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w:t>
      </w:r>
      <w:r w:rsidR="00C9483E">
        <w:rPr>
          <w:rFonts w:ascii="Arial" w:eastAsia="Arial" w:hAnsi="Arial" w:cs="Arial"/>
          <w:b/>
          <w:bCs/>
          <w:sz w:val="22"/>
          <w:szCs w:val="22"/>
        </w:rPr>
        <w:t>6</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02A35">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8643F0">
        <w:rPr>
          <w:rFonts w:ascii="Arial" w:eastAsia="Calibri" w:hAnsi="Arial" w:cs="Arial"/>
          <w:b/>
          <w:sz w:val="22"/>
          <w:szCs w:val="22"/>
        </w:rPr>
        <w:t>15711</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D17D57">
        <w:rPr>
          <w:rFonts w:ascii="Arial" w:hAnsi="Arial" w:cs="Arial"/>
          <w:b/>
          <w:sz w:val="22"/>
          <w:szCs w:val="22"/>
        </w:rPr>
        <w:t>8</w:t>
      </w:r>
      <w:r w:rsidR="009723AF">
        <w:rPr>
          <w:rFonts w:ascii="Arial" w:hAnsi="Arial" w:cs="Arial"/>
          <w:b/>
          <w:sz w:val="22"/>
          <w:szCs w:val="22"/>
        </w:rPr>
        <w:t>9</w:t>
      </w:r>
    </w:p>
    <w:p w:rsidR="009723AF" w:rsidRPr="009723AF" w:rsidRDefault="009723AF" w:rsidP="009723AF">
      <w:pPr>
        <w:pStyle w:val="Default"/>
        <w:widowControl/>
        <w:suppressAutoHyphens w:val="0"/>
        <w:autoSpaceDN w:val="0"/>
        <w:adjustRightInd w:val="0"/>
        <w:jc w:val="both"/>
        <w:rPr>
          <w:b/>
          <w:sz w:val="22"/>
          <w:szCs w:val="22"/>
          <w:lang w:val="el-GR"/>
        </w:rPr>
      </w:pPr>
      <w:r w:rsidRPr="009723AF">
        <w:rPr>
          <w:rFonts w:eastAsia="SimSun"/>
          <w:b/>
          <w:sz w:val="22"/>
          <w:szCs w:val="22"/>
          <w:lang w:val="el-GR"/>
        </w:rPr>
        <w:t>Έγκριση μελέτης με τίτλο «</w:t>
      </w:r>
      <w:r w:rsidRPr="009723AF">
        <w:rPr>
          <w:rFonts w:eastAsia="SimSun"/>
          <w:b/>
          <w:bCs/>
          <w:sz w:val="22"/>
          <w:szCs w:val="22"/>
          <w:lang w:val="el-GR"/>
        </w:rPr>
        <w:t>ΒΕΛΤΙΩΣΗ ΤΗΣ ΠΡΟΣΒΑΣΙΜΟΤΗΤΑΣ, ΚΥΚΛΟΦΟΡΙΑΚΗ ΑΝ</w:t>
      </w:r>
      <w:r w:rsidR="00246532">
        <w:rPr>
          <w:rFonts w:eastAsia="SimSun"/>
          <w:b/>
          <w:bCs/>
          <w:sz w:val="22"/>
          <w:szCs w:val="22"/>
          <w:lang w:val="el-GR"/>
        </w:rPr>
        <w:t>Α</w:t>
      </w:r>
      <w:r w:rsidRPr="009723AF">
        <w:rPr>
          <w:rFonts w:eastAsia="SimSun"/>
          <w:b/>
          <w:bCs/>
          <w:sz w:val="22"/>
          <w:szCs w:val="22"/>
          <w:lang w:val="el-GR"/>
        </w:rPr>
        <w:t>ΒΑΘΜΙΣΗ ΤΗΣ ΑΝΑΤΟΛΙΚΗΣ ΕΙΣΟΔΟΥ ΤΗΣ ΠΟΛΗΣ ΤΗΣ ΛΙΒΑΔΕΙΑΣ ΚΑΙ ΑΝΑΚΑΤΑΣΚΕΥΗ ΠΛΑΤΕΙΑΣ ΣΥΝΟΙΚΙΣΜΟΥ</w:t>
      </w:r>
      <w:r w:rsidRPr="009723AF">
        <w:rPr>
          <w:rFonts w:eastAsia="SimSun"/>
          <w:b/>
          <w:sz w:val="22"/>
          <w:szCs w:val="22"/>
          <w:lang w:val="el-GR"/>
        </w:rPr>
        <w:t xml:space="preserve">» έτσι όπως αποτυπώνεται στην υπ’ αριθμόν 36/16-06-2026 Τεχνική Μελέτη που συνέταξε η Τεχνική Υπηρεσία του Δήμου </w:t>
      </w:r>
      <w:proofErr w:type="spellStart"/>
      <w:r w:rsidRPr="009723AF">
        <w:rPr>
          <w:rFonts w:eastAsia="SimSun"/>
          <w:b/>
          <w:sz w:val="22"/>
          <w:szCs w:val="22"/>
          <w:lang w:val="el-GR"/>
        </w:rPr>
        <w:t>Λεβαδέων</w:t>
      </w:r>
      <w:proofErr w:type="spellEnd"/>
      <w:r w:rsidRPr="009723AF">
        <w:rPr>
          <w:rFonts w:eastAsia="SimSun"/>
          <w:b/>
          <w:sz w:val="22"/>
          <w:szCs w:val="22"/>
          <w:lang w:val="el-GR"/>
        </w:rPr>
        <w:t xml:space="preserve">.  </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A49CD" w:rsidRDefault="002A3052" w:rsidP="00BA49CD">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sidR="00BA49CD">
        <w:rPr>
          <w:rFonts w:ascii="Arial" w:hAnsi="Arial" w:cs="Arial"/>
          <w:sz w:val="22"/>
          <w:szCs w:val="22"/>
        </w:rPr>
        <w:t>Αφού  διαπιστώθηκε ότι υπάρχει νόμιμη απαρτία, επειδή σε σύνολο 7 (επτά)  μελών ήταν</w:t>
      </w:r>
    </w:p>
    <w:p w:rsidR="00BA49CD" w:rsidRDefault="00BA49CD" w:rsidP="00BA49CD">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BA49CD" w:rsidRDefault="00BA49CD" w:rsidP="00BA49CD">
      <w:pPr>
        <w:pStyle w:val="36"/>
        <w:ind w:left="284"/>
        <w:jc w:val="both"/>
        <w:rPr>
          <w:rFonts w:ascii="Arial" w:hAnsi="Arial" w:cs="Arial"/>
          <w:sz w:val="22"/>
          <w:szCs w:val="22"/>
        </w:rPr>
      </w:pPr>
    </w:p>
    <w:p w:rsidR="00BA49CD" w:rsidRDefault="00BA49CD" w:rsidP="00BA49CD">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A49CD" w:rsidRDefault="00BA49CD" w:rsidP="00BA49CD">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F65267" w:rsidRDefault="00BA49CD" w:rsidP="00BA49CD">
      <w:pPr>
        <w:ind w:left="426" w:hanging="142"/>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65267">
        <w:rPr>
          <w:rFonts w:ascii="Arial" w:hAnsi="Arial" w:cs="Arial"/>
          <w:sz w:val="22"/>
          <w:szCs w:val="22"/>
        </w:rPr>
        <w:t xml:space="preserve">      </w:t>
      </w:r>
    </w:p>
    <w:p w:rsidR="00F65267" w:rsidRDefault="000A267F" w:rsidP="00F65267">
      <w:pPr>
        <w:jc w:val="both"/>
        <w:rPr>
          <w:rFonts w:ascii="Arial" w:hAnsi="Arial" w:cs="Arial"/>
          <w:sz w:val="22"/>
          <w:szCs w:val="22"/>
        </w:rPr>
      </w:pPr>
      <w:r>
        <w:rPr>
          <w:rFonts w:ascii="Arial" w:hAnsi="Arial" w:cs="Arial"/>
          <w:sz w:val="22"/>
          <w:szCs w:val="22"/>
        </w:rPr>
        <w:t xml:space="preserve">      </w:t>
      </w:r>
    </w:p>
    <w:p w:rsidR="007614B0" w:rsidRPr="008804CC" w:rsidRDefault="007614B0" w:rsidP="007614B0">
      <w:pPr>
        <w:pStyle w:val="36"/>
        <w:ind w:left="284"/>
        <w:jc w:val="both"/>
        <w:rPr>
          <w:rFonts w:ascii="Arial" w:hAnsi="Arial" w:cs="Arial"/>
          <w:sz w:val="22"/>
          <w:szCs w:val="22"/>
        </w:rPr>
      </w:pP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sidR="009723AF">
        <w:rPr>
          <w:rFonts w:ascii="Arial" w:eastAsia="Arial" w:hAnsi="Arial" w:cs="Arial"/>
          <w:sz w:val="22"/>
          <w:szCs w:val="22"/>
        </w:rPr>
        <w:t>9</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944FB2" w:rsidRDefault="00944FB2" w:rsidP="00944FB2">
      <w:pPr>
        <w:tabs>
          <w:tab w:val="left" w:pos="0"/>
        </w:tabs>
        <w:ind w:right="-1091"/>
        <w:rPr>
          <w:rFonts w:ascii="Arial" w:eastAsia="Arial" w:hAnsi="Arial" w:cs="Arial"/>
          <w:sz w:val="22"/>
          <w:szCs w:val="22"/>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Pr="00FC45D8">
        <w:rPr>
          <w:rFonts w:ascii="Arial" w:eastAsia="Arial" w:hAnsi="Arial" w:cs="Arial"/>
          <w:sz w:val="22"/>
          <w:szCs w:val="22"/>
        </w:rPr>
        <w:t xml:space="preserve">την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1</w:t>
      </w:r>
      <w:r w:rsidR="0068137F">
        <w:rPr>
          <w:rFonts w:ascii="Arial" w:eastAsia="Arial" w:hAnsi="Arial" w:cs="Arial"/>
          <w:sz w:val="22"/>
          <w:szCs w:val="22"/>
        </w:rPr>
        <w:t>50</w:t>
      </w:r>
      <w:r w:rsidR="009723AF">
        <w:rPr>
          <w:rFonts w:ascii="Arial" w:eastAsia="Arial" w:hAnsi="Arial" w:cs="Arial"/>
          <w:sz w:val="22"/>
          <w:szCs w:val="22"/>
        </w:rPr>
        <w:t>25</w:t>
      </w:r>
      <w:r w:rsidRPr="00FC45D8">
        <w:rPr>
          <w:rFonts w:ascii="Arial" w:eastAsia="Arial" w:hAnsi="Arial" w:cs="Arial"/>
          <w:sz w:val="22"/>
          <w:szCs w:val="22"/>
        </w:rPr>
        <w:t>/</w:t>
      </w:r>
      <w:r>
        <w:rPr>
          <w:rFonts w:ascii="Arial" w:eastAsia="Arial" w:hAnsi="Arial" w:cs="Arial"/>
          <w:sz w:val="22"/>
          <w:szCs w:val="22"/>
        </w:rPr>
        <w:t>1</w:t>
      </w:r>
      <w:r w:rsidR="0068137F">
        <w:rPr>
          <w:rFonts w:ascii="Arial" w:eastAsia="Arial" w:hAnsi="Arial" w:cs="Arial"/>
          <w:sz w:val="22"/>
          <w:szCs w:val="22"/>
        </w:rPr>
        <w:t>7</w:t>
      </w:r>
      <w:r w:rsidRPr="00FC45D8">
        <w:rPr>
          <w:rFonts w:ascii="Arial" w:eastAsia="Arial" w:hAnsi="Arial" w:cs="Arial"/>
          <w:sz w:val="22"/>
          <w:szCs w:val="22"/>
        </w:rPr>
        <w:t>-0</w:t>
      </w:r>
      <w:r>
        <w:rPr>
          <w:rFonts w:ascii="Arial" w:eastAsia="Arial" w:hAnsi="Arial" w:cs="Arial"/>
          <w:sz w:val="22"/>
          <w:szCs w:val="22"/>
        </w:rPr>
        <w:t>6</w:t>
      </w:r>
      <w:r w:rsidRPr="00FC45D8">
        <w:rPr>
          <w:rFonts w:ascii="Arial" w:eastAsia="Arial" w:hAnsi="Arial" w:cs="Arial"/>
          <w:sz w:val="22"/>
          <w:szCs w:val="22"/>
        </w:rPr>
        <w:t xml:space="preserve">-2026  έγγραφη  εισήγηση  </w:t>
      </w:r>
      <w:r>
        <w:rPr>
          <w:rFonts w:ascii="Arial" w:eastAsia="Arial" w:hAnsi="Arial" w:cs="Arial"/>
          <w:sz w:val="22"/>
          <w:szCs w:val="22"/>
        </w:rPr>
        <w:t>της Δ/</w:t>
      </w:r>
      <w:proofErr w:type="spellStart"/>
      <w:r>
        <w:rPr>
          <w:rFonts w:ascii="Arial" w:eastAsia="Arial" w:hAnsi="Arial" w:cs="Arial"/>
          <w:sz w:val="22"/>
          <w:szCs w:val="22"/>
        </w:rPr>
        <w:t>νσης</w:t>
      </w:r>
      <w:proofErr w:type="spellEnd"/>
    </w:p>
    <w:p w:rsidR="00944FB2" w:rsidRPr="00FC45D8" w:rsidRDefault="00944FB2" w:rsidP="00944FB2">
      <w:pPr>
        <w:tabs>
          <w:tab w:val="left" w:pos="0"/>
        </w:tabs>
        <w:ind w:right="-1091"/>
        <w:jc w:val="both"/>
        <w:rPr>
          <w:rFonts w:ascii="Arial" w:hAnsi="Arial" w:cs="Arial"/>
          <w:sz w:val="22"/>
          <w:szCs w:val="22"/>
        </w:rPr>
      </w:pPr>
      <w:r>
        <w:rPr>
          <w:rFonts w:ascii="Arial" w:eastAsia="Arial" w:hAnsi="Arial" w:cs="Arial"/>
          <w:sz w:val="22"/>
          <w:szCs w:val="22"/>
        </w:rPr>
        <w:t xml:space="preserve">Τεχνικών Υπηρεσιών  του Δήμου </w:t>
      </w:r>
      <w:proofErr w:type="spellStart"/>
      <w:r>
        <w:rPr>
          <w:rFonts w:ascii="Arial" w:eastAsia="Arial" w:hAnsi="Arial" w:cs="Arial"/>
          <w:sz w:val="22"/>
          <w:szCs w:val="22"/>
        </w:rPr>
        <w:t>Λεβαδέων</w:t>
      </w:r>
      <w:proofErr w:type="spellEnd"/>
      <w:r>
        <w:rPr>
          <w:rFonts w:ascii="Arial" w:eastAsia="Arial" w:hAnsi="Arial" w:cs="Arial"/>
          <w:sz w:val="22"/>
          <w:szCs w:val="22"/>
        </w:rPr>
        <w:t>,</w:t>
      </w:r>
      <w:r w:rsidRPr="00FC45D8">
        <w:rPr>
          <w:rFonts w:ascii="Arial" w:hAnsi="Arial" w:cs="Arial"/>
          <w:sz w:val="22"/>
          <w:szCs w:val="22"/>
        </w:rPr>
        <w:t xml:space="preserve">  στην οποία αναφέρονται:</w:t>
      </w:r>
    </w:p>
    <w:p w:rsidR="009723AF" w:rsidRPr="009723AF" w:rsidRDefault="009723AF" w:rsidP="009723AF">
      <w:pPr>
        <w:jc w:val="both"/>
        <w:rPr>
          <w:rFonts w:ascii="Arial" w:hAnsi="Arial"/>
          <w:i/>
          <w:sz w:val="22"/>
          <w:szCs w:val="22"/>
        </w:rPr>
      </w:pPr>
      <w:r w:rsidRPr="009723AF">
        <w:rPr>
          <w:rFonts w:ascii="Arial" w:hAnsi="Arial" w:cs="Arial"/>
          <w:i/>
          <w:kern w:val="1"/>
          <w:sz w:val="22"/>
          <w:szCs w:val="22"/>
        </w:rPr>
        <w:t xml:space="preserve">Στα πλαίσια της με αρ. </w:t>
      </w:r>
      <w:proofErr w:type="spellStart"/>
      <w:r w:rsidRPr="009723AF">
        <w:rPr>
          <w:rFonts w:ascii="Arial" w:hAnsi="Arial" w:cs="Arial"/>
          <w:i/>
          <w:kern w:val="1"/>
          <w:sz w:val="22"/>
          <w:szCs w:val="22"/>
        </w:rPr>
        <w:t>πρ</w:t>
      </w:r>
      <w:proofErr w:type="spellEnd"/>
      <w:r w:rsidRPr="009723AF">
        <w:rPr>
          <w:rFonts w:ascii="Arial" w:hAnsi="Arial" w:cs="Arial"/>
          <w:i/>
          <w:kern w:val="1"/>
          <w:sz w:val="22"/>
          <w:szCs w:val="22"/>
        </w:rPr>
        <w:t xml:space="preserve">. 2313/30-08-2024 Πρόσκλησης με κωδικό 58, α/α ΟΠΣ 11454 (ΑΔΑ: 6ΞΥΩ7ΛΗ-7ΘΓ) και τίτλο «Υλοποίηση δράσεων της Στρατηγικής Βιώσιμης Ανάπτυξης του Χωρικού Φορέα </w:t>
      </w:r>
      <w:proofErr w:type="spellStart"/>
      <w:r w:rsidRPr="009723AF">
        <w:rPr>
          <w:rFonts w:ascii="Arial" w:hAnsi="Arial" w:cs="Arial"/>
          <w:i/>
          <w:kern w:val="1"/>
          <w:sz w:val="22"/>
          <w:szCs w:val="22"/>
        </w:rPr>
        <w:t>΄΄Δήμοι</w:t>
      </w:r>
      <w:proofErr w:type="spellEnd"/>
      <w:r w:rsidRPr="009723AF">
        <w:rPr>
          <w:rFonts w:ascii="Arial" w:hAnsi="Arial" w:cs="Arial"/>
          <w:i/>
          <w:kern w:val="1"/>
          <w:sz w:val="22"/>
          <w:szCs w:val="22"/>
        </w:rPr>
        <w:t xml:space="preserve"> </w:t>
      </w:r>
      <w:proofErr w:type="spellStart"/>
      <w:r w:rsidRPr="009723AF">
        <w:rPr>
          <w:rFonts w:ascii="Arial" w:hAnsi="Arial" w:cs="Arial"/>
          <w:i/>
          <w:kern w:val="1"/>
          <w:sz w:val="22"/>
          <w:szCs w:val="22"/>
        </w:rPr>
        <w:t>Λεβαδέων</w:t>
      </w:r>
      <w:proofErr w:type="spellEnd"/>
      <w:r w:rsidRPr="009723AF">
        <w:rPr>
          <w:rFonts w:ascii="Arial" w:hAnsi="Arial" w:cs="Arial"/>
          <w:i/>
          <w:kern w:val="1"/>
          <w:sz w:val="22"/>
          <w:szCs w:val="22"/>
        </w:rPr>
        <w:t xml:space="preserve"> – Θηβαίων &amp; Αλιάρτου </w:t>
      </w:r>
      <w:proofErr w:type="spellStart"/>
      <w:r w:rsidRPr="009723AF">
        <w:rPr>
          <w:rFonts w:ascii="Arial" w:hAnsi="Arial" w:cs="Arial"/>
          <w:i/>
          <w:kern w:val="1"/>
          <w:sz w:val="22"/>
          <w:szCs w:val="22"/>
        </w:rPr>
        <w:t>Θςσπιέων</w:t>
      </w:r>
      <w:proofErr w:type="spellEnd"/>
      <w:r w:rsidRPr="009723AF">
        <w:rPr>
          <w:rFonts w:ascii="Arial" w:hAnsi="Arial" w:cs="Arial"/>
          <w:i/>
          <w:kern w:val="1"/>
          <w:sz w:val="22"/>
          <w:szCs w:val="22"/>
        </w:rPr>
        <w:t xml:space="preserve">’’ - Νέα Έργα» στις περιοχές παρέμβασης του Ολοκληρωμένου Σχεδίου Βιώσιμης Αστικής Ανάπτυξης (ΟΣΒΑΑ)»  για την υποβολή προτάσεων στο Πρόγραμμα </w:t>
      </w:r>
      <w:proofErr w:type="spellStart"/>
      <w:r w:rsidRPr="009723AF">
        <w:rPr>
          <w:rFonts w:ascii="Arial" w:hAnsi="Arial" w:cs="Arial"/>
          <w:i/>
          <w:kern w:val="1"/>
          <w:sz w:val="22"/>
          <w:szCs w:val="22"/>
        </w:rPr>
        <w:t>΅ΣΤΕΡΕΑ</w:t>
      </w:r>
      <w:proofErr w:type="spellEnd"/>
      <w:r w:rsidRPr="009723AF">
        <w:rPr>
          <w:rFonts w:ascii="Arial" w:hAnsi="Arial" w:cs="Arial"/>
          <w:i/>
          <w:kern w:val="1"/>
          <w:sz w:val="22"/>
          <w:szCs w:val="22"/>
        </w:rPr>
        <w:t xml:space="preserve"> ΕΛΛΑΔΑ΄΄</w:t>
      </w:r>
      <w:r w:rsidRPr="009723AF">
        <w:rPr>
          <w:rFonts w:ascii="Arial" w:eastAsia="Arial" w:hAnsi="Arial" w:cs="Arial"/>
          <w:i/>
          <w:kern w:val="1"/>
          <w:sz w:val="22"/>
          <w:szCs w:val="22"/>
        </w:rPr>
        <w:t>.2021-2027</w:t>
      </w:r>
      <w:r w:rsidRPr="009723AF">
        <w:rPr>
          <w:rFonts w:asciiTheme="minorHAnsi" w:hAnsiTheme="minorHAnsi" w:cstheme="minorHAnsi"/>
          <w:bCs/>
          <w:i/>
          <w:sz w:val="22"/>
          <w:szCs w:val="22"/>
        </w:rPr>
        <w:t xml:space="preserve"> </w:t>
      </w:r>
      <w:r w:rsidRPr="009723AF">
        <w:rPr>
          <w:rFonts w:ascii="Arial" w:hAnsi="Arial" w:cs="Arial"/>
          <w:bCs/>
          <w:i/>
          <w:sz w:val="22"/>
          <w:szCs w:val="22"/>
        </w:rPr>
        <w:t>η Τεχνική Υπηρεσία</w:t>
      </w:r>
      <w:r w:rsidRPr="009723AF">
        <w:rPr>
          <w:rFonts w:ascii="Arial" w:eastAsia="SimSun" w:hAnsi="Arial" w:cs="Arial"/>
          <w:i/>
          <w:sz w:val="22"/>
          <w:szCs w:val="22"/>
        </w:rPr>
        <w:t xml:space="preserve"> του Δήμου </w:t>
      </w:r>
      <w:proofErr w:type="spellStart"/>
      <w:r w:rsidRPr="009723AF">
        <w:rPr>
          <w:rFonts w:ascii="Arial" w:eastAsia="SimSun" w:hAnsi="Arial" w:cs="Arial"/>
          <w:i/>
          <w:sz w:val="22"/>
          <w:szCs w:val="22"/>
        </w:rPr>
        <w:t>Λεβαδέων</w:t>
      </w:r>
      <w:proofErr w:type="spellEnd"/>
      <w:r w:rsidRPr="009723AF">
        <w:rPr>
          <w:rFonts w:ascii="Arial" w:eastAsia="SimSun" w:hAnsi="Arial" w:cs="Arial"/>
          <w:i/>
          <w:sz w:val="22"/>
          <w:szCs w:val="22"/>
        </w:rPr>
        <w:t xml:space="preserve"> εκπόνησε την </w:t>
      </w:r>
      <w:proofErr w:type="spellStart"/>
      <w:r w:rsidRPr="009723AF">
        <w:rPr>
          <w:rFonts w:ascii="Arial" w:eastAsia="SimSun" w:hAnsi="Arial" w:cs="Arial"/>
          <w:i/>
          <w:sz w:val="22"/>
          <w:szCs w:val="22"/>
        </w:rPr>
        <w:t>υπ΄</w:t>
      </w:r>
      <w:proofErr w:type="spellEnd"/>
      <w:r w:rsidRPr="009723AF">
        <w:rPr>
          <w:rFonts w:ascii="Arial" w:eastAsia="SimSun" w:hAnsi="Arial" w:cs="Arial"/>
          <w:i/>
          <w:sz w:val="22"/>
          <w:szCs w:val="22"/>
        </w:rPr>
        <w:t xml:space="preserve"> αριθμόν </w:t>
      </w:r>
      <w:r w:rsidRPr="009723AF">
        <w:rPr>
          <w:rFonts w:ascii="Arial" w:eastAsia="SimSun" w:hAnsi="Arial" w:cs="Arial"/>
          <w:b/>
          <w:i/>
          <w:sz w:val="22"/>
          <w:szCs w:val="22"/>
        </w:rPr>
        <w:t>36/16-06-2026</w:t>
      </w:r>
      <w:r w:rsidRPr="009723AF">
        <w:rPr>
          <w:rFonts w:ascii="Arial" w:eastAsia="SimSun" w:hAnsi="Arial" w:cs="Arial"/>
          <w:i/>
          <w:sz w:val="22"/>
          <w:szCs w:val="22"/>
        </w:rPr>
        <w:t xml:space="preserve"> Τεχνική Μελέτη με τίτλο: </w:t>
      </w:r>
      <w:r w:rsidRPr="009723AF">
        <w:rPr>
          <w:rFonts w:ascii="Arial" w:eastAsia="SimSun" w:hAnsi="Arial" w:cs="Arial"/>
          <w:b/>
          <w:i/>
          <w:sz w:val="22"/>
          <w:szCs w:val="22"/>
        </w:rPr>
        <w:t>«</w:t>
      </w:r>
      <w:r w:rsidRPr="009723AF">
        <w:rPr>
          <w:rFonts w:ascii="Arial" w:eastAsia="SimSun" w:hAnsi="Arial" w:cs="Arial"/>
          <w:b/>
          <w:bCs/>
          <w:i/>
          <w:sz w:val="22"/>
          <w:szCs w:val="22"/>
        </w:rPr>
        <w:t>ΒΕΛΤΙΩΣΗ ΤΗΣ ΠΡΟΣΒΑΣΙΜΟΤΗΤΑΣ, ΚΥΚΛΟΦΟΡΙΑΚΗ ΑΝ</w:t>
      </w:r>
      <w:r w:rsidR="000B70A7">
        <w:rPr>
          <w:rFonts w:ascii="Arial" w:eastAsia="SimSun" w:hAnsi="Arial" w:cs="Arial"/>
          <w:b/>
          <w:bCs/>
          <w:i/>
          <w:sz w:val="22"/>
          <w:szCs w:val="22"/>
        </w:rPr>
        <w:t>Α</w:t>
      </w:r>
      <w:r w:rsidRPr="009723AF">
        <w:rPr>
          <w:rFonts w:ascii="Arial" w:eastAsia="SimSun" w:hAnsi="Arial" w:cs="Arial"/>
          <w:b/>
          <w:bCs/>
          <w:i/>
          <w:sz w:val="22"/>
          <w:szCs w:val="22"/>
        </w:rPr>
        <w:t>ΒΑΘΜΙΣΗ ΤΗΣ ΑΝΑΤΟΛΙΚΗΣ ΕΙΣΟΔΟΥ ΤΗΣ ΠΟΛΗΣ ΤΗΣ ΛΙΒΑΔΕΙΑΣ ΚΑΙ ΑΝΑΚΑΤΑΣΚΕΥΗ ΠΛΑΤΕΙΑΣ ΣΥΝΟΙΚΙΣΜΟΥ</w:t>
      </w:r>
      <w:r w:rsidRPr="009723AF">
        <w:rPr>
          <w:rFonts w:ascii="Arial" w:eastAsia="SimSun" w:hAnsi="Arial" w:cs="Arial"/>
          <w:b/>
          <w:i/>
          <w:sz w:val="22"/>
          <w:szCs w:val="22"/>
        </w:rPr>
        <w:t>»</w:t>
      </w:r>
      <w:r w:rsidRPr="009723AF">
        <w:rPr>
          <w:rFonts w:ascii="Arial" w:eastAsia="SimSun" w:hAnsi="Arial" w:cs="Arial"/>
          <w:i/>
          <w:sz w:val="22"/>
          <w:szCs w:val="22"/>
        </w:rPr>
        <w:t>.</w:t>
      </w:r>
    </w:p>
    <w:p w:rsidR="009723AF" w:rsidRPr="009723AF" w:rsidRDefault="009723AF" w:rsidP="009723AF">
      <w:pPr>
        <w:jc w:val="both"/>
        <w:rPr>
          <w:rFonts w:ascii="Arial" w:eastAsia="SimSun" w:hAnsi="Arial" w:cs="Arial"/>
          <w:i/>
          <w:sz w:val="22"/>
          <w:szCs w:val="22"/>
        </w:rPr>
      </w:pP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Αντικείμενο του έργου είναι:</w:t>
      </w: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 xml:space="preserve">Η υπό μελέτη περιοχή αφορά την ανατολική είσοδο της πόλης της Λιβαδειάς, την πλατεία Συνοικισμού καθώς και το οδικό δίκτυο της ευρύτερης περιοχής, όπου προβλέπεται η κατασκευή νέων πεζοδρομίων ,με σκοπό τη δημιουργία ενός συνεχούς, ασφαλούς και πλήρως </w:t>
      </w:r>
      <w:proofErr w:type="spellStart"/>
      <w:r w:rsidRPr="009723AF">
        <w:rPr>
          <w:rFonts w:ascii="Arial" w:hAnsi="Arial" w:cs="Arial"/>
          <w:i/>
          <w:kern w:val="1"/>
          <w:sz w:val="22"/>
          <w:szCs w:val="22"/>
        </w:rPr>
        <w:t>προσβάσιμου</w:t>
      </w:r>
      <w:proofErr w:type="spellEnd"/>
      <w:r w:rsidRPr="009723AF">
        <w:rPr>
          <w:rFonts w:ascii="Arial" w:hAnsi="Arial" w:cs="Arial"/>
          <w:i/>
          <w:kern w:val="1"/>
          <w:sz w:val="22"/>
          <w:szCs w:val="22"/>
        </w:rPr>
        <w:t xml:space="preserve"> δικτύου κίνησης πεζών. </w:t>
      </w: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 xml:space="preserve">Η περιοχή παρέμβασης ανήκει στον Δήμο </w:t>
      </w:r>
      <w:proofErr w:type="spellStart"/>
      <w:r w:rsidRPr="009723AF">
        <w:rPr>
          <w:rFonts w:ascii="Arial" w:hAnsi="Arial" w:cs="Arial"/>
          <w:i/>
          <w:kern w:val="1"/>
          <w:sz w:val="22"/>
          <w:szCs w:val="22"/>
        </w:rPr>
        <w:t>Λεβαδέων</w:t>
      </w:r>
      <w:proofErr w:type="spellEnd"/>
      <w:r w:rsidRPr="009723AF">
        <w:rPr>
          <w:rFonts w:ascii="Arial" w:hAnsi="Arial" w:cs="Arial"/>
          <w:i/>
          <w:kern w:val="1"/>
          <w:sz w:val="22"/>
          <w:szCs w:val="22"/>
        </w:rPr>
        <w:t xml:space="preserve"> και αποτελεί τμήμα του ευρύτερου σχεδιασμού του Δήμου για την αναβάθμιση της ανατολικής εισόδου της πόλης.</w:t>
      </w: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lastRenderedPageBreak/>
        <w:t>Η παρέμβαση συμβάλλει επίσης στη βελτίωση της εικόνας τόσο της ανατολικής εισόδου της πόλης όσο και της πλατείας που βρίσκεται σε ιδιαίτερα προβεβλημένη θέση.</w:t>
      </w: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Οι εργασίες που προβλέπονται είναι :</w:t>
      </w: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1.</w:t>
      </w:r>
      <w:r w:rsidRPr="009723AF">
        <w:rPr>
          <w:rFonts w:ascii="Arial" w:hAnsi="Arial" w:cs="Arial"/>
          <w:i/>
          <w:kern w:val="1"/>
          <w:sz w:val="22"/>
          <w:szCs w:val="22"/>
        </w:rPr>
        <w:tab/>
        <w:t>Χώρος ανατολικής εισόδου</w:t>
      </w: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 xml:space="preserve">Στο πλαίσιο του έργου προβλέπεται η κατασκευή νέων πεζοδρομίων και η ανακατασκευή τμημάτων υφιστάμενων πεζοδρομίων στην ευρύτερη περιοχή της ανατολικής εισόδου της πόλης. Οι εργασίες περιλαμβάνουν καθαιρέσεις όπου απαιτούνται, εκσκαφές, κατασκευή βάσεων από σκυρόδεμα, τοποθέτηση κρασπέδων, επιστρώσεις με πλάκες πεζοδρομίου, οδηγούς όδευσης τυφλών, ράμπες </w:t>
      </w:r>
      <w:proofErr w:type="spellStart"/>
      <w:r w:rsidRPr="009723AF">
        <w:rPr>
          <w:rFonts w:ascii="Arial" w:hAnsi="Arial" w:cs="Arial"/>
          <w:i/>
          <w:kern w:val="1"/>
          <w:sz w:val="22"/>
          <w:szCs w:val="22"/>
        </w:rPr>
        <w:t>ΑμεΑ</w:t>
      </w:r>
      <w:proofErr w:type="spellEnd"/>
      <w:r w:rsidRPr="009723AF">
        <w:rPr>
          <w:rFonts w:ascii="Arial" w:hAnsi="Arial" w:cs="Arial"/>
          <w:i/>
          <w:kern w:val="1"/>
          <w:sz w:val="22"/>
          <w:szCs w:val="22"/>
        </w:rPr>
        <w:t xml:space="preserve"> στις διαβάσεις, προσαρμογές φρεατίων και λοιπών δικτύων κοινής ωφέλειας, καθώς και κάθε αναγκαία εργασία για την ασφαλή και απρόσκοπτη κυκλοφορία των πεζών.</w:t>
      </w: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2.</w:t>
      </w:r>
      <w:r w:rsidRPr="009723AF">
        <w:rPr>
          <w:rFonts w:ascii="Arial" w:hAnsi="Arial" w:cs="Arial"/>
          <w:i/>
          <w:kern w:val="1"/>
          <w:sz w:val="22"/>
          <w:szCs w:val="22"/>
        </w:rPr>
        <w:tab/>
        <w:t>Χώρος πλατείας</w:t>
      </w: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 xml:space="preserve">Στο βόρειο τμήμα της πλατείας προβλέπεται η κατασκευή δαπέδου από χυτό βοτσαλωτό πάχους 5 cm, χρωματισμού Τ1-81Σ , και Τ1-81Α σύμφωνα με την αρχιτεκτονική μελέτη (τύπου </w:t>
      </w:r>
      <w:proofErr w:type="spellStart"/>
      <w:r w:rsidRPr="009723AF">
        <w:rPr>
          <w:rFonts w:ascii="Arial" w:hAnsi="Arial" w:cs="Arial"/>
          <w:i/>
          <w:kern w:val="1"/>
          <w:sz w:val="22"/>
          <w:szCs w:val="22"/>
        </w:rPr>
        <w:t>Kourasanit</w:t>
      </w:r>
      <w:proofErr w:type="spellEnd"/>
      <w:r w:rsidRPr="009723AF">
        <w:rPr>
          <w:rFonts w:ascii="Arial" w:hAnsi="Arial" w:cs="Arial"/>
          <w:i/>
          <w:kern w:val="1"/>
          <w:sz w:val="22"/>
          <w:szCs w:val="22"/>
        </w:rPr>
        <w:t xml:space="preserve">), το οποίο θα εδράζεται επί οπλισμένης πλάκας σκυροδέματος πάχους 20 </w:t>
      </w:r>
      <w:proofErr w:type="spellStart"/>
      <w:r w:rsidRPr="009723AF">
        <w:rPr>
          <w:rFonts w:ascii="Arial" w:hAnsi="Arial" w:cs="Arial"/>
          <w:i/>
          <w:kern w:val="1"/>
          <w:sz w:val="22"/>
          <w:szCs w:val="22"/>
        </w:rPr>
        <w:t>cm</w:t>
      </w:r>
      <w:proofErr w:type="spellEnd"/>
      <w:r w:rsidRPr="009723AF">
        <w:rPr>
          <w:rFonts w:ascii="Arial" w:hAnsi="Arial" w:cs="Arial"/>
          <w:i/>
          <w:kern w:val="1"/>
          <w:sz w:val="22"/>
          <w:szCs w:val="22"/>
        </w:rPr>
        <w:t>.</w:t>
      </w: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Η επιλογή του συγκεκριμένου υλικού αποσκοπεί στη σαφή οριοθέτηση της κύριας ζώνης κίνησης της πλατείας, η οποία συγκεντρώνει τις μεγαλύτερες ροές πεζών, καθώς συνδέει τα εκατέρωθεν πεζοδρόμια της οδού Χρ. Παλαιολόγου με τον κεντρικό χώρο της πλατείας και εξυπηρετεί την πρόσβαση προς τη στάση αστικής συγκοινωνίας και τις γειτονικές χρήσεις.</w:t>
      </w: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 xml:space="preserve">Παράλληλα, το χυτό βοτσαλωτό, λόγω της υψηλής αντοχής του σε καταπονήσεις και της </w:t>
      </w:r>
      <w:proofErr w:type="spellStart"/>
      <w:r w:rsidRPr="009723AF">
        <w:rPr>
          <w:rFonts w:ascii="Arial" w:hAnsi="Arial" w:cs="Arial"/>
          <w:i/>
          <w:kern w:val="1"/>
          <w:sz w:val="22"/>
          <w:szCs w:val="22"/>
        </w:rPr>
        <w:t>αντιολισθηρής</w:t>
      </w:r>
      <w:proofErr w:type="spellEnd"/>
      <w:r w:rsidRPr="009723AF">
        <w:rPr>
          <w:rFonts w:ascii="Arial" w:hAnsi="Arial" w:cs="Arial"/>
          <w:i/>
          <w:kern w:val="1"/>
          <w:sz w:val="22"/>
          <w:szCs w:val="22"/>
        </w:rPr>
        <w:t xml:space="preserve"> επιφάνειάς του, αποτελεί κατάλληλη επιλογή για περιοχές αυξημένης κυκλοφορίας πεζών. Η διαφοροποίηση του υλικού συμβάλλει επίσης στην αναγνωσιμότητα της σύνθεσης, διαχωρίζοντας τις ζώνες διέλευσης από τις ζώνες στάσης, πρασίνου και ανάπαυσης.</w:t>
      </w: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 xml:space="preserve">Ο ενδεικτικός προϋπολογισμός του έργου ανέρχεται στο ποσό των </w:t>
      </w:r>
      <w:r w:rsidRPr="009723AF">
        <w:rPr>
          <w:rFonts w:ascii="Arial" w:hAnsi="Arial" w:cs="Arial"/>
          <w:b/>
          <w:i/>
          <w:kern w:val="1"/>
          <w:sz w:val="22"/>
          <w:szCs w:val="22"/>
        </w:rPr>
        <w:t>1.526.000,00€ με ΦΠΑ.</w:t>
      </w:r>
    </w:p>
    <w:p w:rsidR="009723AF" w:rsidRPr="009723AF" w:rsidRDefault="009723AF" w:rsidP="009723AF">
      <w:pPr>
        <w:jc w:val="both"/>
        <w:rPr>
          <w:rFonts w:ascii="Arial" w:hAnsi="Arial" w:cs="Arial"/>
          <w:i/>
          <w:kern w:val="1"/>
          <w:sz w:val="22"/>
          <w:szCs w:val="22"/>
        </w:rPr>
      </w:pPr>
      <w:r w:rsidRPr="009723AF">
        <w:rPr>
          <w:rFonts w:ascii="Arial" w:hAnsi="Arial" w:cs="Arial"/>
          <w:i/>
          <w:kern w:val="1"/>
          <w:sz w:val="22"/>
          <w:szCs w:val="22"/>
        </w:rPr>
        <w:t xml:space="preserve">Και έχοντας υπόψη την υπ’ </w:t>
      </w:r>
      <w:proofErr w:type="spellStart"/>
      <w:r w:rsidRPr="009723AF">
        <w:rPr>
          <w:rFonts w:ascii="Arial" w:hAnsi="Arial" w:cs="Arial"/>
          <w:i/>
          <w:kern w:val="1"/>
          <w:sz w:val="22"/>
          <w:szCs w:val="22"/>
        </w:rPr>
        <w:t>αριθμ</w:t>
      </w:r>
      <w:proofErr w:type="spellEnd"/>
      <w:r w:rsidRPr="009723AF">
        <w:rPr>
          <w:rFonts w:ascii="Arial" w:hAnsi="Arial" w:cs="Arial"/>
          <w:i/>
          <w:kern w:val="1"/>
          <w:sz w:val="22"/>
          <w:szCs w:val="22"/>
        </w:rPr>
        <w:t xml:space="preserve">.  </w:t>
      </w:r>
      <w:r>
        <w:rPr>
          <w:rFonts w:ascii="Arial" w:hAnsi="Arial" w:cs="Arial"/>
          <w:i/>
          <w:kern w:val="1"/>
          <w:sz w:val="22"/>
          <w:szCs w:val="22"/>
        </w:rPr>
        <w:t xml:space="preserve">20/2026 </w:t>
      </w:r>
      <w:r w:rsidRPr="009723AF">
        <w:rPr>
          <w:rFonts w:ascii="Arial" w:hAnsi="Arial" w:cs="Arial"/>
          <w:i/>
          <w:kern w:val="1"/>
          <w:sz w:val="22"/>
          <w:szCs w:val="22"/>
        </w:rPr>
        <w:t xml:space="preserve"> γνωμοδότηση της Δημοτικής Κοινότητας Λιβαδειάς, </w:t>
      </w:r>
    </w:p>
    <w:p w:rsidR="009723AF" w:rsidRPr="009723AF" w:rsidRDefault="009723AF" w:rsidP="009723AF">
      <w:pPr>
        <w:jc w:val="both"/>
        <w:rPr>
          <w:rFonts w:ascii="Arial" w:hAnsi="Arial" w:cs="Arial"/>
          <w:i/>
          <w:kern w:val="1"/>
          <w:sz w:val="22"/>
          <w:szCs w:val="22"/>
        </w:rPr>
      </w:pPr>
    </w:p>
    <w:p w:rsidR="009723AF" w:rsidRPr="009723AF" w:rsidRDefault="009723AF" w:rsidP="009723AF">
      <w:pPr>
        <w:jc w:val="both"/>
        <w:rPr>
          <w:rFonts w:ascii="Arial" w:hAnsi="Arial"/>
          <w:i/>
          <w:sz w:val="22"/>
          <w:szCs w:val="22"/>
        </w:rPr>
      </w:pPr>
      <w:r w:rsidRPr="009723AF">
        <w:rPr>
          <w:rFonts w:ascii="Arial" w:eastAsia="SimSun" w:hAnsi="Arial" w:cs="Arial"/>
          <w:i/>
          <w:sz w:val="22"/>
          <w:szCs w:val="22"/>
        </w:rPr>
        <w:t>Προτείνεται:</w:t>
      </w:r>
    </w:p>
    <w:p w:rsidR="009723AF" w:rsidRPr="009723AF" w:rsidRDefault="009723AF" w:rsidP="009723AF">
      <w:pPr>
        <w:jc w:val="both"/>
        <w:rPr>
          <w:rFonts w:eastAsia="SimSun" w:cs="Arial"/>
          <w:i/>
          <w:sz w:val="22"/>
          <w:szCs w:val="22"/>
        </w:rPr>
      </w:pPr>
    </w:p>
    <w:p w:rsidR="009723AF" w:rsidRPr="009723AF" w:rsidRDefault="009723AF" w:rsidP="009723AF">
      <w:pPr>
        <w:jc w:val="both"/>
        <w:rPr>
          <w:rFonts w:ascii="Arial" w:hAnsi="Arial"/>
          <w:i/>
          <w:sz w:val="22"/>
          <w:szCs w:val="22"/>
        </w:rPr>
      </w:pPr>
      <w:r w:rsidRPr="009723AF">
        <w:rPr>
          <w:rFonts w:ascii="Arial" w:eastAsia="SimSun" w:hAnsi="Arial" w:cs="Arial"/>
          <w:i/>
          <w:sz w:val="22"/>
          <w:szCs w:val="22"/>
        </w:rPr>
        <w:t xml:space="preserve">Στα μέλη της Δημοτικής Επιτροπής του Δήμου </w:t>
      </w:r>
      <w:proofErr w:type="spellStart"/>
      <w:r w:rsidRPr="009723AF">
        <w:rPr>
          <w:rFonts w:ascii="Arial" w:eastAsia="SimSun" w:hAnsi="Arial" w:cs="Arial"/>
          <w:i/>
          <w:sz w:val="22"/>
          <w:szCs w:val="22"/>
        </w:rPr>
        <w:t>Λεβαδέων</w:t>
      </w:r>
      <w:proofErr w:type="spellEnd"/>
      <w:r w:rsidRPr="009723AF">
        <w:rPr>
          <w:rFonts w:ascii="Arial" w:eastAsia="SimSun" w:hAnsi="Arial" w:cs="Arial"/>
          <w:i/>
          <w:sz w:val="22"/>
          <w:szCs w:val="22"/>
        </w:rPr>
        <w:t xml:space="preserve"> όπως εγκρίνουν τη μελέτη με τίτλο </w:t>
      </w:r>
      <w:r w:rsidRPr="009723AF">
        <w:rPr>
          <w:rFonts w:ascii="Arial" w:eastAsia="SimSun" w:hAnsi="Arial" w:cs="Arial"/>
          <w:b/>
          <w:i/>
          <w:sz w:val="22"/>
          <w:szCs w:val="22"/>
        </w:rPr>
        <w:t>«</w:t>
      </w:r>
      <w:r w:rsidRPr="009723AF">
        <w:rPr>
          <w:rFonts w:ascii="Arial" w:eastAsia="SimSun" w:hAnsi="Arial" w:cs="Arial"/>
          <w:b/>
          <w:bCs/>
          <w:i/>
          <w:sz w:val="22"/>
          <w:szCs w:val="22"/>
        </w:rPr>
        <w:t>ΒΕΛΤΙΩΣΗ ΤΗΣ ΠΡΟΣΒΑΣΙΜΟΤΗΤΑΣ, ΚΥΚΛΟΦΟΡΙΑΚΗ ΑΝ</w:t>
      </w:r>
      <w:r w:rsidR="00246532">
        <w:rPr>
          <w:rFonts w:ascii="Arial" w:eastAsia="SimSun" w:hAnsi="Arial" w:cs="Arial"/>
          <w:b/>
          <w:bCs/>
          <w:i/>
          <w:sz w:val="22"/>
          <w:szCs w:val="22"/>
        </w:rPr>
        <w:t>Α</w:t>
      </w:r>
      <w:r w:rsidRPr="009723AF">
        <w:rPr>
          <w:rFonts w:ascii="Arial" w:eastAsia="SimSun" w:hAnsi="Arial" w:cs="Arial"/>
          <w:b/>
          <w:bCs/>
          <w:i/>
          <w:sz w:val="22"/>
          <w:szCs w:val="22"/>
        </w:rPr>
        <w:t>ΒΑΘΜΙΣΗ ΤΗΣ ΑΝΑΤΟΛΙΚΗΣ ΕΙΣΟΔΟΥ ΤΗΣ ΠΟΛΗΣ ΤΗΣ ΛΙΒΑΔΕΙΑΣ ΚΑΙ ΑΝΑΚΑΤΑΣΚΕΥΗ ΠΛΑΤΕΙΑΣ ΣΥΝΟΙΚΙΣΜΟΥ</w:t>
      </w:r>
      <w:r w:rsidRPr="009723AF">
        <w:rPr>
          <w:rFonts w:ascii="Arial" w:eastAsia="SimSun" w:hAnsi="Arial" w:cs="Arial"/>
          <w:b/>
          <w:i/>
          <w:sz w:val="22"/>
          <w:szCs w:val="22"/>
        </w:rPr>
        <w:t xml:space="preserve">» </w:t>
      </w:r>
      <w:r w:rsidRPr="009723AF">
        <w:rPr>
          <w:rFonts w:ascii="Arial" w:eastAsia="SimSun" w:hAnsi="Arial" w:cs="Arial"/>
          <w:i/>
          <w:sz w:val="22"/>
          <w:szCs w:val="22"/>
        </w:rPr>
        <w:t xml:space="preserve">έτσι όπως αποτυπώνεται στην υπ’ αριθμόν </w:t>
      </w:r>
      <w:r w:rsidRPr="009723AF">
        <w:rPr>
          <w:rFonts w:ascii="Arial" w:eastAsia="SimSun" w:hAnsi="Arial" w:cs="Arial"/>
          <w:b/>
          <w:i/>
          <w:sz w:val="22"/>
          <w:szCs w:val="22"/>
        </w:rPr>
        <w:t>36/16-06-2026</w:t>
      </w:r>
      <w:r w:rsidRPr="009723AF">
        <w:rPr>
          <w:rFonts w:ascii="Arial" w:eastAsia="SimSun" w:hAnsi="Arial" w:cs="Arial"/>
          <w:i/>
          <w:sz w:val="22"/>
          <w:szCs w:val="22"/>
        </w:rPr>
        <w:t xml:space="preserve"> Τεχνική Μελέτη που συνέταξε η Τεχνική Υπηρεσία του Δήμου </w:t>
      </w:r>
      <w:proofErr w:type="spellStart"/>
      <w:r w:rsidRPr="009723AF">
        <w:rPr>
          <w:rFonts w:ascii="Arial" w:eastAsia="SimSun" w:hAnsi="Arial" w:cs="Arial"/>
          <w:i/>
          <w:sz w:val="22"/>
          <w:szCs w:val="22"/>
        </w:rPr>
        <w:t>Λεβαδέων</w:t>
      </w:r>
      <w:proofErr w:type="spellEnd"/>
      <w:r w:rsidRPr="009723AF">
        <w:rPr>
          <w:rFonts w:ascii="Arial" w:eastAsia="SimSun" w:hAnsi="Arial" w:cs="Arial"/>
          <w:i/>
          <w:sz w:val="22"/>
          <w:szCs w:val="22"/>
        </w:rPr>
        <w:t xml:space="preserve"> και στο συνημμένο σχέδιο ανάπλασης.</w:t>
      </w:r>
    </w:p>
    <w:p w:rsidR="009723AF" w:rsidRPr="009723AF" w:rsidRDefault="009723AF" w:rsidP="009723AF">
      <w:pPr>
        <w:ind w:left="771"/>
        <w:jc w:val="both"/>
        <w:rPr>
          <w:rFonts w:eastAsia="SimSun" w:cs="Arial"/>
          <w:i/>
          <w:sz w:val="22"/>
          <w:szCs w:val="22"/>
        </w:rPr>
      </w:pPr>
    </w:p>
    <w:p w:rsidR="00E46B9A" w:rsidRPr="00C9483E" w:rsidRDefault="00942235" w:rsidP="00944FB2">
      <w:pPr>
        <w:spacing w:line="360" w:lineRule="auto"/>
        <w:jc w:val="both"/>
        <w:rPr>
          <w:rFonts w:ascii="Arial" w:hAnsi="Arial" w:cs="Arial"/>
          <w:i/>
          <w:sz w:val="22"/>
          <w:szCs w:val="22"/>
        </w:rPr>
      </w:pPr>
      <w:r w:rsidRPr="00C9483E">
        <w:rPr>
          <w:rFonts w:ascii="Arial" w:hAnsi="Arial" w:cs="Arial"/>
          <w:i/>
          <w:sz w:val="22"/>
          <w:szCs w:val="22"/>
        </w:rPr>
        <w:t xml:space="preserve"> </w:t>
      </w:r>
      <w:r w:rsidR="00C5515E" w:rsidRPr="00C9483E">
        <w:rPr>
          <w:rFonts w:ascii="Arial" w:hAnsi="Arial" w:cs="Arial"/>
          <w:i/>
          <w:sz w:val="22"/>
          <w:szCs w:val="22"/>
        </w:rPr>
        <w:t xml:space="preserve"> </w:t>
      </w:r>
    </w:p>
    <w:p w:rsidR="00D0400A" w:rsidRPr="00C9483E" w:rsidRDefault="00554F44" w:rsidP="00D0400A">
      <w:pPr>
        <w:spacing w:line="276" w:lineRule="auto"/>
        <w:rPr>
          <w:rFonts w:ascii="Arial" w:hAnsi="Arial" w:cs="Arial"/>
          <w:sz w:val="22"/>
          <w:szCs w:val="22"/>
        </w:rPr>
      </w:pPr>
      <w:r w:rsidRPr="00C9483E">
        <w:rPr>
          <w:rFonts w:ascii="Arial" w:eastAsia="Arial" w:hAnsi="Arial" w:cs="Arial"/>
          <w:sz w:val="22"/>
          <w:szCs w:val="22"/>
        </w:rPr>
        <w:t xml:space="preserve">      </w:t>
      </w:r>
      <w:r w:rsidR="00D0400A" w:rsidRPr="00C9483E">
        <w:rPr>
          <w:rFonts w:ascii="Arial" w:hAnsi="Arial" w:cs="Arial"/>
          <w:sz w:val="22"/>
          <w:szCs w:val="22"/>
        </w:rPr>
        <w:t>Στη συνέχεια ο  Πρόεδρος κάλεσε  τα μέλη να αποφασίσουν σχετικά.</w:t>
      </w:r>
    </w:p>
    <w:p w:rsidR="0001078A" w:rsidRPr="00944FB2" w:rsidRDefault="0001078A" w:rsidP="00D0400A">
      <w:pPr>
        <w:spacing w:line="276" w:lineRule="auto"/>
        <w:rPr>
          <w:rFonts w:ascii="Arial" w:hAnsi="Arial" w:cs="Arial"/>
          <w:i/>
          <w:sz w:val="22"/>
          <w:szCs w:val="22"/>
        </w:rPr>
      </w:pPr>
    </w:p>
    <w:p w:rsidR="00D0400A" w:rsidRPr="00C5515E" w:rsidRDefault="00D0400A" w:rsidP="00D0400A">
      <w:pPr>
        <w:tabs>
          <w:tab w:val="left" w:pos="559"/>
          <w:tab w:val="left" w:pos="1555"/>
        </w:tabs>
        <w:rPr>
          <w:rFonts w:ascii="Arial" w:hAnsi="Arial" w:cs="Arial"/>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944FB2" w:rsidRPr="00C5515E" w:rsidRDefault="00944FB2" w:rsidP="00D0400A">
      <w:pPr>
        <w:tabs>
          <w:tab w:val="left" w:pos="0"/>
        </w:tabs>
        <w:spacing w:line="276" w:lineRule="auto"/>
        <w:jc w:val="both"/>
        <w:rPr>
          <w:rFonts w:ascii="Arial" w:eastAsia="Arial" w:hAnsi="Arial" w:cs="Arial"/>
          <w:b/>
          <w:kern w:val="1"/>
          <w:sz w:val="22"/>
          <w:szCs w:val="22"/>
          <w:lang w:bidi="hi-IN"/>
        </w:rPr>
      </w:pPr>
    </w:p>
    <w:p w:rsidR="00944FB2" w:rsidRPr="00727966" w:rsidRDefault="00944FB2" w:rsidP="00944FB2">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944FB2" w:rsidRDefault="00944FB2" w:rsidP="00944FB2">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E42780" w:rsidRDefault="00E42780" w:rsidP="00944FB2">
      <w:pPr>
        <w:pStyle w:val="ad"/>
        <w:spacing w:line="288" w:lineRule="auto"/>
        <w:rPr>
          <w:rFonts w:ascii="Arial" w:hAnsi="Arial" w:cs="Arial"/>
          <w:sz w:val="22"/>
          <w:szCs w:val="22"/>
        </w:rPr>
      </w:pPr>
      <w:r>
        <w:rPr>
          <w:rFonts w:ascii="Arial" w:hAnsi="Arial" w:cs="Arial"/>
          <w:sz w:val="22"/>
          <w:szCs w:val="22"/>
        </w:rPr>
        <w:t xml:space="preserve">-- Την  με αρ. </w:t>
      </w:r>
      <w:proofErr w:type="spellStart"/>
      <w:r>
        <w:rPr>
          <w:rFonts w:ascii="Arial" w:hAnsi="Arial" w:cs="Arial"/>
          <w:sz w:val="22"/>
          <w:szCs w:val="22"/>
        </w:rPr>
        <w:t>πρωτ</w:t>
      </w:r>
      <w:proofErr w:type="spellEnd"/>
      <w:r>
        <w:rPr>
          <w:rFonts w:ascii="Arial" w:hAnsi="Arial" w:cs="Arial"/>
          <w:sz w:val="22"/>
          <w:szCs w:val="22"/>
        </w:rPr>
        <w:t xml:space="preserve">. 2313/30-08-2024 Πρόσκληση με κωδικό 58, α/α ΟΠΣ 11454 (ΑΔΑ: 6ΞΥΩ7ΛΗ-7ΘΓ) και τίτλο «Υλοποίηση δράσεων της Στρατηγικής Βιώσιμης Ανάπτυξης του Χωρικού Φορέα </w:t>
      </w:r>
      <w:proofErr w:type="spellStart"/>
      <w:r>
        <w:rPr>
          <w:rFonts w:ascii="Arial" w:hAnsi="Arial" w:cs="Arial"/>
          <w:sz w:val="22"/>
          <w:szCs w:val="22"/>
        </w:rPr>
        <w:t>΄΄Δήμοι</w:t>
      </w:r>
      <w:proofErr w:type="spellEnd"/>
      <w:r>
        <w:rPr>
          <w:rFonts w:ascii="Arial" w:hAnsi="Arial" w:cs="Arial"/>
          <w:sz w:val="22"/>
          <w:szCs w:val="22"/>
        </w:rPr>
        <w:t xml:space="preserve"> </w:t>
      </w:r>
      <w:proofErr w:type="spellStart"/>
      <w:r>
        <w:rPr>
          <w:rFonts w:ascii="Arial" w:hAnsi="Arial" w:cs="Arial"/>
          <w:sz w:val="22"/>
          <w:szCs w:val="22"/>
        </w:rPr>
        <w:t>Λεβαδέων</w:t>
      </w:r>
      <w:proofErr w:type="spellEnd"/>
      <w:r>
        <w:rPr>
          <w:rFonts w:ascii="Arial" w:hAnsi="Arial" w:cs="Arial"/>
          <w:sz w:val="22"/>
          <w:szCs w:val="22"/>
        </w:rPr>
        <w:t xml:space="preserve"> – Θηβαίων &amp; Αλιάρτου </w:t>
      </w:r>
      <w:proofErr w:type="spellStart"/>
      <w:r>
        <w:rPr>
          <w:rFonts w:ascii="Arial" w:hAnsi="Arial" w:cs="Arial"/>
          <w:sz w:val="22"/>
          <w:szCs w:val="22"/>
        </w:rPr>
        <w:t>Θςσπιέων</w:t>
      </w:r>
      <w:proofErr w:type="spellEnd"/>
      <w:r>
        <w:rPr>
          <w:rFonts w:ascii="Arial" w:hAnsi="Arial" w:cs="Arial"/>
          <w:sz w:val="22"/>
          <w:szCs w:val="22"/>
        </w:rPr>
        <w:t xml:space="preserve">’’ - Νέα Έργα» στις περιοχές παρέμβασης του </w:t>
      </w:r>
      <w:r>
        <w:rPr>
          <w:rFonts w:ascii="Arial" w:hAnsi="Arial" w:cs="Arial"/>
          <w:sz w:val="22"/>
          <w:szCs w:val="22"/>
        </w:rPr>
        <w:lastRenderedPageBreak/>
        <w:t xml:space="preserve">Ολοκληρωμένου Σχεδίου Βιώσιμης Αστικής Ανάπτυξης (ΟΣΒΑΑ)»  για την υποβολή προτάσεων στο Πρόγραμμα </w:t>
      </w:r>
      <w:proofErr w:type="spellStart"/>
      <w:r>
        <w:rPr>
          <w:rFonts w:ascii="Arial" w:hAnsi="Arial" w:cs="Arial"/>
          <w:sz w:val="22"/>
          <w:szCs w:val="22"/>
        </w:rPr>
        <w:t>΅ΣΤΕΡΕΑ</w:t>
      </w:r>
      <w:proofErr w:type="spellEnd"/>
      <w:r>
        <w:rPr>
          <w:rFonts w:ascii="Arial" w:hAnsi="Arial" w:cs="Arial"/>
          <w:sz w:val="22"/>
          <w:szCs w:val="22"/>
        </w:rPr>
        <w:t xml:space="preserve"> ΕΛΛΑΔΑ΄΄</w:t>
      </w:r>
      <w:r>
        <w:rPr>
          <w:rFonts w:ascii="Arial" w:eastAsia="Arial" w:hAnsi="Arial" w:cs="Arial"/>
          <w:sz w:val="22"/>
          <w:szCs w:val="22"/>
        </w:rPr>
        <w:t xml:space="preserve">.2021-2027 </w:t>
      </w:r>
      <w:r>
        <w:rPr>
          <w:rFonts w:ascii="Arial" w:eastAsia="Arial" w:hAnsi="Arial" w:cs="Arial"/>
          <w:bCs/>
          <w:sz w:val="22"/>
          <w:szCs w:val="22"/>
        </w:rPr>
        <w:t xml:space="preserve">                                                                                                                                                                                                                                                                                                                                                                                                                                                                                                                                                                                                                                                                                                                                                                                                                                                                                                                                                                                                                                                                                                                                                                                                                                                                                                                                                                                                                                                                                                                                                                                                                                                                                                                                                                                                                                                                                                                                                                                                                                                                                                                                                                                                                                                                                                                                                                                                                                                                                                                                                                                                                                                                                                                                                                                                                                                                                                                                                                                                                                                                                                                                                                                                                         </w:t>
      </w:r>
      <w:r>
        <w:rPr>
          <w:rFonts w:ascii="Arial" w:eastAsia="Arial" w:hAnsi="Arial" w:cs="Arial"/>
          <w:sz w:val="22"/>
          <w:szCs w:val="22"/>
        </w:rPr>
        <w:t xml:space="preserve">                            </w:t>
      </w:r>
      <w:r>
        <w:rPr>
          <w:rFonts w:ascii="Arial" w:eastAsia="Arial" w:hAnsi="Arial" w:cs="Arial"/>
          <w:bCs/>
          <w:sz w:val="22"/>
          <w:szCs w:val="22"/>
        </w:rPr>
        <w:t xml:space="preserve">       </w:t>
      </w:r>
      <w:r>
        <w:rPr>
          <w:rFonts w:ascii="Arial" w:eastAsia="Arial" w:hAnsi="Arial" w:cs="Arial"/>
          <w:sz w:val="22"/>
          <w:szCs w:val="22"/>
        </w:rPr>
        <w:t xml:space="preserve"> </w:t>
      </w:r>
      <w:r>
        <w:rPr>
          <w:rFonts w:ascii="Arial" w:hAnsi="Arial" w:cs="Arial"/>
          <w:sz w:val="22"/>
          <w:szCs w:val="22"/>
        </w:rPr>
        <w:t xml:space="preserve">  </w:t>
      </w:r>
    </w:p>
    <w:p w:rsidR="004C139A" w:rsidRDefault="00944FB2" w:rsidP="004C139A">
      <w:pPr>
        <w:jc w:val="both"/>
        <w:rPr>
          <w:rFonts w:ascii="Arial" w:eastAsia="Arial Unicode MS" w:hAnsi="Arial" w:cs="Arial"/>
          <w:sz w:val="22"/>
          <w:szCs w:val="22"/>
        </w:rPr>
      </w:pPr>
      <w:r w:rsidRPr="00C9483E">
        <w:rPr>
          <w:rFonts w:ascii="Arial" w:hAnsi="Arial" w:cs="Arial"/>
          <w:sz w:val="22"/>
          <w:szCs w:val="22"/>
          <w:highlight w:val="white"/>
        </w:rPr>
        <w:t xml:space="preserve"> </w:t>
      </w:r>
      <w:r w:rsidRPr="004C139A">
        <w:rPr>
          <w:rFonts w:ascii="Arial" w:hAnsi="Arial" w:cs="Arial"/>
          <w:sz w:val="22"/>
          <w:szCs w:val="22"/>
          <w:highlight w:val="white"/>
        </w:rPr>
        <w:t xml:space="preserve">- Την </w:t>
      </w:r>
      <w:proofErr w:type="spellStart"/>
      <w:r w:rsidRPr="004C139A">
        <w:rPr>
          <w:rFonts w:ascii="Arial" w:hAnsi="Arial" w:cs="Arial"/>
          <w:sz w:val="22"/>
          <w:szCs w:val="22"/>
          <w:highlight w:val="white"/>
        </w:rPr>
        <w:t>αριθμ</w:t>
      </w:r>
      <w:proofErr w:type="spellEnd"/>
      <w:r w:rsidRPr="004C139A">
        <w:rPr>
          <w:rFonts w:ascii="Arial" w:hAnsi="Arial" w:cs="Arial"/>
          <w:sz w:val="22"/>
          <w:szCs w:val="22"/>
          <w:highlight w:val="white"/>
        </w:rPr>
        <w:t xml:space="preserve">. </w:t>
      </w:r>
      <w:r w:rsidR="004C139A" w:rsidRPr="004C139A">
        <w:rPr>
          <w:rFonts w:ascii="Arial" w:eastAsia="SimSun" w:hAnsi="Arial" w:cs="Arial"/>
          <w:sz w:val="22"/>
          <w:szCs w:val="22"/>
        </w:rPr>
        <w:t xml:space="preserve">36/16-06-2026 </w:t>
      </w:r>
      <w:r w:rsidR="00C9483E" w:rsidRPr="004C139A">
        <w:rPr>
          <w:rFonts w:ascii="Arial" w:eastAsia="SimSun" w:hAnsi="Arial" w:cs="Arial"/>
          <w:sz w:val="22"/>
          <w:szCs w:val="22"/>
        </w:rPr>
        <w:t xml:space="preserve">Τεχνική Μελέτη του Δήμου </w:t>
      </w:r>
      <w:proofErr w:type="spellStart"/>
      <w:r w:rsidR="00C9483E" w:rsidRPr="004C139A">
        <w:rPr>
          <w:rFonts w:ascii="Arial" w:eastAsia="SimSun" w:hAnsi="Arial" w:cs="Arial"/>
          <w:sz w:val="22"/>
          <w:szCs w:val="22"/>
        </w:rPr>
        <w:t>Λεβαδέων</w:t>
      </w:r>
      <w:proofErr w:type="spellEnd"/>
      <w:r w:rsidR="00C9483E" w:rsidRPr="004C139A">
        <w:rPr>
          <w:rFonts w:ascii="Arial" w:eastAsia="SimSun" w:hAnsi="Arial" w:cs="Arial"/>
          <w:sz w:val="22"/>
          <w:szCs w:val="22"/>
        </w:rPr>
        <w:t xml:space="preserve"> με τίτλο </w:t>
      </w:r>
      <w:r w:rsidR="004C139A" w:rsidRPr="004C139A">
        <w:rPr>
          <w:rFonts w:ascii="Arial" w:eastAsia="SimSun" w:hAnsi="Arial" w:cs="Arial"/>
          <w:sz w:val="22"/>
          <w:szCs w:val="22"/>
        </w:rPr>
        <w:t>«</w:t>
      </w:r>
      <w:r w:rsidR="004C139A" w:rsidRPr="004C139A">
        <w:rPr>
          <w:rFonts w:ascii="Arial" w:eastAsia="SimSun" w:hAnsi="Arial" w:cs="Arial"/>
          <w:bCs/>
          <w:sz w:val="22"/>
          <w:szCs w:val="22"/>
        </w:rPr>
        <w:t>ΒΕΛΤΙΩΣΗ ΤΗΣ ΠΡΟΣΒΑΣΙΜΟΤΗΤΑΣ, ΚΥΚΛΟΦΟΡΙΑΚΗ ΑΝ</w:t>
      </w:r>
      <w:r w:rsidR="00246532">
        <w:rPr>
          <w:rFonts w:ascii="Arial" w:eastAsia="SimSun" w:hAnsi="Arial" w:cs="Arial"/>
          <w:bCs/>
          <w:sz w:val="22"/>
          <w:szCs w:val="22"/>
        </w:rPr>
        <w:t>Α</w:t>
      </w:r>
      <w:r w:rsidR="004C139A" w:rsidRPr="004C139A">
        <w:rPr>
          <w:rFonts w:ascii="Arial" w:eastAsia="SimSun" w:hAnsi="Arial" w:cs="Arial"/>
          <w:bCs/>
          <w:sz w:val="22"/>
          <w:szCs w:val="22"/>
        </w:rPr>
        <w:t>ΒΑΘΜΙΣΗ ΤΗΣ ΑΝΑΤΟΛΙΚΗΣ ΕΙΣΟΔΟΥ ΤΗΣ ΠΟΛΗΣ ΤΗΣ ΛΙΒΑΔΕΙΑΣ ΚΑΙ ΑΝΑΚΑΤΑΣΚΕΥΗ ΠΛΑΤΕΙΑΣ ΣΥΝΟΙΚΙΣΜΟΥ</w:t>
      </w:r>
      <w:r w:rsidR="004C139A" w:rsidRPr="004C139A">
        <w:rPr>
          <w:rFonts w:ascii="Arial" w:eastAsia="SimSun" w:hAnsi="Arial" w:cs="Arial"/>
          <w:sz w:val="22"/>
          <w:szCs w:val="22"/>
        </w:rPr>
        <w:t xml:space="preserve">» </w:t>
      </w:r>
      <w:r w:rsidR="00AC14F3" w:rsidRPr="004C139A">
        <w:rPr>
          <w:rFonts w:ascii="Arial" w:eastAsia="Arial Unicode MS" w:hAnsi="Arial" w:cs="Arial"/>
          <w:sz w:val="22"/>
          <w:szCs w:val="22"/>
        </w:rPr>
        <w:t xml:space="preserve">ενδεικτικού προϋπολογισμού </w:t>
      </w:r>
      <w:r w:rsidR="004C139A" w:rsidRPr="004C139A">
        <w:rPr>
          <w:rFonts w:ascii="Arial" w:hAnsi="Arial" w:cs="Arial"/>
          <w:kern w:val="1"/>
          <w:sz w:val="22"/>
          <w:szCs w:val="22"/>
        </w:rPr>
        <w:t xml:space="preserve">1.526.000,00€ </w:t>
      </w:r>
      <w:r w:rsidR="00C9483E" w:rsidRPr="004C139A">
        <w:rPr>
          <w:rFonts w:ascii="Arial" w:eastAsia="SimSun" w:hAnsi="Arial" w:cs="Arial"/>
          <w:sz w:val="22"/>
          <w:szCs w:val="22"/>
        </w:rPr>
        <w:t xml:space="preserve"> </w:t>
      </w:r>
      <w:r w:rsidR="004C139A">
        <w:rPr>
          <w:rFonts w:ascii="Arial" w:eastAsia="Arial Unicode MS" w:hAnsi="Arial" w:cs="Arial"/>
          <w:sz w:val="22"/>
          <w:szCs w:val="22"/>
        </w:rPr>
        <w:t xml:space="preserve"> συμπεριλαμβανομένου  ΦΠΑ 24% </w:t>
      </w:r>
    </w:p>
    <w:p w:rsidR="00AC09DB" w:rsidRPr="00AC09DB" w:rsidRDefault="00AC09DB" w:rsidP="004C139A">
      <w:pPr>
        <w:jc w:val="both"/>
        <w:rPr>
          <w:rFonts w:ascii="Arial" w:hAnsi="Arial"/>
          <w:sz w:val="22"/>
          <w:szCs w:val="22"/>
        </w:rPr>
      </w:pPr>
      <w:r w:rsidRPr="00AC09DB">
        <w:rPr>
          <w:rFonts w:ascii="Arial" w:eastAsia="Arial Unicode MS" w:hAnsi="Arial" w:cs="Arial"/>
          <w:sz w:val="22"/>
          <w:szCs w:val="22"/>
        </w:rPr>
        <w:t>-</w:t>
      </w:r>
      <w:r w:rsidRPr="00AC09DB">
        <w:rPr>
          <w:rFonts w:ascii="Arial" w:hAnsi="Arial" w:cs="Arial"/>
          <w:kern w:val="1"/>
          <w:sz w:val="22"/>
          <w:szCs w:val="22"/>
        </w:rPr>
        <w:t xml:space="preserve"> Την υπ’ </w:t>
      </w:r>
      <w:proofErr w:type="spellStart"/>
      <w:r w:rsidRPr="00AC09DB">
        <w:rPr>
          <w:rFonts w:ascii="Arial" w:hAnsi="Arial" w:cs="Arial"/>
          <w:kern w:val="1"/>
          <w:sz w:val="22"/>
          <w:szCs w:val="22"/>
        </w:rPr>
        <w:t>αριθμ</w:t>
      </w:r>
      <w:proofErr w:type="spellEnd"/>
      <w:r w:rsidRPr="00AC09DB">
        <w:rPr>
          <w:rFonts w:ascii="Arial" w:hAnsi="Arial" w:cs="Arial"/>
          <w:kern w:val="1"/>
          <w:sz w:val="22"/>
          <w:szCs w:val="22"/>
        </w:rPr>
        <w:t>.  20/2026  γνωμοδότηση της Δημοτικής Κοινότητας Λιβαδειάς</w:t>
      </w:r>
    </w:p>
    <w:p w:rsidR="00944FB2" w:rsidRDefault="00944FB2" w:rsidP="00AC14F3">
      <w:pPr>
        <w:spacing w:line="276" w:lineRule="auto"/>
        <w:jc w:val="both"/>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sidR="00AC14F3" w:rsidRPr="00FC45D8">
        <w:rPr>
          <w:rFonts w:ascii="Arial" w:eastAsia="Arial" w:hAnsi="Arial" w:cs="Arial"/>
          <w:sz w:val="22"/>
          <w:szCs w:val="22"/>
        </w:rPr>
        <w:t>1</w:t>
      </w:r>
      <w:r w:rsidR="00C9483E">
        <w:rPr>
          <w:rFonts w:ascii="Arial" w:eastAsia="Arial" w:hAnsi="Arial" w:cs="Arial"/>
          <w:sz w:val="22"/>
          <w:szCs w:val="22"/>
        </w:rPr>
        <w:t>50</w:t>
      </w:r>
      <w:r w:rsidR="004C139A">
        <w:rPr>
          <w:rFonts w:ascii="Arial" w:eastAsia="Arial" w:hAnsi="Arial" w:cs="Arial"/>
          <w:sz w:val="22"/>
          <w:szCs w:val="22"/>
        </w:rPr>
        <w:t>25</w:t>
      </w:r>
      <w:r w:rsidR="00AC14F3" w:rsidRPr="00FC45D8">
        <w:rPr>
          <w:rFonts w:ascii="Arial" w:eastAsia="Arial" w:hAnsi="Arial" w:cs="Arial"/>
          <w:sz w:val="22"/>
          <w:szCs w:val="22"/>
        </w:rPr>
        <w:t>/</w:t>
      </w:r>
      <w:r w:rsidR="00AC14F3">
        <w:rPr>
          <w:rFonts w:ascii="Arial" w:eastAsia="Arial" w:hAnsi="Arial" w:cs="Arial"/>
          <w:sz w:val="22"/>
          <w:szCs w:val="22"/>
        </w:rPr>
        <w:t>1</w:t>
      </w:r>
      <w:r w:rsidR="00C9483E">
        <w:rPr>
          <w:rFonts w:ascii="Arial" w:eastAsia="Arial" w:hAnsi="Arial" w:cs="Arial"/>
          <w:sz w:val="22"/>
          <w:szCs w:val="22"/>
        </w:rPr>
        <w:t>7</w:t>
      </w:r>
      <w:r w:rsidR="00AC14F3" w:rsidRPr="00FC45D8">
        <w:rPr>
          <w:rFonts w:ascii="Arial" w:eastAsia="Arial" w:hAnsi="Arial" w:cs="Arial"/>
          <w:sz w:val="22"/>
          <w:szCs w:val="22"/>
        </w:rPr>
        <w:t>-0</w:t>
      </w:r>
      <w:r w:rsidR="00AC14F3">
        <w:rPr>
          <w:rFonts w:ascii="Arial" w:eastAsia="Arial" w:hAnsi="Arial" w:cs="Arial"/>
          <w:sz w:val="22"/>
          <w:szCs w:val="22"/>
        </w:rPr>
        <w:t>6</w:t>
      </w:r>
      <w:r w:rsidR="00AC14F3" w:rsidRPr="00FC45D8">
        <w:rPr>
          <w:rFonts w:ascii="Arial" w:eastAsia="Arial" w:hAnsi="Arial" w:cs="Arial"/>
          <w:sz w:val="22"/>
          <w:szCs w:val="22"/>
        </w:rPr>
        <w:t xml:space="preserve">-2026  </w:t>
      </w:r>
      <w:r w:rsidRPr="00CD4241">
        <w:rPr>
          <w:rFonts w:ascii="Arial" w:eastAsia="Arial" w:hAnsi="Arial" w:cs="Arial"/>
          <w:sz w:val="22"/>
          <w:szCs w:val="22"/>
        </w:rPr>
        <w:t>έγγραφο</w:t>
      </w:r>
      <w:r>
        <w:rPr>
          <w:rFonts w:ascii="Arial" w:eastAsia="Arial" w:hAnsi="Arial" w:cs="Arial"/>
          <w:sz w:val="22"/>
          <w:szCs w:val="22"/>
        </w:rPr>
        <w:t xml:space="preserve"> της Διεύθυνσης Τεχνικών Υπηρεσιών </w:t>
      </w:r>
      <w:r w:rsidRPr="00CD4241">
        <w:rPr>
          <w:rFonts w:ascii="Arial" w:eastAsia="Arial" w:hAnsi="Arial" w:cs="Arial"/>
          <w:sz w:val="22"/>
          <w:szCs w:val="22"/>
        </w:rPr>
        <w:t xml:space="preserve">  του </w:t>
      </w:r>
      <w:r w:rsidRPr="00CD4241">
        <w:rPr>
          <w:rFonts w:ascii="Arial" w:hAnsi="Arial" w:cs="Arial"/>
          <w:sz w:val="22"/>
          <w:szCs w:val="22"/>
        </w:rPr>
        <w:t xml:space="preserve">Δήμου </w:t>
      </w:r>
      <w:proofErr w:type="spellStart"/>
      <w:r w:rsidRPr="00CD4241">
        <w:rPr>
          <w:rFonts w:ascii="Arial" w:hAnsi="Arial" w:cs="Arial"/>
          <w:sz w:val="22"/>
          <w:szCs w:val="22"/>
        </w:rPr>
        <w:t>Λεβαδέων</w:t>
      </w:r>
      <w:proofErr w:type="spellEnd"/>
      <w:r w:rsidRPr="00CD4241">
        <w:rPr>
          <w:rFonts w:ascii="Arial" w:hAnsi="Arial" w:cs="Arial"/>
          <w:sz w:val="22"/>
          <w:szCs w:val="22"/>
        </w:rPr>
        <w:t xml:space="preserve"> </w:t>
      </w:r>
    </w:p>
    <w:p w:rsidR="00944FB2" w:rsidRPr="00727966" w:rsidRDefault="00944FB2" w:rsidP="00944FB2">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944FB2" w:rsidRDefault="00944FB2" w:rsidP="00944FB2">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944FB2" w:rsidRPr="00727966" w:rsidRDefault="00944FB2" w:rsidP="00944FB2">
      <w:pPr>
        <w:pStyle w:val="af9"/>
        <w:widowControl w:val="0"/>
        <w:suppressAutoHyphens w:val="0"/>
        <w:spacing w:line="276" w:lineRule="auto"/>
        <w:ind w:left="0"/>
        <w:jc w:val="both"/>
        <w:rPr>
          <w:rFonts w:ascii="Arial" w:hAnsi="Arial" w:cs="Arial"/>
          <w:sz w:val="22"/>
          <w:szCs w:val="22"/>
        </w:rPr>
      </w:pPr>
    </w:p>
    <w:p w:rsidR="00944FB2" w:rsidRPr="00727966" w:rsidRDefault="00944FB2" w:rsidP="00944FB2">
      <w:pPr>
        <w:pStyle w:val="af9"/>
        <w:widowControl w:val="0"/>
        <w:suppressAutoHyphens w:val="0"/>
        <w:spacing w:line="276" w:lineRule="auto"/>
        <w:ind w:left="0"/>
        <w:jc w:val="both"/>
        <w:rPr>
          <w:rFonts w:ascii="Arial" w:hAnsi="Arial" w:cs="Arial"/>
          <w:sz w:val="22"/>
          <w:szCs w:val="22"/>
        </w:rPr>
      </w:pPr>
    </w:p>
    <w:p w:rsidR="00944FB2" w:rsidRDefault="00944FB2" w:rsidP="00944FB2">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944FB2" w:rsidRPr="00944FB2" w:rsidRDefault="00944FB2" w:rsidP="00944FB2">
      <w:pPr>
        <w:ind w:firstLine="284"/>
        <w:rPr>
          <w:rFonts w:ascii="Arial" w:hAnsi="Arial" w:cs="Arial"/>
          <w:sz w:val="22"/>
          <w:szCs w:val="22"/>
        </w:rPr>
      </w:pPr>
      <w:r w:rsidRPr="00944FB2">
        <w:rPr>
          <w:rFonts w:ascii="Arial" w:hAnsi="Arial" w:cs="Arial"/>
          <w:bCs/>
          <w:sz w:val="22"/>
          <w:szCs w:val="22"/>
        </w:rPr>
        <w:t xml:space="preserve">    Εγκρίνει  τη</w:t>
      </w:r>
      <w:r w:rsidR="00AC09DB">
        <w:rPr>
          <w:rFonts w:ascii="Arial" w:hAnsi="Arial" w:cs="Arial"/>
          <w:bCs/>
          <w:sz w:val="22"/>
          <w:szCs w:val="22"/>
        </w:rPr>
        <w:t>ν</w:t>
      </w:r>
      <w:r w:rsidRPr="00944FB2">
        <w:rPr>
          <w:rFonts w:ascii="Arial" w:hAnsi="Arial" w:cs="Arial"/>
          <w:bCs/>
          <w:sz w:val="22"/>
          <w:szCs w:val="22"/>
        </w:rPr>
        <w:t xml:space="preserve"> </w:t>
      </w:r>
      <w:r w:rsidR="00AC14F3">
        <w:rPr>
          <w:rFonts w:ascii="Arial" w:hAnsi="Arial" w:cs="Arial"/>
          <w:bCs/>
          <w:sz w:val="22"/>
          <w:szCs w:val="22"/>
        </w:rPr>
        <w:t xml:space="preserve">αριθ. </w:t>
      </w:r>
      <w:r w:rsidR="004C139A" w:rsidRPr="004C139A">
        <w:rPr>
          <w:rFonts w:ascii="Arial" w:eastAsia="SimSun" w:hAnsi="Arial" w:cs="Arial"/>
          <w:sz w:val="22"/>
          <w:szCs w:val="22"/>
        </w:rPr>
        <w:t xml:space="preserve">36/16-06-2026 </w:t>
      </w:r>
      <w:r w:rsidRPr="00944FB2">
        <w:rPr>
          <w:rFonts w:ascii="Arial" w:eastAsia="Arial Unicode MS" w:hAnsi="Arial" w:cs="Arial"/>
          <w:sz w:val="22"/>
          <w:szCs w:val="22"/>
        </w:rPr>
        <w:t>Τεχνική</w:t>
      </w:r>
      <w:r w:rsidR="00AC09DB">
        <w:rPr>
          <w:rFonts w:ascii="Arial" w:eastAsia="Arial Unicode MS" w:hAnsi="Arial" w:cs="Arial"/>
          <w:sz w:val="22"/>
          <w:szCs w:val="22"/>
        </w:rPr>
        <w:t xml:space="preserve"> </w:t>
      </w:r>
      <w:r w:rsidRPr="00944FB2">
        <w:rPr>
          <w:rFonts w:ascii="Arial" w:eastAsia="Arial Unicode MS" w:hAnsi="Arial" w:cs="Arial"/>
          <w:sz w:val="22"/>
          <w:szCs w:val="22"/>
        </w:rPr>
        <w:t xml:space="preserve"> Μελέτη</w:t>
      </w:r>
      <w:r w:rsidR="00AC09DB">
        <w:rPr>
          <w:rFonts w:ascii="Arial" w:eastAsia="Arial Unicode MS" w:hAnsi="Arial" w:cs="Arial"/>
          <w:sz w:val="22"/>
          <w:szCs w:val="22"/>
        </w:rPr>
        <w:t xml:space="preserve"> </w:t>
      </w:r>
      <w:r w:rsidRPr="00944FB2">
        <w:rPr>
          <w:rFonts w:ascii="Arial" w:eastAsia="Arial Unicode MS" w:hAnsi="Arial" w:cs="Arial"/>
          <w:sz w:val="22"/>
          <w:szCs w:val="22"/>
        </w:rPr>
        <w:t xml:space="preserve"> με τίτλο : </w:t>
      </w:r>
      <w:r w:rsidR="004C139A" w:rsidRPr="004C139A">
        <w:rPr>
          <w:rFonts w:ascii="Arial" w:eastAsia="SimSun" w:hAnsi="Arial" w:cs="Arial"/>
          <w:sz w:val="22"/>
          <w:szCs w:val="22"/>
        </w:rPr>
        <w:t>«</w:t>
      </w:r>
      <w:r w:rsidR="004C139A" w:rsidRPr="004C139A">
        <w:rPr>
          <w:rFonts w:ascii="Arial" w:eastAsia="SimSun" w:hAnsi="Arial" w:cs="Arial"/>
          <w:bCs/>
          <w:sz w:val="22"/>
          <w:szCs w:val="22"/>
        </w:rPr>
        <w:t>ΒΕΛΤΙΩΣΗ ΤΗΣ ΠΡΟΣΒΑΣΙΜΟΤΗΤΑΣ, ΚΥΚΛΟΦΟΡΙΑΚΗ ΑΝ</w:t>
      </w:r>
      <w:r w:rsidR="00246532">
        <w:rPr>
          <w:rFonts w:ascii="Arial" w:eastAsia="SimSun" w:hAnsi="Arial" w:cs="Arial"/>
          <w:bCs/>
          <w:sz w:val="22"/>
          <w:szCs w:val="22"/>
        </w:rPr>
        <w:t>Α</w:t>
      </w:r>
      <w:r w:rsidR="004C139A" w:rsidRPr="004C139A">
        <w:rPr>
          <w:rFonts w:ascii="Arial" w:eastAsia="SimSun" w:hAnsi="Arial" w:cs="Arial"/>
          <w:bCs/>
          <w:sz w:val="22"/>
          <w:szCs w:val="22"/>
        </w:rPr>
        <w:t>ΒΑΘΜΙΣΗ ΤΗΣ ΑΝΑΤΟΛΙΚΗΣ ΕΙΣΟΔΟΥ ΤΗΣ ΠΟΛΗΣ ΤΗΣ ΛΙΒΑΔΕΙΑΣ ΚΑΙ ΑΝΑΚΑΤΑΣΚΕΥΗ ΠΛΑΤΕΙΑΣ ΣΥΝΟΙΚΙΣΜΟΥ</w:t>
      </w:r>
      <w:r w:rsidR="004C139A" w:rsidRPr="004C139A">
        <w:rPr>
          <w:rFonts w:ascii="Arial" w:eastAsia="Arial Unicode MS" w:hAnsi="Arial" w:cs="Arial"/>
          <w:sz w:val="22"/>
          <w:szCs w:val="22"/>
        </w:rPr>
        <w:t xml:space="preserve"> </w:t>
      </w:r>
      <w:r w:rsidR="00AC09DB">
        <w:rPr>
          <w:rFonts w:ascii="Arial" w:eastAsia="SimSun" w:hAnsi="Arial" w:cs="Arial"/>
          <w:sz w:val="22"/>
          <w:szCs w:val="22"/>
        </w:rPr>
        <w:t xml:space="preserve">» , </w:t>
      </w:r>
      <w:r w:rsidR="004C139A">
        <w:rPr>
          <w:rFonts w:ascii="Arial" w:eastAsia="Arial Unicode MS" w:hAnsi="Arial" w:cs="Arial"/>
          <w:sz w:val="22"/>
          <w:szCs w:val="22"/>
        </w:rPr>
        <w:t xml:space="preserve"> </w:t>
      </w:r>
      <w:r w:rsidRPr="00944FB2">
        <w:rPr>
          <w:rFonts w:ascii="Arial" w:eastAsia="Arial Unicode MS" w:hAnsi="Arial" w:cs="Arial"/>
          <w:sz w:val="22"/>
          <w:szCs w:val="22"/>
        </w:rPr>
        <w:t xml:space="preserve">ενδεικτικού προϋπολογισμού </w:t>
      </w:r>
      <w:r w:rsidR="004C139A" w:rsidRPr="004C139A">
        <w:rPr>
          <w:rFonts w:ascii="Arial" w:hAnsi="Arial" w:cs="Arial"/>
          <w:kern w:val="1"/>
          <w:sz w:val="22"/>
          <w:szCs w:val="22"/>
        </w:rPr>
        <w:t>1.526.000,00€ με ΦΠΑ</w:t>
      </w:r>
      <w:r w:rsidR="004C139A" w:rsidRPr="00944FB2">
        <w:rPr>
          <w:rFonts w:ascii="Arial" w:eastAsia="Arial Unicode MS" w:hAnsi="Arial" w:cs="Arial"/>
          <w:sz w:val="22"/>
          <w:szCs w:val="22"/>
        </w:rPr>
        <w:t xml:space="preserve"> </w:t>
      </w:r>
      <w:r w:rsidRPr="00944FB2">
        <w:rPr>
          <w:rFonts w:ascii="Arial" w:eastAsia="Arial Unicode MS" w:hAnsi="Arial" w:cs="Arial"/>
          <w:sz w:val="22"/>
          <w:szCs w:val="22"/>
        </w:rPr>
        <w:t>συμπεριλαμβανομένου  ΦΠΑ 24%</w:t>
      </w:r>
      <w:r w:rsidR="004C139A">
        <w:rPr>
          <w:rFonts w:ascii="Arial" w:eastAsia="Arial Unicode MS" w:hAnsi="Arial" w:cs="Arial"/>
          <w:sz w:val="22"/>
          <w:szCs w:val="22"/>
        </w:rPr>
        <w:t xml:space="preserve">   </w:t>
      </w:r>
      <w:r w:rsidRPr="00944FB2">
        <w:rPr>
          <w:rFonts w:ascii="Arial" w:eastAsia="Arial Unicode MS" w:hAnsi="Arial" w:cs="Arial"/>
          <w:sz w:val="22"/>
          <w:szCs w:val="22"/>
        </w:rPr>
        <w:t xml:space="preserve"> , </w:t>
      </w:r>
      <w:r w:rsidRPr="00944FB2">
        <w:rPr>
          <w:rFonts w:ascii="Arial" w:eastAsia="SimSun" w:hAnsi="Arial" w:cs="Arial"/>
          <w:color w:val="1B1B1B"/>
          <w:sz w:val="22"/>
          <w:szCs w:val="22"/>
        </w:rPr>
        <w:t xml:space="preserve"> </w:t>
      </w:r>
      <w:r w:rsidRPr="00944FB2">
        <w:rPr>
          <w:rFonts w:ascii="Arial" w:hAnsi="Arial" w:cs="Arial"/>
          <w:sz w:val="22"/>
          <w:szCs w:val="22"/>
        </w:rPr>
        <w:t xml:space="preserve">  όπως αυτή συντάχθηκε και εγκρίθηκε από την Τεχνική Υπηρεσία του Δήμου </w:t>
      </w:r>
      <w:proofErr w:type="spellStart"/>
      <w:r w:rsidRPr="00944FB2">
        <w:rPr>
          <w:rFonts w:ascii="Arial" w:hAnsi="Arial" w:cs="Arial"/>
          <w:sz w:val="22"/>
          <w:szCs w:val="22"/>
        </w:rPr>
        <w:t>Λεβαδέων</w:t>
      </w:r>
      <w:proofErr w:type="spellEnd"/>
      <w:r w:rsidRPr="00944FB2">
        <w:rPr>
          <w:rFonts w:ascii="Arial" w:hAnsi="Arial" w:cs="Arial"/>
          <w:sz w:val="22"/>
          <w:szCs w:val="22"/>
        </w:rPr>
        <w:t xml:space="preserve">  </w:t>
      </w:r>
      <w:r w:rsidRPr="00944FB2">
        <w:rPr>
          <w:rFonts w:ascii="Arial" w:eastAsia="SimSun" w:hAnsi="Arial" w:cs="Arial"/>
          <w:color w:val="1B1B1B"/>
          <w:sz w:val="22"/>
          <w:szCs w:val="22"/>
        </w:rPr>
        <w:t>η οποία και αποτελεί συνημμένο μέρος της παρούσας.</w:t>
      </w:r>
    </w:p>
    <w:p w:rsidR="00C5515E" w:rsidRPr="009F5FF4" w:rsidRDefault="001F063B" w:rsidP="0001078A">
      <w:pPr>
        <w:spacing w:line="360" w:lineRule="auto"/>
        <w:jc w:val="both"/>
        <w:rPr>
          <w:rFonts w:ascii="Arial" w:hAnsi="Arial" w:cs="Arial"/>
          <w:sz w:val="22"/>
          <w:szCs w:val="22"/>
        </w:rPr>
      </w:pPr>
      <w:r w:rsidRPr="008804CC">
        <w:rPr>
          <w:rFonts w:ascii="Arial" w:hAnsi="Arial" w:cs="Arial"/>
          <w:i/>
          <w:sz w:val="22"/>
          <w:szCs w:val="22"/>
        </w:rPr>
        <w:t xml:space="preserve">  </w:t>
      </w:r>
      <w:r w:rsidR="00C5515E" w:rsidRPr="00DA4323">
        <w:rPr>
          <w:rStyle w:val="-"/>
          <w:rFonts w:ascii="Arial" w:eastAsia="Arial Unicode MS" w:hAnsi="Arial" w:cs="Arial"/>
          <w:color w:val="auto"/>
          <w:kern w:val="2"/>
          <w:szCs w:val="22"/>
          <w:u w:val="none"/>
          <w:shd w:val="clear" w:color="auto" w:fill="FFFFFF"/>
          <w:lang w:bidi="hi-IN"/>
        </w:rPr>
        <w:t xml:space="preserve"> </w:t>
      </w:r>
    </w:p>
    <w:p w:rsidR="008F7810" w:rsidRPr="008F7810"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1F063B">
        <w:rPr>
          <w:rFonts w:ascii="Arial" w:hAnsi="Arial" w:cs="Arial"/>
          <w:b/>
          <w:sz w:val="22"/>
          <w:szCs w:val="22"/>
        </w:rPr>
        <w:t>8</w:t>
      </w:r>
      <w:r w:rsidR="009723AF">
        <w:rPr>
          <w:rFonts w:ascii="Arial" w:hAnsi="Arial" w:cs="Arial"/>
          <w:b/>
          <w:sz w:val="22"/>
          <w:szCs w:val="22"/>
        </w:rPr>
        <w:t>9</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113A3C" w:rsidRDefault="00113A3C" w:rsidP="00113A3C">
      <w:pPr>
        <w:spacing w:line="360" w:lineRule="auto"/>
        <w:ind w:hanging="432"/>
        <w:rPr>
          <w:rFonts w:ascii="Arial" w:hAnsi="Arial" w:cs="Arial"/>
          <w:sz w:val="22"/>
          <w:szCs w:val="22"/>
        </w:rPr>
      </w:pPr>
      <w:r>
        <w:rPr>
          <w:rFonts w:ascii="Arial" w:hAnsi="Arial" w:cs="Arial"/>
          <w:sz w:val="22"/>
          <w:szCs w:val="22"/>
        </w:rPr>
        <w:t xml:space="preserve">                     Ο</w:t>
      </w:r>
      <w:r>
        <w:rPr>
          <w:rFonts w:ascii="Arial" w:hAnsi="Arial" w:cs="Arial"/>
          <w:b/>
          <w:sz w:val="22"/>
          <w:szCs w:val="22"/>
        </w:rPr>
        <w:t xml:space="preserve"> </w:t>
      </w:r>
      <w:r>
        <w:rPr>
          <w:rFonts w:ascii="Arial" w:eastAsia="Verdana" w:hAnsi="Arial" w:cs="Arial"/>
          <w:kern w:val="2"/>
          <w:sz w:val="22"/>
          <w:szCs w:val="22"/>
          <w:lang w:bidi="hi-IN"/>
        </w:rPr>
        <w:t xml:space="preserve"> ΠΡΟΕΔΡΟΣ</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113A3C" w:rsidRDefault="00113A3C" w:rsidP="00113A3C">
      <w:pPr>
        <w:pStyle w:val="af9"/>
        <w:spacing w:line="276" w:lineRule="auto"/>
        <w:ind w:left="0"/>
        <w:jc w:val="both"/>
        <w:rPr>
          <w:rFonts w:ascii="Arial" w:hAnsi="Arial" w:cs="Arial"/>
          <w:b/>
          <w:sz w:val="22"/>
          <w:szCs w:val="22"/>
        </w:rPr>
      </w:pPr>
    </w:p>
    <w:p w:rsidR="00113A3C" w:rsidRDefault="00113A3C" w:rsidP="00113A3C">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ΠΙΣΤΟ ΑΠΟΣΠΑΣΜΑ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Λιβαδειά      2</w:t>
      </w:r>
      <w:r w:rsidR="00C9483E">
        <w:rPr>
          <w:rFonts w:ascii="Arial" w:hAnsi="Arial" w:cs="Arial"/>
          <w:sz w:val="22"/>
          <w:szCs w:val="22"/>
        </w:rPr>
        <w:t>6</w:t>
      </w:r>
      <w:r>
        <w:rPr>
          <w:rFonts w:ascii="Arial" w:hAnsi="Arial" w:cs="Arial"/>
          <w:sz w:val="22"/>
          <w:szCs w:val="22"/>
        </w:rPr>
        <w:t xml:space="preserve">/06/2026 </w:t>
      </w:r>
    </w:p>
    <w:p w:rsidR="00113A3C" w:rsidRDefault="00113A3C" w:rsidP="00113A3C">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113A3C" w:rsidRDefault="00113A3C" w:rsidP="00113A3C">
      <w:pPr>
        <w:tabs>
          <w:tab w:val="left" w:pos="7485"/>
        </w:tabs>
        <w:rPr>
          <w:rFonts w:ascii="Arial" w:hAnsi="Arial" w:cs="Arial"/>
          <w:sz w:val="22"/>
          <w:szCs w:val="22"/>
        </w:rPr>
      </w:pPr>
      <w:r>
        <w:rPr>
          <w:rFonts w:ascii="Arial" w:hAnsi="Arial" w:cs="Arial"/>
          <w:sz w:val="22"/>
          <w:szCs w:val="22"/>
        </w:rPr>
        <w:tab/>
      </w:r>
    </w:p>
    <w:p w:rsidR="00113A3C" w:rsidRDefault="00113A3C" w:rsidP="00113A3C">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113A3C" w:rsidRDefault="00113A3C" w:rsidP="00EB4DA8">
      <w:pPr>
        <w:tabs>
          <w:tab w:val="left" w:pos="360"/>
          <w:tab w:val="left" w:pos="6237"/>
        </w:tabs>
        <w:rPr>
          <w:rFonts w:ascii="Arial" w:hAnsi="Arial" w:cs="Arial"/>
        </w:rPr>
      </w:pPr>
      <w:r>
        <w:rPr>
          <w:rFonts w:ascii="Arial" w:hAnsi="Arial" w:cs="Arial"/>
          <w:sz w:val="22"/>
          <w:szCs w:val="22"/>
        </w:rPr>
        <w:t xml:space="preserve">                                                                                                   ΔΗΜΑΡΧΟΣ ΛΕΒΑΔΕΩΝ      </w:t>
      </w:r>
      <w:r>
        <w:rPr>
          <w:rFonts w:ascii="Arial" w:eastAsia="Arial" w:hAnsi="Arial" w:cs="Arial"/>
          <w:sz w:val="22"/>
          <w:szCs w:val="22"/>
        </w:rPr>
        <w:t xml:space="preserve">                                                                                                                                         </w:t>
      </w:r>
      <w:r>
        <w:rPr>
          <w:rFonts w:ascii="Arial" w:eastAsia="Arial" w:hAnsi="Arial" w:cs="Arial"/>
          <w:sz w:val="20"/>
          <w:szCs w:val="20"/>
        </w:rPr>
        <w:t xml:space="preserve">         </w:t>
      </w:r>
    </w:p>
    <w:sectPr w:rsidR="00113A3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B12" w:rsidRDefault="00C12B12">
      <w:r>
        <w:separator/>
      </w:r>
    </w:p>
  </w:endnote>
  <w:endnote w:type="continuationSeparator" w:id="0">
    <w:p w:rsidR="00C12B12" w:rsidRDefault="00C12B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B12" w:rsidRDefault="00C12B12">
      <w:r>
        <w:separator/>
      </w:r>
    </w:p>
  </w:footnote>
  <w:footnote w:type="continuationSeparator" w:id="0">
    <w:p w:rsidR="00C12B12" w:rsidRDefault="00C12B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B91FA6">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B91FA6">
                <w:pPr>
                  <w:pStyle w:val="af1"/>
                </w:pPr>
                <w:r>
                  <w:rPr>
                    <w:rStyle w:val="a3"/>
                  </w:rPr>
                  <w:fldChar w:fldCharType="begin"/>
                </w:r>
                <w:r w:rsidR="000A0D8E">
                  <w:rPr>
                    <w:rStyle w:val="a3"/>
                  </w:rPr>
                  <w:instrText xml:space="preserve"> PAGE </w:instrText>
                </w:r>
                <w:r>
                  <w:rPr>
                    <w:rStyle w:val="a3"/>
                  </w:rPr>
                  <w:fldChar w:fldCharType="separate"/>
                </w:r>
                <w:r w:rsidR="00E95E1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D9B31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7">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8">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9">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1">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343A5208"/>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6">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2">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4">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5A57041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02D59A6"/>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0">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1">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31"/>
  </w:num>
  <w:num w:numId="8">
    <w:abstractNumId w:val="10"/>
  </w:num>
  <w:num w:numId="9">
    <w:abstractNumId w:val="15"/>
  </w:num>
  <w:num w:numId="10">
    <w:abstractNumId w:val="23"/>
  </w:num>
  <w:num w:numId="11">
    <w:abstractNumId w:val="14"/>
  </w:num>
  <w:num w:numId="12">
    <w:abstractNumId w:val="1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num>
  <w:num w:numId="15">
    <w:abstractNumId w:val="13"/>
  </w:num>
  <w:num w:numId="16">
    <w:abstractNumId w:val="22"/>
  </w:num>
  <w:num w:numId="17">
    <w:abstractNumId w:val="27"/>
  </w:num>
  <w:num w:numId="18">
    <w:abstractNumId w:val="24"/>
  </w:num>
  <w:num w:numId="19">
    <w:abstractNumId w:val="20"/>
  </w:num>
  <w:num w:numId="20">
    <w:abstractNumId w:val="41"/>
  </w:num>
  <w:num w:numId="21">
    <w:abstractNumId w:val="43"/>
  </w:num>
  <w:num w:numId="22">
    <w:abstractNumId w:val="26"/>
  </w:num>
  <w:num w:numId="23">
    <w:abstractNumId w:val="19"/>
  </w:num>
  <w:num w:numId="24">
    <w:abstractNumId w:val="7"/>
  </w:num>
  <w:num w:numId="25">
    <w:abstractNumId w:val="8"/>
  </w:num>
  <w:num w:numId="26">
    <w:abstractNumId w:val="34"/>
  </w:num>
  <w:num w:numId="27">
    <w:abstractNumId w:val="39"/>
  </w:num>
  <w:num w:numId="28">
    <w:abstractNumId w:val="25"/>
  </w:num>
  <w:num w:numId="29">
    <w:abstractNumId w:val="38"/>
  </w:num>
  <w:num w:numId="30">
    <w:abstractNumId w:val="30"/>
  </w:num>
  <w:num w:numId="31">
    <w:abstractNumId w:val="42"/>
  </w:num>
  <w:num w:numId="32">
    <w:abstractNumId w:val="33"/>
  </w:num>
  <w:num w:numId="33">
    <w:abstractNumId w:val="11"/>
  </w:num>
  <w:num w:numId="34">
    <w:abstractNumId w:val="9"/>
  </w:num>
  <w:num w:numId="35">
    <w:abstractNumId w:val="17"/>
  </w:num>
  <w:num w:numId="36">
    <w:abstractNumId w:val="28"/>
  </w:num>
  <w:num w:numId="37">
    <w:abstractNumId w:val="4"/>
  </w:num>
  <w:num w:numId="38">
    <w:abstractNumId w:val="3"/>
  </w:num>
  <w:num w:numId="39">
    <w:abstractNumId w:val="44"/>
  </w:num>
  <w:num w:numId="40">
    <w:abstractNumId w:val="12"/>
  </w:num>
  <w:num w:numId="41">
    <w:abstractNumId w:val="37"/>
  </w:num>
  <w:num w:numId="42">
    <w:abstractNumId w:val="36"/>
  </w:num>
  <w:num w:numId="43">
    <w:abstractNumId w:val="5"/>
  </w:num>
  <w:num w:numId="44">
    <w:abstractNumId w:val="21"/>
  </w:num>
  <w:num w:numId="45">
    <w:abstractNumId w:val="35"/>
  </w:num>
  <w:num w:numId="46">
    <w:abstractNumId w:val="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329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A"/>
    <w:rsid w:val="0001078B"/>
    <w:rsid w:val="00010DCB"/>
    <w:rsid w:val="00015448"/>
    <w:rsid w:val="00016112"/>
    <w:rsid w:val="0001710E"/>
    <w:rsid w:val="00017118"/>
    <w:rsid w:val="00017C38"/>
    <w:rsid w:val="00017E38"/>
    <w:rsid w:val="0002096E"/>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009B"/>
    <w:rsid w:val="000623A2"/>
    <w:rsid w:val="00065F0E"/>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B70A7"/>
    <w:rsid w:val="000C2832"/>
    <w:rsid w:val="000C3A73"/>
    <w:rsid w:val="000D02EB"/>
    <w:rsid w:val="000D0350"/>
    <w:rsid w:val="000D053A"/>
    <w:rsid w:val="000D1D65"/>
    <w:rsid w:val="000D6D84"/>
    <w:rsid w:val="000E0AA3"/>
    <w:rsid w:val="000E1B84"/>
    <w:rsid w:val="000E1FFC"/>
    <w:rsid w:val="000F3B64"/>
    <w:rsid w:val="000F54DC"/>
    <w:rsid w:val="000F62C8"/>
    <w:rsid w:val="000F661C"/>
    <w:rsid w:val="001003DC"/>
    <w:rsid w:val="00101E68"/>
    <w:rsid w:val="001041DE"/>
    <w:rsid w:val="001116D6"/>
    <w:rsid w:val="001134D4"/>
    <w:rsid w:val="001136A3"/>
    <w:rsid w:val="00113A3C"/>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585"/>
    <w:rsid w:val="00154C7B"/>
    <w:rsid w:val="00155F11"/>
    <w:rsid w:val="00157175"/>
    <w:rsid w:val="001577EF"/>
    <w:rsid w:val="00157A71"/>
    <w:rsid w:val="0016159F"/>
    <w:rsid w:val="0016399A"/>
    <w:rsid w:val="00164C80"/>
    <w:rsid w:val="00182DEC"/>
    <w:rsid w:val="00184B9A"/>
    <w:rsid w:val="0019405B"/>
    <w:rsid w:val="00194722"/>
    <w:rsid w:val="00197131"/>
    <w:rsid w:val="00197661"/>
    <w:rsid w:val="001A03E7"/>
    <w:rsid w:val="001A3DC8"/>
    <w:rsid w:val="001A5409"/>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2655"/>
    <w:rsid w:val="00246532"/>
    <w:rsid w:val="00252AAE"/>
    <w:rsid w:val="00253B9E"/>
    <w:rsid w:val="00254C3E"/>
    <w:rsid w:val="00255616"/>
    <w:rsid w:val="00256D3C"/>
    <w:rsid w:val="00257B14"/>
    <w:rsid w:val="00262009"/>
    <w:rsid w:val="00275CC1"/>
    <w:rsid w:val="00275D5E"/>
    <w:rsid w:val="002773DA"/>
    <w:rsid w:val="00282E80"/>
    <w:rsid w:val="00284365"/>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348"/>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6E45"/>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970C4"/>
    <w:rsid w:val="004A6A11"/>
    <w:rsid w:val="004A6ABB"/>
    <w:rsid w:val="004B2E58"/>
    <w:rsid w:val="004B5A70"/>
    <w:rsid w:val="004B67DF"/>
    <w:rsid w:val="004B7126"/>
    <w:rsid w:val="004C0DA4"/>
    <w:rsid w:val="004C139A"/>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1C8"/>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5879"/>
    <w:rsid w:val="005768CA"/>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0EC"/>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6E69"/>
    <w:rsid w:val="00677AE1"/>
    <w:rsid w:val="0068137F"/>
    <w:rsid w:val="0068596E"/>
    <w:rsid w:val="00685B01"/>
    <w:rsid w:val="006908AC"/>
    <w:rsid w:val="0069132B"/>
    <w:rsid w:val="00694A5E"/>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97728"/>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6B24"/>
    <w:rsid w:val="00847484"/>
    <w:rsid w:val="00860C7A"/>
    <w:rsid w:val="00862490"/>
    <w:rsid w:val="0086369D"/>
    <w:rsid w:val="008643F0"/>
    <w:rsid w:val="0086636B"/>
    <w:rsid w:val="0086743E"/>
    <w:rsid w:val="0087175E"/>
    <w:rsid w:val="00872A1B"/>
    <w:rsid w:val="00875FDB"/>
    <w:rsid w:val="00876772"/>
    <w:rsid w:val="008804CC"/>
    <w:rsid w:val="0088127F"/>
    <w:rsid w:val="00884C0F"/>
    <w:rsid w:val="00885592"/>
    <w:rsid w:val="00885CF2"/>
    <w:rsid w:val="0088702F"/>
    <w:rsid w:val="00894C02"/>
    <w:rsid w:val="0089597C"/>
    <w:rsid w:val="00896219"/>
    <w:rsid w:val="008A23E0"/>
    <w:rsid w:val="008A375D"/>
    <w:rsid w:val="008A5DF1"/>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4FB2"/>
    <w:rsid w:val="00945117"/>
    <w:rsid w:val="00946AC2"/>
    <w:rsid w:val="00947F05"/>
    <w:rsid w:val="009520B9"/>
    <w:rsid w:val="009536F4"/>
    <w:rsid w:val="00954DB1"/>
    <w:rsid w:val="0095529E"/>
    <w:rsid w:val="00955E6E"/>
    <w:rsid w:val="0096208B"/>
    <w:rsid w:val="0096233F"/>
    <w:rsid w:val="009654D4"/>
    <w:rsid w:val="00971381"/>
    <w:rsid w:val="009723AF"/>
    <w:rsid w:val="009732DD"/>
    <w:rsid w:val="009765C4"/>
    <w:rsid w:val="009775C9"/>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4DA3"/>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09DB"/>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60BE"/>
    <w:rsid w:val="00B762DF"/>
    <w:rsid w:val="00B774A0"/>
    <w:rsid w:val="00B8015D"/>
    <w:rsid w:val="00B81CB6"/>
    <w:rsid w:val="00B826C2"/>
    <w:rsid w:val="00B831F3"/>
    <w:rsid w:val="00B84CB7"/>
    <w:rsid w:val="00B85114"/>
    <w:rsid w:val="00B863CD"/>
    <w:rsid w:val="00B91E6E"/>
    <w:rsid w:val="00B91FA6"/>
    <w:rsid w:val="00B925C3"/>
    <w:rsid w:val="00B9396A"/>
    <w:rsid w:val="00B954AC"/>
    <w:rsid w:val="00B96C53"/>
    <w:rsid w:val="00BA40BB"/>
    <w:rsid w:val="00BA43E7"/>
    <w:rsid w:val="00BA49CD"/>
    <w:rsid w:val="00BA5B8E"/>
    <w:rsid w:val="00BB1A62"/>
    <w:rsid w:val="00BB2362"/>
    <w:rsid w:val="00BB32AF"/>
    <w:rsid w:val="00BB3FB9"/>
    <w:rsid w:val="00BB4055"/>
    <w:rsid w:val="00BB51D9"/>
    <w:rsid w:val="00BC396C"/>
    <w:rsid w:val="00BC4152"/>
    <w:rsid w:val="00BC6FAD"/>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E3B"/>
    <w:rsid w:val="00C11EE2"/>
    <w:rsid w:val="00C12B1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483E"/>
    <w:rsid w:val="00C97E3B"/>
    <w:rsid w:val="00CA2795"/>
    <w:rsid w:val="00CA65EF"/>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398E"/>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6429"/>
    <w:rsid w:val="00DA1016"/>
    <w:rsid w:val="00DA1725"/>
    <w:rsid w:val="00DA189B"/>
    <w:rsid w:val="00DA4192"/>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1667"/>
    <w:rsid w:val="00DE2FFE"/>
    <w:rsid w:val="00DE3B59"/>
    <w:rsid w:val="00DE6A3D"/>
    <w:rsid w:val="00DE6FA3"/>
    <w:rsid w:val="00DF05AD"/>
    <w:rsid w:val="00DF0C34"/>
    <w:rsid w:val="00DF26DC"/>
    <w:rsid w:val="00DF2DCF"/>
    <w:rsid w:val="00DF51BA"/>
    <w:rsid w:val="00DF782A"/>
    <w:rsid w:val="00E03850"/>
    <w:rsid w:val="00E03B6A"/>
    <w:rsid w:val="00E05086"/>
    <w:rsid w:val="00E05E2E"/>
    <w:rsid w:val="00E064DE"/>
    <w:rsid w:val="00E07DD4"/>
    <w:rsid w:val="00E13824"/>
    <w:rsid w:val="00E17A6F"/>
    <w:rsid w:val="00E23994"/>
    <w:rsid w:val="00E2646B"/>
    <w:rsid w:val="00E278A9"/>
    <w:rsid w:val="00E32326"/>
    <w:rsid w:val="00E32E91"/>
    <w:rsid w:val="00E341C9"/>
    <w:rsid w:val="00E34208"/>
    <w:rsid w:val="00E349BB"/>
    <w:rsid w:val="00E34D19"/>
    <w:rsid w:val="00E367EE"/>
    <w:rsid w:val="00E41426"/>
    <w:rsid w:val="00E424AE"/>
    <w:rsid w:val="00E42780"/>
    <w:rsid w:val="00E4301B"/>
    <w:rsid w:val="00E4380B"/>
    <w:rsid w:val="00E43F19"/>
    <w:rsid w:val="00E45205"/>
    <w:rsid w:val="00E46298"/>
    <w:rsid w:val="00E46B9A"/>
    <w:rsid w:val="00E5091C"/>
    <w:rsid w:val="00E513BA"/>
    <w:rsid w:val="00E607CD"/>
    <w:rsid w:val="00E6208A"/>
    <w:rsid w:val="00E62427"/>
    <w:rsid w:val="00E63434"/>
    <w:rsid w:val="00E656C8"/>
    <w:rsid w:val="00E71244"/>
    <w:rsid w:val="00E71874"/>
    <w:rsid w:val="00E72990"/>
    <w:rsid w:val="00E750EE"/>
    <w:rsid w:val="00E75371"/>
    <w:rsid w:val="00E768E9"/>
    <w:rsid w:val="00E8027D"/>
    <w:rsid w:val="00E92407"/>
    <w:rsid w:val="00E93D42"/>
    <w:rsid w:val="00E93F40"/>
    <w:rsid w:val="00E95E1E"/>
    <w:rsid w:val="00E96D06"/>
    <w:rsid w:val="00E97C83"/>
    <w:rsid w:val="00EA6500"/>
    <w:rsid w:val="00EB2A5A"/>
    <w:rsid w:val="00EB4DA8"/>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32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72053164">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199859997">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E5D6C-6790-44ED-8BE3-F407A2CF4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1871</Words>
  <Characters>10108</Characters>
  <Application>Microsoft Office Word</Application>
  <DocSecurity>0</DocSecurity>
  <Lines>84</Lines>
  <Paragraphs>23</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2026-06-26T08:29:00Z</cp:lastPrinted>
  <dcterms:created xsi:type="dcterms:W3CDTF">2026-06-26T06:17:00Z</dcterms:created>
  <dcterms:modified xsi:type="dcterms:W3CDTF">2026-06-26T08:45:00Z</dcterms:modified>
</cp:coreProperties>
</file>