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EE2" w:rsidRPr="008E1EE2" w:rsidRDefault="008E1EE2" w:rsidP="008E1EE2">
      <w:pPr>
        <w:autoSpaceDE w:val="0"/>
        <w:rPr>
          <w:rFonts w:eastAsia="Arial"/>
          <w:b/>
          <w:bCs/>
          <w:sz w:val="22"/>
          <w:szCs w:val="22"/>
        </w:rPr>
      </w:pPr>
      <w:r>
        <w:rPr>
          <w:rFonts w:ascii="Arial" w:eastAsia="Arial" w:hAnsi="Arial" w:cs="Arial"/>
          <w:b/>
          <w:bCs/>
          <w:sz w:val="22"/>
          <w:szCs w:val="22"/>
        </w:rPr>
        <w:t xml:space="preserve">                                                                                   </w:t>
      </w:r>
      <w:r w:rsidRPr="008C19E4">
        <w:rPr>
          <w:rFonts w:ascii="Arial" w:eastAsia="Arial" w:hAnsi="Arial" w:cs="Arial"/>
          <w:b/>
          <w:bCs/>
          <w:sz w:val="22"/>
          <w:szCs w:val="22"/>
        </w:rPr>
        <w:t xml:space="preserve"> </w:t>
      </w:r>
      <w:r w:rsidRPr="008E1EE2">
        <w:rPr>
          <w:rFonts w:ascii="Arial" w:eastAsia="Arial" w:hAnsi="Arial" w:cs="Arial"/>
          <w:b/>
          <w:bCs/>
          <w:sz w:val="22"/>
          <w:szCs w:val="22"/>
        </w:rPr>
        <w:t xml:space="preserve"> </w:t>
      </w:r>
      <w:r w:rsidRPr="008E1EE2">
        <w:rPr>
          <w:rFonts w:eastAsia="Arial"/>
          <w:b/>
          <w:bCs/>
          <w:sz w:val="22"/>
          <w:szCs w:val="22"/>
        </w:rPr>
        <w:t>ΑΝΑΡΤΗΤΕΑ ΣΤΟ ΔΙΑΥΓΕΙΑ</w:t>
      </w:r>
    </w:p>
    <w:p w:rsidR="008E1EE2" w:rsidRPr="008E1EE2" w:rsidRDefault="008E1EE2" w:rsidP="008E1EE2">
      <w:pPr>
        <w:autoSpaceDE w:val="0"/>
        <w:rPr>
          <w:sz w:val="22"/>
          <w:szCs w:val="22"/>
        </w:rPr>
      </w:pPr>
      <w:r w:rsidRPr="008E1EE2">
        <w:rPr>
          <w:rFonts w:eastAsia="Arial"/>
          <w:b/>
          <w:bCs/>
          <w:sz w:val="22"/>
          <w:szCs w:val="22"/>
        </w:rPr>
        <w:t xml:space="preserve">                                                                                              Λιβαδειά  1</w:t>
      </w:r>
      <w:r w:rsidR="00B70D3E">
        <w:rPr>
          <w:rFonts w:eastAsia="Arial"/>
          <w:b/>
          <w:bCs/>
          <w:sz w:val="22"/>
          <w:szCs w:val="22"/>
        </w:rPr>
        <w:t>8</w:t>
      </w:r>
      <w:r w:rsidRPr="008E1EE2">
        <w:rPr>
          <w:rFonts w:eastAsia="Arial"/>
          <w:b/>
          <w:bCs/>
          <w:sz w:val="22"/>
          <w:szCs w:val="22"/>
        </w:rPr>
        <w:t>/06/2026</w:t>
      </w:r>
    </w:p>
    <w:p w:rsidR="008E1EE2" w:rsidRPr="008E1EE2" w:rsidRDefault="008E1EE2" w:rsidP="008E1EE2">
      <w:pPr>
        <w:pStyle w:val="af2"/>
        <w:tabs>
          <w:tab w:val="clear" w:pos="4153"/>
          <w:tab w:val="clear" w:pos="8306"/>
          <w:tab w:val="left" w:pos="4140"/>
        </w:tabs>
        <w:jc w:val="center"/>
        <w:rPr>
          <w:b/>
          <w:sz w:val="22"/>
          <w:szCs w:val="22"/>
        </w:rPr>
      </w:pPr>
      <w:r w:rsidRPr="008E1EE2">
        <w:rPr>
          <w:rFonts w:eastAsia="Arial"/>
          <w:b/>
          <w:sz w:val="22"/>
          <w:szCs w:val="22"/>
        </w:rPr>
        <w:t xml:space="preserve">                                             </w:t>
      </w:r>
      <w:r w:rsidR="00017CB8">
        <w:rPr>
          <w:rFonts w:eastAsia="Arial"/>
          <w:b/>
          <w:sz w:val="22"/>
          <w:szCs w:val="22"/>
        </w:rPr>
        <w:t xml:space="preserve">          </w:t>
      </w:r>
      <w:r w:rsidRPr="008E1EE2">
        <w:rPr>
          <w:rFonts w:eastAsia="Arial"/>
          <w:b/>
          <w:sz w:val="22"/>
          <w:szCs w:val="22"/>
        </w:rPr>
        <w:t>Α</w:t>
      </w:r>
      <w:r w:rsidRPr="008E1EE2">
        <w:rPr>
          <w:rFonts w:eastAsia="Calibri"/>
          <w:b/>
          <w:sz w:val="22"/>
          <w:szCs w:val="22"/>
        </w:rPr>
        <w:t xml:space="preserve">ριθ. </w:t>
      </w:r>
      <w:proofErr w:type="spellStart"/>
      <w:r w:rsidRPr="008E1EE2">
        <w:rPr>
          <w:rFonts w:eastAsia="Calibri"/>
          <w:b/>
          <w:sz w:val="22"/>
          <w:szCs w:val="22"/>
        </w:rPr>
        <w:t>Πρωτ</w:t>
      </w:r>
      <w:proofErr w:type="spellEnd"/>
      <w:r w:rsidRPr="008E1EE2">
        <w:rPr>
          <w:rFonts w:eastAsia="Calibri"/>
          <w:b/>
          <w:sz w:val="22"/>
          <w:szCs w:val="22"/>
        </w:rPr>
        <w:t xml:space="preserve">. </w:t>
      </w:r>
      <w:r w:rsidR="00017CB8">
        <w:rPr>
          <w:rFonts w:eastAsia="Calibri"/>
          <w:b/>
          <w:sz w:val="22"/>
          <w:szCs w:val="22"/>
        </w:rPr>
        <w:t>1509</w:t>
      </w:r>
      <w:r w:rsidR="008673A1">
        <w:rPr>
          <w:rFonts w:eastAsia="Calibri"/>
          <w:b/>
          <w:sz w:val="22"/>
          <w:szCs w:val="22"/>
        </w:rPr>
        <w:t>8</w:t>
      </w:r>
    </w:p>
    <w:p w:rsidR="008E1EE2" w:rsidRPr="008E1EE2" w:rsidRDefault="008E1EE2" w:rsidP="008E1EE2">
      <w:pPr>
        <w:autoSpaceDE w:val="0"/>
        <w:rPr>
          <w:sz w:val="22"/>
          <w:szCs w:val="22"/>
        </w:rPr>
      </w:pPr>
      <w:r w:rsidRPr="008E1EE2">
        <w:rPr>
          <w:rFonts w:eastAsia="Arial"/>
          <w:b/>
          <w:bCs/>
          <w:sz w:val="22"/>
          <w:szCs w:val="22"/>
        </w:rPr>
        <w:t xml:space="preserve">                                                                                                                                </w:t>
      </w:r>
    </w:p>
    <w:p w:rsidR="008E1EE2" w:rsidRPr="008E1EE2" w:rsidRDefault="008E1EE2" w:rsidP="008E1EE2">
      <w:pPr>
        <w:pStyle w:val="af2"/>
        <w:tabs>
          <w:tab w:val="clear" w:pos="4153"/>
          <w:tab w:val="clear" w:pos="8306"/>
          <w:tab w:val="left" w:pos="4140"/>
        </w:tabs>
        <w:jc w:val="center"/>
        <w:rPr>
          <w:b/>
          <w:sz w:val="22"/>
          <w:szCs w:val="22"/>
        </w:rPr>
      </w:pPr>
      <w:r w:rsidRPr="008E1EE2">
        <w:rPr>
          <w:b/>
          <w:sz w:val="22"/>
          <w:szCs w:val="22"/>
        </w:rPr>
        <w:t>ΑΠΟΣΠΑΣΜΑ</w:t>
      </w:r>
    </w:p>
    <w:p w:rsidR="008E1EE2" w:rsidRPr="008E1EE2" w:rsidRDefault="008E1EE2" w:rsidP="008E1EE2">
      <w:pPr>
        <w:pStyle w:val="1"/>
        <w:jc w:val="center"/>
        <w:rPr>
          <w:rFonts w:ascii="Times New Roman" w:hAnsi="Times New Roman" w:cs="Times New Roman"/>
          <w:color w:val="auto"/>
          <w:sz w:val="22"/>
          <w:szCs w:val="22"/>
        </w:rPr>
      </w:pPr>
      <w:r w:rsidRPr="008E1EE2">
        <w:rPr>
          <w:rFonts w:ascii="Times New Roman" w:hAnsi="Times New Roman" w:cs="Times New Roman"/>
          <w:color w:val="auto"/>
          <w:sz w:val="22"/>
          <w:szCs w:val="22"/>
        </w:rPr>
        <w:t xml:space="preserve">Από το πρακτικό της </w:t>
      </w:r>
      <w:proofErr w:type="spellStart"/>
      <w:r w:rsidRPr="008E1EE2">
        <w:rPr>
          <w:rFonts w:ascii="Times New Roman" w:hAnsi="Times New Roman" w:cs="Times New Roman"/>
          <w:color w:val="auto"/>
          <w:sz w:val="22"/>
          <w:szCs w:val="22"/>
        </w:rPr>
        <w:t>αριθμ</w:t>
      </w:r>
      <w:proofErr w:type="spellEnd"/>
      <w:r w:rsidRPr="008E1EE2">
        <w:rPr>
          <w:rFonts w:ascii="Times New Roman" w:hAnsi="Times New Roman" w:cs="Times New Roman"/>
          <w:color w:val="auto"/>
          <w:sz w:val="22"/>
          <w:szCs w:val="22"/>
        </w:rPr>
        <w:t>.  2</w:t>
      </w:r>
      <w:r w:rsidR="00B70D3E">
        <w:rPr>
          <w:rFonts w:ascii="Times New Roman" w:hAnsi="Times New Roman" w:cs="Times New Roman"/>
          <w:color w:val="auto"/>
          <w:sz w:val="22"/>
          <w:szCs w:val="22"/>
        </w:rPr>
        <w:t>5</w:t>
      </w:r>
      <w:r w:rsidRPr="008E1EE2">
        <w:rPr>
          <w:rFonts w:ascii="Times New Roman" w:hAnsi="Times New Roman" w:cs="Times New Roman"/>
          <w:color w:val="auto"/>
          <w:sz w:val="22"/>
          <w:szCs w:val="22"/>
          <w:vertAlign w:val="superscript"/>
        </w:rPr>
        <w:t>ης</w:t>
      </w:r>
      <w:r w:rsidRPr="008E1EE2">
        <w:rPr>
          <w:rFonts w:ascii="Times New Roman" w:hAnsi="Times New Roman" w:cs="Times New Roman"/>
          <w:color w:val="auto"/>
          <w:sz w:val="22"/>
          <w:szCs w:val="22"/>
        </w:rPr>
        <w:t xml:space="preserve">  /2026  ΤΑΚΤΙΚΗΣ Συνεδρίασης </w:t>
      </w:r>
      <w:r w:rsidRPr="008E1EE2">
        <w:rPr>
          <w:rFonts w:ascii="Times New Roman" w:eastAsia="Arial" w:hAnsi="Times New Roman" w:cs="Times New Roman"/>
          <w:color w:val="auto"/>
          <w:sz w:val="22"/>
          <w:szCs w:val="22"/>
        </w:rPr>
        <w:t xml:space="preserve"> </w:t>
      </w:r>
      <w:r w:rsidRPr="008E1EE2">
        <w:rPr>
          <w:rFonts w:ascii="Times New Roman" w:hAnsi="Times New Roman" w:cs="Times New Roman"/>
          <w:color w:val="auto"/>
          <w:sz w:val="22"/>
          <w:szCs w:val="22"/>
        </w:rPr>
        <w:t xml:space="preserve">της  Δημοτικής  Επιτροπής  Δήμου </w:t>
      </w:r>
      <w:proofErr w:type="spellStart"/>
      <w:r w:rsidRPr="008E1EE2">
        <w:rPr>
          <w:rFonts w:ascii="Times New Roman" w:hAnsi="Times New Roman" w:cs="Times New Roman"/>
          <w:color w:val="auto"/>
          <w:sz w:val="22"/>
          <w:szCs w:val="22"/>
        </w:rPr>
        <w:t>Λεβαδέων</w:t>
      </w:r>
      <w:proofErr w:type="spellEnd"/>
    </w:p>
    <w:p w:rsidR="008E1EE2" w:rsidRPr="008E1EE2" w:rsidRDefault="008E1EE2" w:rsidP="008E1EE2">
      <w:pPr>
        <w:jc w:val="center"/>
        <w:rPr>
          <w:sz w:val="22"/>
          <w:szCs w:val="22"/>
        </w:rPr>
      </w:pPr>
    </w:p>
    <w:p w:rsidR="008E1EE2" w:rsidRPr="008E1EE2" w:rsidRDefault="008E1EE2" w:rsidP="008E1EE2">
      <w:pPr>
        <w:jc w:val="center"/>
        <w:rPr>
          <w:b/>
          <w:sz w:val="22"/>
          <w:szCs w:val="22"/>
        </w:rPr>
      </w:pPr>
      <w:r w:rsidRPr="008E1EE2">
        <w:rPr>
          <w:b/>
          <w:sz w:val="22"/>
          <w:szCs w:val="22"/>
        </w:rPr>
        <w:t>Αριθμός απόφασης : 17</w:t>
      </w:r>
      <w:r w:rsidR="00B70D3E">
        <w:rPr>
          <w:b/>
          <w:sz w:val="22"/>
          <w:szCs w:val="22"/>
        </w:rPr>
        <w:t>2</w:t>
      </w:r>
    </w:p>
    <w:p w:rsidR="00B70D3E" w:rsidRPr="00871749" w:rsidRDefault="00B70D3E" w:rsidP="008E1EE2">
      <w:pPr>
        <w:ind w:left="644"/>
        <w:rPr>
          <w:rStyle w:val="FontStyle116"/>
          <w:rFonts w:ascii="Times New Roman" w:hAnsi="Times New Roman" w:cs="Times New Roman"/>
          <w:sz w:val="24"/>
          <w:szCs w:val="24"/>
        </w:rPr>
      </w:pPr>
      <w:r w:rsidRPr="00871749">
        <w:rPr>
          <w:rStyle w:val="FontStyle116"/>
          <w:rFonts w:ascii="Times New Roman" w:hAnsi="Times New Roman" w:cs="Times New Roman"/>
          <w:sz w:val="24"/>
          <w:szCs w:val="24"/>
        </w:rPr>
        <w:t>Υποχρεωτική Αναμόρφωση Προϋπολογισμού οικονομικού έτους 2026 και Ολοκληρωμένου Πλαισίου Δράσης (ΟΠΔ) έτους 2026.</w:t>
      </w:r>
    </w:p>
    <w:p w:rsidR="008E1EE2" w:rsidRPr="00871749" w:rsidRDefault="008E1EE2" w:rsidP="008E1EE2">
      <w:pPr>
        <w:ind w:left="644"/>
        <w:rPr>
          <w:vanish/>
          <w:sz w:val="22"/>
          <w:szCs w:val="22"/>
        </w:rPr>
      </w:pPr>
      <w:r w:rsidRPr="00871749">
        <w:rPr>
          <w:vanish/>
          <w:sz w:val="22"/>
          <w:szCs w:val="22"/>
        </w:rPr>
        <w:t xml:space="preserve">                     </w:t>
      </w:r>
    </w:p>
    <w:p w:rsidR="008E1EE2" w:rsidRPr="00871749" w:rsidRDefault="008E1EE2" w:rsidP="008E1EE2">
      <w:pPr>
        <w:pStyle w:val="ae"/>
        <w:ind w:left="644"/>
        <w:contextualSpacing w:val="0"/>
        <w:jc w:val="both"/>
        <w:rPr>
          <w:b/>
          <w:sz w:val="22"/>
          <w:szCs w:val="22"/>
        </w:rPr>
      </w:pPr>
    </w:p>
    <w:p w:rsidR="001740F0" w:rsidRDefault="001740F0" w:rsidP="001740F0">
      <w:pPr>
        <w:pStyle w:val="a9"/>
        <w:spacing w:line="288" w:lineRule="auto"/>
        <w:ind w:left="432"/>
        <w:rPr>
          <w:rFonts w:ascii="Times New Roman" w:hAnsi="Times New Roman"/>
          <w:szCs w:val="22"/>
        </w:rPr>
      </w:pPr>
      <w:r>
        <w:rPr>
          <w:rFonts w:ascii="Times New Roman" w:hAnsi="Times New Roman"/>
          <w:szCs w:val="22"/>
        </w:rPr>
        <w:t>Στη Λιβαδειά σήμερα 17</w:t>
      </w:r>
      <w:r>
        <w:rPr>
          <w:rFonts w:ascii="Times New Roman" w:hAnsi="Times New Roman"/>
          <w:szCs w:val="22"/>
          <w:vertAlign w:val="superscript"/>
        </w:rPr>
        <w:t>η</w:t>
      </w:r>
      <w:r>
        <w:rPr>
          <w:rFonts w:ascii="Times New Roman" w:hAnsi="Times New Roman"/>
          <w:szCs w:val="22"/>
        </w:rPr>
        <w:t xml:space="preserve">   Ιουνίου   2026  ημέρα  Τετάρτη  και, ώρα 13.45  και στην αίθουσα συνεδριάσεων του Δημοτικού Συμβουλίου  </w:t>
      </w:r>
      <w:proofErr w:type="spellStart"/>
      <w:r>
        <w:rPr>
          <w:rFonts w:ascii="Times New Roman" w:hAnsi="Times New Roman"/>
          <w:szCs w:val="22"/>
        </w:rPr>
        <w:t>Λεβαδέων</w:t>
      </w:r>
      <w:proofErr w:type="spellEnd"/>
      <w:r>
        <w:rPr>
          <w:rFonts w:ascii="Times New Roman" w:hAnsi="Times New Roman"/>
          <w:szCs w:val="22"/>
        </w:rPr>
        <w:t xml:space="preserve"> στο Παλαιό Δημαρχείο – Πλατεία Εθνικής Αντίστασης συνεδρίασε η Δημοτική Επιτροπή Δήμου </w:t>
      </w:r>
      <w:proofErr w:type="spellStart"/>
      <w:r>
        <w:rPr>
          <w:rFonts w:ascii="Times New Roman" w:hAnsi="Times New Roman"/>
          <w:szCs w:val="22"/>
        </w:rPr>
        <w:t>Λεβαδέων</w:t>
      </w:r>
      <w:proofErr w:type="spellEnd"/>
      <w:r>
        <w:rPr>
          <w:rFonts w:ascii="Times New Roman" w:hAnsi="Times New Roman"/>
          <w:szCs w:val="22"/>
        </w:rPr>
        <w:t xml:space="preserve"> μετά την με αριθ. </w:t>
      </w:r>
      <w:proofErr w:type="spellStart"/>
      <w:r>
        <w:rPr>
          <w:rFonts w:ascii="Times New Roman" w:hAnsi="Times New Roman"/>
          <w:szCs w:val="22"/>
        </w:rPr>
        <w:t>πρωτ</w:t>
      </w:r>
      <w:proofErr w:type="spellEnd"/>
      <w:r>
        <w:rPr>
          <w:rFonts w:ascii="Times New Roman" w:hAnsi="Times New Roman"/>
          <w:szCs w:val="22"/>
        </w:rPr>
        <w:t xml:space="preserve">.  14581/12-06-2026 έγγραφη πρόσκληση του  Προέδρου της (Δημάρχου </w:t>
      </w:r>
      <w:proofErr w:type="spellStart"/>
      <w:r>
        <w:rPr>
          <w:rFonts w:ascii="Times New Roman" w:hAnsi="Times New Roman"/>
          <w:szCs w:val="22"/>
        </w:rPr>
        <w:t>Λεβαδέων</w:t>
      </w:r>
      <w:proofErr w:type="spellEnd"/>
      <w:r>
        <w:rPr>
          <w:rFonts w:ascii="Times New Roman" w:hAnsi="Times New Roman"/>
          <w:szCs w:val="22"/>
        </w:rPr>
        <w:t>) σε εφαρμογή  α) Των  διατάξεων του άρθρου 75 του Ν. 3852/2010 όπως αυτό αντικαταστάθηκε από το άρθρο 77 του Ν. 4555/2018 β)Των  διατάξεων του  άρθρου 74</w:t>
      </w:r>
      <w:r>
        <w:rPr>
          <w:rFonts w:ascii="Times New Roman" w:hAnsi="Times New Roman"/>
          <w:szCs w:val="22"/>
          <w:vertAlign w:val="superscript"/>
        </w:rPr>
        <w:t>Α</w:t>
      </w:r>
      <w:r>
        <w:rPr>
          <w:rFonts w:ascii="Times New Roman" w:hAnsi="Times New Roman"/>
          <w:szCs w:val="22"/>
        </w:rPr>
        <w:t xml:space="preserve"> παρ. 1 του Ν. 3852/2010 όπως αυτό τροποποιήθηκε από το άρθρο 9 του Ν. 5056/2023 - Αρμοδιότητες Δημοτικής Επιτροπής</w:t>
      </w:r>
    </w:p>
    <w:p w:rsidR="001740F0" w:rsidRDefault="001740F0" w:rsidP="001740F0">
      <w:pPr>
        <w:pStyle w:val="30"/>
        <w:ind w:left="284"/>
        <w:jc w:val="both"/>
        <w:rPr>
          <w:sz w:val="22"/>
          <w:szCs w:val="22"/>
        </w:rPr>
      </w:pPr>
      <w:r>
        <w:rPr>
          <w:rFonts w:eastAsia="Arial"/>
          <w:b/>
          <w:sz w:val="22"/>
          <w:szCs w:val="22"/>
        </w:rPr>
        <w:t xml:space="preserve">         </w:t>
      </w:r>
      <w:r>
        <w:rPr>
          <w:sz w:val="22"/>
          <w:szCs w:val="22"/>
        </w:rPr>
        <w:t>Αφού  διαπιστώθηκε ότι υπάρχει νόμιμη απαρτία, επειδή σε σύνολο 7 (επτά)  μελών ήταν</w:t>
      </w:r>
    </w:p>
    <w:p w:rsidR="001740F0" w:rsidRDefault="001740F0" w:rsidP="001740F0">
      <w:pPr>
        <w:pStyle w:val="30"/>
        <w:ind w:left="284"/>
        <w:jc w:val="both"/>
        <w:rPr>
          <w:sz w:val="22"/>
          <w:szCs w:val="22"/>
        </w:rPr>
      </w:pPr>
      <w:r>
        <w:rPr>
          <w:sz w:val="22"/>
          <w:szCs w:val="22"/>
        </w:rPr>
        <w:t xml:space="preserve">       παρόντα  5 (πέντε)  , ήτοι :</w:t>
      </w:r>
    </w:p>
    <w:p w:rsidR="001740F0" w:rsidRDefault="001740F0" w:rsidP="001740F0">
      <w:pPr>
        <w:pStyle w:val="30"/>
        <w:ind w:left="284"/>
        <w:jc w:val="both"/>
        <w:rPr>
          <w:sz w:val="22"/>
          <w:szCs w:val="22"/>
        </w:rPr>
      </w:pPr>
    </w:p>
    <w:p w:rsidR="007D34E0" w:rsidRDefault="001740F0" w:rsidP="007D34E0">
      <w:pPr>
        <w:jc w:val="both"/>
        <w:rPr>
          <w:b/>
          <w:sz w:val="22"/>
          <w:szCs w:val="22"/>
        </w:rPr>
      </w:pPr>
      <w:r>
        <w:rPr>
          <w:b/>
          <w:sz w:val="22"/>
          <w:szCs w:val="22"/>
        </w:rPr>
        <w:t xml:space="preserve">                </w:t>
      </w:r>
      <w:r w:rsidR="007D34E0">
        <w:rPr>
          <w:b/>
          <w:sz w:val="22"/>
          <w:szCs w:val="22"/>
        </w:rPr>
        <w:t xml:space="preserve">                ΠΑΡΟΝΤΕΣ                                                                 ΑΠΟΝΤΕΣ                        </w:t>
      </w:r>
    </w:p>
    <w:p w:rsidR="007D34E0" w:rsidRDefault="007D34E0" w:rsidP="007D34E0">
      <w:pPr>
        <w:tabs>
          <w:tab w:val="left" w:pos="360"/>
          <w:tab w:val="left" w:pos="6237"/>
        </w:tabs>
        <w:ind w:right="-335"/>
        <w:rPr>
          <w:sz w:val="22"/>
          <w:szCs w:val="22"/>
        </w:rPr>
      </w:pPr>
      <w:r>
        <w:rPr>
          <w:color w:val="000000"/>
          <w:sz w:val="22"/>
          <w:szCs w:val="22"/>
        </w:rPr>
        <w:t xml:space="preserve">     </w:t>
      </w:r>
      <w:r>
        <w:rPr>
          <w:sz w:val="22"/>
          <w:szCs w:val="22"/>
        </w:rPr>
        <w:t xml:space="preserve"> 1. </w:t>
      </w:r>
      <w:proofErr w:type="spellStart"/>
      <w:r>
        <w:rPr>
          <w:sz w:val="22"/>
          <w:szCs w:val="22"/>
        </w:rPr>
        <w:t>Αγνιάδης</w:t>
      </w:r>
      <w:proofErr w:type="spellEnd"/>
      <w:r>
        <w:rPr>
          <w:sz w:val="22"/>
          <w:szCs w:val="22"/>
        </w:rPr>
        <w:t xml:space="preserve">  Παναγιώτης                                                   1.  </w:t>
      </w:r>
      <w:proofErr w:type="spellStart"/>
      <w:r>
        <w:rPr>
          <w:sz w:val="22"/>
          <w:szCs w:val="22"/>
        </w:rPr>
        <w:t>Καραμάνης</w:t>
      </w:r>
      <w:proofErr w:type="spellEnd"/>
      <w:r>
        <w:rPr>
          <w:sz w:val="22"/>
          <w:szCs w:val="22"/>
        </w:rPr>
        <w:t xml:space="preserve"> Δημήτριος - Πρόεδρος                                            </w:t>
      </w:r>
    </w:p>
    <w:p w:rsidR="007D34E0" w:rsidRDefault="007D34E0" w:rsidP="007D34E0">
      <w:pPr>
        <w:tabs>
          <w:tab w:val="left" w:pos="360"/>
          <w:tab w:val="left" w:pos="6237"/>
        </w:tabs>
        <w:ind w:right="-335"/>
        <w:rPr>
          <w:sz w:val="22"/>
          <w:szCs w:val="22"/>
        </w:rPr>
      </w:pPr>
      <w:r>
        <w:rPr>
          <w:sz w:val="22"/>
          <w:szCs w:val="22"/>
        </w:rPr>
        <w:t xml:space="preserve">      2. </w:t>
      </w:r>
      <w:proofErr w:type="spellStart"/>
      <w:r>
        <w:rPr>
          <w:sz w:val="22"/>
          <w:szCs w:val="22"/>
        </w:rPr>
        <w:t>Καλλιαντάσης</w:t>
      </w:r>
      <w:proofErr w:type="spellEnd"/>
      <w:r>
        <w:rPr>
          <w:sz w:val="22"/>
          <w:szCs w:val="22"/>
        </w:rPr>
        <w:t xml:space="preserve"> Χρήστος                                                  2. </w:t>
      </w:r>
      <w:proofErr w:type="spellStart"/>
      <w:r>
        <w:rPr>
          <w:sz w:val="22"/>
          <w:szCs w:val="22"/>
        </w:rPr>
        <w:t>Τουμαράς</w:t>
      </w:r>
      <w:proofErr w:type="spellEnd"/>
      <w:r>
        <w:rPr>
          <w:sz w:val="22"/>
          <w:szCs w:val="22"/>
        </w:rPr>
        <w:t xml:space="preserve"> Βασίλειος </w:t>
      </w:r>
    </w:p>
    <w:p w:rsidR="007D34E0" w:rsidRDefault="007D34E0" w:rsidP="007D34E0">
      <w:pPr>
        <w:tabs>
          <w:tab w:val="left" w:pos="360"/>
          <w:tab w:val="left" w:pos="6237"/>
        </w:tabs>
        <w:ind w:right="-335"/>
        <w:jc w:val="both"/>
        <w:rPr>
          <w:sz w:val="22"/>
          <w:szCs w:val="22"/>
        </w:rPr>
      </w:pPr>
      <w:r>
        <w:rPr>
          <w:sz w:val="22"/>
          <w:szCs w:val="22"/>
        </w:rPr>
        <w:t xml:space="preserve">     3. Παπαβασιλείου Αικατερίνη</w:t>
      </w:r>
    </w:p>
    <w:p w:rsidR="007D34E0" w:rsidRDefault="007D34E0" w:rsidP="007D34E0">
      <w:pPr>
        <w:tabs>
          <w:tab w:val="left" w:pos="360"/>
          <w:tab w:val="left" w:pos="6237"/>
        </w:tabs>
        <w:ind w:right="-335"/>
        <w:rPr>
          <w:sz w:val="22"/>
          <w:szCs w:val="22"/>
        </w:rPr>
      </w:pPr>
      <w:r>
        <w:rPr>
          <w:sz w:val="22"/>
          <w:szCs w:val="22"/>
        </w:rPr>
        <w:t xml:space="preserve">      4. </w:t>
      </w:r>
      <w:proofErr w:type="spellStart"/>
      <w:r>
        <w:rPr>
          <w:sz w:val="22"/>
          <w:szCs w:val="22"/>
        </w:rPr>
        <w:t>Μίχας</w:t>
      </w:r>
      <w:proofErr w:type="spellEnd"/>
      <w:r>
        <w:rPr>
          <w:sz w:val="22"/>
          <w:szCs w:val="22"/>
        </w:rPr>
        <w:t xml:space="preserve"> Δημήτριος - Αντιπρόεδρος    </w:t>
      </w:r>
    </w:p>
    <w:p w:rsidR="007D34E0" w:rsidRDefault="007D34E0" w:rsidP="007D34E0">
      <w:pPr>
        <w:tabs>
          <w:tab w:val="left" w:pos="360"/>
          <w:tab w:val="left" w:pos="6237"/>
        </w:tabs>
        <w:ind w:right="-335"/>
        <w:rPr>
          <w:sz w:val="22"/>
          <w:szCs w:val="22"/>
        </w:rPr>
      </w:pPr>
      <w:r>
        <w:rPr>
          <w:sz w:val="22"/>
          <w:szCs w:val="22"/>
        </w:rPr>
        <w:t xml:space="preserve">      5. </w:t>
      </w:r>
      <w:proofErr w:type="spellStart"/>
      <w:r>
        <w:rPr>
          <w:sz w:val="22"/>
          <w:szCs w:val="22"/>
        </w:rPr>
        <w:t>Ταγκαλέγκας</w:t>
      </w:r>
      <w:proofErr w:type="spellEnd"/>
      <w:r>
        <w:rPr>
          <w:sz w:val="22"/>
          <w:szCs w:val="22"/>
        </w:rPr>
        <w:t xml:space="preserve"> Ιωάννης</w:t>
      </w:r>
      <w:r w:rsidR="00B46DFE">
        <w:rPr>
          <w:sz w:val="22"/>
          <w:szCs w:val="22"/>
        </w:rPr>
        <w:t xml:space="preserve"> (αποχώρησε στο 8</w:t>
      </w:r>
      <w:r w:rsidR="00B46DFE" w:rsidRPr="00B46DFE">
        <w:rPr>
          <w:sz w:val="22"/>
          <w:szCs w:val="22"/>
          <w:vertAlign w:val="superscript"/>
        </w:rPr>
        <w:t>ο</w:t>
      </w:r>
      <w:r w:rsidR="00B46DFE">
        <w:rPr>
          <w:sz w:val="22"/>
          <w:szCs w:val="22"/>
        </w:rPr>
        <w:t xml:space="preserve"> Θ.Η.Δ.)</w:t>
      </w:r>
    </w:p>
    <w:p w:rsidR="007D34E0" w:rsidRDefault="007D34E0" w:rsidP="007D34E0">
      <w:pPr>
        <w:pStyle w:val="30"/>
        <w:ind w:left="284"/>
        <w:jc w:val="both"/>
        <w:rPr>
          <w:sz w:val="22"/>
          <w:szCs w:val="22"/>
        </w:rPr>
      </w:pPr>
      <w:r>
        <w:rPr>
          <w:sz w:val="22"/>
          <w:szCs w:val="22"/>
        </w:rPr>
        <w:t xml:space="preserve">     </w:t>
      </w:r>
    </w:p>
    <w:p w:rsidR="007D34E0" w:rsidRDefault="007D34E0" w:rsidP="007D34E0">
      <w:pPr>
        <w:pStyle w:val="30"/>
        <w:ind w:left="284"/>
        <w:jc w:val="both"/>
        <w:rPr>
          <w:sz w:val="22"/>
          <w:szCs w:val="22"/>
        </w:rPr>
      </w:pPr>
    </w:p>
    <w:p w:rsidR="007D34E0" w:rsidRDefault="007D34E0" w:rsidP="007D34E0">
      <w:pPr>
        <w:tabs>
          <w:tab w:val="left" w:pos="0"/>
        </w:tabs>
        <w:ind w:right="-1091"/>
        <w:rPr>
          <w:rFonts w:eastAsia="Arial"/>
          <w:sz w:val="22"/>
          <w:szCs w:val="22"/>
        </w:rPr>
      </w:pPr>
      <w:r>
        <w:rPr>
          <w:rFonts w:eastAsia="Arial"/>
          <w:sz w:val="22"/>
          <w:szCs w:val="22"/>
        </w:rPr>
        <w:t xml:space="preserve">    Απόντος του Προέδρου της Δημοτικής  Επιτροπής  , ο Αντιπρόεδρος κ. </w:t>
      </w:r>
      <w:proofErr w:type="spellStart"/>
      <w:r>
        <w:rPr>
          <w:rFonts w:eastAsia="Arial"/>
          <w:sz w:val="22"/>
          <w:szCs w:val="22"/>
        </w:rPr>
        <w:t>Μίχας</w:t>
      </w:r>
      <w:proofErr w:type="spellEnd"/>
      <w:r>
        <w:rPr>
          <w:rFonts w:eastAsia="Arial"/>
          <w:sz w:val="22"/>
          <w:szCs w:val="22"/>
        </w:rPr>
        <w:t xml:space="preserve"> Δημήτριος</w:t>
      </w:r>
    </w:p>
    <w:p w:rsidR="008E1EE2" w:rsidRPr="008E1EE2" w:rsidRDefault="007D34E0" w:rsidP="00017CB8">
      <w:pPr>
        <w:widowControl w:val="0"/>
        <w:spacing w:line="276" w:lineRule="auto"/>
        <w:jc w:val="both"/>
        <w:rPr>
          <w:rStyle w:val="FontStyle114"/>
          <w:rFonts w:ascii="Times New Roman" w:hAnsi="Times New Roman" w:cs="Times New Roman"/>
        </w:rPr>
      </w:pPr>
      <w:r>
        <w:rPr>
          <w:rFonts w:eastAsia="Arial"/>
          <w:sz w:val="22"/>
          <w:szCs w:val="22"/>
        </w:rPr>
        <w:t xml:space="preserve">  εισηγούμενο</w:t>
      </w:r>
      <w:r w:rsidR="008E1EE2" w:rsidRPr="008E1EE2">
        <w:rPr>
          <w:rFonts w:eastAsia="Arial"/>
          <w:sz w:val="22"/>
          <w:szCs w:val="22"/>
        </w:rPr>
        <w:t>ς</w:t>
      </w:r>
      <w:r w:rsidR="00B70D3E">
        <w:rPr>
          <w:rFonts w:eastAsia="Arial"/>
          <w:sz w:val="22"/>
          <w:szCs w:val="22"/>
        </w:rPr>
        <w:t xml:space="preserve"> </w:t>
      </w:r>
      <w:r w:rsidR="008E1EE2" w:rsidRPr="008E1EE2">
        <w:rPr>
          <w:rFonts w:eastAsia="Arial"/>
          <w:sz w:val="22"/>
          <w:szCs w:val="22"/>
        </w:rPr>
        <w:t xml:space="preserve"> το  </w:t>
      </w:r>
      <w:r w:rsidR="00B70D3E">
        <w:rPr>
          <w:rFonts w:eastAsia="Arial"/>
          <w:sz w:val="22"/>
          <w:szCs w:val="22"/>
        </w:rPr>
        <w:t>2</w:t>
      </w:r>
      <w:r w:rsidR="008E1EE2" w:rsidRPr="008E1EE2">
        <w:rPr>
          <w:rFonts w:eastAsia="Arial"/>
          <w:sz w:val="22"/>
          <w:szCs w:val="22"/>
          <w:vertAlign w:val="superscript"/>
        </w:rPr>
        <w:t>ο</w:t>
      </w:r>
      <w:r w:rsidR="008E1EE2" w:rsidRPr="008E1EE2">
        <w:rPr>
          <w:rFonts w:eastAsia="Arial"/>
          <w:sz w:val="22"/>
          <w:szCs w:val="22"/>
        </w:rPr>
        <w:t xml:space="preserve"> </w:t>
      </w:r>
      <w:r w:rsidR="008E1EE2" w:rsidRPr="008E1EE2">
        <w:rPr>
          <w:rFonts w:eastAsia="Arial"/>
          <w:bCs/>
          <w:kern w:val="2"/>
          <w:sz w:val="22"/>
          <w:szCs w:val="22"/>
          <w:shd w:val="clear" w:color="auto" w:fill="FFFFFF"/>
          <w:lang w:bidi="hi-IN"/>
        </w:rPr>
        <w:t xml:space="preserve"> θέμα της ημερήσιας διάταξης </w:t>
      </w:r>
      <w:r w:rsidR="008E1EE2" w:rsidRPr="008E1EE2">
        <w:rPr>
          <w:rFonts w:eastAsia="Arial"/>
          <w:kern w:val="2"/>
          <w:sz w:val="22"/>
          <w:szCs w:val="22"/>
          <w:shd w:val="clear" w:color="auto" w:fill="FFFFFF"/>
          <w:lang w:bidi="hi-IN"/>
        </w:rPr>
        <w:t xml:space="preserve"> </w:t>
      </w:r>
      <w:r w:rsidR="008E1EE2" w:rsidRPr="008E1EE2">
        <w:rPr>
          <w:rFonts w:eastAsia="Arial"/>
          <w:sz w:val="22"/>
          <w:szCs w:val="22"/>
        </w:rPr>
        <w:t xml:space="preserve">έθεσε υπόψη </w:t>
      </w:r>
      <w:r>
        <w:rPr>
          <w:rFonts w:eastAsia="Arial"/>
          <w:sz w:val="22"/>
          <w:szCs w:val="22"/>
        </w:rPr>
        <w:t xml:space="preserve"> </w:t>
      </w:r>
      <w:r w:rsidR="008E1EE2" w:rsidRPr="008E1EE2">
        <w:rPr>
          <w:rFonts w:eastAsia="Arial"/>
          <w:sz w:val="22"/>
          <w:szCs w:val="22"/>
        </w:rPr>
        <w:t xml:space="preserve">των μελών την με </w:t>
      </w:r>
      <w:proofErr w:type="spellStart"/>
      <w:r w:rsidR="008E1EE2" w:rsidRPr="008E1EE2">
        <w:rPr>
          <w:rFonts w:eastAsia="Arial"/>
          <w:sz w:val="22"/>
          <w:szCs w:val="22"/>
        </w:rPr>
        <w:t>αριθ.πρωτ</w:t>
      </w:r>
      <w:proofErr w:type="spellEnd"/>
      <w:r w:rsidR="008E1EE2" w:rsidRPr="008E1EE2">
        <w:rPr>
          <w:rFonts w:eastAsia="Arial"/>
          <w:sz w:val="22"/>
          <w:szCs w:val="22"/>
        </w:rPr>
        <w:t>. 1</w:t>
      </w:r>
      <w:r w:rsidR="000135EE">
        <w:rPr>
          <w:rFonts w:eastAsia="Arial"/>
          <w:sz w:val="22"/>
          <w:szCs w:val="22"/>
        </w:rPr>
        <w:t>4742</w:t>
      </w:r>
      <w:r w:rsidR="008E1EE2" w:rsidRPr="008E1EE2">
        <w:rPr>
          <w:rFonts w:eastAsia="Arial"/>
          <w:sz w:val="22"/>
          <w:szCs w:val="22"/>
        </w:rPr>
        <w:t>/</w:t>
      </w:r>
      <w:r w:rsidR="000135EE">
        <w:rPr>
          <w:rFonts w:eastAsia="Arial"/>
          <w:sz w:val="22"/>
          <w:szCs w:val="22"/>
        </w:rPr>
        <w:t>15</w:t>
      </w:r>
      <w:r w:rsidR="008E1EE2" w:rsidRPr="008E1EE2">
        <w:rPr>
          <w:rFonts w:eastAsia="Arial"/>
          <w:sz w:val="22"/>
          <w:szCs w:val="22"/>
        </w:rPr>
        <w:t>-0</w:t>
      </w:r>
      <w:r w:rsidR="000135EE">
        <w:rPr>
          <w:rFonts w:eastAsia="Arial"/>
          <w:sz w:val="22"/>
          <w:szCs w:val="22"/>
        </w:rPr>
        <w:t>6</w:t>
      </w:r>
      <w:r w:rsidR="008E1EE2" w:rsidRPr="008E1EE2">
        <w:rPr>
          <w:rFonts w:eastAsia="Arial"/>
          <w:sz w:val="22"/>
          <w:szCs w:val="22"/>
        </w:rPr>
        <w:t xml:space="preserve">-2026 </w:t>
      </w:r>
      <w:r w:rsidR="00B70D3E">
        <w:rPr>
          <w:rFonts w:eastAsia="Arial"/>
          <w:sz w:val="22"/>
          <w:szCs w:val="22"/>
        </w:rPr>
        <w:t xml:space="preserve"> </w:t>
      </w:r>
      <w:r w:rsidR="00342FC6">
        <w:rPr>
          <w:rFonts w:eastAsia="Arial"/>
          <w:sz w:val="22"/>
          <w:szCs w:val="22"/>
        </w:rPr>
        <w:t xml:space="preserve">(σε ορθή επανάληψη) </w:t>
      </w:r>
      <w:r w:rsidR="008E1EE2" w:rsidRPr="008E1EE2">
        <w:rPr>
          <w:rFonts w:eastAsia="Arial"/>
          <w:sz w:val="22"/>
          <w:szCs w:val="22"/>
        </w:rPr>
        <w:t xml:space="preserve">έγγραφη  εισήγηση  </w:t>
      </w:r>
      <w:r w:rsidR="00017CB8" w:rsidRPr="002F2F5D">
        <w:rPr>
          <w:rFonts w:asciiTheme="minorHAnsi" w:eastAsia="Arial" w:hAnsiTheme="minorHAnsi" w:cstheme="minorHAnsi"/>
          <w:kern w:val="1"/>
          <w:sz w:val="22"/>
          <w:szCs w:val="22"/>
          <w:lang w:bidi="hi-IN"/>
        </w:rPr>
        <w:t>τ</w:t>
      </w:r>
      <w:r w:rsidR="00017CB8">
        <w:rPr>
          <w:rFonts w:asciiTheme="minorHAnsi" w:eastAsia="Arial" w:hAnsiTheme="minorHAnsi" w:cstheme="minorHAnsi"/>
          <w:kern w:val="1"/>
          <w:sz w:val="22"/>
          <w:szCs w:val="22"/>
          <w:lang w:bidi="hi-IN"/>
        </w:rPr>
        <w:t>ου</w:t>
      </w:r>
      <w:r w:rsidR="00017CB8" w:rsidRPr="002F2F5D">
        <w:rPr>
          <w:rFonts w:asciiTheme="minorHAnsi" w:eastAsia="Arial" w:hAnsiTheme="minorHAnsi" w:cstheme="minorHAnsi"/>
          <w:kern w:val="1"/>
          <w:sz w:val="22"/>
          <w:szCs w:val="22"/>
          <w:lang w:bidi="hi-IN"/>
        </w:rPr>
        <w:t xml:space="preserve"> αναπληρ</w:t>
      </w:r>
      <w:r w:rsidR="00017CB8">
        <w:rPr>
          <w:rFonts w:asciiTheme="minorHAnsi" w:eastAsia="Arial" w:hAnsiTheme="minorHAnsi" w:cstheme="minorHAnsi"/>
          <w:kern w:val="1"/>
          <w:sz w:val="22"/>
          <w:szCs w:val="22"/>
          <w:lang w:bidi="hi-IN"/>
        </w:rPr>
        <w:t>ωτή</w:t>
      </w:r>
      <w:r w:rsidR="00017CB8" w:rsidRPr="002F2F5D">
        <w:rPr>
          <w:rFonts w:asciiTheme="minorHAnsi" w:eastAsia="Arial" w:hAnsiTheme="minorHAnsi" w:cstheme="minorHAnsi"/>
          <w:kern w:val="1"/>
          <w:sz w:val="22"/>
          <w:szCs w:val="22"/>
          <w:lang w:bidi="hi-IN"/>
        </w:rPr>
        <w:t xml:space="preserve"> </w:t>
      </w:r>
      <w:r w:rsidR="00017CB8">
        <w:rPr>
          <w:rFonts w:asciiTheme="minorHAnsi" w:eastAsia="Arial" w:hAnsiTheme="minorHAnsi" w:cstheme="minorHAnsi"/>
          <w:kern w:val="1"/>
          <w:sz w:val="22"/>
          <w:szCs w:val="22"/>
          <w:lang w:bidi="hi-IN"/>
        </w:rPr>
        <w:t xml:space="preserve"> </w:t>
      </w:r>
      <w:proofErr w:type="spellStart"/>
      <w:r w:rsidR="00017CB8">
        <w:rPr>
          <w:rFonts w:asciiTheme="minorHAnsi" w:eastAsia="Arial" w:hAnsiTheme="minorHAnsi" w:cstheme="minorHAnsi"/>
          <w:kern w:val="1"/>
          <w:sz w:val="22"/>
          <w:szCs w:val="22"/>
          <w:lang w:bidi="hi-IN"/>
        </w:rPr>
        <w:t>Προϊσ</w:t>
      </w:r>
      <w:proofErr w:type="spellEnd"/>
      <w:r w:rsidR="00017CB8">
        <w:rPr>
          <w:rFonts w:asciiTheme="minorHAnsi" w:eastAsia="Arial" w:hAnsiTheme="minorHAnsi" w:cstheme="minorHAnsi"/>
          <w:kern w:val="1"/>
          <w:sz w:val="22"/>
          <w:szCs w:val="22"/>
          <w:lang w:bidi="hi-IN"/>
        </w:rPr>
        <w:t xml:space="preserve">/νου </w:t>
      </w:r>
      <w:r w:rsidR="00017CB8" w:rsidRPr="002F2F5D">
        <w:rPr>
          <w:rFonts w:asciiTheme="minorHAnsi" w:eastAsia="Arial" w:hAnsiTheme="minorHAnsi" w:cstheme="minorHAnsi"/>
          <w:kern w:val="1"/>
          <w:sz w:val="22"/>
          <w:szCs w:val="22"/>
          <w:lang w:bidi="hi-IN"/>
        </w:rPr>
        <w:t xml:space="preserve"> της Δ/</w:t>
      </w:r>
      <w:proofErr w:type="spellStart"/>
      <w:r w:rsidR="00017CB8" w:rsidRPr="002F2F5D">
        <w:rPr>
          <w:rFonts w:asciiTheme="minorHAnsi" w:eastAsia="Arial" w:hAnsiTheme="minorHAnsi" w:cstheme="minorHAnsi"/>
          <w:kern w:val="1"/>
          <w:sz w:val="22"/>
          <w:szCs w:val="22"/>
          <w:lang w:bidi="hi-IN"/>
        </w:rPr>
        <w:t>νσης</w:t>
      </w:r>
      <w:proofErr w:type="spellEnd"/>
      <w:r w:rsidR="00017CB8" w:rsidRPr="002F2F5D">
        <w:rPr>
          <w:rFonts w:asciiTheme="minorHAnsi" w:eastAsia="Arial" w:hAnsiTheme="minorHAnsi" w:cstheme="minorHAnsi"/>
          <w:kern w:val="1"/>
          <w:sz w:val="22"/>
          <w:szCs w:val="22"/>
          <w:lang w:bidi="hi-IN"/>
        </w:rPr>
        <w:t xml:space="preserve"> Οικονομικών Υπηρεσιών</w:t>
      </w:r>
      <w:r w:rsidR="00017CB8">
        <w:rPr>
          <w:rFonts w:asciiTheme="minorHAnsi" w:eastAsia="Arial" w:hAnsiTheme="minorHAnsi" w:cstheme="minorHAnsi"/>
          <w:kern w:val="1"/>
          <w:sz w:val="22"/>
          <w:szCs w:val="22"/>
          <w:lang w:bidi="hi-IN"/>
        </w:rPr>
        <w:t xml:space="preserve"> </w:t>
      </w:r>
      <w:r w:rsidR="008E1EE2" w:rsidRPr="008E1EE2">
        <w:rPr>
          <w:sz w:val="22"/>
          <w:szCs w:val="22"/>
        </w:rPr>
        <w:t>,   στην οποία αναφέρονται</w:t>
      </w:r>
      <w:r w:rsidR="008E1EE2" w:rsidRPr="008E1EE2">
        <w:rPr>
          <w:rStyle w:val="FontStyle114"/>
          <w:rFonts w:ascii="Times New Roman" w:hAnsi="Times New Roman" w:cs="Times New Roman"/>
        </w:rPr>
        <w:t xml:space="preserve"> </w:t>
      </w:r>
      <w:r w:rsidR="00017CB8">
        <w:rPr>
          <w:rStyle w:val="FontStyle114"/>
          <w:rFonts w:ascii="Times New Roman" w:hAnsi="Times New Roman" w:cs="Times New Roman"/>
        </w:rPr>
        <w:t>:</w:t>
      </w:r>
    </w:p>
    <w:p w:rsidR="00432044" w:rsidRDefault="00B70D3E" w:rsidP="008E1EE2">
      <w:pPr>
        <w:pStyle w:val="Style8"/>
        <w:widowControl/>
        <w:spacing w:before="168" w:line="437" w:lineRule="exact"/>
        <w:rPr>
          <w:rStyle w:val="FontStyle114"/>
        </w:rPr>
      </w:pPr>
      <w:r>
        <w:rPr>
          <w:rStyle w:val="FontStyle114"/>
        </w:rPr>
        <w:t xml:space="preserve">Ο προϋπολογισμός οικονομικού έτους 2026 και το Ολοκληρωμένο Πλαίσιο Δράσης (ΟΠΔ) έτους 2026 που ψηφίσθηκαν </w:t>
      </w:r>
      <w:r w:rsidR="00432044">
        <w:rPr>
          <w:rStyle w:val="FontStyle114"/>
        </w:rPr>
        <w:t xml:space="preserve">με τις 10/2026 (ΑΔΑ:9ΞΡΓΩΛΗ-Π5Δ) και 11/2026 (ΑΔΑ: ΡΡΓ0ΩΛΗ-ΙΚ9) αποφάσεις του Δημοτικού Συμβουλίου και επικυρώθηκαν από την Αποκεντρωμένη Διοίκηση Θεσσαλίας- Στερεάς Ελλάδας με τις αριθ. </w:t>
      </w:r>
      <w:proofErr w:type="spellStart"/>
      <w:r w:rsidR="00432044">
        <w:rPr>
          <w:rStyle w:val="FontStyle114"/>
        </w:rPr>
        <w:t>πρωτ</w:t>
      </w:r>
      <w:proofErr w:type="spellEnd"/>
      <w:r w:rsidR="00432044">
        <w:rPr>
          <w:rStyle w:val="FontStyle114"/>
        </w:rPr>
        <w:t>. 22374 &amp;22771/2026 αποφάσεις καθίσταται αναγκαίο να αναμορφωθούν για τους παρακάτω λόγους: (ΑΔΑ: Ψ6Π2ΟΡ10-ΗΩ3)</w:t>
      </w:r>
    </w:p>
    <w:p w:rsidR="00432044" w:rsidRDefault="00432044" w:rsidP="00432044">
      <w:pPr>
        <w:pStyle w:val="Style8"/>
        <w:widowControl/>
        <w:spacing w:before="168" w:line="437" w:lineRule="exact"/>
        <w:rPr>
          <w:rStyle w:val="FontStyle113"/>
          <w:color w:val="02518A"/>
        </w:rPr>
      </w:pPr>
      <w:r>
        <w:rPr>
          <w:rStyle w:val="FontStyle113"/>
        </w:rPr>
        <w:t xml:space="preserve">Α) </w:t>
      </w:r>
      <w:r>
        <w:rPr>
          <w:rStyle w:val="FontStyle113"/>
          <w:u w:val="single"/>
        </w:rPr>
        <w:t>Σύμφωνα με το άρθρο 4 της ΚΥΑ</w:t>
      </w:r>
      <w:r>
        <w:rPr>
          <w:rStyle w:val="FontStyle113"/>
        </w:rPr>
        <w:t>41522/28-07-2025 (ΦΕΚ Β' 4157/30-07</w:t>
      </w:r>
      <w:r>
        <w:rPr>
          <w:rStyle w:val="FontStyle113"/>
        </w:rPr>
        <w:softHyphen/>
        <w:t>-2025) "Παροχή οδηγιών για την κατάρτιση του προϋπολογισμού των δήμων, οικονομικού έτους 2026</w:t>
      </w:r>
      <w:r>
        <w:rPr>
          <w:rStyle w:val="FontStyle113"/>
          <w:color w:val="02518A"/>
        </w:rPr>
        <w:t>"</w:t>
      </w:r>
    </w:p>
    <w:p w:rsidR="00432044" w:rsidRDefault="00432044" w:rsidP="00432044">
      <w:pPr>
        <w:pStyle w:val="Style8"/>
        <w:widowControl/>
        <w:spacing w:before="168" w:line="437" w:lineRule="exact"/>
        <w:rPr>
          <w:rStyle w:val="FontStyle113"/>
        </w:rPr>
      </w:pPr>
    </w:p>
    <w:p w:rsidR="00432044" w:rsidRPr="0035158E" w:rsidRDefault="00432044" w:rsidP="00432044">
      <w:pPr>
        <w:widowControl w:val="0"/>
        <w:numPr>
          <w:ilvl w:val="0"/>
          <w:numId w:val="10"/>
        </w:numPr>
        <w:autoSpaceDE w:val="0"/>
        <w:autoSpaceDN w:val="0"/>
        <w:adjustRightInd w:val="0"/>
        <w:spacing w:line="360" w:lineRule="auto"/>
        <w:ind w:left="0" w:firstLine="0"/>
        <w:jc w:val="both"/>
        <w:rPr>
          <w:sz w:val="22"/>
          <w:szCs w:val="22"/>
          <w:lang w:eastAsia="en-US"/>
        </w:rPr>
      </w:pPr>
      <w:r w:rsidRPr="0035158E">
        <w:rPr>
          <w:rStyle w:val="FontStyle113"/>
        </w:rPr>
        <w:t>Μετά τη λήξη της χρήσης 202</w:t>
      </w:r>
      <w:r>
        <w:rPr>
          <w:rStyle w:val="FontStyle113"/>
        </w:rPr>
        <w:t>5</w:t>
      </w:r>
      <w:r w:rsidRPr="0035158E">
        <w:rPr>
          <w:rStyle w:val="FontStyle113"/>
        </w:rPr>
        <w:t xml:space="preserve"> και έως το τέλος Φεβρουαρίου του 202</w:t>
      </w:r>
      <w:r>
        <w:rPr>
          <w:rStyle w:val="FontStyle113"/>
        </w:rPr>
        <w:t>6</w:t>
      </w:r>
      <w:r w:rsidRPr="0035158E">
        <w:rPr>
          <w:rStyle w:val="FontStyle113"/>
        </w:rPr>
        <w:t>,</w:t>
      </w:r>
      <w:r w:rsidRPr="0035158E">
        <w:rPr>
          <w:sz w:val="22"/>
          <w:szCs w:val="22"/>
          <w:lang w:eastAsia="en-US"/>
        </w:rPr>
        <w:t xml:space="preserve"> οι δήμοι και τα νομικά</w:t>
      </w:r>
      <w:r>
        <w:rPr>
          <w:sz w:val="22"/>
          <w:szCs w:val="22"/>
          <w:lang w:eastAsia="en-US"/>
        </w:rPr>
        <w:t xml:space="preserve"> </w:t>
      </w:r>
      <w:r w:rsidRPr="0035158E">
        <w:rPr>
          <w:sz w:val="22"/>
          <w:szCs w:val="22"/>
          <w:lang w:eastAsia="en-US"/>
        </w:rPr>
        <w:t xml:space="preserve">πρόσωπα αυτών υποχρεούνται να επανελέγξουν τις παραδοχές με βάση τις οποίες </w:t>
      </w:r>
      <w:r w:rsidRPr="0035158E">
        <w:rPr>
          <w:sz w:val="22"/>
          <w:szCs w:val="22"/>
          <w:lang w:eastAsia="en-US"/>
        </w:rPr>
        <w:lastRenderedPageBreak/>
        <w:t>κατήρτισαν</w:t>
      </w:r>
      <w:r>
        <w:rPr>
          <w:sz w:val="22"/>
          <w:szCs w:val="22"/>
          <w:lang w:eastAsia="en-US"/>
        </w:rPr>
        <w:t xml:space="preserve"> </w:t>
      </w:r>
      <w:r w:rsidRPr="0035158E">
        <w:rPr>
          <w:sz w:val="22"/>
          <w:szCs w:val="22"/>
          <w:lang w:eastAsia="en-US"/>
        </w:rPr>
        <w:t>τον προϋπολογισμό του 2026 και να προχωρήσουν σε αναμόρφωσή του, με την επιφύλαξη των</w:t>
      </w:r>
      <w:r>
        <w:rPr>
          <w:sz w:val="22"/>
          <w:szCs w:val="22"/>
          <w:lang w:eastAsia="en-US"/>
        </w:rPr>
        <w:t xml:space="preserve"> </w:t>
      </w:r>
      <w:r w:rsidRPr="0035158E">
        <w:rPr>
          <w:sz w:val="22"/>
          <w:szCs w:val="22"/>
          <w:lang w:eastAsia="en-US"/>
        </w:rPr>
        <w:t>οριζομένων στις ειδικές παρατηρήσεις επί του άρθρου 3, λαμβάνοντας υπόψη τα πραγματικά</w:t>
      </w:r>
      <w:r>
        <w:rPr>
          <w:sz w:val="22"/>
          <w:szCs w:val="22"/>
          <w:lang w:eastAsia="en-US"/>
        </w:rPr>
        <w:t xml:space="preserve"> </w:t>
      </w:r>
      <w:r w:rsidRPr="0035158E">
        <w:rPr>
          <w:sz w:val="22"/>
          <w:szCs w:val="22"/>
          <w:lang w:eastAsia="en-US"/>
        </w:rPr>
        <w:t>οικονομικά αποτελέσματα και μεγέθη τους, όπως αυτά θα έχουν διαμορφωθεί την 31.12.2025,προκειμένου αυτός να καταστεί ρεαλιστικός. Ειδικότερα, για τις παρακάτω κατηγορίες, θα πρέπει</w:t>
      </w:r>
      <w:r>
        <w:rPr>
          <w:sz w:val="22"/>
          <w:szCs w:val="22"/>
          <w:lang w:eastAsia="en-US"/>
        </w:rPr>
        <w:t xml:space="preserve"> </w:t>
      </w:r>
      <w:r w:rsidRPr="0035158E">
        <w:rPr>
          <w:sz w:val="22"/>
          <w:szCs w:val="22"/>
          <w:lang w:eastAsia="en-US"/>
        </w:rPr>
        <w:t>να γίνουν τα εξής:</w:t>
      </w:r>
    </w:p>
    <w:p w:rsidR="00432044" w:rsidRDefault="00432044" w:rsidP="00432044">
      <w:pPr>
        <w:pStyle w:val="Style19"/>
        <w:widowControl/>
        <w:ind w:right="1325"/>
        <w:rPr>
          <w:rStyle w:val="FontStyle113"/>
        </w:rPr>
      </w:pPr>
      <w:r>
        <w:rPr>
          <w:rStyle w:val="FontStyle113"/>
        </w:rPr>
        <w:t>Α) ΟΜΑΔΑ ΙΔΙΩΝ ΕΣΟΔΩΝ</w:t>
      </w:r>
    </w:p>
    <w:p w:rsidR="00432044" w:rsidRDefault="00432044" w:rsidP="00432044">
      <w:pPr>
        <w:spacing w:line="360" w:lineRule="auto"/>
        <w:jc w:val="both"/>
        <w:rPr>
          <w:sz w:val="22"/>
          <w:szCs w:val="22"/>
          <w:lang w:eastAsia="en-US"/>
        </w:rPr>
      </w:pPr>
      <w:r w:rsidRPr="0035158E">
        <w:rPr>
          <w:sz w:val="22"/>
          <w:szCs w:val="22"/>
          <w:lang w:eastAsia="en-US"/>
        </w:rPr>
        <w:t>Οι δήμοι και τα νομικά πρόσωπα επαναϋπολογίζουν το ανώτατο ποσό που μπορεί να εγγραφεί στον προϋπολογισμό 2026 για την ΟΜΑΔΑ ΙΔΙΩΝ ΕΣΟΔΩΝ (συνολικό άθροισμα της ομάδας) με βάση την αρχή ότι το συνολικό ύψος των εγγεγραμμένων εσόδων αυτής στον προϋπολογισμό 2026 δεν μπορεί να υπερβαίνει το μέγιστο από τις εισπράξεις που πραγματοποίησε συνολικά ο φορέας στους αντίστοιχους κωδικούς (με το προϊσχύον θεσμικό</w:t>
      </w:r>
      <w:r>
        <w:rPr>
          <w:sz w:val="22"/>
          <w:szCs w:val="22"/>
          <w:lang w:eastAsia="en-US"/>
        </w:rPr>
        <w:t xml:space="preserve"> </w:t>
      </w:r>
      <w:r w:rsidRPr="0035158E">
        <w:rPr>
          <w:sz w:val="22"/>
          <w:szCs w:val="22"/>
          <w:lang w:eastAsia="en-US"/>
        </w:rPr>
        <w:t>πλαίσιο) αυτής της ομάδας για τα έτη 2024 ή 2025. Στην περίπτωση που έχουν εγγραφεί, με</w:t>
      </w:r>
      <w:r>
        <w:rPr>
          <w:sz w:val="22"/>
          <w:szCs w:val="22"/>
          <w:lang w:eastAsia="en-US"/>
        </w:rPr>
        <w:t xml:space="preserve"> </w:t>
      </w:r>
      <w:r w:rsidRPr="0035158E">
        <w:rPr>
          <w:sz w:val="22"/>
          <w:szCs w:val="22"/>
          <w:lang w:eastAsia="en-US"/>
        </w:rPr>
        <w:t>βάση τα στοιχεία μέχρι το μήνα κατάρτισης του προϋπολογισμού, στην ΟΜΑΔΑ ΙΔΙΩΝ ΕΣΟΔΩΝ ποσά μεγαλύτερου ύψους από αυτό της εκτέλεσης του έτους 2024 και το έτος 2025 κλείσει τελικά με χαμηλότερη εκτέλεση, ο προϋπολογισμός υποχρεωτικά αναμορφώνεται μέχρι το ύψος ποσού του 2024.</w:t>
      </w:r>
    </w:p>
    <w:p w:rsidR="00432044" w:rsidRDefault="00432044" w:rsidP="00432044">
      <w:pPr>
        <w:spacing w:line="360" w:lineRule="auto"/>
        <w:jc w:val="both"/>
        <w:rPr>
          <w:sz w:val="22"/>
          <w:szCs w:val="22"/>
          <w:lang w:eastAsia="en-US"/>
        </w:rPr>
      </w:pPr>
    </w:p>
    <w:p w:rsidR="00432044" w:rsidRDefault="00432044" w:rsidP="00432044">
      <w:pPr>
        <w:spacing w:line="360" w:lineRule="auto"/>
        <w:jc w:val="both"/>
        <w:rPr>
          <w:b/>
          <w:bCs/>
          <w:sz w:val="22"/>
          <w:szCs w:val="22"/>
        </w:rPr>
      </w:pPr>
      <w:r w:rsidRPr="0035158E">
        <w:rPr>
          <w:b/>
          <w:bCs/>
          <w:sz w:val="22"/>
          <w:szCs w:val="22"/>
        </w:rPr>
        <w:t>B) ΥΠΟΧΡΕΩΣΕΙΣ Π.Ο.Ε.</w:t>
      </w:r>
    </w:p>
    <w:p w:rsidR="00432044" w:rsidRDefault="00432044" w:rsidP="00432044">
      <w:pPr>
        <w:spacing w:line="360" w:lineRule="auto"/>
        <w:jc w:val="both"/>
        <w:rPr>
          <w:sz w:val="22"/>
          <w:szCs w:val="22"/>
          <w:lang w:eastAsia="en-US"/>
        </w:rPr>
      </w:pPr>
      <w:r w:rsidRPr="008B0BCB">
        <w:rPr>
          <w:sz w:val="22"/>
          <w:szCs w:val="22"/>
          <w:lang w:eastAsia="en-US"/>
        </w:rPr>
        <w:t>Επανεξετάζονται και εγγράφονται στο σύνολό τους οι απλήρωτες</w:t>
      </w:r>
      <w:r>
        <w:rPr>
          <w:sz w:val="22"/>
          <w:szCs w:val="22"/>
          <w:lang w:eastAsia="en-US"/>
        </w:rPr>
        <w:t xml:space="preserve"> </w:t>
      </w:r>
      <w:r w:rsidRPr="008B0BCB">
        <w:rPr>
          <w:sz w:val="22"/>
          <w:szCs w:val="22"/>
          <w:lang w:eastAsia="en-US"/>
        </w:rPr>
        <w:t>υποχρεώσεις όπως αυτές προκύπτουν από τιμολόγια ή ισοδύναμα έγγραφα που παραλήφθηκαν</w:t>
      </w:r>
      <w:r>
        <w:rPr>
          <w:sz w:val="22"/>
          <w:szCs w:val="22"/>
          <w:lang w:eastAsia="en-US"/>
        </w:rPr>
        <w:t xml:space="preserve"> </w:t>
      </w:r>
      <w:r w:rsidRPr="008B0BCB">
        <w:rPr>
          <w:sz w:val="22"/>
          <w:szCs w:val="22"/>
          <w:lang w:eastAsia="en-US"/>
        </w:rPr>
        <w:t>από τον φορέα μέχρι την 31.12.2025, με εξαίρεση εκείνες για τις οποίες πληρούνται οι</w:t>
      </w:r>
      <w:r>
        <w:rPr>
          <w:sz w:val="22"/>
          <w:szCs w:val="22"/>
          <w:lang w:eastAsia="en-US"/>
        </w:rPr>
        <w:t xml:space="preserve"> </w:t>
      </w:r>
      <w:r w:rsidRPr="008B0BCB">
        <w:rPr>
          <w:sz w:val="22"/>
          <w:szCs w:val="22"/>
          <w:lang w:eastAsia="en-US"/>
        </w:rPr>
        <w:t>προϋποθέσεις παραγραφής και έχουν δρομολογηθεί οι σχετικές διαδικασίες και τις δαπάνες για</w:t>
      </w:r>
      <w:r>
        <w:rPr>
          <w:sz w:val="22"/>
          <w:szCs w:val="22"/>
          <w:lang w:eastAsia="en-US"/>
        </w:rPr>
        <w:t xml:space="preserve"> </w:t>
      </w:r>
      <w:r w:rsidRPr="008B0BCB">
        <w:rPr>
          <w:sz w:val="22"/>
          <w:szCs w:val="22"/>
          <w:lang w:eastAsia="en-US"/>
        </w:rPr>
        <w:t>τις οποίες υφίσταται ή τεκμαίρεται εγγεγραμμένη πίστωση στον προϋπολογισμό.</w:t>
      </w:r>
      <w:r>
        <w:rPr>
          <w:sz w:val="22"/>
          <w:szCs w:val="22"/>
          <w:lang w:eastAsia="en-US"/>
        </w:rPr>
        <w:t xml:space="preserve">  </w:t>
      </w:r>
      <w:r w:rsidRPr="008B0BCB">
        <w:rPr>
          <w:sz w:val="22"/>
          <w:szCs w:val="22"/>
          <w:lang w:eastAsia="en-US"/>
        </w:rPr>
        <w:t xml:space="preserve">Για τη διαγραφή των </w:t>
      </w:r>
      <w:proofErr w:type="spellStart"/>
      <w:r w:rsidRPr="008B0BCB">
        <w:rPr>
          <w:sz w:val="22"/>
          <w:szCs w:val="22"/>
          <w:lang w:eastAsia="en-US"/>
        </w:rPr>
        <w:t>παραγεγραμμένων</w:t>
      </w:r>
      <w:proofErr w:type="spellEnd"/>
      <w:r w:rsidRPr="008B0BCB">
        <w:rPr>
          <w:sz w:val="22"/>
          <w:szCs w:val="22"/>
          <w:lang w:eastAsia="en-US"/>
        </w:rPr>
        <w:t xml:space="preserve"> υποχρεώσεων των οργανισμών τοπικής αυτοδιοίκησης </w:t>
      </w:r>
      <w:proofErr w:type="spellStart"/>
      <w:r w:rsidRPr="008B0BCB">
        <w:rPr>
          <w:sz w:val="22"/>
          <w:szCs w:val="22"/>
          <w:lang w:eastAsia="en-US"/>
        </w:rPr>
        <w:t>α’βαθμού</w:t>
      </w:r>
      <w:proofErr w:type="spellEnd"/>
      <w:r w:rsidRPr="008B0BCB">
        <w:rPr>
          <w:sz w:val="22"/>
          <w:szCs w:val="22"/>
          <w:lang w:eastAsia="en-US"/>
        </w:rPr>
        <w:t>, εφαρμόζονται οι ειδικότερες οδηγίες που έχουν παρασχεθεί με την υπ’ αρ.7/8783/7-2-2020 εγκύκλιο του Υπουργείου Εσωτερικών.</w:t>
      </w:r>
    </w:p>
    <w:p w:rsidR="00432044" w:rsidRPr="008B0BCB" w:rsidRDefault="00432044" w:rsidP="00432044">
      <w:pPr>
        <w:spacing w:line="360" w:lineRule="auto"/>
        <w:jc w:val="both"/>
        <w:rPr>
          <w:b/>
          <w:bCs/>
          <w:sz w:val="22"/>
          <w:szCs w:val="22"/>
        </w:rPr>
      </w:pPr>
      <w:r w:rsidRPr="008B0BCB">
        <w:rPr>
          <w:sz w:val="22"/>
          <w:szCs w:val="22"/>
          <w:lang w:eastAsia="en-US"/>
        </w:rPr>
        <w:t>Στις περιπτώσεις υποχρεώσεων που έχουν ενταχθεί σε καθεστώς ρύθμισης για αποπληρωμή σε</w:t>
      </w:r>
      <w:r>
        <w:rPr>
          <w:sz w:val="22"/>
          <w:szCs w:val="22"/>
          <w:lang w:eastAsia="en-US"/>
        </w:rPr>
        <w:t xml:space="preserve"> </w:t>
      </w:r>
      <w:r w:rsidRPr="008B0BCB">
        <w:rPr>
          <w:sz w:val="22"/>
          <w:szCs w:val="22"/>
          <w:lang w:eastAsia="en-US"/>
        </w:rPr>
        <w:t>περισσότερα του ενός έτη, στον προϋπολογισμό 2026 εγγράφεται το συνολικό ποσό που πρέπει</w:t>
      </w:r>
      <w:r>
        <w:rPr>
          <w:sz w:val="22"/>
          <w:szCs w:val="22"/>
          <w:lang w:eastAsia="en-US"/>
        </w:rPr>
        <w:t xml:space="preserve"> </w:t>
      </w:r>
      <w:r w:rsidRPr="008B0BCB">
        <w:rPr>
          <w:sz w:val="22"/>
          <w:szCs w:val="22"/>
          <w:lang w:eastAsia="en-US"/>
        </w:rPr>
        <w:t>να καταβληθεί εντός του έτους, όπως αυτό προκύπτει από τη σχετική πράξη πολυετούς</w:t>
      </w:r>
      <w:r>
        <w:rPr>
          <w:sz w:val="22"/>
          <w:szCs w:val="22"/>
          <w:lang w:eastAsia="en-US"/>
        </w:rPr>
        <w:t xml:space="preserve"> </w:t>
      </w:r>
      <w:r w:rsidRPr="008B0BCB">
        <w:rPr>
          <w:sz w:val="22"/>
          <w:szCs w:val="22"/>
          <w:lang w:eastAsia="en-US"/>
        </w:rPr>
        <w:t>ανάληψης υποχρεώσεων</w:t>
      </w:r>
    </w:p>
    <w:p w:rsidR="00432044" w:rsidRDefault="00432044" w:rsidP="00432044">
      <w:pPr>
        <w:pStyle w:val="Style24"/>
        <w:widowControl/>
        <w:spacing w:before="38" w:line="437" w:lineRule="exact"/>
        <w:jc w:val="left"/>
        <w:rPr>
          <w:rStyle w:val="FontStyle113"/>
        </w:rPr>
      </w:pPr>
      <w:r>
        <w:rPr>
          <w:rStyle w:val="FontStyle113"/>
        </w:rPr>
        <w:t>Γ) ΧΡΗΜΑΤΙΚΑ ΔΙΑΘΕΣΙΜΑ</w:t>
      </w:r>
    </w:p>
    <w:p w:rsidR="00432044" w:rsidRDefault="00432044" w:rsidP="00432044">
      <w:pPr>
        <w:spacing w:line="360" w:lineRule="auto"/>
        <w:jc w:val="both"/>
        <w:rPr>
          <w:sz w:val="22"/>
          <w:szCs w:val="22"/>
          <w:lang w:eastAsia="en-US"/>
        </w:rPr>
      </w:pPr>
    </w:p>
    <w:p w:rsidR="00432044" w:rsidRPr="00BF4E14" w:rsidRDefault="00432044" w:rsidP="00432044">
      <w:pPr>
        <w:spacing w:line="360" w:lineRule="auto"/>
        <w:jc w:val="both"/>
        <w:rPr>
          <w:sz w:val="22"/>
          <w:szCs w:val="22"/>
          <w:lang w:eastAsia="en-US"/>
        </w:rPr>
      </w:pPr>
      <w:r w:rsidRPr="00BF4E14">
        <w:rPr>
          <w:sz w:val="22"/>
          <w:szCs w:val="22"/>
          <w:lang w:eastAsia="en-US"/>
        </w:rPr>
        <w:t>Εφόσον είχε καταρτιστεί μη ισοσκελισμένος προϋπολογισμός κατ’</w:t>
      </w:r>
      <w:r>
        <w:rPr>
          <w:sz w:val="22"/>
          <w:szCs w:val="22"/>
          <w:lang w:eastAsia="en-US"/>
        </w:rPr>
        <w:t xml:space="preserve"> </w:t>
      </w:r>
      <w:r w:rsidRPr="00BF4E14">
        <w:rPr>
          <w:sz w:val="22"/>
          <w:szCs w:val="22"/>
          <w:lang w:eastAsia="en-US"/>
        </w:rPr>
        <w:t>εφαρμογή του δεύτερου εδαφίου της παρ. 1 του άρθρου 1 της παρούσας και προκειμένου να</w:t>
      </w:r>
      <w:r>
        <w:rPr>
          <w:sz w:val="22"/>
          <w:szCs w:val="22"/>
          <w:lang w:eastAsia="en-US"/>
        </w:rPr>
        <w:t xml:space="preserve"> </w:t>
      </w:r>
      <w:r w:rsidRPr="00BF4E14">
        <w:rPr>
          <w:sz w:val="22"/>
          <w:szCs w:val="22"/>
          <w:lang w:eastAsia="en-US"/>
        </w:rPr>
        <w:t>διαπιστωθεί εάν απαιτείται αναμόρφωσή του, υπολογίζεται το οριστικό πλέον ταμειακό υπόλοιπο</w:t>
      </w:r>
      <w:r>
        <w:rPr>
          <w:sz w:val="22"/>
          <w:szCs w:val="22"/>
          <w:lang w:eastAsia="en-US"/>
        </w:rPr>
        <w:t xml:space="preserve"> </w:t>
      </w:r>
      <w:r w:rsidRPr="00BF4E14">
        <w:rPr>
          <w:sz w:val="22"/>
          <w:szCs w:val="22"/>
          <w:lang w:eastAsia="en-US"/>
        </w:rPr>
        <w:t>και συντάσσεται επίσημη κατάσταση συμφωνίας διαθεσίμων και ταμειακού υπολοίπου με</w:t>
      </w:r>
      <w:r>
        <w:rPr>
          <w:sz w:val="22"/>
          <w:szCs w:val="22"/>
          <w:lang w:eastAsia="en-US"/>
        </w:rPr>
        <w:t xml:space="preserve"> </w:t>
      </w:r>
      <w:r w:rsidRPr="00BF4E14">
        <w:rPr>
          <w:sz w:val="22"/>
          <w:szCs w:val="22"/>
          <w:lang w:eastAsia="en-US"/>
        </w:rPr>
        <w:t>ημερομηνία 31.12.2025 η οποία αποτελεί προσαρμογή στα βιβλία του φορέα, του υπολοίπου των</w:t>
      </w:r>
      <w:r>
        <w:rPr>
          <w:sz w:val="22"/>
          <w:szCs w:val="22"/>
          <w:lang w:eastAsia="en-US"/>
        </w:rPr>
        <w:t xml:space="preserve"> </w:t>
      </w:r>
      <w:r w:rsidRPr="00BF4E14">
        <w:rPr>
          <w:sz w:val="22"/>
          <w:szCs w:val="22"/>
          <w:lang w:eastAsia="en-US"/>
        </w:rPr>
        <w:t>καταθέσεων σε τράπεζες - όπως αυτό προκύπτει από τα αντίγραφα κίνησης (</w:t>
      </w:r>
      <w:proofErr w:type="spellStart"/>
      <w:r w:rsidRPr="00BF4E14">
        <w:rPr>
          <w:sz w:val="22"/>
          <w:szCs w:val="22"/>
          <w:lang w:eastAsia="en-US"/>
        </w:rPr>
        <w:t>extrait</w:t>
      </w:r>
      <w:proofErr w:type="spellEnd"/>
      <w:r w:rsidRPr="00BF4E14">
        <w:rPr>
          <w:sz w:val="22"/>
          <w:szCs w:val="22"/>
          <w:lang w:eastAsia="en-US"/>
        </w:rPr>
        <w:t>) των</w:t>
      </w:r>
      <w:r>
        <w:rPr>
          <w:sz w:val="22"/>
          <w:szCs w:val="22"/>
          <w:lang w:eastAsia="en-US"/>
        </w:rPr>
        <w:t xml:space="preserve"> </w:t>
      </w:r>
      <w:r w:rsidRPr="00BF4E14">
        <w:rPr>
          <w:sz w:val="22"/>
          <w:szCs w:val="22"/>
          <w:lang w:eastAsia="en-US"/>
        </w:rPr>
        <w:t>τραπεζικών λογαριασμών - λαμβάνοντας υπόψη κυρίως τα μετρητά του ταμείου, τις εισπρακτέες</w:t>
      </w:r>
      <w:r>
        <w:rPr>
          <w:sz w:val="22"/>
          <w:szCs w:val="22"/>
          <w:lang w:eastAsia="en-US"/>
        </w:rPr>
        <w:t xml:space="preserve"> </w:t>
      </w:r>
      <w:r w:rsidRPr="00BF4E14">
        <w:rPr>
          <w:sz w:val="22"/>
          <w:szCs w:val="22"/>
          <w:lang w:eastAsia="en-US"/>
        </w:rPr>
        <w:t xml:space="preserve">ή πληρωτέες επιταγές, καθώς και μη </w:t>
      </w:r>
      <w:proofErr w:type="spellStart"/>
      <w:r w:rsidRPr="00BF4E14">
        <w:rPr>
          <w:sz w:val="22"/>
          <w:szCs w:val="22"/>
          <w:lang w:eastAsia="en-US"/>
        </w:rPr>
        <w:lastRenderedPageBreak/>
        <w:t>ενταλματοποιηθείσες</w:t>
      </w:r>
      <w:proofErr w:type="spellEnd"/>
      <w:r w:rsidRPr="00BF4E14">
        <w:rPr>
          <w:sz w:val="22"/>
          <w:szCs w:val="22"/>
          <w:lang w:eastAsia="en-US"/>
        </w:rPr>
        <w:t xml:space="preserve"> συναλλαγές του φορέα. Η ανωτέρω</w:t>
      </w:r>
      <w:r>
        <w:rPr>
          <w:sz w:val="22"/>
          <w:szCs w:val="22"/>
          <w:lang w:eastAsia="en-US"/>
        </w:rPr>
        <w:t xml:space="preserve"> </w:t>
      </w:r>
      <w:r w:rsidRPr="00BF4E14">
        <w:rPr>
          <w:sz w:val="22"/>
          <w:szCs w:val="22"/>
          <w:lang w:eastAsia="en-US"/>
        </w:rPr>
        <w:t>κατάσταση συνοδεύεται από τα αντίγραφα κίνησης των τραπεζικών λογαριασμών.</w:t>
      </w:r>
    </w:p>
    <w:p w:rsidR="00432044" w:rsidRPr="00BF4E14" w:rsidRDefault="00432044" w:rsidP="00432044">
      <w:pPr>
        <w:spacing w:line="360" w:lineRule="auto"/>
        <w:jc w:val="both"/>
        <w:rPr>
          <w:rFonts w:ascii="CIDFont+F3" w:hAnsi="CIDFont+F3" w:cs="CIDFont+F3"/>
          <w:sz w:val="19"/>
          <w:szCs w:val="19"/>
          <w:lang w:eastAsia="en-US"/>
        </w:rPr>
      </w:pPr>
      <w:r w:rsidRPr="00BF4E14">
        <w:rPr>
          <w:sz w:val="22"/>
          <w:szCs w:val="22"/>
          <w:lang w:eastAsia="en-US"/>
        </w:rPr>
        <w:t>Μετά το κλείσιμο του έτους 2025 και εντός του πρώτου διμήνου του 2026, το ΥΠΕΣ θα</w:t>
      </w:r>
      <w:r>
        <w:rPr>
          <w:sz w:val="22"/>
          <w:szCs w:val="22"/>
          <w:lang w:eastAsia="en-US"/>
        </w:rPr>
        <w:t xml:space="preserve"> </w:t>
      </w:r>
      <w:r w:rsidRPr="00BF4E14">
        <w:rPr>
          <w:sz w:val="22"/>
          <w:szCs w:val="22"/>
          <w:lang w:eastAsia="en-US"/>
        </w:rPr>
        <w:t>ενημερώσει τις αρμόδιες για τον έλεγχο των προϋπολογισμών αρχές για τον κατάλληλο χρόνο</w:t>
      </w:r>
      <w:r>
        <w:rPr>
          <w:sz w:val="22"/>
          <w:szCs w:val="22"/>
          <w:lang w:eastAsia="en-US"/>
        </w:rPr>
        <w:t xml:space="preserve"> </w:t>
      </w:r>
      <w:r w:rsidRPr="00BF4E14">
        <w:rPr>
          <w:sz w:val="22"/>
          <w:szCs w:val="22"/>
          <w:lang w:eastAsia="en-US"/>
        </w:rPr>
        <w:t>άντλησης των οικονομικών στοιχείων της ΟΜΑΔΑΣ ΙΔΙΩΝ ΕΣΟΔΩΝ από τον Κόμβο</w:t>
      </w:r>
      <w:r>
        <w:rPr>
          <w:sz w:val="22"/>
          <w:szCs w:val="22"/>
          <w:lang w:eastAsia="en-US"/>
        </w:rPr>
        <w:t xml:space="preserve"> </w:t>
      </w:r>
      <w:proofErr w:type="spellStart"/>
      <w:r w:rsidRPr="00BF4E14">
        <w:rPr>
          <w:sz w:val="22"/>
          <w:szCs w:val="22"/>
          <w:lang w:eastAsia="en-US"/>
        </w:rPr>
        <w:t>Διαλειτουργικότητας</w:t>
      </w:r>
      <w:proofErr w:type="spellEnd"/>
      <w:r w:rsidRPr="00BF4E14">
        <w:rPr>
          <w:sz w:val="22"/>
          <w:szCs w:val="22"/>
          <w:lang w:eastAsia="en-US"/>
        </w:rPr>
        <w:t xml:space="preserve"> και θα αποστείλει τα υπόλοιπα προσωρινά απολογιστικά στοιχεία έτους 2025(έλεγχος χρηματικών διαθεσίμων και Υποχρεώσεων Π.Ο.Ε.) για τους δήμους χωρικής αρμοδιότητάς τους.</w:t>
      </w:r>
    </w:p>
    <w:p w:rsidR="00432044" w:rsidRPr="00513F77" w:rsidRDefault="00432044" w:rsidP="00432044">
      <w:pPr>
        <w:numPr>
          <w:ilvl w:val="0"/>
          <w:numId w:val="10"/>
        </w:numPr>
        <w:autoSpaceDE w:val="0"/>
        <w:autoSpaceDN w:val="0"/>
        <w:adjustRightInd w:val="0"/>
        <w:spacing w:line="360" w:lineRule="auto"/>
        <w:ind w:left="0" w:firstLine="0"/>
        <w:jc w:val="both"/>
        <w:rPr>
          <w:sz w:val="22"/>
          <w:szCs w:val="22"/>
          <w:lang w:eastAsia="en-US"/>
        </w:rPr>
      </w:pPr>
      <w:r>
        <w:rPr>
          <w:rStyle w:val="FontStyle114"/>
        </w:rPr>
        <w:t xml:space="preserve">Επιπλέον, κατά τη διάρκεια του οικονομικού έτους </w:t>
      </w:r>
      <w:r w:rsidRPr="00513F77">
        <w:rPr>
          <w:rStyle w:val="FontStyle114"/>
          <w:b/>
          <w:bCs/>
          <w:u w:val="single"/>
        </w:rPr>
        <w:t>η εκτίμηση των εγγραφών στα έσοδα ελέγχεται από το δημοτικό συμβούλιο</w:t>
      </w:r>
      <w:r>
        <w:rPr>
          <w:rStyle w:val="FontStyle114"/>
          <w:b/>
          <w:bCs/>
          <w:u w:val="single"/>
        </w:rPr>
        <w:t xml:space="preserve"> </w:t>
      </w:r>
      <w:r w:rsidRPr="00513F77">
        <w:rPr>
          <w:sz w:val="22"/>
          <w:szCs w:val="22"/>
          <w:lang w:eastAsia="en-US"/>
        </w:rPr>
        <w:t>κατά τα οριζόμενα στην παρ. 9 του άρθρου 266 του ν.3852/2010, όπως έχει αντικατασταθεί με το άρθρο 39 του ν. 4257/2014 (Α’ 93) και εάν με τις προβλεπόμενες τριμηνιαίες εκθέσεις του δεύτερου και τρίτου τριμήνου, διαπιστωθεί ότι στον προϋπολογισμό έχουν εγγραφεί υπερεκτιμημένα έσοδα ή έσοδα που δεν πρόκειται να εισπραχθούν έως το τέλος της χρήσης, το δημοτικό συμβούλιο προβαίνει υποχρεωτικά σε αναμόρφωση αυτού, εντός προθεσμίας δεκαπέντε (15) ημερών, μειώνοντας στο πραγματικό ύψος τα παραπάνω έσοδα και αντιστοίχως το σκέλος των δαπανών, ώστε να μην καταστεί σε καμία περίπτωση ελλειμματικός ο προϋπολογισμός.</w:t>
      </w:r>
    </w:p>
    <w:p w:rsidR="00432044" w:rsidRDefault="00432044" w:rsidP="00432044">
      <w:pPr>
        <w:spacing w:line="360" w:lineRule="auto"/>
        <w:jc w:val="both"/>
        <w:rPr>
          <w:sz w:val="22"/>
          <w:szCs w:val="22"/>
          <w:lang w:eastAsia="en-US"/>
        </w:rPr>
      </w:pPr>
    </w:p>
    <w:p w:rsidR="00432044" w:rsidRPr="00513F77" w:rsidRDefault="00432044" w:rsidP="00432044">
      <w:pPr>
        <w:numPr>
          <w:ilvl w:val="0"/>
          <w:numId w:val="10"/>
        </w:numPr>
        <w:autoSpaceDE w:val="0"/>
        <w:autoSpaceDN w:val="0"/>
        <w:adjustRightInd w:val="0"/>
        <w:spacing w:line="360" w:lineRule="auto"/>
        <w:ind w:left="0" w:firstLine="0"/>
        <w:jc w:val="both"/>
        <w:rPr>
          <w:sz w:val="22"/>
          <w:szCs w:val="22"/>
          <w:lang w:eastAsia="en-US"/>
        </w:rPr>
      </w:pPr>
      <w:r w:rsidRPr="00513F77">
        <w:rPr>
          <w:sz w:val="22"/>
          <w:szCs w:val="22"/>
          <w:lang w:eastAsia="en-US"/>
        </w:rPr>
        <w:t xml:space="preserve">Με τις αναμορφώσεις </w:t>
      </w:r>
      <w:r w:rsidRPr="00513F77">
        <w:rPr>
          <w:b/>
          <w:bCs/>
          <w:sz w:val="22"/>
          <w:szCs w:val="22"/>
          <w:lang w:eastAsia="en-US"/>
        </w:rPr>
        <w:t>υποβάλλεται στην αρμόδια για την εποπτεία του δήμου αρχή, ολόκληρος ο προϋπολογισμός</w:t>
      </w:r>
      <w:r w:rsidRPr="00513F77">
        <w:rPr>
          <w:sz w:val="22"/>
          <w:szCs w:val="22"/>
          <w:lang w:eastAsia="en-US"/>
        </w:rPr>
        <w:t>, όπου απεικονίζονται διακριτά σε ξεχωριστές στήλες οι λογαριασμοί, τα ποσά του προϋπολογισμού έτσι όπως έχει ήδη διαμορφωθεί (μετά και την έγκριση της τελευταίας/πιο πρόσφατης απόφασης τροποποίησης από την αρμόδια για τον έλεγχο νομιμότητας Αρχή, η μεταβολή των λογαριασμών που αναμορφώνονται (σε περίπτωση μείωσης σημειώνεται αρνητικό ποσό) και ου προϋπολογισμού όπως αυτός θα διαμορφωθεί μετά και την αναμόρφωση.</w:t>
      </w:r>
    </w:p>
    <w:p w:rsidR="00432044" w:rsidRPr="00513F77" w:rsidRDefault="00432044" w:rsidP="00432044">
      <w:pPr>
        <w:spacing w:line="360" w:lineRule="auto"/>
        <w:jc w:val="both"/>
        <w:rPr>
          <w:sz w:val="22"/>
          <w:szCs w:val="22"/>
          <w:lang w:eastAsia="en-US"/>
        </w:rPr>
      </w:pPr>
    </w:p>
    <w:p w:rsidR="00432044" w:rsidRDefault="00432044" w:rsidP="00432044">
      <w:pPr>
        <w:pStyle w:val="Style8"/>
        <w:widowControl/>
        <w:spacing w:before="115" w:line="437" w:lineRule="exact"/>
        <w:rPr>
          <w:rStyle w:val="FontStyle114"/>
        </w:rPr>
      </w:pPr>
      <w:r>
        <w:rPr>
          <w:rStyle w:val="FontStyle113"/>
        </w:rPr>
        <w:t xml:space="preserve">Β) Ο προϋπολογισμός του Δήμου έτους 2026 </w:t>
      </w:r>
      <w:r>
        <w:rPr>
          <w:rStyle w:val="FontStyle114"/>
        </w:rPr>
        <w:t xml:space="preserve">συντάχθηκε αρχικά ως σχέδιο και εισήχθη στο Δημοτικό Συμβούλιο με τα στοιχεία της 31/12/2025, όμως λόγω των προβλημάτων από την εφαρμογή του Λογιστικού Πλαισίου Γενικής Κυβέρνησης (ΠΔ 54/2018), μετά την ψήφιση του προϋπολογισμού έτους 2026 </w:t>
      </w:r>
      <w:r>
        <w:rPr>
          <w:rStyle w:val="FontStyle113"/>
        </w:rPr>
        <w:t xml:space="preserve">άλλαξαν οι παραδοχές </w:t>
      </w:r>
      <w:r>
        <w:rPr>
          <w:rStyle w:val="FontStyle114"/>
        </w:rPr>
        <w:t xml:space="preserve">με βάση τις οποίες καταρτίσθηκε ο Π/Υ του 2026 και προέκυψαν μέχρι την εισήγηση της παρούσας νέα οικονομικά δεδομένα, που πρέπει </w:t>
      </w:r>
      <w:r>
        <w:rPr>
          <w:rStyle w:val="FontStyle113"/>
        </w:rPr>
        <w:t xml:space="preserve">να τα λάβουμε υπόψη, </w:t>
      </w:r>
      <w:r>
        <w:rPr>
          <w:rStyle w:val="FontStyle114"/>
        </w:rPr>
        <w:t>όπως αυτά έχουν διαμορφωθεί, προκειμένου αυτός να καταστεί ρεαλιστικός και υλοποιήσιμος.</w:t>
      </w:r>
    </w:p>
    <w:p w:rsidR="00432044" w:rsidRDefault="00432044" w:rsidP="00432044">
      <w:pPr>
        <w:pStyle w:val="Style17"/>
        <w:widowControl/>
        <w:spacing w:line="240" w:lineRule="exact"/>
        <w:rPr>
          <w:sz w:val="20"/>
          <w:szCs w:val="20"/>
        </w:rPr>
      </w:pPr>
    </w:p>
    <w:p w:rsidR="00432044" w:rsidRPr="00275A93" w:rsidRDefault="00432044" w:rsidP="00432044">
      <w:pPr>
        <w:pStyle w:val="Style17"/>
        <w:widowControl/>
        <w:spacing w:before="230" w:line="360" w:lineRule="auto"/>
        <w:rPr>
          <w:rStyle w:val="FontStyle113"/>
          <w:b w:val="0"/>
          <w:bCs w:val="0"/>
        </w:rPr>
      </w:pPr>
      <w:r w:rsidRPr="00275A93">
        <w:rPr>
          <w:rStyle w:val="FontStyle113"/>
        </w:rPr>
        <w:t xml:space="preserve">Γ) </w:t>
      </w:r>
      <w:r w:rsidRPr="00275A93">
        <w:rPr>
          <w:rStyle w:val="FontStyle114"/>
          <w:u w:val="single"/>
        </w:rPr>
        <w:t>Σύμφωνα με την παρ. 4 του</w:t>
      </w:r>
      <w:r w:rsidRPr="00275A93">
        <w:rPr>
          <w:rStyle w:val="FontStyle113"/>
          <w:u w:val="single"/>
        </w:rPr>
        <w:t>άρθρου5 της ΚΥΑ 59576/11-12-2025 (ΦΕΚ 6172 Β/18-11-2025):</w:t>
      </w:r>
      <w:r w:rsidRPr="00275A93">
        <w:rPr>
          <w:rStyle w:val="FontStyle113"/>
        </w:rPr>
        <w:t xml:space="preserve">  «Οι Πίνακες </w:t>
      </w:r>
      <w:proofErr w:type="spellStart"/>
      <w:r w:rsidRPr="00275A93">
        <w:rPr>
          <w:rStyle w:val="FontStyle113"/>
        </w:rPr>
        <w:t>Στοχοθεσίας</w:t>
      </w:r>
      <w:proofErr w:type="spellEnd"/>
      <w:r w:rsidRPr="00275A93">
        <w:rPr>
          <w:rStyle w:val="FontStyle113"/>
        </w:rPr>
        <w:t xml:space="preserve"> Οικονομικών Αποτελεσμάτων του ΟΠΔ τροποποιούνται υποχρεωτικά α) κατά το χρόνο υποχρεωτικής αναμόρφωσης του προϋπολογισμού έως το τέλος Φεβρουαρίου του έτους που αφορά η </w:t>
      </w:r>
      <w:proofErr w:type="spellStart"/>
      <w:r w:rsidRPr="00275A93">
        <w:rPr>
          <w:rStyle w:val="FontStyle113"/>
        </w:rPr>
        <w:t>στοχοθεσία</w:t>
      </w:r>
      <w:proofErr w:type="spellEnd"/>
      <w:r w:rsidRPr="00275A93">
        <w:rPr>
          <w:rStyle w:val="FontStyle113"/>
        </w:rPr>
        <w:t xml:space="preserve"> και β) κατόπιν οδηγιών του Παρατηρητηρίου μέσω της </w:t>
      </w:r>
      <w:r w:rsidRPr="00275A93">
        <w:rPr>
          <w:rStyle w:val="FontStyle113"/>
        </w:rPr>
        <w:lastRenderedPageBreak/>
        <w:t>Γενικής Διεύθυνσης Οικονομικών Τοπικής Αυτοδιοίκησης και Αναπτυξιακής Πολιτικής του Υπουργείου</w:t>
      </w:r>
      <w:r>
        <w:rPr>
          <w:rStyle w:val="FontStyle113"/>
        </w:rPr>
        <w:t xml:space="preserve"> </w:t>
      </w:r>
      <w:r w:rsidRPr="00275A93">
        <w:rPr>
          <w:rStyle w:val="FontStyle113"/>
        </w:rPr>
        <w:t>Εσωτερικών.»</w:t>
      </w:r>
    </w:p>
    <w:p w:rsidR="00432044" w:rsidRDefault="00432044" w:rsidP="00432044">
      <w:pPr>
        <w:pStyle w:val="Style17"/>
        <w:widowControl/>
        <w:spacing w:line="240" w:lineRule="exact"/>
        <w:jc w:val="center"/>
        <w:rPr>
          <w:sz w:val="20"/>
          <w:szCs w:val="20"/>
        </w:rPr>
      </w:pPr>
    </w:p>
    <w:p w:rsidR="00432044" w:rsidRDefault="00432044" w:rsidP="00432044">
      <w:pPr>
        <w:pStyle w:val="Style17"/>
        <w:widowControl/>
        <w:spacing w:before="149" w:line="240" w:lineRule="auto"/>
        <w:jc w:val="center"/>
        <w:rPr>
          <w:rStyle w:val="FontStyle113"/>
        </w:rPr>
      </w:pPr>
      <w:r>
        <w:rPr>
          <w:rStyle w:val="FontStyle113"/>
        </w:rPr>
        <w:t>Κατόπιν των ανωτέρω και έχοντας υπόψη:</w:t>
      </w:r>
    </w:p>
    <w:p w:rsidR="00432044" w:rsidRPr="00E8527D" w:rsidRDefault="00432044" w:rsidP="00432044">
      <w:pPr>
        <w:pStyle w:val="Style8"/>
        <w:widowControl/>
        <w:numPr>
          <w:ilvl w:val="0"/>
          <w:numId w:val="11"/>
        </w:numPr>
        <w:spacing w:before="168" w:line="437" w:lineRule="exact"/>
        <w:rPr>
          <w:rStyle w:val="FontStyle113"/>
          <w:b w:val="0"/>
          <w:bCs w:val="0"/>
          <w:color w:val="02518A"/>
        </w:rPr>
      </w:pPr>
      <w:r>
        <w:rPr>
          <w:rStyle w:val="FontStyle114"/>
        </w:rPr>
        <w:t xml:space="preserve">Την υπ' </w:t>
      </w:r>
      <w:proofErr w:type="spellStart"/>
      <w:r>
        <w:rPr>
          <w:rStyle w:val="FontStyle114"/>
        </w:rPr>
        <w:t>αριθμ</w:t>
      </w:r>
      <w:proofErr w:type="spellEnd"/>
      <w:r>
        <w:rPr>
          <w:rStyle w:val="FontStyle114"/>
        </w:rPr>
        <w:t xml:space="preserve">. </w:t>
      </w:r>
      <w:r w:rsidRPr="00E8527D">
        <w:rPr>
          <w:rStyle w:val="FontStyle113"/>
        </w:rPr>
        <w:t xml:space="preserve">41522/28-07-2025 </w:t>
      </w:r>
      <w:r>
        <w:rPr>
          <w:rStyle w:val="FontStyle113"/>
          <w:lang w:val="en-GB"/>
        </w:rPr>
        <w:t>K</w:t>
      </w:r>
      <w:r w:rsidRPr="00E8527D">
        <w:rPr>
          <w:rStyle w:val="FontStyle113"/>
        </w:rPr>
        <w:t>.</w:t>
      </w:r>
      <w:r>
        <w:rPr>
          <w:rStyle w:val="FontStyle113"/>
          <w:lang w:val="en-GB"/>
        </w:rPr>
        <w:t>Y</w:t>
      </w:r>
      <w:r w:rsidRPr="00E8527D">
        <w:rPr>
          <w:rStyle w:val="FontStyle113"/>
        </w:rPr>
        <w:t>.</w:t>
      </w:r>
      <w:r>
        <w:rPr>
          <w:rStyle w:val="FontStyle113"/>
          <w:lang w:val="en-GB"/>
        </w:rPr>
        <w:t>A</w:t>
      </w:r>
      <w:r w:rsidRPr="00E8527D">
        <w:rPr>
          <w:rStyle w:val="FontStyle113"/>
        </w:rPr>
        <w:t xml:space="preserve">. </w:t>
      </w:r>
      <w:r>
        <w:rPr>
          <w:rStyle w:val="FontStyle114"/>
        </w:rPr>
        <w:t xml:space="preserve">των Υπουργών Εσωτερικών και Οικονομικών </w:t>
      </w:r>
      <w:r w:rsidRPr="00E8527D">
        <w:rPr>
          <w:rStyle w:val="FontStyle113"/>
        </w:rPr>
        <w:t>"Παροχή οδηγιών για την κατάρτιση του προϋπολογισμού των δήμων, οικονομικού έτους 2026</w:t>
      </w:r>
      <w:r w:rsidRPr="00E8527D">
        <w:rPr>
          <w:rStyle w:val="FontStyle113"/>
          <w:color w:val="02518A"/>
        </w:rPr>
        <w:t>"</w:t>
      </w:r>
    </w:p>
    <w:p w:rsidR="00432044" w:rsidRDefault="00432044" w:rsidP="00432044">
      <w:pPr>
        <w:pStyle w:val="Style71"/>
        <w:widowControl/>
        <w:numPr>
          <w:ilvl w:val="0"/>
          <w:numId w:val="12"/>
        </w:numPr>
        <w:tabs>
          <w:tab w:val="left" w:pos="715"/>
        </w:tabs>
        <w:spacing w:before="158" w:line="437" w:lineRule="exact"/>
        <w:rPr>
          <w:rStyle w:val="FontStyle114"/>
        </w:rPr>
      </w:pPr>
      <w:r>
        <w:rPr>
          <w:rStyle w:val="FontStyle114"/>
        </w:rPr>
        <w:t xml:space="preserve">Την υπ' </w:t>
      </w:r>
      <w:proofErr w:type="spellStart"/>
      <w:r>
        <w:rPr>
          <w:rStyle w:val="FontStyle114"/>
        </w:rPr>
        <w:t>αριθμ</w:t>
      </w:r>
      <w:proofErr w:type="spellEnd"/>
      <w:r>
        <w:rPr>
          <w:rStyle w:val="FontStyle114"/>
        </w:rPr>
        <w:t xml:space="preserve">. </w:t>
      </w:r>
      <w:r w:rsidRPr="00E8527D">
        <w:rPr>
          <w:rStyle w:val="FontStyle114"/>
        </w:rPr>
        <w:t>59576</w:t>
      </w:r>
      <w:r>
        <w:rPr>
          <w:rStyle w:val="FontStyle113"/>
        </w:rPr>
        <w:t>/</w:t>
      </w:r>
      <w:r w:rsidRPr="00E8527D">
        <w:rPr>
          <w:rStyle w:val="FontStyle113"/>
        </w:rPr>
        <w:t>13-11-2025</w:t>
      </w:r>
      <w:r w:rsidRPr="00E8527D">
        <w:rPr>
          <w:rStyle w:val="FontStyle113"/>
          <w:lang w:val="en-US"/>
        </w:rPr>
        <w:t>K</w:t>
      </w:r>
      <w:r w:rsidRPr="00E8527D">
        <w:rPr>
          <w:rStyle w:val="FontStyle113"/>
        </w:rPr>
        <w:t>.</w:t>
      </w:r>
      <w:r w:rsidRPr="00E8527D">
        <w:rPr>
          <w:rStyle w:val="FontStyle113"/>
          <w:lang w:val="en-US"/>
        </w:rPr>
        <w:t>Y</w:t>
      </w:r>
      <w:r w:rsidRPr="00E8527D">
        <w:rPr>
          <w:rStyle w:val="FontStyle113"/>
        </w:rPr>
        <w:t>.</w:t>
      </w:r>
      <w:r w:rsidRPr="00E8527D">
        <w:rPr>
          <w:rStyle w:val="FontStyle113"/>
          <w:lang w:val="en-US"/>
        </w:rPr>
        <w:t>A</w:t>
      </w:r>
      <w:r w:rsidRPr="00E8527D">
        <w:rPr>
          <w:rStyle w:val="FontStyle113"/>
        </w:rPr>
        <w:t>.</w:t>
      </w:r>
      <w:r>
        <w:rPr>
          <w:rStyle w:val="FontStyle114"/>
        </w:rPr>
        <w:t xml:space="preserve"> των Υπουργών Εσωτερικών και Οικονομικών «</w:t>
      </w:r>
      <w:r w:rsidRPr="00E8527D">
        <w:rPr>
          <w:rStyle w:val="FontStyle114"/>
        </w:rPr>
        <w:t xml:space="preserve">Καθορισμός διαδικασίας </w:t>
      </w:r>
      <w:proofErr w:type="spellStart"/>
      <w:r w:rsidRPr="00E8527D">
        <w:rPr>
          <w:rStyle w:val="FontStyle114"/>
        </w:rPr>
        <w:t>στοχοθεσίας</w:t>
      </w:r>
      <w:proofErr w:type="spellEnd"/>
      <w:r w:rsidRPr="00E8527D">
        <w:rPr>
          <w:rStyle w:val="FontStyle114"/>
        </w:rPr>
        <w:t>, υπολογισμού οικονομικών αποτελεσμάτων και παρακολούθησης των προϋπολογισμών των φορέων του Υποτομέα ΟΤΑ της Γενικής Κυβέρνησης - Θέματα λειτουργίας του Παρατηρητηρίου Οικονομικής Αυτοτέλειας των ΟΤΑ.</w:t>
      </w:r>
    </w:p>
    <w:p w:rsidR="00432044" w:rsidRDefault="00432044" w:rsidP="00432044">
      <w:pPr>
        <w:pStyle w:val="Style71"/>
        <w:widowControl/>
        <w:numPr>
          <w:ilvl w:val="0"/>
          <w:numId w:val="12"/>
        </w:numPr>
        <w:tabs>
          <w:tab w:val="left" w:pos="715"/>
        </w:tabs>
        <w:spacing w:before="302" w:line="240" w:lineRule="auto"/>
        <w:jc w:val="left"/>
        <w:rPr>
          <w:rStyle w:val="FontStyle114"/>
        </w:rPr>
      </w:pPr>
      <w:r>
        <w:rPr>
          <w:rStyle w:val="FontStyle114"/>
        </w:rPr>
        <w:t>Τις διατάξεις του Ν.4270/2014</w:t>
      </w:r>
    </w:p>
    <w:p w:rsidR="00432044" w:rsidRDefault="00432044" w:rsidP="00432044">
      <w:pPr>
        <w:pStyle w:val="Style71"/>
        <w:widowControl/>
        <w:numPr>
          <w:ilvl w:val="0"/>
          <w:numId w:val="12"/>
        </w:numPr>
        <w:tabs>
          <w:tab w:val="left" w:pos="715"/>
        </w:tabs>
        <w:spacing w:line="562" w:lineRule="exact"/>
        <w:jc w:val="left"/>
        <w:rPr>
          <w:rStyle w:val="FontStyle114"/>
        </w:rPr>
      </w:pPr>
      <w:r>
        <w:rPr>
          <w:rStyle w:val="FontStyle114"/>
        </w:rPr>
        <w:t>Τις διατάξεις των άρθρων 72 και 75 του Ν. 3852/2010</w:t>
      </w:r>
    </w:p>
    <w:p w:rsidR="00432044" w:rsidRDefault="00432044" w:rsidP="00432044">
      <w:pPr>
        <w:pStyle w:val="Style71"/>
        <w:widowControl/>
        <w:numPr>
          <w:ilvl w:val="0"/>
          <w:numId w:val="12"/>
        </w:numPr>
        <w:tabs>
          <w:tab w:val="left" w:pos="715"/>
        </w:tabs>
        <w:spacing w:line="562" w:lineRule="exact"/>
        <w:jc w:val="left"/>
        <w:rPr>
          <w:rStyle w:val="FontStyle114"/>
        </w:rPr>
      </w:pPr>
      <w:r>
        <w:rPr>
          <w:rStyle w:val="FontStyle114"/>
        </w:rPr>
        <w:t>Το άρθρο 77 Ν. 4172/2013</w:t>
      </w:r>
    </w:p>
    <w:p w:rsidR="00432044" w:rsidRDefault="00432044" w:rsidP="00432044">
      <w:pPr>
        <w:pStyle w:val="Style71"/>
        <w:widowControl/>
        <w:numPr>
          <w:ilvl w:val="0"/>
          <w:numId w:val="12"/>
        </w:numPr>
        <w:tabs>
          <w:tab w:val="left" w:pos="715"/>
        </w:tabs>
        <w:spacing w:before="91" w:line="437" w:lineRule="exact"/>
        <w:rPr>
          <w:rStyle w:val="FontStyle114"/>
        </w:rPr>
      </w:pPr>
      <w:r>
        <w:rPr>
          <w:rStyle w:val="FontStyle114"/>
        </w:rPr>
        <w:t>Τον προϋπολογισμό του Δήμου, έτους 202</w:t>
      </w:r>
      <w:r w:rsidRPr="00E8527D">
        <w:rPr>
          <w:rStyle w:val="FontStyle114"/>
        </w:rPr>
        <w:t>6</w:t>
      </w:r>
      <w:r>
        <w:rPr>
          <w:rStyle w:val="FontStyle114"/>
        </w:rPr>
        <w:t xml:space="preserve"> και το Ο.Π.Δ. 202</w:t>
      </w:r>
      <w:r w:rsidRPr="00E8527D">
        <w:rPr>
          <w:rStyle w:val="FontStyle114"/>
        </w:rPr>
        <w:t>6</w:t>
      </w:r>
      <w:r>
        <w:rPr>
          <w:rStyle w:val="FontStyle114"/>
        </w:rPr>
        <w:t xml:space="preserve">, που ψηφίσθηκαν με τις 10/2026 (ΑΔΑ: 9ΞΡΓΩΛΗ-Π5Δ) και 11/2026 (ΑΔΑ: ΡΡΓ0ΩΛΗ-ΙΚ9) αποφάσεις του Δημοτικού Συμβουλίου και επικυρώθηκαν από την Αποκεντρωμένη Διοίκηση Θεσσαλίας- Στερεάς Ελλάδας με τις αριθ. </w:t>
      </w:r>
      <w:proofErr w:type="spellStart"/>
      <w:r>
        <w:rPr>
          <w:rStyle w:val="FontStyle114"/>
        </w:rPr>
        <w:t>πρωτ</w:t>
      </w:r>
      <w:proofErr w:type="spellEnd"/>
      <w:r>
        <w:rPr>
          <w:rStyle w:val="FontStyle114"/>
        </w:rPr>
        <w:t>. 22374 &amp; 22771/2026 αποφάσεις της.</w:t>
      </w:r>
    </w:p>
    <w:p w:rsidR="00432044" w:rsidRDefault="00432044" w:rsidP="00432044">
      <w:pPr>
        <w:pStyle w:val="Style71"/>
        <w:widowControl/>
        <w:numPr>
          <w:ilvl w:val="0"/>
          <w:numId w:val="12"/>
        </w:numPr>
        <w:tabs>
          <w:tab w:val="left" w:pos="715"/>
        </w:tabs>
        <w:spacing w:before="91" w:line="437" w:lineRule="exact"/>
        <w:rPr>
          <w:rStyle w:val="FontStyle114"/>
        </w:rPr>
      </w:pPr>
    </w:p>
    <w:p w:rsidR="00432044" w:rsidRDefault="00432044" w:rsidP="00432044">
      <w:pPr>
        <w:pStyle w:val="Style17"/>
        <w:widowControl/>
        <w:spacing w:before="125" w:line="437" w:lineRule="exact"/>
        <w:jc w:val="center"/>
        <w:rPr>
          <w:rStyle w:val="FontStyle113"/>
        </w:rPr>
      </w:pPr>
      <w:r>
        <w:rPr>
          <w:rStyle w:val="FontStyle113"/>
        </w:rPr>
        <w:t>Εισηγούμαστε στην Δημοτική Επιτροπή</w:t>
      </w:r>
    </w:p>
    <w:p w:rsidR="00432044" w:rsidRDefault="00432044" w:rsidP="00432044">
      <w:pPr>
        <w:pStyle w:val="Style17"/>
        <w:widowControl/>
        <w:spacing w:line="437" w:lineRule="exact"/>
        <w:rPr>
          <w:rStyle w:val="FontStyle114"/>
        </w:rPr>
      </w:pPr>
      <w:r>
        <w:rPr>
          <w:rStyle w:val="FontStyle114"/>
        </w:rPr>
        <w:t>Την αναμόρφωση του προϋπολογισμού οικονομικού έτους 202</w:t>
      </w:r>
      <w:r w:rsidRPr="00635698">
        <w:rPr>
          <w:rStyle w:val="FontStyle114"/>
        </w:rPr>
        <w:t>6</w:t>
      </w:r>
      <w:r>
        <w:rPr>
          <w:rStyle w:val="FontStyle114"/>
        </w:rPr>
        <w:t xml:space="preserve">, </w:t>
      </w:r>
      <w:r>
        <w:rPr>
          <w:rStyle w:val="FontStyle113"/>
        </w:rPr>
        <w:t xml:space="preserve">αυξάνοντας συνολικά τις πιστώσεις εσόδων κατά </w:t>
      </w:r>
      <w:r w:rsidRPr="00635698">
        <w:rPr>
          <w:rStyle w:val="FontStyle113"/>
        </w:rPr>
        <w:t>1.358.829,10</w:t>
      </w:r>
      <w:r>
        <w:rPr>
          <w:rStyle w:val="FontStyle113"/>
        </w:rPr>
        <w:t xml:space="preserve"> ευρώ και των δαπανών  αυτού κατά 1.451.512,35 ευρώ και τελική διαμόρφωση των εσόδων στα 27.543.490,70 ευρώ και των δαπανών στα 31.847.987,22,</w:t>
      </w:r>
      <w:r w:rsidRPr="00635698">
        <w:rPr>
          <w:rStyle w:val="FontStyle113"/>
        </w:rPr>
        <w:t>συμπεριλαμβανομένου</w:t>
      </w:r>
      <w:r>
        <w:rPr>
          <w:rStyle w:val="FontStyle113"/>
        </w:rPr>
        <w:t xml:space="preserve"> του αποθεματικού (202.423,80 ευρώ)</w:t>
      </w:r>
      <w:r>
        <w:rPr>
          <w:rStyle w:val="FontStyle114"/>
        </w:rPr>
        <w:t>όπως κατά μείζονα κατηγορία εμφανίζεται στους παρακάτω πίνακες και αναλυτικά επισυνάπτεται στην παρούσα.</w:t>
      </w:r>
    </w:p>
    <w:p w:rsidR="00B70D3E" w:rsidRDefault="00B70D3E" w:rsidP="00432044">
      <w:pPr>
        <w:pStyle w:val="Style17"/>
        <w:widowControl/>
        <w:spacing w:line="437" w:lineRule="exact"/>
        <w:rPr>
          <w:rStyle w:val="FontStyle114"/>
        </w:rPr>
      </w:pPr>
    </w:p>
    <w:p w:rsidR="00B70D3E" w:rsidRPr="00B70D3E" w:rsidRDefault="00B70D3E" w:rsidP="00B70D3E">
      <w:pPr>
        <w:tabs>
          <w:tab w:val="left" w:pos="0"/>
        </w:tabs>
        <w:spacing w:line="276" w:lineRule="auto"/>
        <w:jc w:val="both"/>
        <w:rPr>
          <w:rFonts w:eastAsia="Arial"/>
          <w:b/>
          <w:kern w:val="1"/>
          <w:sz w:val="22"/>
          <w:szCs w:val="22"/>
          <w:lang w:bidi="hi-IN"/>
        </w:rPr>
      </w:pPr>
      <w:r w:rsidRPr="00B70D3E">
        <w:rPr>
          <w:rFonts w:eastAsia="Arial"/>
          <w:b/>
          <w:sz w:val="22"/>
          <w:szCs w:val="22"/>
        </w:rPr>
        <w:t xml:space="preserve">  </w:t>
      </w:r>
      <w:r w:rsidRPr="00B70D3E">
        <w:rPr>
          <w:rFonts w:eastAsia="Arial"/>
          <w:b/>
          <w:kern w:val="1"/>
          <w:sz w:val="22"/>
          <w:szCs w:val="22"/>
          <w:lang w:bidi="hi-IN"/>
        </w:rPr>
        <w:t>Η Δημοτική   Επιτροπή  λαμβάνοντας υπόψη :</w:t>
      </w:r>
    </w:p>
    <w:p w:rsidR="00B70D3E" w:rsidRPr="00B70D3E" w:rsidRDefault="00B70D3E" w:rsidP="00B70D3E">
      <w:pPr>
        <w:tabs>
          <w:tab w:val="left" w:pos="0"/>
        </w:tabs>
        <w:spacing w:line="276" w:lineRule="auto"/>
        <w:jc w:val="both"/>
        <w:rPr>
          <w:rFonts w:eastAsia="Arial"/>
          <w:b/>
          <w:kern w:val="1"/>
          <w:sz w:val="22"/>
          <w:szCs w:val="22"/>
          <w:lang w:bidi="hi-IN"/>
        </w:rPr>
      </w:pPr>
    </w:p>
    <w:p w:rsidR="00B70D3E" w:rsidRPr="000B5429" w:rsidRDefault="00B70D3E" w:rsidP="00B70D3E">
      <w:pPr>
        <w:pStyle w:val="a9"/>
        <w:spacing w:line="288" w:lineRule="auto"/>
        <w:rPr>
          <w:rFonts w:asciiTheme="minorHAnsi" w:hAnsiTheme="minorHAnsi" w:cstheme="minorHAnsi"/>
          <w:szCs w:val="22"/>
        </w:rPr>
      </w:pPr>
      <w:r w:rsidRPr="000B5429">
        <w:rPr>
          <w:rFonts w:asciiTheme="minorHAnsi" w:hAnsiTheme="minorHAnsi" w:cstheme="minorHAnsi"/>
          <w:szCs w:val="22"/>
        </w:rPr>
        <w:t>-Τις διατάξεις του  άρθρου του άρθρου 75 του Ν. 3852/2010 όπως αυτό αντικαταστάθηκε από το άρθρο 77 του Ν. 4555/2018</w:t>
      </w:r>
    </w:p>
    <w:p w:rsidR="00B70D3E" w:rsidRPr="000B5429" w:rsidRDefault="00B70D3E" w:rsidP="00B70D3E">
      <w:pPr>
        <w:pStyle w:val="a9"/>
        <w:spacing w:line="288" w:lineRule="auto"/>
        <w:rPr>
          <w:rFonts w:asciiTheme="minorHAnsi" w:hAnsiTheme="minorHAnsi" w:cstheme="minorHAnsi"/>
          <w:szCs w:val="22"/>
        </w:rPr>
      </w:pPr>
      <w:r w:rsidRPr="000B5429">
        <w:rPr>
          <w:rFonts w:asciiTheme="minorHAnsi" w:hAnsiTheme="minorHAnsi" w:cstheme="minorHAnsi"/>
          <w:szCs w:val="22"/>
        </w:rPr>
        <w:t>-Τις διατάξεις του άρθρου 74</w:t>
      </w:r>
      <w:r w:rsidRPr="000B5429">
        <w:rPr>
          <w:rFonts w:asciiTheme="minorHAnsi" w:hAnsiTheme="minorHAnsi" w:cstheme="minorHAnsi"/>
          <w:szCs w:val="22"/>
          <w:vertAlign w:val="superscript"/>
        </w:rPr>
        <w:t>Α</w:t>
      </w:r>
      <w:r w:rsidRPr="000B5429">
        <w:rPr>
          <w:rFonts w:asciiTheme="minorHAnsi" w:hAnsiTheme="minorHAnsi" w:cstheme="minorHAnsi"/>
          <w:szCs w:val="22"/>
        </w:rPr>
        <w:t xml:space="preserve"> παρ. 1 του Ν. 3852/2010 όπως αυτό τροποποιήθηκε από το άρθρο 9 του Ν. 5056/2023 - Αρμοδιότητες Δημοτικής Επιτροπής</w:t>
      </w:r>
    </w:p>
    <w:p w:rsidR="002F2F5D" w:rsidRDefault="009924BF" w:rsidP="002F2F5D">
      <w:pPr>
        <w:pStyle w:val="Style71"/>
        <w:widowControl/>
        <w:tabs>
          <w:tab w:val="left" w:pos="715"/>
        </w:tabs>
        <w:spacing w:before="91" w:line="437" w:lineRule="exact"/>
        <w:ind w:firstLine="0"/>
        <w:rPr>
          <w:rStyle w:val="FontStyle114"/>
        </w:rPr>
      </w:pPr>
      <w:r w:rsidRPr="000B5429">
        <w:rPr>
          <w:rFonts w:asciiTheme="minorHAnsi" w:hAnsiTheme="minorHAnsi" w:cstheme="minorHAnsi"/>
          <w:sz w:val="22"/>
          <w:szCs w:val="22"/>
          <w:highlight w:val="white"/>
        </w:rPr>
        <w:lastRenderedPageBreak/>
        <w:t xml:space="preserve">- </w:t>
      </w:r>
      <w:r w:rsidR="002F2F5D">
        <w:rPr>
          <w:rStyle w:val="FontStyle114"/>
        </w:rPr>
        <w:t>Τον προϋπολογισμό του Δήμου, έτους 202</w:t>
      </w:r>
      <w:r w:rsidR="002F2F5D" w:rsidRPr="00E8527D">
        <w:rPr>
          <w:rStyle w:val="FontStyle114"/>
        </w:rPr>
        <w:t>6</w:t>
      </w:r>
      <w:r w:rsidR="002F2F5D">
        <w:rPr>
          <w:rStyle w:val="FontStyle114"/>
        </w:rPr>
        <w:t xml:space="preserve"> και το Ο.Π.Δ. 202</w:t>
      </w:r>
      <w:r w:rsidR="002F2F5D" w:rsidRPr="00E8527D">
        <w:rPr>
          <w:rStyle w:val="FontStyle114"/>
        </w:rPr>
        <w:t>6</w:t>
      </w:r>
      <w:r w:rsidR="002F2F5D">
        <w:rPr>
          <w:rStyle w:val="FontStyle114"/>
        </w:rPr>
        <w:t xml:space="preserve">, που ψηφίσθηκαν με τις 10/2026 (ΑΔΑ: 9ΞΡΓΩΛΗ-Π5Δ) και 11/2026 (ΑΔΑ: ΡΡΓ0ΩΛΗ-ΙΚ9) αποφάσεις του Δημοτικού Συμβουλίου και επικυρώθηκαν από την Αποκεντρωμένη Διοίκηση Θεσσαλίας- Στερεάς Ελλάδας με τις αριθ. </w:t>
      </w:r>
      <w:proofErr w:type="spellStart"/>
      <w:r w:rsidR="002F2F5D">
        <w:rPr>
          <w:rStyle w:val="FontStyle114"/>
        </w:rPr>
        <w:t>πρωτ</w:t>
      </w:r>
      <w:proofErr w:type="spellEnd"/>
      <w:r w:rsidR="002F2F5D">
        <w:rPr>
          <w:rStyle w:val="FontStyle114"/>
        </w:rPr>
        <w:t>. 22374 &amp; 22771/2026 αποφάσεις της.</w:t>
      </w:r>
    </w:p>
    <w:p w:rsidR="009924BF" w:rsidRPr="002F2F5D" w:rsidRDefault="009924BF" w:rsidP="002F2F5D">
      <w:pPr>
        <w:widowControl w:val="0"/>
        <w:spacing w:line="276" w:lineRule="auto"/>
        <w:jc w:val="both"/>
        <w:rPr>
          <w:rFonts w:asciiTheme="minorHAnsi" w:eastAsia="Arial" w:hAnsiTheme="minorHAnsi" w:cstheme="minorHAnsi"/>
          <w:kern w:val="1"/>
          <w:sz w:val="22"/>
          <w:szCs w:val="22"/>
          <w:lang w:bidi="hi-IN"/>
        </w:rPr>
      </w:pPr>
      <w:r w:rsidRPr="002F2F5D">
        <w:rPr>
          <w:rFonts w:asciiTheme="minorHAnsi" w:eastAsia="Arial" w:hAnsiTheme="minorHAnsi" w:cstheme="minorHAnsi"/>
          <w:kern w:val="1"/>
          <w:sz w:val="22"/>
          <w:szCs w:val="22"/>
          <w:lang w:bidi="hi-IN"/>
        </w:rPr>
        <w:t xml:space="preserve">-Την με </w:t>
      </w:r>
      <w:proofErr w:type="spellStart"/>
      <w:r w:rsidRPr="002F2F5D">
        <w:rPr>
          <w:rFonts w:asciiTheme="minorHAnsi" w:eastAsia="Arial" w:hAnsiTheme="minorHAnsi" w:cstheme="minorHAnsi"/>
          <w:kern w:val="1"/>
          <w:sz w:val="22"/>
          <w:szCs w:val="22"/>
          <w:lang w:bidi="hi-IN"/>
        </w:rPr>
        <w:t>αριθ.πρωτ</w:t>
      </w:r>
      <w:proofErr w:type="spellEnd"/>
      <w:r w:rsidRPr="002F2F5D">
        <w:rPr>
          <w:rFonts w:asciiTheme="minorHAnsi" w:eastAsia="Arial" w:hAnsiTheme="minorHAnsi" w:cstheme="minorHAnsi"/>
          <w:kern w:val="1"/>
          <w:sz w:val="22"/>
          <w:szCs w:val="22"/>
          <w:lang w:bidi="hi-IN"/>
        </w:rPr>
        <w:t xml:space="preserve">. </w:t>
      </w:r>
      <w:r w:rsidR="00472E24" w:rsidRPr="002F2F5D">
        <w:rPr>
          <w:rFonts w:asciiTheme="minorHAnsi" w:eastAsia="Arial" w:hAnsiTheme="minorHAnsi" w:cstheme="minorHAnsi"/>
          <w:kern w:val="1"/>
          <w:sz w:val="22"/>
          <w:szCs w:val="22"/>
          <w:lang w:bidi="hi-IN"/>
        </w:rPr>
        <w:t>14742</w:t>
      </w:r>
      <w:r w:rsidRPr="002F2F5D">
        <w:rPr>
          <w:rFonts w:asciiTheme="minorHAnsi" w:eastAsia="Arial" w:hAnsiTheme="minorHAnsi" w:cstheme="minorHAnsi"/>
          <w:kern w:val="1"/>
          <w:sz w:val="22"/>
          <w:szCs w:val="22"/>
          <w:lang w:bidi="hi-IN"/>
        </w:rPr>
        <w:t>/1</w:t>
      </w:r>
      <w:r w:rsidR="00472E24" w:rsidRPr="002F2F5D">
        <w:rPr>
          <w:rFonts w:asciiTheme="minorHAnsi" w:eastAsia="Arial" w:hAnsiTheme="minorHAnsi" w:cstheme="minorHAnsi"/>
          <w:kern w:val="1"/>
          <w:sz w:val="22"/>
          <w:szCs w:val="22"/>
          <w:lang w:bidi="hi-IN"/>
        </w:rPr>
        <w:t>5</w:t>
      </w:r>
      <w:r w:rsidRPr="002F2F5D">
        <w:rPr>
          <w:rFonts w:asciiTheme="minorHAnsi" w:eastAsia="Arial" w:hAnsiTheme="minorHAnsi" w:cstheme="minorHAnsi"/>
          <w:kern w:val="1"/>
          <w:sz w:val="22"/>
          <w:szCs w:val="22"/>
          <w:lang w:bidi="hi-IN"/>
        </w:rPr>
        <w:t>-</w:t>
      </w:r>
      <w:r w:rsidR="00472E24" w:rsidRPr="002F2F5D">
        <w:rPr>
          <w:rFonts w:asciiTheme="minorHAnsi" w:eastAsia="Arial" w:hAnsiTheme="minorHAnsi" w:cstheme="minorHAnsi"/>
          <w:kern w:val="1"/>
          <w:sz w:val="22"/>
          <w:szCs w:val="22"/>
          <w:lang w:bidi="hi-IN"/>
        </w:rPr>
        <w:t>06</w:t>
      </w:r>
      <w:r w:rsidRPr="002F2F5D">
        <w:rPr>
          <w:rFonts w:asciiTheme="minorHAnsi" w:eastAsia="Arial" w:hAnsiTheme="minorHAnsi" w:cstheme="minorHAnsi"/>
          <w:kern w:val="1"/>
          <w:sz w:val="22"/>
          <w:szCs w:val="22"/>
          <w:lang w:bidi="hi-IN"/>
        </w:rPr>
        <w:t>-202</w:t>
      </w:r>
      <w:r w:rsidR="00472E24" w:rsidRPr="002F2F5D">
        <w:rPr>
          <w:rFonts w:asciiTheme="minorHAnsi" w:eastAsia="Arial" w:hAnsiTheme="minorHAnsi" w:cstheme="minorHAnsi"/>
          <w:kern w:val="1"/>
          <w:sz w:val="22"/>
          <w:szCs w:val="22"/>
          <w:lang w:bidi="hi-IN"/>
        </w:rPr>
        <w:t>6</w:t>
      </w:r>
      <w:r w:rsidRPr="002F2F5D">
        <w:rPr>
          <w:rFonts w:asciiTheme="minorHAnsi" w:eastAsia="Arial" w:hAnsiTheme="minorHAnsi" w:cstheme="minorHAnsi"/>
          <w:kern w:val="1"/>
          <w:sz w:val="22"/>
          <w:szCs w:val="22"/>
          <w:lang w:bidi="hi-IN"/>
        </w:rPr>
        <w:t xml:space="preserve"> </w:t>
      </w:r>
      <w:r w:rsidR="00472E24" w:rsidRPr="002F2F5D">
        <w:rPr>
          <w:rFonts w:asciiTheme="minorHAnsi" w:eastAsia="Arial" w:hAnsiTheme="minorHAnsi" w:cstheme="minorHAnsi"/>
          <w:sz w:val="22"/>
          <w:szCs w:val="22"/>
        </w:rPr>
        <w:t>(σε ορθή επανάληψη)</w:t>
      </w:r>
      <w:r w:rsidR="00472E24" w:rsidRPr="002F2F5D">
        <w:rPr>
          <w:rFonts w:asciiTheme="minorHAnsi" w:eastAsia="Arial" w:hAnsiTheme="minorHAnsi" w:cstheme="minorHAnsi"/>
          <w:kern w:val="1"/>
          <w:sz w:val="22"/>
          <w:szCs w:val="22"/>
          <w:lang w:bidi="hi-IN"/>
        </w:rPr>
        <w:t xml:space="preserve"> </w:t>
      </w:r>
      <w:r w:rsidRPr="002F2F5D">
        <w:rPr>
          <w:rFonts w:asciiTheme="minorHAnsi" w:eastAsia="Arial" w:hAnsiTheme="minorHAnsi" w:cstheme="minorHAnsi"/>
          <w:kern w:val="1"/>
          <w:sz w:val="22"/>
          <w:szCs w:val="22"/>
          <w:lang w:bidi="hi-IN"/>
        </w:rPr>
        <w:t>έγγραφη εισήγηση τ</w:t>
      </w:r>
      <w:r w:rsidR="00235328">
        <w:rPr>
          <w:rFonts w:asciiTheme="minorHAnsi" w:eastAsia="Arial" w:hAnsiTheme="minorHAnsi" w:cstheme="minorHAnsi"/>
          <w:kern w:val="1"/>
          <w:sz w:val="22"/>
          <w:szCs w:val="22"/>
          <w:lang w:bidi="hi-IN"/>
        </w:rPr>
        <w:t>ου</w:t>
      </w:r>
      <w:r w:rsidRPr="002F2F5D">
        <w:rPr>
          <w:rFonts w:asciiTheme="minorHAnsi" w:eastAsia="Arial" w:hAnsiTheme="minorHAnsi" w:cstheme="minorHAnsi"/>
          <w:kern w:val="1"/>
          <w:sz w:val="22"/>
          <w:szCs w:val="22"/>
          <w:lang w:bidi="hi-IN"/>
        </w:rPr>
        <w:t xml:space="preserve"> αναπληρ</w:t>
      </w:r>
      <w:r w:rsidR="00235328">
        <w:rPr>
          <w:rFonts w:asciiTheme="minorHAnsi" w:eastAsia="Arial" w:hAnsiTheme="minorHAnsi" w:cstheme="minorHAnsi"/>
          <w:kern w:val="1"/>
          <w:sz w:val="22"/>
          <w:szCs w:val="22"/>
          <w:lang w:bidi="hi-IN"/>
        </w:rPr>
        <w:t>ωτή</w:t>
      </w:r>
      <w:r w:rsidRPr="002F2F5D">
        <w:rPr>
          <w:rFonts w:asciiTheme="minorHAnsi" w:eastAsia="Arial" w:hAnsiTheme="minorHAnsi" w:cstheme="minorHAnsi"/>
          <w:kern w:val="1"/>
          <w:sz w:val="22"/>
          <w:szCs w:val="22"/>
          <w:lang w:bidi="hi-IN"/>
        </w:rPr>
        <w:t xml:space="preserve"> </w:t>
      </w:r>
      <w:r w:rsidR="00235328">
        <w:rPr>
          <w:rFonts w:asciiTheme="minorHAnsi" w:eastAsia="Arial" w:hAnsiTheme="minorHAnsi" w:cstheme="minorHAnsi"/>
          <w:kern w:val="1"/>
          <w:sz w:val="22"/>
          <w:szCs w:val="22"/>
          <w:lang w:bidi="hi-IN"/>
        </w:rPr>
        <w:t xml:space="preserve"> </w:t>
      </w:r>
      <w:proofErr w:type="spellStart"/>
      <w:r w:rsidR="00235328">
        <w:rPr>
          <w:rFonts w:asciiTheme="minorHAnsi" w:eastAsia="Arial" w:hAnsiTheme="minorHAnsi" w:cstheme="minorHAnsi"/>
          <w:kern w:val="1"/>
          <w:sz w:val="22"/>
          <w:szCs w:val="22"/>
          <w:lang w:bidi="hi-IN"/>
        </w:rPr>
        <w:t>Προϊσ</w:t>
      </w:r>
      <w:proofErr w:type="spellEnd"/>
      <w:r w:rsidR="00235328">
        <w:rPr>
          <w:rFonts w:asciiTheme="minorHAnsi" w:eastAsia="Arial" w:hAnsiTheme="minorHAnsi" w:cstheme="minorHAnsi"/>
          <w:kern w:val="1"/>
          <w:sz w:val="22"/>
          <w:szCs w:val="22"/>
          <w:lang w:bidi="hi-IN"/>
        </w:rPr>
        <w:t xml:space="preserve">/νου </w:t>
      </w:r>
      <w:r w:rsidRPr="002F2F5D">
        <w:rPr>
          <w:rFonts w:asciiTheme="minorHAnsi" w:eastAsia="Arial" w:hAnsiTheme="minorHAnsi" w:cstheme="minorHAnsi"/>
          <w:kern w:val="1"/>
          <w:sz w:val="22"/>
          <w:szCs w:val="22"/>
          <w:lang w:bidi="hi-IN"/>
        </w:rPr>
        <w:t xml:space="preserve"> της Δ/</w:t>
      </w:r>
      <w:proofErr w:type="spellStart"/>
      <w:r w:rsidRPr="002F2F5D">
        <w:rPr>
          <w:rFonts w:asciiTheme="minorHAnsi" w:eastAsia="Arial" w:hAnsiTheme="minorHAnsi" w:cstheme="minorHAnsi"/>
          <w:kern w:val="1"/>
          <w:sz w:val="22"/>
          <w:szCs w:val="22"/>
          <w:lang w:bidi="hi-IN"/>
        </w:rPr>
        <w:t>νσης</w:t>
      </w:r>
      <w:proofErr w:type="spellEnd"/>
      <w:r w:rsidRPr="002F2F5D">
        <w:rPr>
          <w:rFonts w:asciiTheme="minorHAnsi" w:eastAsia="Arial" w:hAnsiTheme="minorHAnsi" w:cstheme="minorHAnsi"/>
          <w:kern w:val="1"/>
          <w:sz w:val="22"/>
          <w:szCs w:val="22"/>
          <w:lang w:bidi="hi-IN"/>
        </w:rPr>
        <w:t xml:space="preserve"> Οικονομικών Υπηρεσιών</w:t>
      </w:r>
    </w:p>
    <w:p w:rsidR="009924BF" w:rsidRPr="002F2F5D" w:rsidRDefault="009924BF" w:rsidP="009924BF">
      <w:pPr>
        <w:pStyle w:val="a9"/>
        <w:spacing w:before="119" w:after="119"/>
        <w:rPr>
          <w:rFonts w:asciiTheme="minorHAnsi" w:hAnsiTheme="minorHAnsi" w:cstheme="minorHAnsi"/>
          <w:szCs w:val="22"/>
        </w:rPr>
      </w:pPr>
      <w:r w:rsidRPr="002F2F5D">
        <w:rPr>
          <w:rFonts w:asciiTheme="minorHAnsi" w:eastAsia="Arial" w:hAnsiTheme="minorHAnsi" w:cstheme="minorHAnsi"/>
          <w:kern w:val="1"/>
          <w:szCs w:val="22"/>
          <w:lang w:bidi="hi-IN"/>
        </w:rPr>
        <w:t>-</w:t>
      </w:r>
      <w:r w:rsidRPr="002F2F5D">
        <w:rPr>
          <w:rFonts w:asciiTheme="minorHAnsi" w:hAnsiTheme="minorHAnsi" w:cstheme="minorHAnsi"/>
          <w:szCs w:val="22"/>
        </w:rPr>
        <w:t xml:space="preserve"> Την υπ' </w:t>
      </w:r>
      <w:proofErr w:type="spellStart"/>
      <w:r w:rsidRPr="002F2F5D">
        <w:rPr>
          <w:rFonts w:asciiTheme="minorHAnsi" w:hAnsiTheme="minorHAnsi" w:cstheme="minorHAnsi"/>
          <w:szCs w:val="22"/>
        </w:rPr>
        <w:t>αριθμ</w:t>
      </w:r>
      <w:proofErr w:type="spellEnd"/>
      <w:r w:rsidRPr="002F2F5D">
        <w:rPr>
          <w:rFonts w:asciiTheme="minorHAnsi" w:hAnsiTheme="minorHAnsi" w:cstheme="minorHAnsi"/>
          <w:szCs w:val="22"/>
        </w:rPr>
        <w:t xml:space="preserve">. </w:t>
      </w:r>
      <w:proofErr w:type="spellStart"/>
      <w:r w:rsidRPr="002F2F5D">
        <w:rPr>
          <w:rFonts w:asciiTheme="minorHAnsi" w:hAnsiTheme="minorHAnsi" w:cstheme="minorHAnsi"/>
          <w:bCs/>
          <w:szCs w:val="22"/>
        </w:rPr>
        <w:t>οικ</w:t>
      </w:r>
      <w:proofErr w:type="spellEnd"/>
      <w:r w:rsidRPr="002F2F5D">
        <w:rPr>
          <w:rFonts w:asciiTheme="minorHAnsi" w:hAnsiTheme="minorHAnsi" w:cstheme="minorHAnsi"/>
          <w:bCs/>
          <w:szCs w:val="22"/>
        </w:rPr>
        <w:t xml:space="preserve">  56415/2024</w:t>
      </w:r>
      <w:r w:rsidRPr="002F2F5D">
        <w:rPr>
          <w:rFonts w:asciiTheme="minorHAnsi" w:hAnsiTheme="minorHAnsi" w:cstheme="minorHAnsi"/>
          <w:szCs w:val="22"/>
        </w:rPr>
        <w:t xml:space="preserve"> Κοινή Απόφαση των Υπουργών Εσωτερικών και Οικονομικών</w:t>
      </w:r>
    </w:p>
    <w:p w:rsidR="009924BF" w:rsidRPr="002F2F5D" w:rsidRDefault="009924BF" w:rsidP="009924BF">
      <w:pPr>
        <w:spacing w:after="120"/>
        <w:jc w:val="both"/>
        <w:rPr>
          <w:rFonts w:asciiTheme="minorHAnsi" w:hAnsiTheme="minorHAnsi" w:cstheme="minorHAnsi"/>
          <w:sz w:val="22"/>
          <w:szCs w:val="22"/>
        </w:rPr>
      </w:pPr>
      <w:r w:rsidRPr="002F2F5D">
        <w:rPr>
          <w:rFonts w:asciiTheme="minorHAnsi" w:hAnsiTheme="minorHAnsi" w:cstheme="minorHAnsi"/>
          <w:sz w:val="22"/>
          <w:szCs w:val="22"/>
        </w:rPr>
        <w:t xml:space="preserve">- Την υπ’ </w:t>
      </w:r>
      <w:proofErr w:type="spellStart"/>
      <w:r w:rsidRPr="002F2F5D">
        <w:rPr>
          <w:rFonts w:asciiTheme="minorHAnsi" w:hAnsiTheme="minorHAnsi" w:cstheme="minorHAnsi"/>
          <w:sz w:val="22"/>
          <w:szCs w:val="22"/>
        </w:rPr>
        <w:t>αριθμ</w:t>
      </w:r>
      <w:proofErr w:type="spellEnd"/>
      <w:r w:rsidRPr="002F2F5D">
        <w:rPr>
          <w:rFonts w:asciiTheme="minorHAnsi" w:hAnsiTheme="minorHAnsi" w:cstheme="minorHAnsi"/>
          <w:sz w:val="22"/>
          <w:szCs w:val="22"/>
        </w:rPr>
        <w:t>. 34574/05-07-2018 ΚΥΑ ( ΦΕΚ 2942 και 3635 B΄)</w:t>
      </w:r>
    </w:p>
    <w:p w:rsidR="009924BF" w:rsidRPr="002F2F5D" w:rsidRDefault="009924BF" w:rsidP="009924BF">
      <w:pPr>
        <w:spacing w:after="120"/>
        <w:jc w:val="both"/>
        <w:rPr>
          <w:rFonts w:asciiTheme="minorHAnsi" w:hAnsiTheme="minorHAnsi" w:cstheme="minorHAnsi"/>
          <w:sz w:val="22"/>
          <w:szCs w:val="22"/>
        </w:rPr>
      </w:pPr>
      <w:r w:rsidRPr="002F2F5D">
        <w:rPr>
          <w:rFonts w:asciiTheme="minorHAnsi" w:hAnsiTheme="minorHAnsi" w:cstheme="minorHAnsi"/>
          <w:sz w:val="22"/>
          <w:szCs w:val="22"/>
        </w:rPr>
        <w:t>-Τις διατάξεις του Ν.4270/2014</w:t>
      </w:r>
    </w:p>
    <w:p w:rsidR="009924BF" w:rsidRPr="002F2F5D" w:rsidRDefault="009924BF" w:rsidP="009924BF">
      <w:pPr>
        <w:spacing w:after="120"/>
        <w:jc w:val="both"/>
        <w:rPr>
          <w:rFonts w:asciiTheme="minorHAnsi" w:hAnsiTheme="minorHAnsi" w:cstheme="minorHAnsi"/>
          <w:sz w:val="22"/>
          <w:szCs w:val="22"/>
        </w:rPr>
      </w:pPr>
      <w:r w:rsidRPr="002F2F5D">
        <w:rPr>
          <w:rFonts w:asciiTheme="minorHAnsi" w:hAnsiTheme="minorHAnsi" w:cstheme="minorHAnsi"/>
          <w:sz w:val="22"/>
          <w:szCs w:val="22"/>
        </w:rPr>
        <w:t>-Το άρθρο 77 του Ν. 4172/2013</w:t>
      </w:r>
    </w:p>
    <w:p w:rsidR="009924BF" w:rsidRDefault="009924BF" w:rsidP="009924BF">
      <w:pPr>
        <w:tabs>
          <w:tab w:val="left" w:pos="559"/>
          <w:tab w:val="left" w:pos="1555"/>
        </w:tabs>
        <w:rPr>
          <w:rFonts w:asciiTheme="minorHAnsi" w:hAnsiTheme="minorHAnsi" w:cstheme="minorHAnsi"/>
          <w:sz w:val="22"/>
          <w:szCs w:val="22"/>
        </w:rPr>
      </w:pPr>
      <w:r w:rsidRPr="000B5429">
        <w:rPr>
          <w:rFonts w:asciiTheme="minorHAnsi" w:hAnsiTheme="minorHAnsi" w:cstheme="minorHAnsi"/>
          <w:sz w:val="22"/>
          <w:szCs w:val="22"/>
        </w:rPr>
        <w:t>-Την συζήτηση μεταξύ των μελών της Δημοτικής Επιτροπής  , σύμφωνα με τα πρακτικά</w:t>
      </w:r>
    </w:p>
    <w:p w:rsidR="00B61B81" w:rsidRPr="00017CB8" w:rsidRDefault="00B61B81" w:rsidP="00B61B81">
      <w:pPr>
        <w:pStyle w:val="Web"/>
        <w:rPr>
          <w:sz w:val="22"/>
          <w:szCs w:val="22"/>
        </w:rPr>
      </w:pPr>
      <w:r w:rsidRPr="00FF2E50">
        <w:rPr>
          <w:sz w:val="22"/>
          <w:szCs w:val="22"/>
        </w:rPr>
        <w:t xml:space="preserve">-Την </w:t>
      </w:r>
      <w:r w:rsidRPr="00FF2E50">
        <w:rPr>
          <w:bCs/>
          <w:sz w:val="22"/>
          <w:szCs w:val="22"/>
        </w:rPr>
        <w:t xml:space="preserve"> Εγκύκλιο ΥΠ.ΕΣ 93/2019 ( ΑΔΑ : ΩΓ88465ΧΘ7-ΘΙΡ)  παρ.2. ..</w:t>
      </w:r>
      <w:r w:rsidRPr="00FF2E50">
        <w:rPr>
          <w:sz w:val="22"/>
          <w:szCs w:val="22"/>
        </w:rPr>
        <w:t xml:space="preserve">Αν κάποιο μέλος του συμβουλίου ή της επιτροπής αρνηθεί ψήφο ή δώσει λευκή ψήφο, λογίζεται ως παρόν μόνο για την ύπαρξη της απαρτίας και η ψήφος του δεν υπολογίζεται στον σχηματισμό της απαιτούμενης πλειοψηφίας </w:t>
      </w:r>
      <w:r w:rsidRPr="00017CB8">
        <w:rPr>
          <w:sz w:val="22"/>
          <w:szCs w:val="22"/>
        </w:rPr>
        <w:t xml:space="preserve">καθώς </w:t>
      </w:r>
      <w:r w:rsidRPr="00017CB8">
        <w:rPr>
          <w:bCs/>
          <w:sz w:val="22"/>
          <w:szCs w:val="22"/>
        </w:rPr>
        <w:t xml:space="preserve">δεν </w:t>
      </w:r>
      <w:proofErr w:type="spellStart"/>
      <w:r w:rsidRPr="00017CB8">
        <w:rPr>
          <w:bCs/>
          <w:sz w:val="22"/>
          <w:szCs w:val="22"/>
        </w:rPr>
        <w:t>προσμετράται</w:t>
      </w:r>
      <w:proofErr w:type="spellEnd"/>
      <w:r w:rsidRPr="00017CB8">
        <w:rPr>
          <w:bCs/>
          <w:sz w:val="22"/>
          <w:szCs w:val="22"/>
        </w:rPr>
        <w:t xml:space="preserve"> ούτε στις θετικές ούτε στις αρνητικές ψήφους.</w:t>
      </w:r>
    </w:p>
    <w:p w:rsidR="009924BF" w:rsidRDefault="00245A1C" w:rsidP="008F62CD">
      <w:pPr>
        <w:pStyle w:val="ae"/>
        <w:widowControl w:val="0"/>
        <w:ind w:left="0"/>
        <w:jc w:val="both"/>
        <w:rPr>
          <w:rFonts w:asciiTheme="minorHAnsi" w:hAnsiTheme="minorHAnsi" w:cstheme="minorHAnsi"/>
          <w:sz w:val="22"/>
          <w:szCs w:val="22"/>
        </w:rPr>
      </w:pPr>
      <w:r>
        <w:rPr>
          <w:rFonts w:asciiTheme="minorHAnsi" w:hAnsiTheme="minorHAnsi" w:cstheme="minorHAnsi"/>
          <w:b/>
          <w:sz w:val="22"/>
          <w:szCs w:val="22"/>
        </w:rPr>
        <w:t>-</w:t>
      </w:r>
      <w:r w:rsidR="009924BF" w:rsidRPr="000B5429">
        <w:rPr>
          <w:rFonts w:asciiTheme="minorHAnsi" w:hAnsiTheme="minorHAnsi" w:cstheme="minorHAnsi"/>
          <w:b/>
          <w:sz w:val="22"/>
          <w:szCs w:val="22"/>
        </w:rPr>
        <w:t xml:space="preserve"> </w:t>
      </w:r>
      <w:r w:rsidR="009924BF" w:rsidRPr="000B5429">
        <w:rPr>
          <w:rFonts w:asciiTheme="minorHAnsi" w:hAnsiTheme="minorHAnsi" w:cstheme="minorHAnsi"/>
          <w:sz w:val="22"/>
          <w:szCs w:val="22"/>
        </w:rPr>
        <w:t>Την ψήφο των μελών της όπως αυτή  διατυπώθηκε και δηλώθηκε δια ζώσης στην συνεδρίαση</w:t>
      </w:r>
    </w:p>
    <w:p w:rsidR="008F62CD" w:rsidRPr="000B5429" w:rsidRDefault="008F62CD" w:rsidP="008F62CD">
      <w:pPr>
        <w:pStyle w:val="ae"/>
        <w:widowControl w:val="0"/>
        <w:ind w:left="0"/>
        <w:jc w:val="both"/>
        <w:rPr>
          <w:rFonts w:asciiTheme="minorHAnsi" w:hAnsiTheme="minorHAnsi" w:cstheme="minorHAnsi"/>
          <w:b/>
          <w:sz w:val="22"/>
          <w:szCs w:val="22"/>
        </w:rPr>
      </w:pPr>
    </w:p>
    <w:p w:rsidR="00B70D3E" w:rsidRPr="00B70D3E" w:rsidRDefault="00B70D3E" w:rsidP="008F62CD">
      <w:pPr>
        <w:widowControl w:val="0"/>
        <w:jc w:val="both"/>
        <w:rPr>
          <w:sz w:val="22"/>
          <w:szCs w:val="22"/>
        </w:rPr>
      </w:pPr>
    </w:p>
    <w:p w:rsidR="00B70D3E" w:rsidRPr="00B70D3E" w:rsidRDefault="00B70D3E" w:rsidP="008F62CD">
      <w:pPr>
        <w:tabs>
          <w:tab w:val="left" w:pos="559"/>
          <w:tab w:val="left" w:pos="1555"/>
        </w:tabs>
        <w:jc w:val="center"/>
        <w:rPr>
          <w:b/>
          <w:bCs/>
          <w:sz w:val="22"/>
          <w:szCs w:val="22"/>
        </w:rPr>
      </w:pPr>
      <w:r w:rsidRPr="00B70D3E">
        <w:rPr>
          <w:b/>
          <w:bCs/>
          <w:sz w:val="22"/>
          <w:szCs w:val="22"/>
        </w:rPr>
        <w:t xml:space="preserve">ΑΠΟΦΑΣΙΖΕΙ  </w:t>
      </w:r>
      <w:r w:rsidR="00BD3D1F">
        <w:rPr>
          <w:b/>
          <w:bCs/>
          <w:sz w:val="22"/>
          <w:szCs w:val="22"/>
        </w:rPr>
        <w:t>ΚΑΤΑ ΠΛΕΙΟΨΗΦΙΑ</w:t>
      </w:r>
    </w:p>
    <w:p w:rsidR="00B70D3E" w:rsidRPr="009D684B" w:rsidRDefault="00B70D3E" w:rsidP="00B70D3E">
      <w:pPr>
        <w:tabs>
          <w:tab w:val="left" w:pos="559"/>
          <w:tab w:val="left" w:pos="1555"/>
        </w:tabs>
        <w:jc w:val="center"/>
        <w:rPr>
          <w:rFonts w:ascii="Arial" w:hAnsi="Arial" w:cs="Arial"/>
          <w:b/>
          <w:bCs/>
          <w:sz w:val="22"/>
          <w:szCs w:val="22"/>
        </w:rPr>
      </w:pPr>
    </w:p>
    <w:p w:rsidR="00B70D3E" w:rsidRPr="004E2F94" w:rsidRDefault="00B70D3E" w:rsidP="00B70D3E">
      <w:pPr>
        <w:tabs>
          <w:tab w:val="left" w:pos="559"/>
          <w:tab w:val="left" w:pos="1555"/>
        </w:tabs>
        <w:jc w:val="center"/>
        <w:rPr>
          <w:rFonts w:ascii="Arial" w:hAnsi="Arial" w:cs="Arial"/>
          <w:b/>
          <w:bCs/>
          <w:sz w:val="22"/>
          <w:szCs w:val="22"/>
        </w:rPr>
      </w:pPr>
    </w:p>
    <w:p w:rsidR="00FD0380" w:rsidRDefault="009924BF" w:rsidP="00B70D3E">
      <w:pPr>
        <w:pStyle w:val="a9"/>
        <w:spacing w:line="288" w:lineRule="auto"/>
        <w:rPr>
          <w:rStyle w:val="FontStyle114"/>
        </w:rPr>
      </w:pPr>
      <w:r>
        <w:rPr>
          <w:rStyle w:val="FontStyle114"/>
        </w:rPr>
        <w:t xml:space="preserve">Α)Υποβάλει  </w:t>
      </w:r>
      <w:r w:rsidR="00B70D3E">
        <w:rPr>
          <w:rStyle w:val="FontStyle114"/>
        </w:rPr>
        <w:t xml:space="preserve">στο Δημοτικό Συμβούλιο την </w:t>
      </w:r>
      <w:r>
        <w:rPr>
          <w:rStyle w:val="FontStyle114"/>
        </w:rPr>
        <w:t xml:space="preserve">υποχρεωτική </w:t>
      </w:r>
      <w:r w:rsidR="00B70D3E">
        <w:rPr>
          <w:rStyle w:val="FontStyle114"/>
        </w:rPr>
        <w:t>αναμόρφωση του προϋπολογισμού οικονομικού έτους 202</w:t>
      </w:r>
      <w:r w:rsidR="00B70D3E" w:rsidRPr="00635698">
        <w:rPr>
          <w:rStyle w:val="FontStyle114"/>
        </w:rPr>
        <w:t>6</w:t>
      </w:r>
      <w:r w:rsidR="00B70D3E">
        <w:rPr>
          <w:rStyle w:val="FontStyle114"/>
        </w:rPr>
        <w:t xml:space="preserve">, </w:t>
      </w:r>
      <w:r w:rsidR="00B70D3E">
        <w:rPr>
          <w:rStyle w:val="FontStyle113"/>
        </w:rPr>
        <w:t xml:space="preserve">αυξάνοντας συνολικά τις πιστώσεις εσόδων κατά </w:t>
      </w:r>
      <w:r w:rsidR="00B70D3E" w:rsidRPr="00635698">
        <w:rPr>
          <w:rStyle w:val="FontStyle113"/>
        </w:rPr>
        <w:t>1.358.829,10</w:t>
      </w:r>
      <w:r w:rsidR="00B70D3E">
        <w:rPr>
          <w:rStyle w:val="FontStyle113"/>
        </w:rPr>
        <w:t xml:space="preserve"> ευρώ και των δαπανών  αυτού κατά 1.451.512,35 ευρώ και τελική διαμόρφωση των εσόδων στα 27.543.490,70 ευρώ και των δαπανών στα 31.847.987,22,</w:t>
      </w:r>
      <w:r w:rsidR="00B70D3E" w:rsidRPr="00635698">
        <w:rPr>
          <w:rStyle w:val="FontStyle113"/>
        </w:rPr>
        <w:t>συμπεριλαμβανομένου</w:t>
      </w:r>
      <w:r w:rsidR="00B70D3E">
        <w:rPr>
          <w:rStyle w:val="FontStyle113"/>
        </w:rPr>
        <w:t xml:space="preserve"> του αποθεματικού (202.423,80 ευρώ)</w:t>
      </w:r>
      <w:r w:rsidR="00B70D3E">
        <w:rPr>
          <w:rStyle w:val="FontStyle114"/>
        </w:rPr>
        <w:t>όπως κατά μείζονα κατηγορία εμφανίζεται στους παρακάτω πίνακες</w:t>
      </w:r>
      <w:r w:rsidR="00FD0380">
        <w:rPr>
          <w:rStyle w:val="FontStyle114"/>
        </w:rPr>
        <w:t xml:space="preserve"> :</w:t>
      </w:r>
    </w:p>
    <w:p w:rsidR="00FD0380" w:rsidRPr="007C0601" w:rsidRDefault="00B70D3E" w:rsidP="00FD0380">
      <w:pPr>
        <w:pStyle w:val="Style17"/>
        <w:widowControl/>
        <w:spacing w:before="240" w:after="240" w:line="437" w:lineRule="exact"/>
        <w:jc w:val="center"/>
        <w:rPr>
          <w:rStyle w:val="FontStyle113"/>
        </w:rPr>
      </w:pPr>
      <w:r w:rsidRPr="00C83EED">
        <w:t xml:space="preserve"> </w:t>
      </w:r>
      <w:r w:rsidR="00FD0380">
        <w:t xml:space="preserve"> </w:t>
      </w:r>
      <w:r w:rsidR="00FD0380" w:rsidRPr="00FF2839">
        <w:rPr>
          <w:rStyle w:val="FontStyle113"/>
        </w:rPr>
        <w:t>Πίνακας 2α: Διαμόρφωση προϋπολογισμού εσόδων 2026</w:t>
      </w:r>
    </w:p>
    <w:tbl>
      <w:tblPr>
        <w:tblW w:w="9340" w:type="dxa"/>
        <w:jc w:val="center"/>
        <w:tblLook w:val="04A0"/>
      </w:tblPr>
      <w:tblGrid>
        <w:gridCol w:w="987"/>
        <w:gridCol w:w="3979"/>
        <w:gridCol w:w="1389"/>
        <w:gridCol w:w="1377"/>
        <w:gridCol w:w="1608"/>
      </w:tblGrid>
      <w:tr w:rsidR="00FD0380" w:rsidRPr="00032059" w:rsidTr="00B61B81">
        <w:trPr>
          <w:trHeight w:val="560"/>
          <w:jc w:val="center"/>
        </w:trPr>
        <w:tc>
          <w:tcPr>
            <w:tcW w:w="987"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r w:rsidRPr="00032059">
              <w:rPr>
                <w:rFonts w:ascii="Calibri" w:hAnsi="Calibri" w:cs="Calibri"/>
                <w:b/>
                <w:bCs/>
                <w:lang w:bidi="he-IL"/>
              </w:rPr>
              <w:t xml:space="preserve">Μείζονες </w:t>
            </w:r>
            <w:proofErr w:type="spellStart"/>
            <w:r w:rsidRPr="00032059">
              <w:rPr>
                <w:rFonts w:ascii="Calibri" w:hAnsi="Calibri" w:cs="Calibri"/>
                <w:b/>
                <w:bCs/>
                <w:lang w:bidi="he-IL"/>
              </w:rPr>
              <w:t>Κατηγ</w:t>
            </w:r>
            <w:proofErr w:type="spellEnd"/>
            <w:r w:rsidRPr="00032059">
              <w:rPr>
                <w:rFonts w:ascii="Calibri" w:hAnsi="Calibri" w:cs="Calibri"/>
                <w:b/>
                <w:bCs/>
                <w:lang w:bidi="he-IL"/>
              </w:rPr>
              <w:t>.</w:t>
            </w:r>
          </w:p>
        </w:tc>
        <w:tc>
          <w:tcPr>
            <w:tcW w:w="3979"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r w:rsidRPr="00032059">
              <w:rPr>
                <w:rFonts w:ascii="Calibri" w:hAnsi="Calibri" w:cs="Calibri"/>
                <w:b/>
                <w:bCs/>
                <w:lang w:bidi="he-IL"/>
              </w:rPr>
              <w:t xml:space="preserve">Περιγραφή </w:t>
            </w:r>
          </w:p>
        </w:tc>
        <w:tc>
          <w:tcPr>
            <w:tcW w:w="1389" w:type="dxa"/>
            <w:tcBorders>
              <w:top w:val="single" w:sz="4" w:space="0" w:color="auto"/>
              <w:left w:val="nil"/>
              <w:bottom w:val="single" w:sz="4" w:space="0" w:color="auto"/>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proofErr w:type="spellStart"/>
            <w:r w:rsidRPr="00032059">
              <w:rPr>
                <w:rFonts w:ascii="Calibri" w:hAnsi="Calibri" w:cs="Calibri"/>
                <w:b/>
                <w:bCs/>
                <w:lang w:bidi="he-IL"/>
              </w:rPr>
              <w:t>Προυπ</w:t>
            </w:r>
            <w:proofErr w:type="spellEnd"/>
            <w:r w:rsidRPr="00032059">
              <w:rPr>
                <w:rFonts w:ascii="Calibri" w:hAnsi="Calibri" w:cs="Calibri"/>
                <w:b/>
                <w:bCs/>
                <w:lang w:bidi="he-IL"/>
              </w:rPr>
              <w:t>/</w:t>
            </w:r>
            <w:proofErr w:type="spellStart"/>
            <w:r w:rsidRPr="00032059">
              <w:rPr>
                <w:rFonts w:ascii="Calibri" w:hAnsi="Calibri" w:cs="Calibri"/>
                <w:b/>
                <w:bCs/>
                <w:lang w:bidi="he-IL"/>
              </w:rPr>
              <w:t>σμός</w:t>
            </w:r>
            <w:proofErr w:type="spellEnd"/>
            <w:r w:rsidRPr="00032059">
              <w:rPr>
                <w:rFonts w:ascii="Calibri" w:hAnsi="Calibri" w:cs="Calibri"/>
                <w:b/>
                <w:bCs/>
                <w:lang w:bidi="he-IL"/>
              </w:rPr>
              <w:t xml:space="preserve"> 2026</w:t>
            </w:r>
          </w:p>
        </w:tc>
        <w:tc>
          <w:tcPr>
            <w:tcW w:w="1377"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proofErr w:type="spellStart"/>
            <w:r w:rsidRPr="00032059">
              <w:rPr>
                <w:rFonts w:ascii="Calibri" w:hAnsi="Calibri" w:cs="Calibri"/>
                <w:b/>
                <w:bCs/>
                <w:lang w:bidi="he-IL"/>
              </w:rPr>
              <w:t>Υποχρ</w:t>
            </w:r>
            <w:proofErr w:type="spellEnd"/>
            <w:r w:rsidRPr="00032059">
              <w:rPr>
                <w:rFonts w:ascii="Calibri" w:hAnsi="Calibri" w:cs="Calibri"/>
                <w:b/>
                <w:bCs/>
                <w:lang w:bidi="he-IL"/>
              </w:rPr>
              <w:t>. Αναμόρφωση</w:t>
            </w:r>
          </w:p>
        </w:tc>
        <w:tc>
          <w:tcPr>
            <w:tcW w:w="160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r w:rsidRPr="00032059">
              <w:rPr>
                <w:rFonts w:ascii="Calibri" w:hAnsi="Calibri" w:cs="Calibri"/>
                <w:b/>
                <w:bCs/>
                <w:lang w:bidi="he-IL"/>
              </w:rPr>
              <w:t>Διαμορφωθέντα</w:t>
            </w:r>
          </w:p>
        </w:tc>
      </w:tr>
      <w:tr w:rsidR="00FD0380" w:rsidRPr="00032059" w:rsidTr="00B61B81">
        <w:trPr>
          <w:trHeight w:val="640"/>
          <w:jc w:val="center"/>
        </w:trPr>
        <w:tc>
          <w:tcPr>
            <w:tcW w:w="987" w:type="dxa"/>
            <w:vMerge/>
            <w:tcBorders>
              <w:top w:val="single" w:sz="4" w:space="0" w:color="auto"/>
              <w:left w:val="single" w:sz="4" w:space="0" w:color="auto"/>
              <w:bottom w:val="single" w:sz="4" w:space="0" w:color="000000"/>
              <w:right w:val="single" w:sz="4" w:space="0" w:color="auto"/>
            </w:tcBorders>
            <w:vAlign w:val="center"/>
            <w:hideMark/>
          </w:tcPr>
          <w:p w:rsidR="00FD0380" w:rsidRPr="00032059" w:rsidRDefault="00FD0380" w:rsidP="00B61B81">
            <w:pPr>
              <w:rPr>
                <w:rFonts w:ascii="Calibri" w:hAnsi="Calibri" w:cs="Calibri"/>
                <w:b/>
                <w:bCs/>
                <w:lang w:bidi="he-IL"/>
              </w:rPr>
            </w:pPr>
          </w:p>
        </w:tc>
        <w:tc>
          <w:tcPr>
            <w:tcW w:w="3979" w:type="dxa"/>
            <w:vMerge/>
            <w:tcBorders>
              <w:top w:val="single" w:sz="4" w:space="0" w:color="auto"/>
              <w:left w:val="single" w:sz="4" w:space="0" w:color="auto"/>
              <w:bottom w:val="single" w:sz="4" w:space="0" w:color="000000"/>
              <w:right w:val="single" w:sz="4" w:space="0" w:color="auto"/>
            </w:tcBorders>
            <w:vAlign w:val="center"/>
            <w:hideMark/>
          </w:tcPr>
          <w:p w:rsidR="00FD0380" w:rsidRPr="00032059" w:rsidRDefault="00FD0380" w:rsidP="00B61B81">
            <w:pPr>
              <w:rPr>
                <w:rFonts w:ascii="Calibri" w:hAnsi="Calibri" w:cs="Calibri"/>
                <w:b/>
                <w:bCs/>
                <w:lang w:bidi="he-IL"/>
              </w:rPr>
            </w:pPr>
          </w:p>
        </w:tc>
        <w:tc>
          <w:tcPr>
            <w:tcW w:w="1389" w:type="dxa"/>
            <w:tcBorders>
              <w:top w:val="nil"/>
              <w:left w:val="nil"/>
              <w:bottom w:val="single" w:sz="4" w:space="0" w:color="auto"/>
              <w:right w:val="single" w:sz="4" w:space="0" w:color="auto"/>
            </w:tcBorders>
            <w:shd w:val="clear" w:color="000000" w:fill="D9D9D9"/>
            <w:vAlign w:val="center"/>
            <w:hideMark/>
          </w:tcPr>
          <w:p w:rsidR="00FD0380" w:rsidRPr="00032059" w:rsidRDefault="00FD0380" w:rsidP="00B61B81">
            <w:pPr>
              <w:jc w:val="center"/>
              <w:rPr>
                <w:rFonts w:ascii="Calibri" w:hAnsi="Calibri" w:cs="Calibri"/>
                <w:b/>
                <w:bCs/>
                <w:lang w:bidi="he-IL"/>
              </w:rPr>
            </w:pPr>
            <w:r w:rsidRPr="00032059">
              <w:rPr>
                <w:rFonts w:ascii="Calibri" w:hAnsi="Calibri" w:cs="Calibri"/>
                <w:b/>
                <w:bCs/>
                <w:lang w:bidi="he-IL"/>
              </w:rPr>
              <w:t xml:space="preserve">10/1-4-2026 </w:t>
            </w:r>
            <w:proofErr w:type="spellStart"/>
            <w:r w:rsidRPr="00032059">
              <w:rPr>
                <w:rFonts w:ascii="Calibri" w:hAnsi="Calibri" w:cs="Calibri"/>
                <w:b/>
                <w:bCs/>
                <w:lang w:bidi="he-IL"/>
              </w:rPr>
              <w:t>Απόφ</w:t>
            </w:r>
            <w:proofErr w:type="spellEnd"/>
            <w:r w:rsidRPr="00032059">
              <w:rPr>
                <w:rFonts w:ascii="Calibri" w:hAnsi="Calibri" w:cs="Calibri"/>
                <w:b/>
                <w:bCs/>
                <w:lang w:bidi="he-IL"/>
              </w:rPr>
              <w:t>. Δ.Σ.</w:t>
            </w:r>
          </w:p>
        </w:tc>
        <w:tc>
          <w:tcPr>
            <w:tcW w:w="1377" w:type="dxa"/>
            <w:vMerge/>
            <w:tcBorders>
              <w:top w:val="single" w:sz="4" w:space="0" w:color="auto"/>
              <w:left w:val="single" w:sz="4" w:space="0" w:color="auto"/>
              <w:bottom w:val="single" w:sz="4" w:space="0" w:color="000000"/>
              <w:right w:val="single" w:sz="4" w:space="0" w:color="auto"/>
            </w:tcBorders>
            <w:vAlign w:val="center"/>
            <w:hideMark/>
          </w:tcPr>
          <w:p w:rsidR="00FD0380" w:rsidRPr="00032059" w:rsidRDefault="00FD0380" w:rsidP="00B61B81">
            <w:pPr>
              <w:rPr>
                <w:rFonts w:ascii="Calibri" w:hAnsi="Calibri" w:cs="Calibri"/>
                <w:b/>
                <w:bCs/>
                <w:lang w:bidi="he-IL"/>
              </w:rPr>
            </w:pPr>
          </w:p>
        </w:tc>
        <w:tc>
          <w:tcPr>
            <w:tcW w:w="1608" w:type="dxa"/>
            <w:vMerge/>
            <w:tcBorders>
              <w:top w:val="single" w:sz="4" w:space="0" w:color="auto"/>
              <w:left w:val="single" w:sz="4" w:space="0" w:color="auto"/>
              <w:bottom w:val="single" w:sz="4" w:space="0" w:color="000000"/>
              <w:right w:val="single" w:sz="4" w:space="0" w:color="auto"/>
            </w:tcBorders>
            <w:vAlign w:val="center"/>
            <w:hideMark/>
          </w:tcPr>
          <w:p w:rsidR="00FD0380" w:rsidRPr="00032059" w:rsidRDefault="00FD0380" w:rsidP="00B61B81">
            <w:pPr>
              <w:rPr>
                <w:rFonts w:ascii="Calibri" w:hAnsi="Calibri" w:cs="Calibri"/>
                <w:b/>
                <w:bCs/>
                <w:lang w:bidi="he-IL"/>
              </w:rPr>
            </w:pP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11</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Φόροι</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4.230.530,92</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2.000,00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4.232.530,92</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12</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Κοινωνικές εισφορές</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13</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Μεταβιβάσεις</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16.082.317,72</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911.757,07</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16.994.074,79</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14</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Πωλήσεις αγαθών και υπηρεσιών</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960.807,00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-3.000,00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957.807,00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15</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Λοιπά τρέχοντα έσοδα</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649.100,00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398.139,03</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1.047.239,03</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31</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Πάγια περιουσιακά στοιχεία</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10.000,00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10.000,00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33</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Τιμαλφή</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lastRenderedPageBreak/>
              <w:t>43</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Χρεωστικοί τίτλοι</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44</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Δάνεια</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73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45</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Συμμετοχικοί τίτλοι και μερίδια επενδυτικών κεφαλαίων</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49</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Προκαταβολές και λοιπές απαιτήσεις</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78.500,00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-1.000,00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77.500,00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53</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Χρεωστικοί τίτλοι (υποχρεώσεις)</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54</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Δάνεια</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387.705,96</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387.705,96</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jc w:val="center"/>
              <w:rPr>
                <w:rFonts w:ascii="Calibri" w:hAnsi="Calibri" w:cs="Calibri"/>
                <w:lang w:bidi="he-IL"/>
              </w:rPr>
            </w:pPr>
            <w:r w:rsidRPr="00032059">
              <w:rPr>
                <w:rFonts w:ascii="Calibri" w:hAnsi="Calibri" w:cs="Calibri"/>
                <w:lang w:bidi="he-IL"/>
              </w:rPr>
              <w:t>59</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Ληφθείσες προκαταβολές και λοιπές υποχρεώσεις</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3.785.700,00</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lang w:bidi="he-IL"/>
              </w:rPr>
            </w:pPr>
            <w:r w:rsidRPr="00032059">
              <w:rPr>
                <w:rFonts w:ascii="Calibri" w:hAnsi="Calibri" w:cs="Calibri"/>
                <w:lang w:bidi="he-IL"/>
              </w:rPr>
              <w:t>3.785.700,00</w:t>
            </w:r>
          </w:p>
        </w:tc>
      </w:tr>
      <w:tr w:rsidR="00FD0380" w:rsidRPr="00032059" w:rsidTr="00B61B81">
        <w:trPr>
          <w:trHeight w:val="440"/>
          <w:jc w:val="center"/>
        </w:trPr>
        <w:tc>
          <w:tcPr>
            <w:tcW w:w="987" w:type="dxa"/>
            <w:tcBorders>
              <w:top w:val="nil"/>
              <w:left w:val="single" w:sz="4" w:space="0" w:color="auto"/>
              <w:bottom w:val="single" w:sz="4" w:space="0" w:color="auto"/>
              <w:right w:val="single" w:sz="4" w:space="0" w:color="auto"/>
            </w:tcBorders>
            <w:shd w:val="clear" w:color="000000" w:fill="D9D9D9"/>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 </w:t>
            </w:r>
          </w:p>
        </w:tc>
        <w:tc>
          <w:tcPr>
            <w:tcW w:w="3979" w:type="dxa"/>
            <w:tcBorders>
              <w:top w:val="nil"/>
              <w:left w:val="nil"/>
              <w:bottom w:val="single" w:sz="4" w:space="0" w:color="auto"/>
              <w:right w:val="single" w:sz="4" w:space="0" w:color="auto"/>
            </w:tcBorders>
            <w:shd w:val="clear" w:color="000000" w:fill="D9D9D9"/>
            <w:vAlign w:val="center"/>
            <w:hideMark/>
          </w:tcPr>
          <w:p w:rsidR="00FD0380" w:rsidRPr="00032059" w:rsidRDefault="00FD0380" w:rsidP="00B61B81">
            <w:pPr>
              <w:rPr>
                <w:rFonts w:ascii="Calibri" w:hAnsi="Calibri" w:cs="Calibri"/>
                <w:b/>
                <w:bCs/>
                <w:lang w:bidi="he-IL"/>
              </w:rPr>
            </w:pPr>
            <w:r w:rsidRPr="00032059">
              <w:rPr>
                <w:rFonts w:ascii="Calibri" w:hAnsi="Calibri" w:cs="Calibri"/>
                <w:b/>
                <w:bCs/>
                <w:lang w:bidi="he-IL"/>
              </w:rPr>
              <w:t>Σύνολο εσόδων</w:t>
            </w:r>
          </w:p>
        </w:tc>
        <w:tc>
          <w:tcPr>
            <w:tcW w:w="1389" w:type="dxa"/>
            <w:tcBorders>
              <w:top w:val="nil"/>
              <w:left w:val="nil"/>
              <w:bottom w:val="single" w:sz="4" w:space="0" w:color="auto"/>
              <w:right w:val="single" w:sz="4" w:space="0" w:color="auto"/>
            </w:tcBorders>
            <w:shd w:val="clear" w:color="000000" w:fill="D9D9D9"/>
            <w:vAlign w:val="center"/>
            <w:hideMark/>
          </w:tcPr>
          <w:p w:rsidR="00FD0380" w:rsidRPr="00032059" w:rsidRDefault="00FD0380" w:rsidP="00B61B81">
            <w:pPr>
              <w:jc w:val="right"/>
              <w:rPr>
                <w:rFonts w:ascii="Calibri" w:hAnsi="Calibri" w:cs="Calibri"/>
                <w:b/>
                <w:bCs/>
                <w:lang w:bidi="he-IL"/>
              </w:rPr>
            </w:pPr>
            <w:r w:rsidRPr="00032059">
              <w:rPr>
                <w:rFonts w:ascii="Calibri" w:hAnsi="Calibri" w:cs="Calibri"/>
                <w:b/>
                <w:bCs/>
                <w:lang w:bidi="he-IL"/>
              </w:rPr>
              <w:t>26.184.661,60</w:t>
            </w:r>
          </w:p>
        </w:tc>
        <w:tc>
          <w:tcPr>
            <w:tcW w:w="1377" w:type="dxa"/>
            <w:tcBorders>
              <w:top w:val="nil"/>
              <w:left w:val="nil"/>
              <w:bottom w:val="single" w:sz="4" w:space="0" w:color="auto"/>
              <w:right w:val="single" w:sz="4" w:space="0" w:color="auto"/>
            </w:tcBorders>
            <w:shd w:val="clear" w:color="000000" w:fill="D9D9D9"/>
            <w:vAlign w:val="center"/>
            <w:hideMark/>
          </w:tcPr>
          <w:p w:rsidR="00FD0380" w:rsidRPr="00032059" w:rsidRDefault="00FD0380" w:rsidP="00B61B81">
            <w:pPr>
              <w:jc w:val="right"/>
              <w:rPr>
                <w:rFonts w:ascii="Calibri" w:hAnsi="Calibri" w:cs="Calibri"/>
                <w:b/>
                <w:bCs/>
                <w:lang w:bidi="he-IL"/>
              </w:rPr>
            </w:pPr>
            <w:r w:rsidRPr="00032059">
              <w:rPr>
                <w:rFonts w:ascii="Calibri" w:hAnsi="Calibri" w:cs="Calibri"/>
                <w:b/>
                <w:bCs/>
                <w:lang w:bidi="he-IL"/>
              </w:rPr>
              <w:t>1.307.896,10</w:t>
            </w:r>
          </w:p>
        </w:tc>
        <w:tc>
          <w:tcPr>
            <w:tcW w:w="1608" w:type="dxa"/>
            <w:tcBorders>
              <w:top w:val="nil"/>
              <w:left w:val="nil"/>
              <w:bottom w:val="single" w:sz="4" w:space="0" w:color="auto"/>
              <w:right w:val="single" w:sz="4" w:space="0" w:color="auto"/>
            </w:tcBorders>
            <w:shd w:val="clear" w:color="000000" w:fill="D9D9D9"/>
            <w:vAlign w:val="center"/>
            <w:hideMark/>
          </w:tcPr>
          <w:p w:rsidR="00FD0380" w:rsidRPr="00032059" w:rsidRDefault="00FD0380" w:rsidP="00B61B81">
            <w:pPr>
              <w:jc w:val="right"/>
              <w:rPr>
                <w:rFonts w:ascii="Calibri" w:hAnsi="Calibri" w:cs="Calibri"/>
                <w:b/>
                <w:bCs/>
                <w:lang w:bidi="he-IL"/>
              </w:rPr>
            </w:pPr>
            <w:r w:rsidRPr="00032059">
              <w:rPr>
                <w:rFonts w:ascii="Calibri" w:hAnsi="Calibri" w:cs="Calibri"/>
                <w:b/>
                <w:bCs/>
                <w:lang w:bidi="he-IL"/>
              </w:rPr>
              <w:t>27.492.557,70</w:t>
            </w:r>
          </w:p>
        </w:tc>
      </w:tr>
      <w:tr w:rsidR="00FD0380" w:rsidRPr="00032059" w:rsidTr="00B61B81">
        <w:trPr>
          <w:trHeight w:val="620"/>
          <w:jc w:val="center"/>
        </w:trPr>
        <w:tc>
          <w:tcPr>
            <w:tcW w:w="987" w:type="dxa"/>
            <w:tcBorders>
              <w:top w:val="nil"/>
              <w:left w:val="single" w:sz="4" w:space="0" w:color="auto"/>
              <w:bottom w:val="single" w:sz="4" w:space="0" w:color="auto"/>
              <w:right w:val="single" w:sz="4" w:space="0" w:color="auto"/>
            </w:tcBorders>
            <w:vAlign w:val="center"/>
            <w:hideMark/>
          </w:tcPr>
          <w:p w:rsidR="00FD0380" w:rsidRPr="00032059" w:rsidRDefault="00FD0380" w:rsidP="00B61B81">
            <w:pPr>
              <w:rPr>
                <w:rFonts w:ascii="Calibri" w:hAnsi="Calibri" w:cs="Calibri"/>
                <w:lang w:bidi="he-IL"/>
              </w:rPr>
            </w:pPr>
            <w:r w:rsidRPr="00032059">
              <w:rPr>
                <w:rFonts w:ascii="Calibri" w:hAnsi="Calibri" w:cs="Calibri"/>
                <w:lang w:bidi="he-IL"/>
              </w:rPr>
              <w:t> </w:t>
            </w:r>
          </w:p>
        </w:tc>
        <w:tc>
          <w:tcPr>
            <w:tcW w:w="3979" w:type="dxa"/>
            <w:tcBorders>
              <w:top w:val="nil"/>
              <w:left w:val="nil"/>
              <w:bottom w:val="single" w:sz="4" w:space="0" w:color="auto"/>
              <w:right w:val="single" w:sz="4" w:space="0" w:color="auto"/>
            </w:tcBorders>
            <w:vAlign w:val="center"/>
            <w:hideMark/>
          </w:tcPr>
          <w:p w:rsidR="00FD0380" w:rsidRPr="00032059" w:rsidRDefault="00FD0380" w:rsidP="00B61B81">
            <w:pPr>
              <w:rPr>
                <w:rFonts w:ascii="Calibri" w:hAnsi="Calibri" w:cs="Calibri"/>
                <w:b/>
                <w:bCs/>
                <w:i/>
                <w:iCs/>
                <w:lang w:bidi="he-IL"/>
              </w:rPr>
            </w:pPr>
            <w:r w:rsidRPr="00032059">
              <w:rPr>
                <w:rFonts w:ascii="Calibri" w:hAnsi="Calibri" w:cs="Calibri"/>
                <w:b/>
                <w:bCs/>
                <w:i/>
                <w:iCs/>
                <w:lang w:bidi="he-IL"/>
              </w:rPr>
              <w:t>Εκ των οποίων: Σύνολο Ιδίων Εσόδων (11+14+15+31)</w:t>
            </w:r>
          </w:p>
        </w:tc>
        <w:tc>
          <w:tcPr>
            <w:tcW w:w="1389"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b/>
                <w:bCs/>
                <w:i/>
                <w:iCs/>
                <w:lang w:bidi="he-IL"/>
              </w:rPr>
            </w:pPr>
            <w:r w:rsidRPr="00032059">
              <w:rPr>
                <w:rFonts w:ascii="Calibri" w:hAnsi="Calibri" w:cs="Calibri"/>
                <w:b/>
                <w:bCs/>
                <w:i/>
                <w:iCs/>
                <w:lang w:bidi="he-IL"/>
              </w:rPr>
              <w:t>5.749.437,92</w:t>
            </w:r>
          </w:p>
        </w:tc>
        <w:tc>
          <w:tcPr>
            <w:tcW w:w="1377"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b/>
                <w:bCs/>
                <w:i/>
                <w:iCs/>
                <w:lang w:bidi="he-IL"/>
              </w:rPr>
            </w:pPr>
            <w:r w:rsidRPr="00032059">
              <w:rPr>
                <w:rFonts w:ascii="Calibri" w:hAnsi="Calibri" w:cs="Calibri"/>
                <w:b/>
                <w:bCs/>
                <w:i/>
                <w:iCs/>
                <w:lang w:bidi="he-IL"/>
              </w:rPr>
              <w:t>0,00</w:t>
            </w:r>
          </w:p>
        </w:tc>
        <w:tc>
          <w:tcPr>
            <w:tcW w:w="1608" w:type="dxa"/>
            <w:tcBorders>
              <w:top w:val="nil"/>
              <w:left w:val="nil"/>
              <w:bottom w:val="single" w:sz="4" w:space="0" w:color="auto"/>
              <w:right w:val="single" w:sz="4" w:space="0" w:color="auto"/>
            </w:tcBorders>
            <w:vAlign w:val="center"/>
            <w:hideMark/>
          </w:tcPr>
          <w:p w:rsidR="00FD0380" w:rsidRPr="00032059" w:rsidRDefault="00FD0380" w:rsidP="00B61B81">
            <w:pPr>
              <w:jc w:val="right"/>
              <w:rPr>
                <w:rFonts w:ascii="Calibri" w:hAnsi="Calibri" w:cs="Calibri"/>
                <w:b/>
                <w:bCs/>
                <w:i/>
                <w:iCs/>
                <w:lang w:bidi="he-IL"/>
              </w:rPr>
            </w:pPr>
            <w:r w:rsidRPr="00032059">
              <w:rPr>
                <w:rFonts w:ascii="Calibri" w:hAnsi="Calibri" w:cs="Calibri"/>
                <w:b/>
                <w:bCs/>
                <w:i/>
                <w:iCs/>
                <w:lang w:bidi="he-IL"/>
              </w:rPr>
              <w:t>5.749.437,92</w:t>
            </w:r>
          </w:p>
        </w:tc>
      </w:tr>
    </w:tbl>
    <w:p w:rsidR="00FD0380" w:rsidRPr="007C0601" w:rsidRDefault="00FD0380" w:rsidP="00FD0380">
      <w:pPr>
        <w:pStyle w:val="Style17"/>
        <w:widowControl/>
        <w:spacing w:before="240" w:after="240" w:line="437" w:lineRule="exact"/>
        <w:jc w:val="center"/>
        <w:rPr>
          <w:rStyle w:val="FontStyle113"/>
        </w:rPr>
      </w:pPr>
      <w:r w:rsidRPr="00FF2839">
        <w:rPr>
          <w:rStyle w:val="FontStyle113"/>
        </w:rPr>
        <w:t>Πίνακας 2β: Διαμόρφωση προϋπολογισμού εξόδων 2026</w:t>
      </w:r>
    </w:p>
    <w:tbl>
      <w:tblPr>
        <w:tblW w:w="9600" w:type="dxa"/>
        <w:jc w:val="center"/>
        <w:tblLook w:val="04A0"/>
      </w:tblPr>
      <w:tblGrid>
        <w:gridCol w:w="933"/>
        <w:gridCol w:w="4057"/>
        <w:gridCol w:w="1625"/>
        <w:gridCol w:w="1377"/>
        <w:gridCol w:w="1608"/>
      </w:tblGrid>
      <w:tr w:rsidR="00FD0380" w:rsidRPr="00B37DE3" w:rsidTr="00B61B81">
        <w:trPr>
          <w:trHeight w:val="500"/>
          <w:jc w:val="center"/>
        </w:trPr>
        <w:tc>
          <w:tcPr>
            <w:tcW w:w="86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r w:rsidRPr="00B37DE3">
              <w:rPr>
                <w:rFonts w:ascii="Calibri" w:hAnsi="Calibri" w:cs="Calibri"/>
                <w:b/>
                <w:bCs/>
                <w:lang w:bidi="he-IL"/>
              </w:rPr>
              <w:t xml:space="preserve">Μείζονα </w:t>
            </w:r>
            <w:proofErr w:type="spellStart"/>
            <w:r w:rsidRPr="00B37DE3">
              <w:rPr>
                <w:rFonts w:ascii="Calibri" w:hAnsi="Calibri" w:cs="Calibri"/>
                <w:b/>
                <w:bCs/>
                <w:lang w:bidi="he-IL"/>
              </w:rPr>
              <w:t>Κατηγ</w:t>
            </w:r>
            <w:proofErr w:type="spellEnd"/>
            <w:r w:rsidRPr="00B37DE3">
              <w:rPr>
                <w:rFonts w:ascii="Calibri" w:hAnsi="Calibri" w:cs="Calibri"/>
                <w:b/>
                <w:bCs/>
                <w:lang w:bidi="he-IL"/>
              </w:rPr>
              <w:t>.</w:t>
            </w:r>
          </w:p>
        </w:tc>
        <w:tc>
          <w:tcPr>
            <w:tcW w:w="422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B37DE3" w:rsidRDefault="00FD0380" w:rsidP="00B61B81">
            <w:pPr>
              <w:rPr>
                <w:rFonts w:ascii="Calibri" w:hAnsi="Calibri" w:cs="Calibri"/>
                <w:b/>
                <w:bCs/>
                <w:lang w:bidi="he-IL"/>
              </w:rPr>
            </w:pPr>
            <w:r w:rsidRPr="00B37DE3">
              <w:rPr>
                <w:rFonts w:ascii="Calibri" w:hAnsi="Calibri" w:cs="Calibri"/>
                <w:b/>
                <w:bCs/>
                <w:lang w:bidi="he-IL"/>
              </w:rPr>
              <w:t>Περιγραφή</w:t>
            </w:r>
          </w:p>
        </w:tc>
        <w:tc>
          <w:tcPr>
            <w:tcW w:w="1640" w:type="dxa"/>
            <w:tcBorders>
              <w:top w:val="single" w:sz="4" w:space="0" w:color="auto"/>
              <w:left w:val="nil"/>
              <w:bottom w:val="single" w:sz="4" w:space="0" w:color="auto"/>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proofErr w:type="spellStart"/>
            <w:r w:rsidRPr="00B37DE3">
              <w:rPr>
                <w:rFonts w:ascii="Calibri" w:hAnsi="Calibri" w:cs="Calibri"/>
                <w:b/>
                <w:bCs/>
                <w:lang w:bidi="he-IL"/>
              </w:rPr>
              <w:t>Προυπ</w:t>
            </w:r>
            <w:proofErr w:type="spellEnd"/>
            <w:r w:rsidRPr="00B37DE3">
              <w:rPr>
                <w:rFonts w:ascii="Calibri" w:hAnsi="Calibri" w:cs="Calibri"/>
                <w:b/>
                <w:bCs/>
                <w:lang w:bidi="he-IL"/>
              </w:rPr>
              <w:t>/</w:t>
            </w:r>
            <w:proofErr w:type="spellStart"/>
            <w:r w:rsidRPr="00B37DE3">
              <w:rPr>
                <w:rFonts w:ascii="Calibri" w:hAnsi="Calibri" w:cs="Calibri"/>
                <w:b/>
                <w:bCs/>
                <w:lang w:bidi="he-IL"/>
              </w:rPr>
              <w:t>σμός</w:t>
            </w:r>
            <w:proofErr w:type="spellEnd"/>
            <w:r w:rsidRPr="00B37DE3">
              <w:rPr>
                <w:rFonts w:ascii="Calibri" w:hAnsi="Calibri" w:cs="Calibri"/>
                <w:b/>
                <w:bCs/>
                <w:lang w:bidi="he-IL"/>
              </w:rPr>
              <w:t xml:space="preserve"> 2026</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proofErr w:type="spellStart"/>
            <w:r w:rsidRPr="00B37DE3">
              <w:rPr>
                <w:rFonts w:ascii="Calibri" w:hAnsi="Calibri" w:cs="Calibri"/>
                <w:b/>
                <w:bCs/>
                <w:lang w:bidi="he-IL"/>
              </w:rPr>
              <w:t>Υποχρ</w:t>
            </w:r>
            <w:proofErr w:type="spellEnd"/>
            <w:r w:rsidRPr="00B37DE3">
              <w:rPr>
                <w:rFonts w:ascii="Calibri" w:hAnsi="Calibri" w:cs="Calibri"/>
                <w:b/>
                <w:bCs/>
                <w:lang w:bidi="he-IL"/>
              </w:rPr>
              <w:t>. Αναμόρφωση</w:t>
            </w:r>
          </w:p>
        </w:tc>
        <w:tc>
          <w:tcPr>
            <w:tcW w:w="154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r w:rsidRPr="00B37DE3">
              <w:rPr>
                <w:rFonts w:ascii="Calibri" w:hAnsi="Calibri" w:cs="Calibri"/>
                <w:b/>
                <w:bCs/>
                <w:lang w:bidi="he-IL"/>
              </w:rPr>
              <w:t>Διαμορφωθέντα</w:t>
            </w:r>
          </w:p>
        </w:tc>
      </w:tr>
      <w:tr w:rsidR="00FD0380" w:rsidRPr="00B37DE3" w:rsidTr="00B61B81">
        <w:trPr>
          <w:trHeight w:val="620"/>
          <w:jc w:val="center"/>
        </w:trPr>
        <w:tc>
          <w:tcPr>
            <w:tcW w:w="860" w:type="dxa"/>
            <w:vMerge/>
            <w:tcBorders>
              <w:top w:val="single" w:sz="4" w:space="0" w:color="auto"/>
              <w:left w:val="single" w:sz="4" w:space="0" w:color="auto"/>
              <w:bottom w:val="single" w:sz="4" w:space="0" w:color="000000"/>
              <w:right w:val="single" w:sz="4" w:space="0" w:color="auto"/>
            </w:tcBorders>
            <w:vAlign w:val="center"/>
            <w:hideMark/>
          </w:tcPr>
          <w:p w:rsidR="00FD0380" w:rsidRPr="00B37DE3" w:rsidRDefault="00FD0380" w:rsidP="00B61B81">
            <w:pPr>
              <w:rPr>
                <w:rFonts w:ascii="Calibri" w:hAnsi="Calibri" w:cs="Calibri"/>
                <w:b/>
                <w:bCs/>
                <w:lang w:bidi="he-IL"/>
              </w:rPr>
            </w:pPr>
          </w:p>
        </w:tc>
        <w:tc>
          <w:tcPr>
            <w:tcW w:w="4220" w:type="dxa"/>
            <w:vMerge/>
            <w:tcBorders>
              <w:top w:val="single" w:sz="4" w:space="0" w:color="auto"/>
              <w:left w:val="single" w:sz="4" w:space="0" w:color="auto"/>
              <w:bottom w:val="single" w:sz="4" w:space="0" w:color="000000"/>
              <w:right w:val="single" w:sz="4" w:space="0" w:color="auto"/>
            </w:tcBorders>
            <w:vAlign w:val="center"/>
            <w:hideMark/>
          </w:tcPr>
          <w:p w:rsidR="00FD0380" w:rsidRPr="00B37DE3" w:rsidRDefault="00FD0380" w:rsidP="00B61B81">
            <w:pPr>
              <w:rPr>
                <w:rFonts w:ascii="Calibri" w:hAnsi="Calibri" w:cs="Calibri"/>
                <w:b/>
                <w:bCs/>
                <w:lang w:bidi="he-IL"/>
              </w:rPr>
            </w:pPr>
          </w:p>
        </w:tc>
        <w:tc>
          <w:tcPr>
            <w:tcW w:w="16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r w:rsidRPr="00B37DE3">
              <w:rPr>
                <w:rFonts w:ascii="Calibri" w:hAnsi="Calibri" w:cs="Calibri"/>
                <w:b/>
                <w:bCs/>
                <w:lang w:bidi="he-IL"/>
              </w:rPr>
              <w:t xml:space="preserve">10/1-4-2026 </w:t>
            </w:r>
            <w:proofErr w:type="spellStart"/>
            <w:r w:rsidRPr="00B37DE3">
              <w:rPr>
                <w:rFonts w:ascii="Calibri" w:hAnsi="Calibri" w:cs="Calibri"/>
                <w:b/>
                <w:bCs/>
                <w:lang w:bidi="he-IL"/>
              </w:rPr>
              <w:t>Απόφ</w:t>
            </w:r>
            <w:proofErr w:type="spellEnd"/>
            <w:r w:rsidRPr="00B37DE3">
              <w:rPr>
                <w:rFonts w:ascii="Calibri" w:hAnsi="Calibri" w:cs="Calibri"/>
                <w:b/>
                <w:bCs/>
                <w:lang w:bidi="he-IL"/>
              </w:rPr>
              <w:t>. Δ.Σ.</w:t>
            </w: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FD0380" w:rsidRPr="00B37DE3" w:rsidRDefault="00FD0380" w:rsidP="00B61B81">
            <w:pPr>
              <w:rPr>
                <w:rFonts w:ascii="Calibri" w:hAnsi="Calibri" w:cs="Calibri"/>
                <w:b/>
                <w:bCs/>
                <w:lang w:bidi="he-IL"/>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FD0380" w:rsidRPr="00B37DE3" w:rsidRDefault="00FD0380" w:rsidP="00B61B81">
            <w:pPr>
              <w:rPr>
                <w:rFonts w:ascii="Calibri" w:hAnsi="Calibri" w:cs="Calibri"/>
                <w:b/>
                <w:bCs/>
                <w:lang w:bidi="he-IL"/>
              </w:rPr>
            </w:pP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21</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Παροχές σε εργαζόμενους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7.890.688,44</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393.550,82</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8.284.239,26</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22</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Κοινωνικές παροχές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13.496,00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90.000,00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103.496,00</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23</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Μεταβιβάσεις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1.082.370,32</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-5.000,00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1.077.370,32</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24</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Αγαθά και υπηρεσίες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7.345.294,41</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69.042,08</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7.414.336,49</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25</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Επιδοτήσεις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26</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Τόκοι</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277.865,11</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-6.000,00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271.865,11</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27</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Λοιπές Δαπάνες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44.750,00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10.100,00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54.850,00</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31</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Πάγια περιουσιακά στοιχεία</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9.076.861,58</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889.539,45</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9.966.401,03</w:t>
            </w:r>
          </w:p>
        </w:tc>
      </w:tr>
      <w:tr w:rsidR="00FD0380" w:rsidRPr="00B37DE3" w:rsidTr="00B61B81">
        <w:trPr>
          <w:trHeight w:val="309"/>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32</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Αποθέματα</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413"/>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33</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Τιμαλφή</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405"/>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43</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Χρεωστικοί τίτλοι</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283"/>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44</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Δάνεια</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541"/>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45</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Συμμετοχικοί τίτλοι και μερίδια επενδυτικών κεφαλαίων</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49</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Προκαταβολές και λοιπές απαιτήσεις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83.500,00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5.900,00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89.400,00</w:t>
            </w:r>
          </w:p>
        </w:tc>
      </w:tr>
      <w:tr w:rsidR="00FD0380" w:rsidRPr="00B37DE3" w:rsidTr="00B61B81">
        <w:trPr>
          <w:trHeight w:val="389"/>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53</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Χρεωστικοί τίτλοι (υποχρεώσεις)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r>
      <w:tr w:rsidR="00FD0380" w:rsidRPr="00B37DE3" w:rsidTr="00B61B81">
        <w:trPr>
          <w:trHeight w:val="353"/>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54</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Δάνεια</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598.025,21</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598.025,21</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59</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Ληφθείσες προκαταβολές και λοιπές υποχρεώσεις</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3.781.200,00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4.500,00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3.785.700,00</w:t>
            </w:r>
          </w:p>
        </w:tc>
      </w:tr>
      <w:tr w:rsidR="00FD0380" w:rsidRPr="00B37DE3" w:rsidTr="00B61B81">
        <w:trPr>
          <w:trHeight w:val="440"/>
          <w:jc w:val="center"/>
        </w:trPr>
        <w:tc>
          <w:tcPr>
            <w:tcW w:w="860" w:type="dxa"/>
            <w:tcBorders>
              <w:top w:val="nil"/>
              <w:left w:val="single" w:sz="4" w:space="0" w:color="auto"/>
              <w:bottom w:val="single" w:sz="4" w:space="0" w:color="auto"/>
              <w:right w:val="single" w:sz="4" w:space="0" w:color="auto"/>
            </w:tcBorders>
            <w:shd w:val="clear" w:color="000000" w:fill="D9D9D9"/>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 </w:t>
            </w:r>
          </w:p>
        </w:tc>
        <w:tc>
          <w:tcPr>
            <w:tcW w:w="422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rPr>
                <w:rFonts w:ascii="Calibri" w:hAnsi="Calibri" w:cs="Calibri"/>
                <w:b/>
                <w:bCs/>
                <w:lang w:bidi="he-IL"/>
              </w:rPr>
            </w:pPr>
            <w:r w:rsidRPr="00B37DE3">
              <w:rPr>
                <w:rFonts w:ascii="Calibri" w:hAnsi="Calibri" w:cs="Calibri"/>
                <w:b/>
                <w:bCs/>
                <w:lang w:bidi="he-IL"/>
              </w:rPr>
              <w:t>Σύνολο δαπανών</w:t>
            </w:r>
          </w:p>
        </w:tc>
        <w:tc>
          <w:tcPr>
            <w:tcW w:w="16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30.194.051,07</w:t>
            </w:r>
          </w:p>
        </w:tc>
        <w:tc>
          <w:tcPr>
            <w:tcW w:w="13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1.451.632,35</w:t>
            </w:r>
          </w:p>
        </w:tc>
        <w:tc>
          <w:tcPr>
            <w:tcW w:w="15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31.645.683,42</w:t>
            </w:r>
          </w:p>
        </w:tc>
      </w:tr>
      <w:tr w:rsidR="00FD0380" w:rsidRPr="00B37DE3" w:rsidTr="00B61B81">
        <w:trPr>
          <w:trHeight w:val="373"/>
          <w:jc w:val="center"/>
        </w:trPr>
        <w:tc>
          <w:tcPr>
            <w:tcW w:w="860" w:type="dxa"/>
            <w:tcBorders>
              <w:top w:val="nil"/>
              <w:left w:val="single" w:sz="4" w:space="0" w:color="auto"/>
              <w:bottom w:val="single" w:sz="4" w:space="0" w:color="auto"/>
              <w:right w:val="single" w:sz="4" w:space="0" w:color="auto"/>
            </w:tcBorders>
            <w:vAlign w:val="center"/>
            <w:hideMark/>
          </w:tcPr>
          <w:p w:rsidR="00FD0380" w:rsidRPr="00B37DE3" w:rsidRDefault="00FD0380" w:rsidP="00B61B81">
            <w:pPr>
              <w:jc w:val="center"/>
              <w:rPr>
                <w:rFonts w:ascii="Calibri" w:hAnsi="Calibri" w:cs="Calibri"/>
                <w:lang w:bidi="he-IL"/>
              </w:rPr>
            </w:pPr>
            <w:r w:rsidRPr="00B37DE3">
              <w:rPr>
                <w:rFonts w:ascii="Calibri" w:hAnsi="Calibri" w:cs="Calibri"/>
                <w:lang w:bidi="he-IL"/>
              </w:rPr>
              <w:t>29</w:t>
            </w:r>
          </w:p>
        </w:tc>
        <w:tc>
          <w:tcPr>
            <w:tcW w:w="4220" w:type="dxa"/>
            <w:tcBorders>
              <w:top w:val="nil"/>
              <w:left w:val="nil"/>
              <w:bottom w:val="single" w:sz="4" w:space="0" w:color="auto"/>
              <w:right w:val="single" w:sz="4" w:space="0" w:color="auto"/>
            </w:tcBorders>
            <w:vAlign w:val="center"/>
            <w:hideMark/>
          </w:tcPr>
          <w:p w:rsidR="00FD0380" w:rsidRPr="00B37DE3" w:rsidRDefault="00FD0380" w:rsidP="00B61B81">
            <w:pPr>
              <w:rPr>
                <w:rFonts w:ascii="Calibri" w:hAnsi="Calibri" w:cs="Calibri"/>
                <w:lang w:bidi="he-IL"/>
              </w:rPr>
            </w:pPr>
            <w:r w:rsidRPr="00B37DE3">
              <w:rPr>
                <w:rFonts w:ascii="Calibri" w:hAnsi="Calibri" w:cs="Calibri"/>
                <w:lang w:bidi="he-IL"/>
              </w:rPr>
              <w:t>Αποθεματικό</w:t>
            </w:r>
          </w:p>
        </w:tc>
        <w:tc>
          <w:tcPr>
            <w:tcW w:w="16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202.423,80</w:t>
            </w:r>
          </w:p>
        </w:tc>
        <w:tc>
          <w:tcPr>
            <w:tcW w:w="13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0,00</w:t>
            </w:r>
          </w:p>
        </w:tc>
        <w:tc>
          <w:tcPr>
            <w:tcW w:w="1540" w:type="dxa"/>
            <w:tcBorders>
              <w:top w:val="nil"/>
              <w:left w:val="nil"/>
              <w:bottom w:val="single" w:sz="4" w:space="0" w:color="auto"/>
              <w:right w:val="single" w:sz="4" w:space="0" w:color="auto"/>
            </w:tcBorders>
            <w:vAlign w:val="center"/>
            <w:hideMark/>
          </w:tcPr>
          <w:p w:rsidR="00FD0380" w:rsidRPr="00B37DE3" w:rsidRDefault="00FD0380" w:rsidP="00B61B81">
            <w:pPr>
              <w:jc w:val="right"/>
              <w:rPr>
                <w:rFonts w:ascii="Calibri" w:hAnsi="Calibri" w:cs="Calibri"/>
                <w:lang w:bidi="he-IL"/>
              </w:rPr>
            </w:pPr>
            <w:r w:rsidRPr="00B37DE3">
              <w:rPr>
                <w:rFonts w:ascii="Calibri" w:hAnsi="Calibri" w:cs="Calibri"/>
                <w:lang w:bidi="he-IL"/>
              </w:rPr>
              <w:t>202.423,80</w:t>
            </w:r>
          </w:p>
        </w:tc>
      </w:tr>
      <w:tr w:rsidR="00FD0380" w:rsidRPr="00B37DE3" w:rsidTr="00B61B81">
        <w:trPr>
          <w:trHeight w:val="351"/>
          <w:jc w:val="center"/>
        </w:trPr>
        <w:tc>
          <w:tcPr>
            <w:tcW w:w="860" w:type="dxa"/>
            <w:tcBorders>
              <w:top w:val="nil"/>
              <w:left w:val="single" w:sz="4" w:space="0" w:color="auto"/>
              <w:bottom w:val="single" w:sz="4" w:space="0" w:color="auto"/>
              <w:right w:val="single" w:sz="4" w:space="0" w:color="auto"/>
            </w:tcBorders>
            <w:shd w:val="clear" w:color="000000" w:fill="D9D9D9"/>
            <w:vAlign w:val="center"/>
            <w:hideMark/>
          </w:tcPr>
          <w:p w:rsidR="00FD0380" w:rsidRPr="00B37DE3" w:rsidRDefault="00FD0380" w:rsidP="00B61B81">
            <w:pPr>
              <w:jc w:val="center"/>
              <w:rPr>
                <w:rFonts w:ascii="Calibri" w:hAnsi="Calibri" w:cs="Calibri"/>
                <w:b/>
                <w:bCs/>
                <w:lang w:bidi="he-IL"/>
              </w:rPr>
            </w:pPr>
            <w:r w:rsidRPr="00B37DE3">
              <w:rPr>
                <w:rFonts w:ascii="Calibri" w:hAnsi="Calibri" w:cs="Calibri"/>
                <w:b/>
                <w:bCs/>
                <w:lang w:bidi="he-IL"/>
              </w:rPr>
              <w:lastRenderedPageBreak/>
              <w:t> </w:t>
            </w:r>
          </w:p>
        </w:tc>
        <w:tc>
          <w:tcPr>
            <w:tcW w:w="422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rPr>
                <w:rFonts w:ascii="Calibri" w:hAnsi="Calibri" w:cs="Calibri"/>
                <w:b/>
                <w:bCs/>
                <w:lang w:bidi="he-IL"/>
              </w:rPr>
            </w:pPr>
            <w:r w:rsidRPr="00B37DE3">
              <w:rPr>
                <w:rFonts w:ascii="Calibri" w:hAnsi="Calibri" w:cs="Calibri"/>
                <w:b/>
                <w:bCs/>
                <w:lang w:bidi="he-IL"/>
              </w:rPr>
              <w:t>Γενικό Σύνολο</w:t>
            </w:r>
          </w:p>
        </w:tc>
        <w:tc>
          <w:tcPr>
            <w:tcW w:w="16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30.396.474,87</w:t>
            </w:r>
          </w:p>
        </w:tc>
        <w:tc>
          <w:tcPr>
            <w:tcW w:w="13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1.451.632,35</w:t>
            </w:r>
          </w:p>
        </w:tc>
        <w:tc>
          <w:tcPr>
            <w:tcW w:w="1540" w:type="dxa"/>
            <w:tcBorders>
              <w:top w:val="nil"/>
              <w:left w:val="nil"/>
              <w:bottom w:val="single" w:sz="4" w:space="0" w:color="auto"/>
              <w:right w:val="single" w:sz="4" w:space="0" w:color="auto"/>
            </w:tcBorders>
            <w:shd w:val="clear" w:color="000000" w:fill="D9D9D9"/>
            <w:vAlign w:val="center"/>
            <w:hideMark/>
          </w:tcPr>
          <w:p w:rsidR="00FD0380" w:rsidRPr="00B37DE3" w:rsidRDefault="00FD0380" w:rsidP="00B61B81">
            <w:pPr>
              <w:jc w:val="right"/>
              <w:rPr>
                <w:rFonts w:ascii="Calibri" w:hAnsi="Calibri" w:cs="Calibri"/>
                <w:b/>
                <w:bCs/>
                <w:lang w:bidi="he-IL"/>
              </w:rPr>
            </w:pPr>
            <w:r w:rsidRPr="00B37DE3">
              <w:rPr>
                <w:rFonts w:ascii="Calibri" w:hAnsi="Calibri" w:cs="Calibri"/>
                <w:b/>
                <w:bCs/>
                <w:lang w:bidi="he-IL"/>
              </w:rPr>
              <w:t>31.848.107,22</w:t>
            </w:r>
          </w:p>
        </w:tc>
      </w:tr>
    </w:tbl>
    <w:p w:rsidR="00FD0380" w:rsidRPr="00FF2839" w:rsidRDefault="00FD0380" w:rsidP="00FD0380">
      <w:pPr>
        <w:pStyle w:val="Style17"/>
        <w:spacing w:line="437" w:lineRule="exact"/>
        <w:rPr>
          <w:color w:val="000000"/>
          <w:sz w:val="22"/>
          <w:szCs w:val="22"/>
        </w:rPr>
      </w:pPr>
      <w:r w:rsidRPr="00FF2839">
        <w:rPr>
          <w:rStyle w:val="FontStyle114"/>
        </w:rPr>
        <w:t xml:space="preserve">Μετά την προτεινόμενη αναμόρφωση ο προϋπολογισμός </w:t>
      </w:r>
      <w:proofErr w:type="spellStart"/>
      <w:r w:rsidRPr="00FF2839">
        <w:rPr>
          <w:rStyle w:val="FontStyle114"/>
        </w:rPr>
        <w:t>είναι</w:t>
      </w:r>
      <w:r w:rsidRPr="00B37DE3">
        <w:rPr>
          <w:rStyle w:val="FontStyle114"/>
          <w:b/>
          <w:bCs/>
          <w:u w:val="single"/>
        </w:rPr>
        <w:t>ελλειμματικός</w:t>
      </w:r>
      <w:r w:rsidRPr="00FF2839">
        <w:rPr>
          <w:color w:val="000000"/>
          <w:sz w:val="22"/>
          <w:szCs w:val="22"/>
        </w:rPr>
        <w:t>και</w:t>
      </w:r>
      <w:proofErr w:type="spellEnd"/>
      <w:r w:rsidRPr="00FF2839">
        <w:rPr>
          <w:color w:val="000000"/>
          <w:sz w:val="22"/>
          <w:szCs w:val="22"/>
        </w:rPr>
        <w:t xml:space="preserve"> το ύψος του </w:t>
      </w:r>
      <w:proofErr w:type="spellStart"/>
      <w:r w:rsidRPr="00FF2839">
        <w:rPr>
          <w:color w:val="000000"/>
          <w:sz w:val="22"/>
          <w:szCs w:val="22"/>
        </w:rPr>
        <w:t>ελλείματος</w:t>
      </w:r>
      <w:proofErr w:type="spellEnd"/>
      <w:r w:rsidRPr="00FF2839">
        <w:rPr>
          <w:color w:val="000000"/>
          <w:sz w:val="22"/>
          <w:szCs w:val="22"/>
        </w:rPr>
        <w:t xml:space="preserve"> μεταξύ εσόδων και εξόδων </w:t>
      </w:r>
      <w:r w:rsidRPr="00B37DE3">
        <w:rPr>
          <w:b/>
          <w:bCs/>
          <w:color w:val="000000"/>
          <w:sz w:val="22"/>
          <w:szCs w:val="22"/>
          <w:u w:val="single"/>
        </w:rPr>
        <w:t>(4.355.549,52€)</w:t>
      </w:r>
      <w:r w:rsidRPr="00FF2839">
        <w:rPr>
          <w:color w:val="000000"/>
          <w:sz w:val="22"/>
          <w:szCs w:val="22"/>
        </w:rPr>
        <w:t xml:space="preserve"> δεν υπερβαίνει το ύψος των χρηματικών διαθεσίμων που ο δήμος διέθετε την 31.12.2025, ήτοι </w:t>
      </w:r>
      <w:r w:rsidRPr="00B37DE3">
        <w:rPr>
          <w:b/>
          <w:bCs/>
          <w:color w:val="000000"/>
          <w:sz w:val="22"/>
          <w:szCs w:val="22"/>
          <w:u w:val="single"/>
        </w:rPr>
        <w:t>4.511.040,71€</w:t>
      </w:r>
      <w:r w:rsidRPr="00FF2839">
        <w:rPr>
          <w:color w:val="000000"/>
          <w:sz w:val="22"/>
          <w:szCs w:val="22"/>
        </w:rPr>
        <w:t xml:space="preserve"> (παρ. 1 άρθρου 1 της ΚΥΑ 41522/2025), που χρηματοδοτούν το </w:t>
      </w:r>
      <w:proofErr w:type="spellStart"/>
      <w:r w:rsidRPr="00FF2839">
        <w:rPr>
          <w:color w:val="000000"/>
          <w:sz w:val="22"/>
          <w:szCs w:val="22"/>
        </w:rPr>
        <w:t>έλλειμα</w:t>
      </w:r>
      <w:proofErr w:type="spellEnd"/>
      <w:r w:rsidRPr="00FF2839">
        <w:rPr>
          <w:color w:val="000000"/>
          <w:sz w:val="22"/>
          <w:szCs w:val="22"/>
        </w:rPr>
        <w:t>.</w:t>
      </w:r>
    </w:p>
    <w:p w:rsidR="00FD0380" w:rsidRPr="00FF2839" w:rsidRDefault="00FD0380" w:rsidP="00FD0380">
      <w:pPr>
        <w:pStyle w:val="Style8"/>
        <w:widowControl/>
        <w:spacing w:before="240" w:after="240" w:line="437" w:lineRule="exact"/>
        <w:ind w:left="765"/>
        <w:jc w:val="center"/>
        <w:rPr>
          <w:rStyle w:val="FontStyle114"/>
        </w:rPr>
      </w:pPr>
      <w:r w:rsidRPr="00FF2839">
        <w:rPr>
          <w:rStyle w:val="FontStyle114"/>
          <w:b/>
          <w:bCs/>
        </w:rPr>
        <w:t xml:space="preserve">Πίνακας χρηματικών διαθεσίμων </w:t>
      </w:r>
      <w:r>
        <w:rPr>
          <w:rStyle w:val="FontStyle114"/>
          <w:b/>
          <w:bCs/>
        </w:rPr>
        <w:t xml:space="preserve">την </w:t>
      </w:r>
      <w:r w:rsidRPr="00FF2839">
        <w:rPr>
          <w:rStyle w:val="FontStyle114"/>
          <w:b/>
          <w:bCs/>
        </w:rPr>
        <w:t>31/12/2025</w:t>
      </w:r>
    </w:p>
    <w:tbl>
      <w:tblPr>
        <w:tblW w:w="8505" w:type="dxa"/>
        <w:jc w:val="center"/>
        <w:tblLook w:val="04A0"/>
      </w:tblPr>
      <w:tblGrid>
        <w:gridCol w:w="4255"/>
        <w:gridCol w:w="1862"/>
        <w:gridCol w:w="2388"/>
      </w:tblGrid>
      <w:tr w:rsidR="00FD0380" w:rsidRPr="00FF2839" w:rsidTr="00B61B81">
        <w:trPr>
          <w:trHeight w:val="650"/>
          <w:jc w:val="center"/>
        </w:trPr>
        <w:tc>
          <w:tcPr>
            <w:tcW w:w="4255" w:type="dxa"/>
            <w:tcBorders>
              <w:top w:val="single" w:sz="4" w:space="0" w:color="auto"/>
              <w:left w:val="single" w:sz="4" w:space="0" w:color="auto"/>
              <w:bottom w:val="single" w:sz="4" w:space="0" w:color="auto"/>
              <w:right w:val="nil"/>
            </w:tcBorders>
            <w:shd w:val="clear" w:color="000000" w:fill="D9D9D9"/>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Χρηματικά Διαθέσιμα προερχόμενα από:</w:t>
            </w:r>
          </w:p>
        </w:tc>
        <w:tc>
          <w:tcPr>
            <w:tcW w:w="1862" w:type="dxa"/>
            <w:tcBorders>
              <w:top w:val="single" w:sz="4" w:space="0" w:color="auto"/>
              <w:left w:val="nil"/>
              <w:bottom w:val="single" w:sz="4" w:space="0" w:color="auto"/>
              <w:right w:val="single" w:sz="4" w:space="0" w:color="auto"/>
            </w:tcBorders>
            <w:shd w:val="clear" w:color="000000" w:fill="D9D9D9"/>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color w:val="000000"/>
                <w:sz w:val="22"/>
                <w:szCs w:val="22"/>
              </w:rPr>
            </w:pPr>
            <w:r w:rsidRPr="00FF2839">
              <w:rPr>
                <w:rFonts w:ascii="Calibri" w:hAnsi="Calibri" w:cs="Calibri"/>
                <w:b/>
                <w:bCs/>
                <w:color w:val="000000"/>
                <w:sz w:val="22"/>
                <w:szCs w:val="22"/>
              </w:rPr>
              <w:t>Ποσό την 31/12/2025</w:t>
            </w:r>
          </w:p>
        </w:tc>
      </w:tr>
      <w:tr w:rsidR="00FD0380" w:rsidRPr="00FF2839" w:rsidTr="00B61B81">
        <w:trPr>
          <w:trHeight w:val="76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1. ΠΡΟΓΡΑΜΜΑ ΔΗΜΟΣΙΩΝ ΕΠΕΝΔΥΣΕΩΝ</w:t>
            </w:r>
            <w:r w:rsidRPr="00FF2839">
              <w:rPr>
                <w:rFonts w:ascii="Calibri" w:hAnsi="Calibri" w:cs="Calibri"/>
                <w:color w:val="000000"/>
                <w:sz w:val="22"/>
                <w:szCs w:val="22"/>
              </w:rPr>
              <w:br/>
              <w:t xml:space="preserve">(ΕΘΝΙΚΟ ΚΑΙ ΣΥΓΧΡΗΜΑΤΟΔΟΤΟΥΜΕΝΟ)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jc w:val="right"/>
              <w:rPr>
                <w:rFonts w:ascii="Calibri" w:hAnsi="Calibri" w:cs="Calibri"/>
                <w:color w:val="000000"/>
                <w:sz w:val="22"/>
                <w:szCs w:val="22"/>
              </w:rPr>
            </w:pPr>
            <w:r w:rsidRPr="00FF2839">
              <w:rPr>
                <w:rFonts w:ascii="Calibri" w:hAnsi="Calibri" w:cs="Calibri"/>
                <w:b/>
                <w:bCs/>
                <w:color w:val="000000"/>
                <w:sz w:val="22"/>
                <w:szCs w:val="22"/>
              </w:rPr>
              <w:t> </w:t>
            </w:r>
            <w:r w:rsidRPr="00FF2839">
              <w:rPr>
                <w:rFonts w:ascii="Calibri" w:hAnsi="Calibri" w:cs="Calibri"/>
                <w:color w:val="000000"/>
                <w:sz w:val="22"/>
                <w:szCs w:val="22"/>
              </w:rPr>
              <w:t>182.673,45</w:t>
            </w:r>
          </w:p>
        </w:tc>
      </w:tr>
      <w:tr w:rsidR="00FD0380" w:rsidRPr="00FF2839" w:rsidTr="00B61B81">
        <w:trPr>
          <w:trHeight w:val="48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 xml:space="preserve">2. ΤΑΜΕΙΟ ΑΝΑΚΑΜΨΗΣ ΚΑΙ ΑΝΘΕΚΤΙΚΟΤΗΤΑΣ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jc w:val="right"/>
              <w:rPr>
                <w:rFonts w:ascii="Calibri" w:hAnsi="Calibri" w:cs="Calibri"/>
                <w:color w:val="000000"/>
                <w:sz w:val="22"/>
                <w:szCs w:val="22"/>
              </w:rPr>
            </w:pPr>
            <w:r w:rsidRPr="00FF2839">
              <w:rPr>
                <w:rFonts w:ascii="Calibri" w:hAnsi="Calibri" w:cs="Calibri"/>
                <w:b/>
                <w:bCs/>
                <w:color w:val="000000"/>
                <w:sz w:val="22"/>
                <w:szCs w:val="22"/>
              </w:rPr>
              <w:t> </w:t>
            </w:r>
            <w:r w:rsidRPr="00FF2839">
              <w:rPr>
                <w:rFonts w:ascii="Calibri" w:hAnsi="Calibri" w:cs="Calibri"/>
                <w:color w:val="000000"/>
                <w:sz w:val="22"/>
                <w:szCs w:val="22"/>
              </w:rPr>
              <w:t>13.461,79</w:t>
            </w:r>
          </w:p>
        </w:tc>
      </w:tr>
      <w:tr w:rsidR="00FD0380" w:rsidRPr="00FF2839" w:rsidTr="00B61B81">
        <w:trPr>
          <w:trHeight w:val="48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 xml:space="preserve">3. ΤΕΛΗ ΚΑΘΑΡΙΟΤΗΤΑΣ ΚΑΙ ΗΛΕΚΤΡΟΦΩΤΙΣΜΟΥ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jc w:val="right"/>
              <w:rPr>
                <w:rFonts w:ascii="Calibri" w:hAnsi="Calibri" w:cs="Calibri"/>
                <w:color w:val="000000"/>
                <w:sz w:val="22"/>
                <w:szCs w:val="22"/>
              </w:rPr>
            </w:pPr>
            <w:r w:rsidRPr="00FF2839">
              <w:rPr>
                <w:rFonts w:ascii="Calibri" w:hAnsi="Calibri" w:cs="Calibri"/>
                <w:b/>
                <w:bCs/>
                <w:color w:val="000000"/>
                <w:sz w:val="22"/>
                <w:szCs w:val="22"/>
              </w:rPr>
              <w:t> </w:t>
            </w:r>
            <w:r w:rsidRPr="00FF2839">
              <w:rPr>
                <w:rFonts w:ascii="Calibri" w:hAnsi="Calibri" w:cs="Calibri"/>
                <w:color w:val="000000"/>
                <w:sz w:val="22"/>
                <w:szCs w:val="22"/>
              </w:rPr>
              <w:t>528.177,71</w:t>
            </w:r>
          </w:p>
        </w:tc>
      </w:tr>
      <w:tr w:rsidR="00FD0380" w:rsidRPr="00FF2839" w:rsidTr="00B61B81">
        <w:trPr>
          <w:trHeight w:val="48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 xml:space="preserve">4. ΤΕΛΗ ΥΔΡΕΥΣΗΣ - ΑΡΔΕΥΣΗΣ – ΑΠΟΧΕΤΕΥΣΗΣ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r>
      <w:tr w:rsidR="00FD0380" w:rsidRPr="00FF2839" w:rsidTr="00B61B81">
        <w:trPr>
          <w:trHeight w:val="48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 xml:space="preserve">5. ΛΟΙΠΑ ΕΙΔΙΚΕΥΜΕΝΑ ΕΣΟΔΑ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jc w:val="right"/>
              <w:rPr>
                <w:rFonts w:ascii="Calibri" w:hAnsi="Calibri" w:cs="Calibri"/>
                <w:color w:val="000000"/>
                <w:sz w:val="22"/>
                <w:szCs w:val="22"/>
              </w:rPr>
            </w:pPr>
            <w:r w:rsidRPr="00FF2839">
              <w:rPr>
                <w:rFonts w:ascii="Calibri" w:hAnsi="Calibri" w:cs="Calibri"/>
                <w:b/>
                <w:bCs/>
                <w:color w:val="000000"/>
                <w:sz w:val="22"/>
                <w:szCs w:val="22"/>
              </w:rPr>
              <w:t> </w:t>
            </w:r>
            <w:r w:rsidRPr="00FF2839">
              <w:rPr>
                <w:rFonts w:ascii="Calibri" w:hAnsi="Calibri" w:cs="Calibri"/>
                <w:color w:val="000000"/>
                <w:sz w:val="22"/>
                <w:szCs w:val="22"/>
              </w:rPr>
              <w:t>1.761.670,45</w:t>
            </w:r>
          </w:p>
        </w:tc>
      </w:tr>
      <w:tr w:rsidR="00FD0380" w:rsidRPr="00FF2839" w:rsidTr="00B61B81">
        <w:trPr>
          <w:trHeight w:val="480"/>
          <w:jc w:val="center"/>
        </w:trPr>
        <w:tc>
          <w:tcPr>
            <w:tcW w:w="4255" w:type="dxa"/>
            <w:tcBorders>
              <w:top w:val="nil"/>
              <w:left w:val="single" w:sz="4" w:space="0" w:color="auto"/>
              <w:bottom w:val="single" w:sz="4" w:space="0" w:color="auto"/>
              <w:right w:val="nil"/>
            </w:tcBorders>
            <w:vAlign w:val="center"/>
            <w:hideMark/>
          </w:tcPr>
          <w:p w:rsidR="00FD0380" w:rsidRPr="00FF2839" w:rsidRDefault="00FD0380" w:rsidP="00B61B81">
            <w:pPr>
              <w:rPr>
                <w:rFonts w:ascii="Calibri" w:hAnsi="Calibri" w:cs="Calibri"/>
                <w:color w:val="000000"/>
                <w:sz w:val="22"/>
                <w:szCs w:val="22"/>
              </w:rPr>
            </w:pPr>
            <w:r w:rsidRPr="00FF2839">
              <w:rPr>
                <w:rFonts w:ascii="Calibri" w:hAnsi="Calibri" w:cs="Calibri"/>
                <w:color w:val="000000"/>
                <w:sz w:val="22"/>
                <w:szCs w:val="22"/>
              </w:rPr>
              <w:t xml:space="preserve">6. ΑΝΕΙΔΙΚΕΥΤΑ ΕΣΟΔΑ </w:t>
            </w:r>
          </w:p>
        </w:tc>
        <w:tc>
          <w:tcPr>
            <w:tcW w:w="1862" w:type="dxa"/>
            <w:tcBorders>
              <w:top w:val="nil"/>
              <w:left w:val="nil"/>
              <w:bottom w:val="single" w:sz="4" w:space="0" w:color="auto"/>
              <w:right w:val="single" w:sz="4" w:space="0" w:color="auto"/>
            </w:tcBorders>
            <w:noWrap/>
            <w:vAlign w:val="center"/>
            <w:hideMark/>
          </w:tcPr>
          <w:p w:rsidR="00FD0380" w:rsidRPr="00FF2839" w:rsidRDefault="00FD0380" w:rsidP="00B61B81">
            <w:pPr>
              <w:rPr>
                <w:rFonts w:ascii="Calibri" w:hAnsi="Calibri" w:cs="Calibri"/>
                <w:b/>
                <w:bCs/>
                <w:color w:val="000000"/>
                <w:sz w:val="22"/>
                <w:szCs w:val="22"/>
              </w:rPr>
            </w:pPr>
            <w:r w:rsidRPr="00FF2839">
              <w:rPr>
                <w:rFonts w:ascii="Calibri" w:hAnsi="Calibri" w:cs="Calibri"/>
                <w:b/>
                <w:bCs/>
                <w:color w:val="000000"/>
                <w:sz w:val="22"/>
                <w:szCs w:val="22"/>
              </w:rPr>
              <w:t> </w:t>
            </w:r>
          </w:p>
        </w:tc>
        <w:tc>
          <w:tcPr>
            <w:tcW w:w="2388" w:type="dxa"/>
            <w:tcBorders>
              <w:top w:val="nil"/>
              <w:left w:val="nil"/>
              <w:bottom w:val="single" w:sz="4" w:space="0" w:color="auto"/>
              <w:right w:val="single" w:sz="4" w:space="0" w:color="auto"/>
            </w:tcBorders>
            <w:noWrap/>
            <w:vAlign w:val="center"/>
            <w:hideMark/>
          </w:tcPr>
          <w:p w:rsidR="00FD0380" w:rsidRPr="00FF2839" w:rsidRDefault="00FD0380" w:rsidP="00B61B81">
            <w:pPr>
              <w:jc w:val="right"/>
              <w:rPr>
                <w:rFonts w:ascii="Calibri" w:hAnsi="Calibri" w:cs="Calibri"/>
                <w:color w:val="000000"/>
                <w:sz w:val="22"/>
                <w:szCs w:val="22"/>
              </w:rPr>
            </w:pPr>
            <w:r w:rsidRPr="00FF2839">
              <w:rPr>
                <w:rFonts w:ascii="Calibri" w:hAnsi="Calibri" w:cs="Calibri"/>
                <w:color w:val="000000"/>
                <w:sz w:val="22"/>
                <w:szCs w:val="22"/>
              </w:rPr>
              <w:t> 2.025.057,31</w:t>
            </w:r>
          </w:p>
        </w:tc>
      </w:tr>
    </w:tbl>
    <w:p w:rsidR="00FD0380" w:rsidRPr="00FF2839" w:rsidRDefault="00FD0380" w:rsidP="00FD0380">
      <w:pPr>
        <w:pStyle w:val="Style17"/>
        <w:widowControl/>
        <w:spacing w:before="34" w:line="240" w:lineRule="auto"/>
        <w:ind w:left="835"/>
        <w:rPr>
          <w:rStyle w:val="FontStyle113"/>
        </w:rPr>
      </w:pPr>
    </w:p>
    <w:p w:rsidR="00FD0380" w:rsidRDefault="00FD0380" w:rsidP="00FD0380">
      <w:pPr>
        <w:pStyle w:val="Style17"/>
        <w:widowControl/>
        <w:spacing w:before="34" w:line="360" w:lineRule="auto"/>
        <w:rPr>
          <w:rStyle w:val="FontStyle113"/>
        </w:rPr>
      </w:pPr>
      <w:r w:rsidRPr="00FF2839">
        <w:rPr>
          <w:rStyle w:val="FontStyle113"/>
        </w:rPr>
        <w:t>Ειδικότερα</w:t>
      </w:r>
    </w:p>
    <w:p w:rsidR="00FD0380" w:rsidRPr="00FF2839" w:rsidRDefault="00FD0380" w:rsidP="00FD0380">
      <w:pPr>
        <w:pStyle w:val="Style17"/>
        <w:widowControl/>
        <w:numPr>
          <w:ilvl w:val="0"/>
          <w:numId w:val="13"/>
        </w:numPr>
        <w:spacing w:before="34" w:line="360" w:lineRule="auto"/>
        <w:ind w:left="0" w:firstLine="0"/>
        <w:rPr>
          <w:rStyle w:val="FontStyle113"/>
          <w:b w:val="0"/>
          <w:bCs w:val="0"/>
        </w:rPr>
      </w:pPr>
      <w:r>
        <w:rPr>
          <w:rStyle w:val="FontStyle113"/>
        </w:rPr>
        <w:t>Σ</w:t>
      </w:r>
      <w:r w:rsidRPr="00FF2839">
        <w:rPr>
          <w:rStyle w:val="FontStyle113"/>
        </w:rPr>
        <w:t xml:space="preserve">χετικά με τα αναφερόμενα στο άρθρο 3 παρ. Β της ΚΥΑ 41522/28-07-2025 για την </w:t>
      </w:r>
      <w:r w:rsidRPr="00B37DE3">
        <w:rPr>
          <w:rStyle w:val="FontStyle113"/>
          <w:u w:val="single"/>
        </w:rPr>
        <w:t>ΟΜΑΔΑ ΙΔΙΩΝ ΕΣΟΔΩΝ</w:t>
      </w:r>
      <w:r w:rsidRPr="00FF2839">
        <w:rPr>
          <w:rStyle w:val="FontStyle113"/>
        </w:rPr>
        <w:t xml:space="preserve">, </w:t>
      </w:r>
      <w:r w:rsidRPr="00FF2839">
        <w:rPr>
          <w:rStyle w:val="FontStyle113"/>
          <w:b w:val="0"/>
          <w:bCs w:val="0"/>
        </w:rPr>
        <w:t xml:space="preserve">αυτά δεν τροποποιούνται με την παρούσα αναμόρφωση και παραμένουν στα </w:t>
      </w:r>
      <w:r w:rsidRPr="00B37DE3">
        <w:rPr>
          <w:rStyle w:val="FontStyle113"/>
          <w:u w:val="single"/>
        </w:rPr>
        <w:t>5.749.437,92  ευρώ,</w:t>
      </w:r>
      <w:r w:rsidRPr="00FF2839">
        <w:rPr>
          <w:rStyle w:val="FontStyle113"/>
          <w:b w:val="0"/>
          <w:bCs w:val="0"/>
        </w:rPr>
        <w:t xml:space="preserve"> όπως ακριβώς εγκρίθηκαν με την αριθ. </w:t>
      </w:r>
      <w:proofErr w:type="spellStart"/>
      <w:r w:rsidRPr="00FF2839">
        <w:rPr>
          <w:rStyle w:val="FontStyle113"/>
          <w:b w:val="0"/>
          <w:bCs w:val="0"/>
        </w:rPr>
        <w:t>πρωτ</w:t>
      </w:r>
      <w:proofErr w:type="spellEnd"/>
      <w:r w:rsidRPr="00FF2839">
        <w:rPr>
          <w:rStyle w:val="FontStyle113"/>
          <w:b w:val="0"/>
          <w:bCs w:val="0"/>
        </w:rPr>
        <w:t xml:space="preserve">. 22374/13-5-2026 απόφαση της </w:t>
      </w:r>
      <w:r w:rsidRPr="00FF2839">
        <w:rPr>
          <w:rStyle w:val="FontStyle114"/>
        </w:rPr>
        <w:t>Αποκεντρωμένης Διοίκησης Θεσσαλίας- Στερεάς Ελλάδας, περί επικύρωσης της 10/2026 απόφασης του Δ.Σ.</w:t>
      </w:r>
      <w:r w:rsidRPr="00FF2839">
        <w:rPr>
          <w:rStyle w:val="FontStyle113"/>
          <w:b w:val="0"/>
          <w:bCs w:val="0"/>
        </w:rPr>
        <w:t xml:space="preserve"> περί ψήφισης </w:t>
      </w:r>
      <w:proofErr w:type="spellStart"/>
      <w:r w:rsidRPr="00FF2839">
        <w:rPr>
          <w:rStyle w:val="FontStyle113"/>
          <w:b w:val="0"/>
          <w:bCs w:val="0"/>
        </w:rPr>
        <w:t>προυπολογισμού</w:t>
      </w:r>
      <w:proofErr w:type="spellEnd"/>
      <w:r w:rsidRPr="00FF2839">
        <w:rPr>
          <w:rStyle w:val="FontStyle113"/>
          <w:b w:val="0"/>
          <w:bCs w:val="0"/>
        </w:rPr>
        <w:t xml:space="preserve"> 2026 και ΠΔΠ (ΑΔΑ: Ψ6Π2ΟΡ10-01Ζ).</w:t>
      </w:r>
    </w:p>
    <w:p w:rsidR="00FD0380" w:rsidRPr="00FF2839" w:rsidRDefault="00FD0380" w:rsidP="00FD0380">
      <w:pPr>
        <w:pStyle w:val="Style17"/>
        <w:widowControl/>
        <w:spacing w:before="34" w:line="360" w:lineRule="auto"/>
        <w:rPr>
          <w:rStyle w:val="FontStyle113"/>
        </w:rPr>
      </w:pPr>
      <w:r w:rsidRPr="00FF2839">
        <w:rPr>
          <w:rStyle w:val="FontStyle113"/>
        </w:rPr>
        <w:t>Για τον υπολογισμό του ποσού της Ομάδας Ιδίων Εσόδων</w:t>
      </w:r>
      <w:r w:rsidRPr="00FF2839">
        <w:rPr>
          <w:rStyle w:val="FontStyle113"/>
          <w:b w:val="0"/>
          <w:bCs w:val="0"/>
        </w:rPr>
        <w:t xml:space="preserve">, όμοια με την παραπάνω επικύρωση, α) η εγγραφή του ΑΛΕ 1570101 στην υπηρεσία 15 «Έσοδα από επιδοτήσεις για απασχόληση εργαζομένων» δεν έχει συνυπολογιστεί και β) η υπέρβαση αιτιολογείται δεδομένου ότι με την απόφαση 2/6/21-1-2026 του Δημοτικού Συμβουλίου αποφασίσθηκε η αύξηση τελών καθαριότητας και ηλεκτροφωτισμού και σύμφωνα με τα οριζόμενα στην παρ. Β.2.1. του άρθρου 3 της ΚΥΑ 41522/28-7-2025 «σε περίπτωση που έχει ληφθεί απόφαση αύξησης των ανταποδοτικών και λοιπών τελών, δικαιωμάτων και εισφορών, παρέχεται η δυνατότητα υπέρβασης του ανωτάτου ορίου συνολικών εσόδων, που καθορίζεται για την Ομάδα Ιδίων Εσόδων   </w:t>
      </w:r>
    </w:p>
    <w:p w:rsidR="00FD0380" w:rsidRPr="00FF2839" w:rsidRDefault="00FD0380" w:rsidP="00FD0380">
      <w:pPr>
        <w:pStyle w:val="Style17"/>
        <w:widowControl/>
        <w:spacing w:before="240" w:after="240" w:line="240" w:lineRule="auto"/>
        <w:ind w:left="765"/>
        <w:jc w:val="center"/>
        <w:rPr>
          <w:rStyle w:val="FontStyle113"/>
        </w:rPr>
      </w:pPr>
      <w:r w:rsidRPr="00FF2839">
        <w:rPr>
          <w:rStyle w:val="FontStyle113"/>
        </w:rPr>
        <w:t>Πίνακας: ΟΜΑΔΑ ΙΔΙΩΝ ΕΣΟΔΩΝ (Στοιχεία 31/12/2025)</w:t>
      </w:r>
    </w:p>
    <w:tbl>
      <w:tblPr>
        <w:tblW w:w="8820" w:type="dxa"/>
        <w:jc w:val="center"/>
        <w:tblLook w:val="04A0"/>
      </w:tblPr>
      <w:tblGrid>
        <w:gridCol w:w="1033"/>
        <w:gridCol w:w="3042"/>
        <w:gridCol w:w="1760"/>
        <w:gridCol w:w="1377"/>
        <w:gridCol w:w="1608"/>
      </w:tblGrid>
      <w:tr w:rsidR="00FD0380" w:rsidRPr="00FF2839" w:rsidTr="00B61B81">
        <w:trPr>
          <w:trHeight w:val="765"/>
          <w:jc w:val="center"/>
        </w:trPr>
        <w:tc>
          <w:tcPr>
            <w:tcW w:w="1033" w:type="dxa"/>
            <w:vMerge w:val="restart"/>
            <w:tcBorders>
              <w:top w:val="single" w:sz="4" w:space="0" w:color="000000"/>
              <w:left w:val="single" w:sz="4" w:space="0" w:color="000000"/>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color w:val="000000"/>
              </w:rPr>
            </w:pPr>
            <w:proofErr w:type="spellStart"/>
            <w:r w:rsidRPr="00FF2839">
              <w:rPr>
                <w:rFonts w:ascii="Calibri" w:hAnsi="Calibri" w:cs="Calibri"/>
                <w:b/>
                <w:bCs/>
                <w:color w:val="000000"/>
              </w:rPr>
              <w:t>Λογ</w:t>
            </w:r>
            <w:proofErr w:type="spellEnd"/>
            <w:r w:rsidRPr="00FF2839">
              <w:rPr>
                <w:rFonts w:ascii="Calibri" w:hAnsi="Calibri" w:cs="Calibri"/>
                <w:b/>
                <w:bCs/>
                <w:color w:val="000000"/>
              </w:rPr>
              <w:t>/</w:t>
            </w:r>
            <w:proofErr w:type="spellStart"/>
            <w:r w:rsidRPr="00FF2839">
              <w:rPr>
                <w:rFonts w:ascii="Calibri" w:hAnsi="Calibri" w:cs="Calibri"/>
                <w:b/>
                <w:bCs/>
                <w:color w:val="000000"/>
              </w:rPr>
              <w:t>σμός</w:t>
            </w:r>
            <w:proofErr w:type="spellEnd"/>
          </w:p>
        </w:tc>
        <w:tc>
          <w:tcPr>
            <w:tcW w:w="3042" w:type="dxa"/>
            <w:vMerge w:val="restart"/>
            <w:tcBorders>
              <w:top w:val="single" w:sz="4" w:space="0" w:color="000000"/>
              <w:left w:val="single" w:sz="4" w:space="0" w:color="000000"/>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color w:val="000000"/>
              </w:rPr>
            </w:pPr>
            <w:r w:rsidRPr="00FF2839">
              <w:rPr>
                <w:rFonts w:ascii="Calibri" w:hAnsi="Calibri" w:cs="Calibri"/>
                <w:b/>
                <w:bCs/>
                <w:color w:val="000000"/>
              </w:rPr>
              <w:t>Ομάδα Ιδίων Εσόδων</w:t>
            </w:r>
          </w:p>
        </w:tc>
        <w:tc>
          <w:tcPr>
            <w:tcW w:w="1760" w:type="dxa"/>
            <w:tcBorders>
              <w:top w:val="single" w:sz="4" w:space="0" w:color="000000"/>
              <w:left w:val="nil"/>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Εγκεκριμένος</w:t>
            </w:r>
            <w:r>
              <w:rPr>
                <w:rFonts w:ascii="Calibri" w:hAnsi="Calibri" w:cs="Calibri"/>
                <w:b/>
                <w:bCs/>
                <w:lang w:val="en-US"/>
              </w:rPr>
              <w:t xml:space="preserve"> </w:t>
            </w:r>
            <w:proofErr w:type="spellStart"/>
            <w:r w:rsidRPr="00FF2839">
              <w:rPr>
                <w:rFonts w:ascii="Calibri" w:hAnsi="Calibri" w:cs="Calibri"/>
                <w:b/>
                <w:bCs/>
              </w:rPr>
              <w:t>Προυπ</w:t>
            </w:r>
            <w:proofErr w:type="spellEnd"/>
            <w:r w:rsidRPr="00FF2839">
              <w:rPr>
                <w:rFonts w:ascii="Calibri" w:hAnsi="Calibri" w:cs="Calibri"/>
                <w:b/>
                <w:bCs/>
              </w:rPr>
              <w:t>/</w:t>
            </w:r>
            <w:proofErr w:type="spellStart"/>
            <w:r w:rsidRPr="00FF2839">
              <w:rPr>
                <w:rFonts w:ascii="Calibri" w:hAnsi="Calibri" w:cs="Calibri"/>
                <w:b/>
                <w:bCs/>
              </w:rPr>
              <w:t>σμός</w:t>
            </w:r>
            <w:proofErr w:type="spellEnd"/>
            <w:r w:rsidRPr="00FF2839">
              <w:rPr>
                <w:rFonts w:ascii="Calibri" w:hAnsi="Calibri" w:cs="Calibri"/>
                <w:b/>
                <w:bCs/>
              </w:rPr>
              <w:t xml:space="preserve"> 2026</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rPr>
            </w:pPr>
            <w:proofErr w:type="spellStart"/>
            <w:r w:rsidRPr="00FF2839">
              <w:rPr>
                <w:rFonts w:ascii="Calibri" w:hAnsi="Calibri" w:cs="Calibri"/>
                <w:b/>
                <w:bCs/>
              </w:rPr>
              <w:t>Υποχρ</w:t>
            </w:r>
            <w:proofErr w:type="spellEnd"/>
            <w:r w:rsidRPr="00FF2839">
              <w:rPr>
                <w:rFonts w:ascii="Calibri" w:hAnsi="Calibri" w:cs="Calibri"/>
                <w:b/>
                <w:bCs/>
              </w:rPr>
              <w:t>. Αναμόρφωση</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Διαμορφωθέντα</w:t>
            </w:r>
          </w:p>
        </w:tc>
      </w:tr>
      <w:tr w:rsidR="00FD0380" w:rsidRPr="00FF2839" w:rsidTr="00B61B81">
        <w:trPr>
          <w:trHeight w:val="530"/>
          <w:jc w:val="center"/>
        </w:trPr>
        <w:tc>
          <w:tcPr>
            <w:tcW w:w="1033" w:type="dxa"/>
            <w:vMerge/>
            <w:tcBorders>
              <w:top w:val="single" w:sz="4" w:space="0" w:color="000000"/>
              <w:left w:val="single" w:sz="4" w:space="0" w:color="000000"/>
              <w:bottom w:val="single" w:sz="4" w:space="0" w:color="000000"/>
              <w:right w:val="single" w:sz="4" w:space="0" w:color="000000"/>
            </w:tcBorders>
            <w:vAlign w:val="center"/>
            <w:hideMark/>
          </w:tcPr>
          <w:p w:rsidR="00FD0380" w:rsidRPr="00FF2839" w:rsidRDefault="00FD0380" w:rsidP="00B61B81">
            <w:pPr>
              <w:rPr>
                <w:rFonts w:ascii="Calibri" w:hAnsi="Calibri" w:cs="Calibri"/>
                <w:b/>
                <w:bCs/>
                <w:color w:val="000000"/>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rsidR="00FD0380" w:rsidRPr="00FF2839" w:rsidRDefault="00FD0380" w:rsidP="00B61B81">
            <w:pPr>
              <w:rPr>
                <w:rFonts w:ascii="Calibri" w:hAnsi="Calibri" w:cs="Calibri"/>
                <w:b/>
                <w:bCs/>
                <w:color w:val="000000"/>
              </w:rPr>
            </w:pPr>
          </w:p>
        </w:tc>
        <w:tc>
          <w:tcPr>
            <w:tcW w:w="1760" w:type="dxa"/>
            <w:tcBorders>
              <w:top w:val="nil"/>
              <w:left w:val="nil"/>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 xml:space="preserve">10/1-4-2026 </w:t>
            </w:r>
            <w:proofErr w:type="spellStart"/>
            <w:r w:rsidRPr="00FF2839">
              <w:rPr>
                <w:rFonts w:ascii="Calibri" w:hAnsi="Calibri" w:cs="Calibri"/>
                <w:b/>
                <w:bCs/>
              </w:rPr>
              <w:t>Απόφ</w:t>
            </w:r>
            <w:proofErr w:type="spellEnd"/>
            <w:r w:rsidRPr="00FF2839">
              <w:rPr>
                <w:rFonts w:ascii="Calibri" w:hAnsi="Calibri" w:cs="Calibri"/>
                <w:b/>
                <w:bCs/>
              </w:rPr>
              <w:t>. Δ.Σ.</w:t>
            </w:r>
          </w:p>
        </w:tc>
        <w:tc>
          <w:tcPr>
            <w:tcW w:w="1377" w:type="dxa"/>
            <w:vMerge/>
            <w:tcBorders>
              <w:top w:val="single" w:sz="4" w:space="0" w:color="000000"/>
              <w:left w:val="single" w:sz="4" w:space="0" w:color="000000"/>
              <w:bottom w:val="single" w:sz="4" w:space="0" w:color="000000"/>
              <w:right w:val="single" w:sz="4" w:space="0" w:color="000000"/>
            </w:tcBorders>
            <w:vAlign w:val="center"/>
            <w:hideMark/>
          </w:tcPr>
          <w:p w:rsidR="00FD0380" w:rsidRPr="00FF2839" w:rsidRDefault="00FD0380" w:rsidP="00B61B81">
            <w:pPr>
              <w:rPr>
                <w:rFonts w:ascii="Calibri" w:hAnsi="Calibri" w:cs="Calibri"/>
                <w:b/>
                <w:bCs/>
              </w:rPr>
            </w:pPr>
          </w:p>
        </w:tc>
        <w:tc>
          <w:tcPr>
            <w:tcW w:w="1608" w:type="dxa"/>
            <w:vMerge/>
            <w:tcBorders>
              <w:top w:val="single" w:sz="4" w:space="0" w:color="000000"/>
              <w:left w:val="single" w:sz="4" w:space="0" w:color="000000"/>
              <w:bottom w:val="single" w:sz="4" w:space="0" w:color="000000"/>
              <w:right w:val="single" w:sz="4" w:space="0" w:color="000000"/>
            </w:tcBorders>
            <w:vAlign w:val="center"/>
            <w:hideMark/>
          </w:tcPr>
          <w:p w:rsidR="00FD0380" w:rsidRPr="00FF2839" w:rsidRDefault="00FD0380" w:rsidP="00B61B81">
            <w:pPr>
              <w:rPr>
                <w:rFonts w:ascii="Calibri" w:hAnsi="Calibri" w:cs="Calibri"/>
                <w:b/>
                <w:bCs/>
              </w:rPr>
            </w:pPr>
          </w:p>
        </w:tc>
      </w:tr>
      <w:tr w:rsidR="00FD0380" w:rsidRPr="00FF2839" w:rsidTr="00B61B81">
        <w:trPr>
          <w:trHeight w:val="440"/>
          <w:jc w:val="center"/>
        </w:trPr>
        <w:tc>
          <w:tcPr>
            <w:tcW w:w="1033" w:type="dxa"/>
            <w:tcBorders>
              <w:top w:val="nil"/>
              <w:left w:val="single" w:sz="4" w:space="0" w:color="000000"/>
              <w:bottom w:val="single" w:sz="4" w:space="0" w:color="000000"/>
              <w:right w:val="single" w:sz="4" w:space="0" w:color="000000"/>
            </w:tcBorders>
            <w:vAlign w:val="center"/>
            <w:hideMark/>
          </w:tcPr>
          <w:p w:rsidR="00FD0380" w:rsidRPr="00FF2839" w:rsidRDefault="00FD0380" w:rsidP="00B61B81">
            <w:pPr>
              <w:jc w:val="center"/>
              <w:rPr>
                <w:rFonts w:ascii="Calibri" w:hAnsi="Calibri" w:cs="Calibri"/>
                <w:color w:val="000000"/>
              </w:rPr>
            </w:pPr>
            <w:r w:rsidRPr="00FF2839">
              <w:rPr>
                <w:rFonts w:ascii="Calibri" w:hAnsi="Calibri" w:cs="Calibri"/>
                <w:color w:val="000000"/>
              </w:rPr>
              <w:t>11</w:t>
            </w:r>
          </w:p>
        </w:tc>
        <w:tc>
          <w:tcPr>
            <w:tcW w:w="3042" w:type="dxa"/>
            <w:tcBorders>
              <w:top w:val="nil"/>
              <w:left w:val="nil"/>
              <w:bottom w:val="single" w:sz="4" w:space="0" w:color="000000"/>
              <w:right w:val="single" w:sz="4" w:space="0" w:color="000000"/>
            </w:tcBorders>
            <w:vAlign w:val="center"/>
            <w:hideMark/>
          </w:tcPr>
          <w:p w:rsidR="00FD0380" w:rsidRPr="00FF2839" w:rsidRDefault="00FD0380" w:rsidP="00B61B81">
            <w:pPr>
              <w:rPr>
                <w:rFonts w:ascii="Calibri" w:hAnsi="Calibri" w:cs="Calibri"/>
                <w:color w:val="000000"/>
              </w:rPr>
            </w:pPr>
            <w:r w:rsidRPr="00FF2839">
              <w:rPr>
                <w:rFonts w:ascii="Calibri" w:hAnsi="Calibri" w:cs="Calibri"/>
                <w:color w:val="000000"/>
              </w:rPr>
              <w:t>Φόροι</w:t>
            </w:r>
          </w:p>
        </w:tc>
        <w:tc>
          <w:tcPr>
            <w:tcW w:w="1760" w:type="dxa"/>
            <w:tcBorders>
              <w:top w:val="nil"/>
              <w:left w:val="nil"/>
              <w:bottom w:val="single" w:sz="4" w:space="0" w:color="000000"/>
              <w:right w:val="single" w:sz="4" w:space="0" w:color="000000"/>
            </w:tcBorders>
            <w:vAlign w:val="center"/>
            <w:hideMark/>
          </w:tcPr>
          <w:p w:rsidR="00FD0380" w:rsidRPr="00FF2839" w:rsidRDefault="00FD0380" w:rsidP="00B61B81">
            <w:pPr>
              <w:ind w:firstLineChars="100" w:firstLine="200"/>
              <w:jc w:val="right"/>
              <w:rPr>
                <w:rFonts w:ascii="Calibri" w:hAnsi="Calibri" w:cs="Calibri"/>
                <w:color w:val="000000"/>
              </w:rPr>
            </w:pPr>
            <w:r w:rsidRPr="00FF2839">
              <w:rPr>
                <w:rFonts w:ascii="Calibri" w:hAnsi="Calibri" w:cs="Calibri"/>
                <w:color w:val="000000"/>
              </w:rPr>
              <w:t>4.230.530,92</w:t>
            </w:r>
          </w:p>
        </w:tc>
        <w:tc>
          <w:tcPr>
            <w:tcW w:w="1377"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2.000,00</w:t>
            </w:r>
          </w:p>
        </w:tc>
        <w:tc>
          <w:tcPr>
            <w:tcW w:w="1608"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4.232.530,92</w:t>
            </w:r>
          </w:p>
        </w:tc>
      </w:tr>
      <w:tr w:rsidR="00FD0380" w:rsidRPr="00FF2839" w:rsidTr="00B61B81">
        <w:trPr>
          <w:trHeight w:val="440"/>
          <w:jc w:val="center"/>
        </w:trPr>
        <w:tc>
          <w:tcPr>
            <w:tcW w:w="1033" w:type="dxa"/>
            <w:tcBorders>
              <w:top w:val="nil"/>
              <w:left w:val="single" w:sz="4" w:space="0" w:color="000000"/>
              <w:bottom w:val="single" w:sz="4" w:space="0" w:color="000000"/>
              <w:right w:val="single" w:sz="4" w:space="0" w:color="000000"/>
            </w:tcBorders>
            <w:vAlign w:val="center"/>
            <w:hideMark/>
          </w:tcPr>
          <w:p w:rsidR="00FD0380" w:rsidRPr="00FF2839" w:rsidRDefault="00FD0380" w:rsidP="00B61B81">
            <w:pPr>
              <w:jc w:val="center"/>
              <w:rPr>
                <w:rFonts w:ascii="Calibri" w:hAnsi="Calibri" w:cs="Calibri"/>
                <w:color w:val="000000"/>
              </w:rPr>
            </w:pPr>
            <w:r w:rsidRPr="00FF2839">
              <w:rPr>
                <w:rFonts w:ascii="Calibri" w:hAnsi="Calibri" w:cs="Calibri"/>
                <w:color w:val="000000"/>
              </w:rPr>
              <w:t>14</w:t>
            </w:r>
          </w:p>
        </w:tc>
        <w:tc>
          <w:tcPr>
            <w:tcW w:w="3042" w:type="dxa"/>
            <w:tcBorders>
              <w:top w:val="nil"/>
              <w:left w:val="nil"/>
              <w:bottom w:val="single" w:sz="4" w:space="0" w:color="000000"/>
              <w:right w:val="single" w:sz="4" w:space="0" w:color="000000"/>
            </w:tcBorders>
            <w:vAlign w:val="center"/>
            <w:hideMark/>
          </w:tcPr>
          <w:p w:rsidR="00FD0380" w:rsidRPr="00FF2839" w:rsidRDefault="00FD0380" w:rsidP="00B61B81">
            <w:pPr>
              <w:rPr>
                <w:rFonts w:ascii="Calibri" w:hAnsi="Calibri" w:cs="Calibri"/>
                <w:color w:val="000000"/>
              </w:rPr>
            </w:pPr>
            <w:r w:rsidRPr="00FF2839">
              <w:rPr>
                <w:rFonts w:ascii="Calibri" w:hAnsi="Calibri" w:cs="Calibri"/>
                <w:color w:val="000000"/>
              </w:rPr>
              <w:t>Πωλήσεις αγαθών και υπηρεσιών</w:t>
            </w:r>
          </w:p>
        </w:tc>
        <w:tc>
          <w:tcPr>
            <w:tcW w:w="1760" w:type="dxa"/>
            <w:tcBorders>
              <w:top w:val="nil"/>
              <w:left w:val="nil"/>
              <w:bottom w:val="single" w:sz="4" w:space="0" w:color="000000"/>
              <w:right w:val="single" w:sz="4" w:space="0" w:color="000000"/>
            </w:tcBorders>
            <w:vAlign w:val="center"/>
            <w:hideMark/>
          </w:tcPr>
          <w:p w:rsidR="00FD0380" w:rsidRPr="00FF2839" w:rsidRDefault="00FD0380" w:rsidP="00B61B81">
            <w:pPr>
              <w:ind w:firstLineChars="100" w:firstLine="200"/>
              <w:jc w:val="right"/>
              <w:rPr>
                <w:rFonts w:ascii="Calibri" w:hAnsi="Calibri" w:cs="Calibri"/>
                <w:color w:val="000000"/>
              </w:rPr>
            </w:pPr>
            <w:r w:rsidRPr="00FF2839">
              <w:rPr>
                <w:rFonts w:ascii="Calibri" w:hAnsi="Calibri" w:cs="Calibri"/>
                <w:color w:val="000000"/>
              </w:rPr>
              <w:t>960.807,00</w:t>
            </w:r>
          </w:p>
        </w:tc>
        <w:tc>
          <w:tcPr>
            <w:tcW w:w="1377"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-3.000,00</w:t>
            </w:r>
          </w:p>
        </w:tc>
        <w:tc>
          <w:tcPr>
            <w:tcW w:w="1608"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957.807,00</w:t>
            </w:r>
          </w:p>
        </w:tc>
      </w:tr>
      <w:tr w:rsidR="00FD0380" w:rsidRPr="00FF2839" w:rsidTr="00B61B81">
        <w:trPr>
          <w:trHeight w:val="440"/>
          <w:jc w:val="center"/>
        </w:trPr>
        <w:tc>
          <w:tcPr>
            <w:tcW w:w="1033" w:type="dxa"/>
            <w:tcBorders>
              <w:top w:val="nil"/>
              <w:left w:val="single" w:sz="4" w:space="0" w:color="000000"/>
              <w:bottom w:val="single" w:sz="4" w:space="0" w:color="000000"/>
              <w:right w:val="single" w:sz="4" w:space="0" w:color="000000"/>
            </w:tcBorders>
            <w:vAlign w:val="center"/>
            <w:hideMark/>
          </w:tcPr>
          <w:p w:rsidR="00FD0380" w:rsidRPr="00FF2839" w:rsidRDefault="00FD0380" w:rsidP="00B61B81">
            <w:pPr>
              <w:jc w:val="center"/>
              <w:rPr>
                <w:rFonts w:ascii="Calibri" w:hAnsi="Calibri" w:cs="Calibri"/>
                <w:color w:val="000000"/>
              </w:rPr>
            </w:pPr>
            <w:r w:rsidRPr="00FF2839">
              <w:rPr>
                <w:rFonts w:ascii="Calibri" w:hAnsi="Calibri" w:cs="Calibri"/>
                <w:color w:val="000000"/>
              </w:rPr>
              <w:t>15</w:t>
            </w:r>
          </w:p>
        </w:tc>
        <w:tc>
          <w:tcPr>
            <w:tcW w:w="3042" w:type="dxa"/>
            <w:tcBorders>
              <w:top w:val="nil"/>
              <w:left w:val="nil"/>
              <w:bottom w:val="single" w:sz="4" w:space="0" w:color="000000"/>
              <w:right w:val="single" w:sz="4" w:space="0" w:color="000000"/>
            </w:tcBorders>
            <w:vAlign w:val="center"/>
            <w:hideMark/>
          </w:tcPr>
          <w:p w:rsidR="00FD0380" w:rsidRPr="00FF2839" w:rsidRDefault="00FD0380" w:rsidP="00B61B81">
            <w:pPr>
              <w:rPr>
                <w:rFonts w:ascii="Calibri" w:hAnsi="Calibri" w:cs="Calibri"/>
                <w:color w:val="000000"/>
              </w:rPr>
            </w:pPr>
            <w:r w:rsidRPr="00FF2839">
              <w:rPr>
                <w:rFonts w:ascii="Calibri" w:hAnsi="Calibri" w:cs="Calibri"/>
                <w:color w:val="000000"/>
              </w:rPr>
              <w:t>Λοιπά τρέχοντα έσοδα</w:t>
            </w:r>
          </w:p>
        </w:tc>
        <w:tc>
          <w:tcPr>
            <w:tcW w:w="1760" w:type="dxa"/>
            <w:tcBorders>
              <w:top w:val="nil"/>
              <w:left w:val="nil"/>
              <w:bottom w:val="single" w:sz="4" w:space="0" w:color="000000"/>
              <w:right w:val="single" w:sz="4" w:space="0" w:color="000000"/>
            </w:tcBorders>
            <w:vAlign w:val="center"/>
            <w:hideMark/>
          </w:tcPr>
          <w:p w:rsidR="00FD0380" w:rsidRPr="00FF2839" w:rsidRDefault="00FD0380" w:rsidP="00B61B81">
            <w:pPr>
              <w:ind w:firstLineChars="100" w:firstLine="200"/>
              <w:jc w:val="right"/>
              <w:rPr>
                <w:rFonts w:ascii="Calibri" w:hAnsi="Calibri" w:cs="Calibri"/>
                <w:color w:val="000000"/>
              </w:rPr>
            </w:pPr>
            <w:r w:rsidRPr="00FF2839">
              <w:rPr>
                <w:rFonts w:ascii="Calibri" w:hAnsi="Calibri" w:cs="Calibri"/>
                <w:color w:val="000000"/>
              </w:rPr>
              <w:t>548.100,00</w:t>
            </w:r>
          </w:p>
        </w:tc>
        <w:tc>
          <w:tcPr>
            <w:tcW w:w="1377"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1.000,00</w:t>
            </w:r>
          </w:p>
        </w:tc>
        <w:tc>
          <w:tcPr>
            <w:tcW w:w="1608"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549.100,00</w:t>
            </w:r>
          </w:p>
        </w:tc>
      </w:tr>
      <w:tr w:rsidR="00FD0380" w:rsidRPr="00FF2839" w:rsidTr="00B61B81">
        <w:trPr>
          <w:trHeight w:val="440"/>
          <w:jc w:val="center"/>
        </w:trPr>
        <w:tc>
          <w:tcPr>
            <w:tcW w:w="1033" w:type="dxa"/>
            <w:tcBorders>
              <w:top w:val="nil"/>
              <w:left w:val="single" w:sz="4" w:space="0" w:color="000000"/>
              <w:bottom w:val="single" w:sz="4" w:space="0" w:color="000000"/>
              <w:right w:val="single" w:sz="4" w:space="0" w:color="000000"/>
            </w:tcBorders>
            <w:vAlign w:val="center"/>
            <w:hideMark/>
          </w:tcPr>
          <w:p w:rsidR="00FD0380" w:rsidRPr="00FF2839" w:rsidRDefault="00FD0380" w:rsidP="00B61B81">
            <w:pPr>
              <w:jc w:val="center"/>
              <w:rPr>
                <w:rFonts w:ascii="Calibri" w:hAnsi="Calibri" w:cs="Calibri"/>
                <w:color w:val="000000"/>
              </w:rPr>
            </w:pPr>
            <w:r w:rsidRPr="00FF2839">
              <w:rPr>
                <w:rFonts w:ascii="Calibri" w:hAnsi="Calibri" w:cs="Calibri"/>
                <w:color w:val="000000"/>
              </w:rPr>
              <w:t>31</w:t>
            </w:r>
          </w:p>
        </w:tc>
        <w:tc>
          <w:tcPr>
            <w:tcW w:w="3042" w:type="dxa"/>
            <w:tcBorders>
              <w:top w:val="nil"/>
              <w:left w:val="nil"/>
              <w:bottom w:val="single" w:sz="4" w:space="0" w:color="000000"/>
              <w:right w:val="single" w:sz="4" w:space="0" w:color="000000"/>
            </w:tcBorders>
            <w:vAlign w:val="center"/>
            <w:hideMark/>
          </w:tcPr>
          <w:p w:rsidR="00FD0380" w:rsidRPr="00FF2839" w:rsidRDefault="00FD0380" w:rsidP="00B61B81">
            <w:pPr>
              <w:rPr>
                <w:rFonts w:ascii="Calibri" w:hAnsi="Calibri" w:cs="Calibri"/>
                <w:color w:val="000000"/>
              </w:rPr>
            </w:pPr>
            <w:r w:rsidRPr="00FF2839">
              <w:rPr>
                <w:rFonts w:ascii="Calibri" w:hAnsi="Calibri" w:cs="Calibri"/>
                <w:color w:val="000000"/>
              </w:rPr>
              <w:t>Πάγια περιουσιακά στοιχεία</w:t>
            </w:r>
          </w:p>
        </w:tc>
        <w:tc>
          <w:tcPr>
            <w:tcW w:w="1760" w:type="dxa"/>
            <w:tcBorders>
              <w:top w:val="nil"/>
              <w:left w:val="nil"/>
              <w:bottom w:val="single" w:sz="4" w:space="0" w:color="000000"/>
              <w:right w:val="single" w:sz="4" w:space="0" w:color="000000"/>
            </w:tcBorders>
            <w:vAlign w:val="center"/>
            <w:hideMark/>
          </w:tcPr>
          <w:p w:rsidR="00FD0380" w:rsidRPr="00FF2839" w:rsidRDefault="00FD0380" w:rsidP="00B61B81">
            <w:pPr>
              <w:ind w:firstLineChars="100" w:firstLine="200"/>
              <w:jc w:val="right"/>
              <w:rPr>
                <w:rFonts w:ascii="Calibri" w:hAnsi="Calibri" w:cs="Calibri"/>
                <w:color w:val="000000"/>
              </w:rPr>
            </w:pPr>
            <w:r w:rsidRPr="00FF2839">
              <w:rPr>
                <w:rFonts w:ascii="Calibri" w:hAnsi="Calibri" w:cs="Calibri"/>
                <w:color w:val="000000"/>
              </w:rPr>
              <w:t>10.000,00</w:t>
            </w:r>
          </w:p>
        </w:tc>
        <w:tc>
          <w:tcPr>
            <w:tcW w:w="1377"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0,00</w:t>
            </w:r>
          </w:p>
        </w:tc>
        <w:tc>
          <w:tcPr>
            <w:tcW w:w="1608" w:type="dxa"/>
            <w:tcBorders>
              <w:top w:val="nil"/>
              <w:left w:val="nil"/>
              <w:bottom w:val="single" w:sz="4" w:space="0" w:color="000000"/>
              <w:right w:val="single" w:sz="4" w:space="0" w:color="000000"/>
            </w:tcBorders>
            <w:noWrap/>
            <w:vAlign w:val="center"/>
            <w:hideMark/>
          </w:tcPr>
          <w:p w:rsidR="00FD0380" w:rsidRPr="00FF2839" w:rsidRDefault="00FD0380" w:rsidP="00B61B81">
            <w:pPr>
              <w:jc w:val="right"/>
              <w:rPr>
                <w:rFonts w:ascii="Calibri" w:hAnsi="Calibri" w:cs="Calibri"/>
              </w:rPr>
            </w:pPr>
            <w:r w:rsidRPr="00FF2839">
              <w:rPr>
                <w:rFonts w:ascii="Calibri" w:hAnsi="Calibri" w:cs="Calibri"/>
              </w:rPr>
              <w:t>10.000,00</w:t>
            </w:r>
          </w:p>
        </w:tc>
      </w:tr>
      <w:tr w:rsidR="00FD0380" w:rsidRPr="00FF2839" w:rsidTr="00B61B81">
        <w:trPr>
          <w:trHeight w:val="710"/>
          <w:jc w:val="center"/>
        </w:trPr>
        <w:tc>
          <w:tcPr>
            <w:tcW w:w="1033" w:type="dxa"/>
            <w:tcBorders>
              <w:top w:val="nil"/>
              <w:left w:val="single" w:sz="4" w:space="0" w:color="000000"/>
              <w:bottom w:val="single" w:sz="4" w:space="0" w:color="000000"/>
              <w:right w:val="single" w:sz="4" w:space="0" w:color="000000"/>
            </w:tcBorders>
            <w:shd w:val="clear" w:color="000000" w:fill="D9D9D9"/>
            <w:vAlign w:val="center"/>
            <w:hideMark/>
          </w:tcPr>
          <w:p w:rsidR="00FD0380" w:rsidRPr="00FF2839" w:rsidRDefault="00FD0380" w:rsidP="00B61B81">
            <w:pPr>
              <w:jc w:val="center"/>
              <w:rPr>
                <w:rFonts w:ascii="Calibri" w:hAnsi="Calibri" w:cs="Calibri"/>
                <w:color w:val="000000"/>
              </w:rPr>
            </w:pPr>
            <w:r w:rsidRPr="00FF2839">
              <w:rPr>
                <w:rFonts w:ascii="Calibri" w:hAnsi="Calibri" w:cs="Calibri"/>
              </w:rPr>
              <w:t> </w:t>
            </w:r>
          </w:p>
        </w:tc>
        <w:tc>
          <w:tcPr>
            <w:tcW w:w="3042" w:type="dxa"/>
            <w:tcBorders>
              <w:top w:val="nil"/>
              <w:left w:val="nil"/>
              <w:bottom w:val="single" w:sz="4" w:space="0" w:color="000000"/>
              <w:right w:val="single" w:sz="4" w:space="0" w:color="000000"/>
            </w:tcBorders>
            <w:shd w:val="clear" w:color="000000" w:fill="D9D9D9"/>
            <w:vAlign w:val="center"/>
            <w:hideMark/>
          </w:tcPr>
          <w:p w:rsidR="00FD0380" w:rsidRPr="00FF2839" w:rsidRDefault="00FD0380" w:rsidP="00B61B81">
            <w:pPr>
              <w:rPr>
                <w:rFonts w:ascii="Calibri" w:hAnsi="Calibri" w:cs="Calibri"/>
                <w:b/>
                <w:bCs/>
                <w:color w:val="000000"/>
              </w:rPr>
            </w:pPr>
            <w:r w:rsidRPr="00FF2839">
              <w:rPr>
                <w:rFonts w:ascii="Calibri" w:hAnsi="Calibri" w:cs="Calibri"/>
                <w:b/>
                <w:bCs/>
                <w:color w:val="000000"/>
              </w:rPr>
              <w:t>Συνολικό άθροισμα ομάδας Ιδίων Εσόδων</w:t>
            </w:r>
          </w:p>
        </w:tc>
        <w:tc>
          <w:tcPr>
            <w:tcW w:w="1760" w:type="dxa"/>
            <w:tcBorders>
              <w:top w:val="nil"/>
              <w:left w:val="nil"/>
              <w:bottom w:val="single" w:sz="4" w:space="0" w:color="000000"/>
              <w:right w:val="single" w:sz="4" w:space="0" w:color="000000"/>
            </w:tcBorders>
            <w:shd w:val="clear" w:color="000000" w:fill="D9D9D9"/>
            <w:vAlign w:val="center"/>
            <w:hideMark/>
          </w:tcPr>
          <w:p w:rsidR="00FD0380" w:rsidRPr="00FF2839" w:rsidRDefault="00FD0380" w:rsidP="00B61B81">
            <w:pPr>
              <w:ind w:firstLineChars="100" w:firstLine="201"/>
              <w:jc w:val="right"/>
              <w:rPr>
                <w:rFonts w:ascii="Calibri" w:hAnsi="Calibri" w:cs="Calibri"/>
                <w:b/>
                <w:bCs/>
                <w:color w:val="000000"/>
              </w:rPr>
            </w:pPr>
            <w:r w:rsidRPr="00FF2839">
              <w:rPr>
                <w:rFonts w:ascii="Calibri" w:hAnsi="Calibri" w:cs="Calibri"/>
                <w:b/>
                <w:bCs/>
                <w:color w:val="000000"/>
              </w:rPr>
              <w:t>5.749.437,92</w:t>
            </w:r>
          </w:p>
        </w:tc>
        <w:tc>
          <w:tcPr>
            <w:tcW w:w="1377" w:type="dxa"/>
            <w:tcBorders>
              <w:top w:val="nil"/>
              <w:left w:val="nil"/>
              <w:bottom w:val="single" w:sz="4" w:space="0" w:color="000000"/>
              <w:right w:val="single" w:sz="4" w:space="0" w:color="000000"/>
            </w:tcBorders>
            <w:shd w:val="clear" w:color="000000" w:fill="D9D9D9"/>
            <w:vAlign w:val="center"/>
            <w:hideMark/>
          </w:tcPr>
          <w:p w:rsidR="00FD0380" w:rsidRPr="00FF2839" w:rsidRDefault="00FD0380" w:rsidP="00B61B81">
            <w:pPr>
              <w:ind w:firstLineChars="100" w:firstLine="201"/>
              <w:jc w:val="right"/>
              <w:rPr>
                <w:rFonts w:ascii="Calibri" w:hAnsi="Calibri" w:cs="Calibri"/>
                <w:b/>
                <w:bCs/>
                <w:color w:val="000000"/>
              </w:rPr>
            </w:pPr>
            <w:r w:rsidRPr="00FF2839">
              <w:rPr>
                <w:rFonts w:ascii="Calibri" w:hAnsi="Calibri" w:cs="Calibri"/>
                <w:b/>
                <w:bCs/>
                <w:color w:val="000000"/>
              </w:rPr>
              <w:t>0,00</w:t>
            </w:r>
          </w:p>
        </w:tc>
        <w:tc>
          <w:tcPr>
            <w:tcW w:w="1608" w:type="dxa"/>
            <w:tcBorders>
              <w:top w:val="nil"/>
              <w:left w:val="nil"/>
              <w:bottom w:val="single" w:sz="4" w:space="0" w:color="000000"/>
              <w:right w:val="single" w:sz="4" w:space="0" w:color="000000"/>
            </w:tcBorders>
            <w:shd w:val="clear" w:color="000000" w:fill="D9D9D9"/>
            <w:vAlign w:val="center"/>
            <w:hideMark/>
          </w:tcPr>
          <w:p w:rsidR="00FD0380" w:rsidRPr="00FF2839" w:rsidRDefault="00FD0380" w:rsidP="00B61B81">
            <w:pPr>
              <w:ind w:firstLineChars="100" w:firstLine="201"/>
              <w:jc w:val="right"/>
              <w:rPr>
                <w:rFonts w:ascii="Calibri" w:hAnsi="Calibri" w:cs="Calibri"/>
                <w:b/>
                <w:bCs/>
                <w:color w:val="000000"/>
              </w:rPr>
            </w:pPr>
            <w:r w:rsidRPr="00FF2839">
              <w:rPr>
                <w:rFonts w:ascii="Calibri" w:hAnsi="Calibri" w:cs="Calibri"/>
                <w:b/>
                <w:bCs/>
                <w:color w:val="000000"/>
              </w:rPr>
              <w:t>5.749.437,92</w:t>
            </w:r>
          </w:p>
        </w:tc>
      </w:tr>
    </w:tbl>
    <w:p w:rsidR="00FD0380" w:rsidRPr="00FF2839" w:rsidRDefault="00FD0380" w:rsidP="00FD0380">
      <w:pPr>
        <w:pStyle w:val="Style17"/>
        <w:widowControl/>
        <w:spacing w:line="240" w:lineRule="exact"/>
        <w:jc w:val="left"/>
        <w:rPr>
          <w:sz w:val="20"/>
          <w:szCs w:val="20"/>
        </w:rPr>
      </w:pPr>
    </w:p>
    <w:p w:rsidR="00FD0380" w:rsidRDefault="00FD0380" w:rsidP="00FD0380">
      <w:pPr>
        <w:pStyle w:val="Style17"/>
        <w:widowControl/>
        <w:numPr>
          <w:ilvl w:val="0"/>
          <w:numId w:val="13"/>
        </w:numPr>
        <w:spacing w:before="29" w:line="240" w:lineRule="auto"/>
        <w:ind w:left="0" w:firstLine="0"/>
        <w:jc w:val="left"/>
        <w:rPr>
          <w:rStyle w:val="FontStyle113"/>
        </w:rPr>
      </w:pPr>
      <w:r w:rsidRPr="00FF2839">
        <w:rPr>
          <w:rStyle w:val="FontStyle113"/>
        </w:rPr>
        <w:t>Σχετικά με τις Υποχρεώσεις Π.Ο.Ε.</w:t>
      </w:r>
    </w:p>
    <w:p w:rsidR="00FD0380" w:rsidRDefault="00FD0380" w:rsidP="00FD0380">
      <w:pPr>
        <w:pStyle w:val="Style17"/>
        <w:widowControl/>
        <w:spacing w:before="29" w:line="240" w:lineRule="auto"/>
        <w:jc w:val="left"/>
        <w:rPr>
          <w:rStyle w:val="FontStyle113"/>
          <w:b w:val="0"/>
          <w:bCs w:val="0"/>
        </w:rPr>
      </w:pPr>
    </w:p>
    <w:p w:rsidR="00FD0380" w:rsidRPr="00B37DE3" w:rsidRDefault="00FD0380" w:rsidP="00FD0380">
      <w:pPr>
        <w:pStyle w:val="Style17"/>
        <w:widowControl/>
        <w:spacing w:before="29" w:line="240" w:lineRule="auto"/>
        <w:jc w:val="left"/>
        <w:rPr>
          <w:rStyle w:val="FontStyle113"/>
          <w:b w:val="0"/>
          <w:bCs w:val="0"/>
        </w:rPr>
      </w:pPr>
      <w:r>
        <w:rPr>
          <w:rStyle w:val="FontStyle113"/>
          <w:b w:val="0"/>
          <w:bCs w:val="0"/>
        </w:rPr>
        <w:t xml:space="preserve">Οι υποχρεώσεις παρελθόντων ετών την 31/12/2025 ανέρχονταν </w:t>
      </w:r>
      <w:r w:rsidRPr="007E5243">
        <w:rPr>
          <w:rStyle w:val="FontStyle113"/>
          <w:u w:val="single"/>
        </w:rPr>
        <w:t>στο 1.243.959,92 ευρώ</w:t>
      </w:r>
    </w:p>
    <w:p w:rsidR="00FD0380" w:rsidRPr="00FF2839" w:rsidRDefault="00FD0380" w:rsidP="00FD0380">
      <w:pPr>
        <w:pStyle w:val="Style17"/>
        <w:widowControl/>
        <w:spacing w:before="240" w:after="240" w:line="240" w:lineRule="auto"/>
        <w:ind w:left="765"/>
        <w:jc w:val="center"/>
        <w:rPr>
          <w:rStyle w:val="FontStyle113"/>
        </w:rPr>
      </w:pPr>
      <w:r w:rsidRPr="00FF2839">
        <w:rPr>
          <w:rStyle w:val="FontStyle113"/>
        </w:rPr>
        <w:t>Πίνακας: Υποχρεώσεις Π.Ο.Ε.</w:t>
      </w:r>
    </w:p>
    <w:tbl>
      <w:tblPr>
        <w:tblW w:w="9740" w:type="dxa"/>
        <w:jc w:val="center"/>
        <w:tblLook w:val="04A0"/>
      </w:tblPr>
      <w:tblGrid>
        <w:gridCol w:w="933"/>
        <w:gridCol w:w="4068"/>
        <w:gridCol w:w="1754"/>
        <w:gridCol w:w="1377"/>
        <w:gridCol w:w="1608"/>
      </w:tblGrid>
      <w:tr w:rsidR="00FD0380" w:rsidRPr="00FF2839" w:rsidTr="00B61B81">
        <w:trPr>
          <w:trHeight w:val="485"/>
          <w:jc w:val="center"/>
        </w:trPr>
        <w:tc>
          <w:tcPr>
            <w:tcW w:w="86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 xml:space="preserve">Μείζονα </w:t>
            </w:r>
            <w:proofErr w:type="spellStart"/>
            <w:r w:rsidRPr="00FF2839">
              <w:rPr>
                <w:rFonts w:ascii="Calibri" w:hAnsi="Calibri" w:cs="Calibri"/>
                <w:b/>
                <w:bCs/>
              </w:rPr>
              <w:t>Κατηγ</w:t>
            </w:r>
            <w:proofErr w:type="spellEnd"/>
            <w:r w:rsidRPr="00FF2839">
              <w:rPr>
                <w:rFonts w:ascii="Calibri" w:hAnsi="Calibri" w:cs="Calibri"/>
                <w:b/>
                <w:bCs/>
              </w:rPr>
              <w:t>.</w:t>
            </w:r>
          </w:p>
        </w:tc>
        <w:tc>
          <w:tcPr>
            <w:tcW w:w="422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FF2839" w:rsidRDefault="00FD0380" w:rsidP="00B61B81">
            <w:pPr>
              <w:rPr>
                <w:rFonts w:ascii="Calibri" w:hAnsi="Calibri" w:cs="Calibri"/>
                <w:b/>
                <w:bCs/>
              </w:rPr>
            </w:pPr>
            <w:r w:rsidRPr="00FF2839">
              <w:rPr>
                <w:rFonts w:ascii="Calibri" w:hAnsi="Calibri" w:cs="Calibri"/>
                <w:b/>
                <w:bCs/>
              </w:rPr>
              <w:t>Περιγραφή</w:t>
            </w:r>
          </w:p>
        </w:tc>
        <w:tc>
          <w:tcPr>
            <w:tcW w:w="178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rPr>
            </w:pPr>
            <w:proofErr w:type="spellStart"/>
            <w:r w:rsidRPr="00FF2839">
              <w:rPr>
                <w:rFonts w:ascii="Calibri" w:hAnsi="Calibri" w:cs="Calibri"/>
                <w:b/>
                <w:bCs/>
              </w:rPr>
              <w:t>Προυπ</w:t>
            </w:r>
            <w:proofErr w:type="spellEnd"/>
            <w:r w:rsidRPr="00FF2839">
              <w:rPr>
                <w:rFonts w:ascii="Calibri" w:hAnsi="Calibri" w:cs="Calibri"/>
                <w:b/>
                <w:bCs/>
              </w:rPr>
              <w:t>/</w:t>
            </w:r>
            <w:proofErr w:type="spellStart"/>
            <w:r w:rsidRPr="00FF2839">
              <w:rPr>
                <w:rFonts w:ascii="Calibri" w:hAnsi="Calibri" w:cs="Calibri"/>
                <w:b/>
                <w:bCs/>
              </w:rPr>
              <w:t>σμός</w:t>
            </w:r>
            <w:proofErr w:type="spellEnd"/>
            <w:r w:rsidRPr="00FF2839">
              <w:rPr>
                <w:rFonts w:ascii="Calibri" w:hAnsi="Calibri" w:cs="Calibri"/>
                <w:b/>
                <w:bCs/>
              </w:rPr>
              <w:t xml:space="preserve"> 2026</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rPr>
            </w:pPr>
            <w:proofErr w:type="spellStart"/>
            <w:r w:rsidRPr="00FF2839">
              <w:rPr>
                <w:rFonts w:ascii="Calibri" w:hAnsi="Calibri" w:cs="Calibri"/>
                <w:b/>
                <w:bCs/>
              </w:rPr>
              <w:t>Υποχρ</w:t>
            </w:r>
            <w:proofErr w:type="spellEnd"/>
            <w:r w:rsidRPr="00FF2839">
              <w:rPr>
                <w:rFonts w:ascii="Calibri" w:hAnsi="Calibri" w:cs="Calibri"/>
                <w:b/>
                <w:bCs/>
              </w:rPr>
              <w:t>. Αναμόρφωση</w:t>
            </w:r>
          </w:p>
        </w:tc>
        <w:tc>
          <w:tcPr>
            <w:tcW w:w="154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Διαμορφωθέντα</w:t>
            </w:r>
          </w:p>
        </w:tc>
      </w:tr>
      <w:tr w:rsidR="00FD0380" w:rsidRPr="00FF2839" w:rsidTr="00B61B81">
        <w:trPr>
          <w:trHeight w:val="567"/>
          <w:jc w:val="center"/>
        </w:trPr>
        <w:tc>
          <w:tcPr>
            <w:tcW w:w="860" w:type="dxa"/>
            <w:vMerge/>
            <w:tcBorders>
              <w:top w:val="single" w:sz="4" w:space="0" w:color="auto"/>
              <w:left w:val="single" w:sz="4" w:space="0" w:color="auto"/>
              <w:bottom w:val="single" w:sz="4" w:space="0" w:color="000000"/>
              <w:right w:val="single" w:sz="4" w:space="0" w:color="auto"/>
            </w:tcBorders>
            <w:vAlign w:val="center"/>
            <w:hideMark/>
          </w:tcPr>
          <w:p w:rsidR="00FD0380" w:rsidRPr="00FF2839" w:rsidRDefault="00FD0380" w:rsidP="00B61B81">
            <w:pPr>
              <w:rPr>
                <w:rFonts w:ascii="Calibri" w:hAnsi="Calibri" w:cs="Calibri"/>
                <w:b/>
                <w:bCs/>
              </w:rPr>
            </w:pPr>
          </w:p>
        </w:tc>
        <w:tc>
          <w:tcPr>
            <w:tcW w:w="4220" w:type="dxa"/>
            <w:vMerge/>
            <w:tcBorders>
              <w:top w:val="single" w:sz="4" w:space="0" w:color="auto"/>
              <w:left w:val="single" w:sz="4" w:space="0" w:color="auto"/>
              <w:bottom w:val="single" w:sz="4" w:space="0" w:color="000000"/>
              <w:right w:val="single" w:sz="4" w:space="0" w:color="auto"/>
            </w:tcBorders>
            <w:vAlign w:val="center"/>
            <w:hideMark/>
          </w:tcPr>
          <w:p w:rsidR="00FD0380" w:rsidRPr="00FF2839" w:rsidRDefault="00FD0380" w:rsidP="00B61B81">
            <w:pPr>
              <w:rPr>
                <w:rFonts w:ascii="Calibri" w:hAnsi="Calibri" w:cs="Calibri"/>
                <w:b/>
                <w:bCs/>
              </w:rPr>
            </w:pPr>
          </w:p>
        </w:tc>
        <w:tc>
          <w:tcPr>
            <w:tcW w:w="17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rPr>
            </w:pPr>
            <w:r w:rsidRPr="00FF2839">
              <w:rPr>
                <w:rFonts w:ascii="Calibri" w:hAnsi="Calibri" w:cs="Calibri"/>
                <w:b/>
                <w:bCs/>
              </w:rPr>
              <w:t xml:space="preserve">10/1-4-2026 </w:t>
            </w:r>
            <w:proofErr w:type="spellStart"/>
            <w:r w:rsidRPr="00FF2839">
              <w:rPr>
                <w:rFonts w:ascii="Calibri" w:hAnsi="Calibri" w:cs="Calibri"/>
                <w:b/>
                <w:bCs/>
              </w:rPr>
              <w:t>Απόφ</w:t>
            </w:r>
            <w:proofErr w:type="spellEnd"/>
            <w:r w:rsidRPr="00FF2839">
              <w:rPr>
                <w:rFonts w:ascii="Calibri" w:hAnsi="Calibri" w:cs="Calibri"/>
                <w:b/>
                <w:bCs/>
              </w:rPr>
              <w:t>. Δ.Σ.</w:t>
            </w: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FD0380" w:rsidRPr="00FF2839" w:rsidRDefault="00FD0380" w:rsidP="00B61B81">
            <w:pPr>
              <w:rPr>
                <w:rFonts w:ascii="Calibri" w:hAnsi="Calibri" w:cs="Calibri"/>
                <w:b/>
                <w:bCs/>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FD0380" w:rsidRPr="00FF2839" w:rsidRDefault="00FD0380" w:rsidP="00B61B81">
            <w:pPr>
              <w:rPr>
                <w:rFonts w:ascii="Calibri" w:hAnsi="Calibri" w:cs="Calibri"/>
                <w:b/>
                <w:bCs/>
              </w:rPr>
            </w:pPr>
          </w:p>
        </w:tc>
      </w:tr>
      <w:tr w:rsidR="00FD0380" w:rsidRPr="00FF2839"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rPr>
            </w:pPr>
            <w:r w:rsidRPr="00FF2839">
              <w:rPr>
                <w:rFonts w:ascii="Calibri" w:hAnsi="Calibri" w:cs="Calibri"/>
              </w:rPr>
              <w:t>23</w:t>
            </w:r>
          </w:p>
        </w:tc>
        <w:tc>
          <w:tcPr>
            <w:tcW w:w="422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rPr>
            </w:pPr>
            <w:r w:rsidRPr="00FF2839">
              <w:rPr>
                <w:rFonts w:ascii="Calibri" w:hAnsi="Calibri" w:cs="Calibri"/>
              </w:rPr>
              <w:t>Μεταβιβάσεις</w:t>
            </w:r>
          </w:p>
        </w:tc>
        <w:tc>
          <w:tcPr>
            <w:tcW w:w="17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29.605,11</w:t>
            </w:r>
          </w:p>
        </w:tc>
        <w:tc>
          <w:tcPr>
            <w:tcW w:w="13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 </w:t>
            </w:r>
          </w:p>
        </w:tc>
        <w:tc>
          <w:tcPr>
            <w:tcW w:w="15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29.605,11</w:t>
            </w:r>
          </w:p>
        </w:tc>
      </w:tr>
      <w:tr w:rsidR="00FD0380" w:rsidRPr="00FF2839"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rPr>
            </w:pPr>
            <w:r w:rsidRPr="00FF2839">
              <w:rPr>
                <w:rFonts w:ascii="Calibri" w:hAnsi="Calibri" w:cs="Calibri"/>
              </w:rPr>
              <w:t>24</w:t>
            </w:r>
          </w:p>
        </w:tc>
        <w:tc>
          <w:tcPr>
            <w:tcW w:w="422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rPr>
            </w:pPr>
            <w:r w:rsidRPr="00FF2839">
              <w:rPr>
                <w:rFonts w:ascii="Calibri" w:hAnsi="Calibri" w:cs="Calibri"/>
              </w:rPr>
              <w:t>Αγαθά και υπηρεσίες</w:t>
            </w:r>
          </w:p>
        </w:tc>
        <w:tc>
          <w:tcPr>
            <w:tcW w:w="17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646.290,60</w:t>
            </w:r>
          </w:p>
        </w:tc>
        <w:tc>
          <w:tcPr>
            <w:tcW w:w="13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6.881,82</w:t>
            </w:r>
          </w:p>
        </w:tc>
        <w:tc>
          <w:tcPr>
            <w:tcW w:w="15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653.172,42</w:t>
            </w:r>
          </w:p>
        </w:tc>
      </w:tr>
      <w:tr w:rsidR="00FD0380" w:rsidRPr="00FF2839"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rPr>
            </w:pPr>
            <w:r w:rsidRPr="00FF2839">
              <w:rPr>
                <w:rFonts w:ascii="Calibri" w:hAnsi="Calibri" w:cs="Calibri"/>
              </w:rPr>
              <w:t>27</w:t>
            </w:r>
          </w:p>
        </w:tc>
        <w:tc>
          <w:tcPr>
            <w:tcW w:w="422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rPr>
            </w:pPr>
            <w:r w:rsidRPr="00FF2839">
              <w:rPr>
                <w:rFonts w:ascii="Calibri" w:hAnsi="Calibri" w:cs="Calibri"/>
              </w:rPr>
              <w:t>Λοιπές Δαπάνες</w:t>
            </w:r>
          </w:p>
        </w:tc>
        <w:tc>
          <w:tcPr>
            <w:tcW w:w="17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602,78</w:t>
            </w:r>
          </w:p>
        </w:tc>
        <w:tc>
          <w:tcPr>
            <w:tcW w:w="13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 </w:t>
            </w:r>
          </w:p>
        </w:tc>
        <w:tc>
          <w:tcPr>
            <w:tcW w:w="15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602,78</w:t>
            </w:r>
          </w:p>
        </w:tc>
      </w:tr>
      <w:tr w:rsidR="00FD0380" w:rsidRPr="00FF2839" w:rsidTr="00B61B81">
        <w:trPr>
          <w:trHeight w:val="440"/>
          <w:jc w:val="center"/>
        </w:trPr>
        <w:tc>
          <w:tcPr>
            <w:tcW w:w="860"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rPr>
            </w:pPr>
            <w:r w:rsidRPr="00FF2839">
              <w:rPr>
                <w:rFonts w:ascii="Calibri" w:hAnsi="Calibri" w:cs="Calibri"/>
              </w:rPr>
              <w:t>31</w:t>
            </w:r>
          </w:p>
        </w:tc>
        <w:tc>
          <w:tcPr>
            <w:tcW w:w="422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rPr>
            </w:pPr>
            <w:r w:rsidRPr="00FF2839">
              <w:rPr>
                <w:rFonts w:ascii="Calibri" w:hAnsi="Calibri" w:cs="Calibri"/>
              </w:rPr>
              <w:t>Πάγια περιουσιακά στοιχεία</w:t>
            </w:r>
          </w:p>
        </w:tc>
        <w:tc>
          <w:tcPr>
            <w:tcW w:w="17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559.534,66</w:t>
            </w:r>
          </w:p>
        </w:tc>
        <w:tc>
          <w:tcPr>
            <w:tcW w:w="13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1.044,95</w:t>
            </w:r>
          </w:p>
        </w:tc>
        <w:tc>
          <w:tcPr>
            <w:tcW w:w="154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rPr>
            </w:pPr>
            <w:r w:rsidRPr="00FF2839">
              <w:rPr>
                <w:rFonts w:ascii="Calibri" w:hAnsi="Calibri" w:cs="Calibri"/>
              </w:rPr>
              <w:t>560.579,61</w:t>
            </w:r>
          </w:p>
        </w:tc>
      </w:tr>
      <w:tr w:rsidR="00FD0380" w:rsidRPr="00FF2839" w:rsidTr="00B61B81">
        <w:trPr>
          <w:trHeight w:val="440"/>
          <w:jc w:val="center"/>
        </w:trPr>
        <w:tc>
          <w:tcPr>
            <w:tcW w:w="860"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rPr>
            </w:pPr>
            <w:r w:rsidRPr="00FF2839">
              <w:rPr>
                <w:rFonts w:ascii="Calibri" w:hAnsi="Calibri" w:cs="Calibri"/>
              </w:rPr>
              <w:t> </w:t>
            </w:r>
          </w:p>
        </w:tc>
        <w:tc>
          <w:tcPr>
            <w:tcW w:w="422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rPr>
            </w:pPr>
            <w:r w:rsidRPr="00FF2839">
              <w:rPr>
                <w:rFonts w:ascii="Calibri" w:hAnsi="Calibri" w:cs="Calibri"/>
                <w:b/>
                <w:bCs/>
              </w:rPr>
              <w:t>Σύνολο δαπανών</w:t>
            </w:r>
          </w:p>
        </w:tc>
        <w:tc>
          <w:tcPr>
            <w:tcW w:w="17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rPr>
            </w:pPr>
            <w:r w:rsidRPr="00FF2839">
              <w:rPr>
                <w:rFonts w:ascii="Calibri" w:hAnsi="Calibri" w:cs="Calibri"/>
                <w:b/>
                <w:bCs/>
              </w:rPr>
              <w:t>1.236.033,15</w:t>
            </w:r>
          </w:p>
        </w:tc>
        <w:tc>
          <w:tcPr>
            <w:tcW w:w="134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rPr>
            </w:pPr>
            <w:r w:rsidRPr="00FF2839">
              <w:rPr>
                <w:rFonts w:ascii="Calibri" w:hAnsi="Calibri" w:cs="Calibri"/>
                <w:b/>
                <w:bCs/>
              </w:rPr>
              <w:t>7.926,77</w:t>
            </w:r>
          </w:p>
        </w:tc>
        <w:tc>
          <w:tcPr>
            <w:tcW w:w="154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rPr>
            </w:pPr>
            <w:r w:rsidRPr="00FF2839">
              <w:rPr>
                <w:rFonts w:ascii="Calibri" w:hAnsi="Calibri" w:cs="Calibri"/>
                <w:b/>
                <w:bCs/>
              </w:rPr>
              <w:t>1.243.959,92</w:t>
            </w:r>
          </w:p>
        </w:tc>
      </w:tr>
    </w:tbl>
    <w:p w:rsidR="00FD0380" w:rsidRPr="00FF2839" w:rsidRDefault="00FD0380" w:rsidP="00FD0380">
      <w:pPr>
        <w:pStyle w:val="Style17"/>
        <w:widowControl/>
        <w:spacing w:line="240" w:lineRule="exact"/>
        <w:rPr>
          <w:sz w:val="20"/>
          <w:szCs w:val="20"/>
        </w:rPr>
      </w:pPr>
    </w:p>
    <w:p w:rsidR="00FD0380" w:rsidRPr="00FF2839" w:rsidRDefault="00FD0380" w:rsidP="00FD0380">
      <w:pPr>
        <w:pStyle w:val="Style17"/>
        <w:widowControl/>
        <w:spacing w:line="240" w:lineRule="exact"/>
        <w:ind w:left="576"/>
        <w:jc w:val="left"/>
        <w:rPr>
          <w:sz w:val="20"/>
          <w:szCs w:val="20"/>
        </w:rPr>
      </w:pPr>
    </w:p>
    <w:p w:rsidR="00FD0380" w:rsidRDefault="00FD0380" w:rsidP="00FD0380">
      <w:pPr>
        <w:pStyle w:val="Style17"/>
        <w:widowControl/>
        <w:numPr>
          <w:ilvl w:val="0"/>
          <w:numId w:val="13"/>
        </w:numPr>
        <w:spacing w:before="106" w:line="240" w:lineRule="auto"/>
        <w:ind w:left="0" w:firstLine="0"/>
        <w:jc w:val="left"/>
        <w:rPr>
          <w:rStyle w:val="FontStyle113"/>
        </w:rPr>
      </w:pPr>
      <w:r>
        <w:rPr>
          <w:rStyle w:val="FontStyle113"/>
        </w:rPr>
        <w:t>Ανταποδοτικές Υπηρεσίες</w:t>
      </w:r>
    </w:p>
    <w:p w:rsidR="00FD0380" w:rsidRDefault="00FD0380" w:rsidP="00FD0380">
      <w:pPr>
        <w:pStyle w:val="Style17"/>
        <w:widowControl/>
        <w:spacing w:before="106" w:line="360" w:lineRule="auto"/>
        <w:jc w:val="left"/>
        <w:rPr>
          <w:rStyle w:val="FontStyle113"/>
          <w:b w:val="0"/>
          <w:bCs w:val="0"/>
        </w:rPr>
      </w:pPr>
      <w:r w:rsidRPr="005D6184">
        <w:rPr>
          <w:rStyle w:val="FontStyle113"/>
          <w:b w:val="0"/>
          <w:bCs w:val="0"/>
        </w:rPr>
        <w:t xml:space="preserve">Τα Έσοδα και Έξοδα των Υπηρεσιών Καθαριότητας – Ηλεκτροφωτισμού και Άρδευσης είναι Ισοσκελισμένα </w:t>
      </w:r>
    </w:p>
    <w:p w:rsidR="00FD0380" w:rsidRDefault="00FD0380" w:rsidP="00FD0380">
      <w:pPr>
        <w:pStyle w:val="Style17"/>
        <w:widowControl/>
        <w:spacing w:before="106" w:line="360" w:lineRule="auto"/>
        <w:jc w:val="left"/>
        <w:rPr>
          <w:rStyle w:val="FontStyle113"/>
        </w:rPr>
      </w:pPr>
      <w:r w:rsidRPr="00591E26">
        <w:rPr>
          <w:rStyle w:val="FontStyle113"/>
        </w:rPr>
        <w:t>3α)</w:t>
      </w:r>
      <w:r>
        <w:rPr>
          <w:rStyle w:val="FontStyle113"/>
        </w:rPr>
        <w:t xml:space="preserve"> Υπηρεσίες Καθαριότητας και Ηλεκτροφωτισμού</w:t>
      </w:r>
    </w:p>
    <w:p w:rsidR="00FD0380" w:rsidRPr="00F13801" w:rsidRDefault="00FD0380" w:rsidP="00FD0380">
      <w:pPr>
        <w:pStyle w:val="Style17"/>
        <w:widowControl/>
        <w:spacing w:before="106" w:line="360" w:lineRule="auto"/>
        <w:rPr>
          <w:rStyle w:val="FontStyle113"/>
          <w:b w:val="0"/>
          <w:bCs w:val="0"/>
        </w:rPr>
      </w:pPr>
      <w:r>
        <w:rPr>
          <w:rStyle w:val="FontStyle113"/>
          <w:b w:val="0"/>
          <w:bCs w:val="0"/>
        </w:rPr>
        <w:t>Τα έσοδα από τα τέλη καθαριότητας και ηλεκτροφωτισμού παραμένουν τα ίδια με τον εγκεκριμένο</w:t>
      </w:r>
      <w:r w:rsidRPr="007C0601">
        <w:rPr>
          <w:rStyle w:val="FontStyle113"/>
          <w:b w:val="0"/>
          <w:bCs w:val="0"/>
        </w:rPr>
        <w:t xml:space="preserve"> </w:t>
      </w:r>
      <w:r>
        <w:rPr>
          <w:rStyle w:val="FontStyle113"/>
          <w:b w:val="0"/>
          <w:bCs w:val="0"/>
        </w:rPr>
        <w:t xml:space="preserve">προϋπολογισμό, ήτοι3.108.627,25 ευρώ και οι δαπάνες του </w:t>
      </w:r>
      <w:proofErr w:type="spellStart"/>
      <w:r>
        <w:rPr>
          <w:rStyle w:val="FontStyle113"/>
          <w:b w:val="0"/>
          <w:bCs w:val="0"/>
        </w:rPr>
        <w:t>προυπολογισμού</w:t>
      </w:r>
      <w:proofErr w:type="spellEnd"/>
      <w:r>
        <w:rPr>
          <w:rStyle w:val="FontStyle113"/>
          <w:b w:val="0"/>
          <w:bCs w:val="0"/>
        </w:rPr>
        <w:t xml:space="preserve"> χρηματοδοτούνται με 528.177,71 ευρώ από χρηματικά διαθέσιμα από τέλη καθαριότητας και ηλεκτροφωτισμού την 31/12/2025 (βλέπε παραπάνω πίνακα). Επίσης η υπηρεσία χρηματοδοτείται από διάφορα ειδικά έσοδα, που εισπράττονται για αυτό τον σκοπό</w:t>
      </w:r>
    </w:p>
    <w:p w:rsidR="00FD0380" w:rsidRPr="00A610B4" w:rsidRDefault="00FD0380" w:rsidP="00FD0380">
      <w:pPr>
        <w:pStyle w:val="Style17"/>
        <w:widowControl/>
        <w:spacing w:before="106" w:line="360" w:lineRule="auto"/>
        <w:jc w:val="center"/>
        <w:rPr>
          <w:rStyle w:val="FontStyle113"/>
        </w:rPr>
      </w:pPr>
      <w:r>
        <w:rPr>
          <w:rStyle w:val="FontStyle113"/>
        </w:rPr>
        <w:t>Πίνακας</w:t>
      </w:r>
      <w:r w:rsidRPr="00E467DC">
        <w:rPr>
          <w:rStyle w:val="FontStyle113"/>
        </w:rPr>
        <w:t xml:space="preserve">: </w:t>
      </w:r>
      <w:r>
        <w:rPr>
          <w:rStyle w:val="FontStyle113"/>
        </w:rPr>
        <w:t xml:space="preserve">Διαμόρφωση </w:t>
      </w:r>
      <w:proofErr w:type="spellStart"/>
      <w:r>
        <w:rPr>
          <w:rStyle w:val="FontStyle113"/>
        </w:rPr>
        <w:t>Προυπολογισμού</w:t>
      </w:r>
      <w:proofErr w:type="spellEnd"/>
      <w:r>
        <w:rPr>
          <w:rStyle w:val="FontStyle113"/>
        </w:rPr>
        <w:t xml:space="preserve"> Εσόδων Υπ. Καθαριότητας &amp;</w:t>
      </w:r>
      <w:proofErr w:type="spellStart"/>
      <w:r>
        <w:rPr>
          <w:rStyle w:val="FontStyle113"/>
        </w:rPr>
        <w:t>Ηλεκτρ</w:t>
      </w:r>
      <w:proofErr w:type="spellEnd"/>
      <w:r>
        <w:rPr>
          <w:rStyle w:val="FontStyle113"/>
        </w:rPr>
        <w:t>/</w:t>
      </w:r>
      <w:proofErr w:type="spellStart"/>
      <w:r>
        <w:rPr>
          <w:rStyle w:val="FontStyle113"/>
        </w:rPr>
        <w:t>σμού</w:t>
      </w:r>
      <w:proofErr w:type="spellEnd"/>
    </w:p>
    <w:tbl>
      <w:tblPr>
        <w:tblW w:w="9480" w:type="dxa"/>
        <w:jc w:val="center"/>
        <w:tblLook w:val="04A0"/>
      </w:tblPr>
      <w:tblGrid>
        <w:gridCol w:w="722"/>
        <w:gridCol w:w="1344"/>
        <w:gridCol w:w="1180"/>
        <w:gridCol w:w="1101"/>
        <w:gridCol w:w="951"/>
        <w:gridCol w:w="998"/>
        <w:gridCol w:w="963"/>
        <w:gridCol w:w="1041"/>
        <w:gridCol w:w="1180"/>
      </w:tblGrid>
      <w:tr w:rsidR="00FD0380" w:rsidRPr="00FF2839" w:rsidTr="00B61B81">
        <w:trPr>
          <w:trHeight w:val="720"/>
          <w:jc w:val="center"/>
        </w:trPr>
        <w:tc>
          <w:tcPr>
            <w:tcW w:w="72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Μείζ</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Κατηγ</w:t>
            </w:r>
            <w:proofErr w:type="spellEnd"/>
            <w:r w:rsidRPr="00FF2839">
              <w:rPr>
                <w:rFonts w:ascii="Calibri" w:hAnsi="Calibri" w:cs="Calibri"/>
                <w:b/>
                <w:bCs/>
                <w:sz w:val="18"/>
                <w:szCs w:val="18"/>
              </w:rPr>
              <w:t>.</w:t>
            </w:r>
          </w:p>
        </w:tc>
        <w:tc>
          <w:tcPr>
            <w:tcW w:w="1392"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 xml:space="preserve">Περιγραφή </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 xml:space="preserve">Τέλη </w:t>
            </w:r>
            <w:proofErr w:type="spellStart"/>
            <w:r w:rsidRPr="00FF2839">
              <w:rPr>
                <w:rFonts w:ascii="Calibri" w:hAnsi="Calibri" w:cs="Calibri"/>
                <w:b/>
                <w:bCs/>
                <w:sz w:val="18"/>
                <w:szCs w:val="18"/>
              </w:rPr>
              <w:t>Καθαρ</w:t>
            </w:r>
            <w:proofErr w:type="spellEnd"/>
          </w:p>
        </w:tc>
        <w:tc>
          <w:tcPr>
            <w:tcW w:w="110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proofErr w:type="spellStart"/>
            <w:r w:rsidRPr="00FF2839">
              <w:rPr>
                <w:rFonts w:ascii="Calibri" w:hAnsi="Calibri" w:cs="Calibri"/>
                <w:b/>
                <w:bCs/>
                <w:sz w:val="18"/>
                <w:szCs w:val="18"/>
              </w:rPr>
              <w:t>Χρημ</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Διαθ</w:t>
            </w:r>
            <w:proofErr w:type="spellEnd"/>
            <w:r w:rsidRPr="00FF2839">
              <w:rPr>
                <w:rFonts w:ascii="Calibri" w:hAnsi="Calibri" w:cs="Calibri"/>
                <w:b/>
                <w:bCs/>
                <w:sz w:val="18"/>
                <w:szCs w:val="18"/>
              </w:rPr>
              <w:t xml:space="preserve">   31/12/2025</w:t>
            </w:r>
          </w:p>
        </w:tc>
        <w:tc>
          <w:tcPr>
            <w:tcW w:w="95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ΔΥΠΑ (Μέρος Υπ. 15)</w:t>
            </w:r>
          </w:p>
        </w:tc>
        <w:tc>
          <w:tcPr>
            <w:tcW w:w="95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 xml:space="preserve">ΚΑΠ οδ. </w:t>
            </w:r>
            <w:proofErr w:type="spellStart"/>
            <w:r w:rsidRPr="00FF2839">
              <w:rPr>
                <w:rFonts w:ascii="Calibri" w:hAnsi="Calibri" w:cs="Calibri"/>
                <w:b/>
                <w:bCs/>
                <w:sz w:val="18"/>
                <w:szCs w:val="18"/>
              </w:rPr>
              <w:t>ΔικτΠεριφ</w:t>
            </w:r>
            <w:proofErr w:type="spellEnd"/>
          </w:p>
        </w:tc>
        <w:tc>
          <w:tcPr>
            <w:tcW w:w="963"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ΔΕΠΟΔΑΛ</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ΕΤΠΑ</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Σύνολο</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11</w:t>
            </w:r>
          </w:p>
        </w:tc>
        <w:tc>
          <w:tcPr>
            <w:tcW w:w="1392"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Φόροι</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3.108.627,25</w:t>
            </w:r>
          </w:p>
        </w:tc>
        <w:tc>
          <w:tcPr>
            <w:tcW w:w="110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96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3.108.627,25</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lastRenderedPageBreak/>
              <w:t>13</w:t>
            </w:r>
          </w:p>
        </w:tc>
        <w:tc>
          <w:tcPr>
            <w:tcW w:w="1392"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Μεταβιβάσεις</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49.637,13</w:t>
            </w:r>
          </w:p>
        </w:tc>
        <w:tc>
          <w:tcPr>
            <w:tcW w:w="963"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12.000,00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255.395,86</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317.032,99</w:t>
            </w:r>
          </w:p>
        </w:tc>
      </w:tr>
      <w:tr w:rsidR="00FD0380" w:rsidRPr="00FF2839" w:rsidTr="00B61B81">
        <w:trPr>
          <w:trHeight w:val="57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14</w:t>
            </w:r>
          </w:p>
        </w:tc>
        <w:tc>
          <w:tcPr>
            <w:tcW w:w="1392"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Πωλήσεις αγαθών και υπηρεσιών</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96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15</w:t>
            </w:r>
          </w:p>
        </w:tc>
        <w:tc>
          <w:tcPr>
            <w:tcW w:w="1392"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Λοιπά τρέχοντα έσοδα</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82.974,00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96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82.974,00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392"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Σύνολο εσόδων</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3.108.627,25</w:t>
            </w:r>
          </w:p>
        </w:tc>
        <w:tc>
          <w:tcPr>
            <w:tcW w:w="110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0,00</w:t>
            </w:r>
          </w:p>
        </w:tc>
        <w:tc>
          <w:tcPr>
            <w:tcW w:w="95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82.974,00</w:t>
            </w:r>
          </w:p>
        </w:tc>
        <w:tc>
          <w:tcPr>
            <w:tcW w:w="95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49.637,13</w:t>
            </w:r>
          </w:p>
        </w:tc>
        <w:tc>
          <w:tcPr>
            <w:tcW w:w="963"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12.000,00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255.395,86</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3.508.634,24</w:t>
            </w:r>
          </w:p>
        </w:tc>
      </w:tr>
      <w:tr w:rsidR="00FD0380" w:rsidRPr="00FF2839" w:rsidTr="00B61B81">
        <w:trPr>
          <w:trHeight w:val="77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392"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xml:space="preserve">Χρηματικά Διαθέσιμα από τέλη </w:t>
            </w:r>
            <w:proofErr w:type="spellStart"/>
            <w:r w:rsidRPr="00FF2839">
              <w:rPr>
                <w:rFonts w:ascii="Calibri" w:hAnsi="Calibri" w:cs="Calibri"/>
                <w:sz w:val="18"/>
                <w:szCs w:val="18"/>
              </w:rPr>
              <w:t>καθαριότ</w:t>
            </w:r>
            <w:proofErr w:type="spellEnd"/>
            <w:r w:rsidRPr="00FF2839">
              <w:rPr>
                <w:rFonts w:ascii="Calibri" w:hAnsi="Calibri" w:cs="Calibri"/>
                <w:sz w:val="18"/>
                <w:szCs w:val="18"/>
              </w:rPr>
              <w:t>. 31/12/2025</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528.177,71</w:t>
            </w:r>
          </w:p>
        </w:tc>
        <w:tc>
          <w:tcPr>
            <w:tcW w:w="95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96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528.177,71</w:t>
            </w:r>
          </w:p>
        </w:tc>
      </w:tr>
      <w:tr w:rsidR="00FD0380" w:rsidRPr="00FF2839" w:rsidTr="00B61B81">
        <w:trPr>
          <w:trHeight w:val="500"/>
          <w:jc w:val="center"/>
        </w:trPr>
        <w:tc>
          <w:tcPr>
            <w:tcW w:w="722"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392"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Γενικό Σύνολο</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3.108.627,25</w:t>
            </w:r>
          </w:p>
        </w:tc>
        <w:tc>
          <w:tcPr>
            <w:tcW w:w="110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528.177,71</w:t>
            </w:r>
          </w:p>
        </w:tc>
        <w:tc>
          <w:tcPr>
            <w:tcW w:w="95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82.974,00</w:t>
            </w:r>
          </w:p>
        </w:tc>
        <w:tc>
          <w:tcPr>
            <w:tcW w:w="95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49.637,13</w:t>
            </w:r>
          </w:p>
        </w:tc>
        <w:tc>
          <w:tcPr>
            <w:tcW w:w="963"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12.000,00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255.395,86</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4.036.811,95</w:t>
            </w:r>
          </w:p>
        </w:tc>
      </w:tr>
    </w:tbl>
    <w:p w:rsidR="00FD0380" w:rsidRPr="00FF2839" w:rsidRDefault="00FD0380" w:rsidP="00FD0380">
      <w:pPr>
        <w:pStyle w:val="Style17"/>
        <w:widowControl/>
        <w:spacing w:before="106" w:line="240" w:lineRule="auto"/>
        <w:ind w:left="576"/>
        <w:jc w:val="left"/>
        <w:rPr>
          <w:rStyle w:val="FontStyle113"/>
        </w:rPr>
      </w:pPr>
    </w:p>
    <w:p w:rsidR="00FD0380" w:rsidRPr="00A610B4" w:rsidRDefault="00FD0380" w:rsidP="00FD0380">
      <w:pPr>
        <w:pStyle w:val="Style17"/>
        <w:widowControl/>
        <w:spacing w:before="106" w:line="360" w:lineRule="auto"/>
        <w:jc w:val="center"/>
        <w:rPr>
          <w:rStyle w:val="FontStyle113"/>
        </w:rPr>
      </w:pPr>
      <w:r>
        <w:rPr>
          <w:rStyle w:val="FontStyle113"/>
        </w:rPr>
        <w:t>Πίνακας</w:t>
      </w:r>
      <w:r w:rsidRPr="00044935">
        <w:rPr>
          <w:rStyle w:val="FontStyle113"/>
        </w:rPr>
        <w:t xml:space="preserve">: </w:t>
      </w:r>
      <w:r>
        <w:rPr>
          <w:rStyle w:val="FontStyle113"/>
        </w:rPr>
        <w:t xml:space="preserve">Διαμόρφωση </w:t>
      </w:r>
      <w:proofErr w:type="spellStart"/>
      <w:r>
        <w:rPr>
          <w:rStyle w:val="FontStyle113"/>
        </w:rPr>
        <w:t>Προυπολογισμού</w:t>
      </w:r>
      <w:proofErr w:type="spellEnd"/>
      <w:r>
        <w:rPr>
          <w:rStyle w:val="FontStyle113"/>
        </w:rPr>
        <w:t xml:space="preserve"> Εξόδων Υπ. Καθαριότητας &amp;</w:t>
      </w:r>
      <w:proofErr w:type="spellStart"/>
      <w:r>
        <w:rPr>
          <w:rStyle w:val="FontStyle113"/>
        </w:rPr>
        <w:t>Ηλεκτρ</w:t>
      </w:r>
      <w:proofErr w:type="spellEnd"/>
      <w:r>
        <w:rPr>
          <w:rStyle w:val="FontStyle113"/>
        </w:rPr>
        <w:t>/</w:t>
      </w:r>
      <w:proofErr w:type="spellStart"/>
      <w:r>
        <w:rPr>
          <w:rStyle w:val="FontStyle113"/>
        </w:rPr>
        <w:t>σμού</w:t>
      </w:r>
      <w:proofErr w:type="spellEnd"/>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2"/>
        <w:gridCol w:w="1463"/>
        <w:gridCol w:w="1180"/>
        <w:gridCol w:w="1101"/>
        <w:gridCol w:w="952"/>
        <w:gridCol w:w="998"/>
        <w:gridCol w:w="963"/>
        <w:gridCol w:w="1041"/>
        <w:gridCol w:w="1180"/>
      </w:tblGrid>
      <w:tr w:rsidR="00FD0380" w:rsidRPr="00FF2839" w:rsidTr="00B61B81">
        <w:trPr>
          <w:trHeight w:val="800"/>
          <w:jc w:val="center"/>
        </w:trPr>
        <w:tc>
          <w:tcPr>
            <w:tcW w:w="722" w:type="dxa"/>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Μείζ</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Κατηγ</w:t>
            </w:r>
            <w:proofErr w:type="spellEnd"/>
            <w:r w:rsidRPr="00FF2839">
              <w:rPr>
                <w:rFonts w:ascii="Calibri" w:hAnsi="Calibri" w:cs="Calibri"/>
                <w:b/>
                <w:bCs/>
                <w:sz w:val="18"/>
                <w:szCs w:val="18"/>
              </w:rPr>
              <w:t>.</w:t>
            </w:r>
          </w:p>
        </w:tc>
        <w:tc>
          <w:tcPr>
            <w:tcW w:w="1510" w:type="dxa"/>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Περιγραφή</w:t>
            </w:r>
          </w:p>
        </w:tc>
        <w:tc>
          <w:tcPr>
            <w:tcW w:w="1180"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 xml:space="preserve">Τέλη </w:t>
            </w:r>
            <w:proofErr w:type="spellStart"/>
            <w:r w:rsidRPr="00FF2839">
              <w:rPr>
                <w:rFonts w:ascii="Calibri" w:hAnsi="Calibri" w:cs="Calibri"/>
                <w:b/>
                <w:bCs/>
                <w:sz w:val="18"/>
                <w:szCs w:val="18"/>
              </w:rPr>
              <w:t>Καθαρ</w:t>
            </w:r>
            <w:proofErr w:type="spellEnd"/>
          </w:p>
        </w:tc>
        <w:tc>
          <w:tcPr>
            <w:tcW w:w="1101" w:type="dxa"/>
            <w:shd w:val="clear" w:color="000000" w:fill="D9D9D9"/>
            <w:vAlign w:val="center"/>
            <w:hideMark/>
          </w:tcPr>
          <w:p w:rsidR="00FD0380" w:rsidRPr="00FF2839" w:rsidRDefault="00FD0380" w:rsidP="00B61B81">
            <w:pPr>
              <w:rPr>
                <w:rFonts w:ascii="Calibri" w:hAnsi="Calibri" w:cs="Calibri"/>
                <w:b/>
                <w:bCs/>
                <w:sz w:val="18"/>
                <w:szCs w:val="18"/>
              </w:rPr>
            </w:pPr>
            <w:proofErr w:type="spellStart"/>
            <w:r w:rsidRPr="00FF2839">
              <w:rPr>
                <w:rFonts w:ascii="Calibri" w:hAnsi="Calibri" w:cs="Calibri"/>
                <w:b/>
                <w:bCs/>
                <w:sz w:val="18"/>
                <w:szCs w:val="18"/>
              </w:rPr>
              <w:t>Χρημ</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Διαθ</w:t>
            </w:r>
            <w:proofErr w:type="spellEnd"/>
            <w:r w:rsidRPr="00FF2839">
              <w:rPr>
                <w:rFonts w:ascii="Calibri" w:hAnsi="Calibri" w:cs="Calibri"/>
                <w:b/>
                <w:bCs/>
                <w:sz w:val="18"/>
                <w:szCs w:val="18"/>
              </w:rPr>
              <w:t xml:space="preserve">   31/12/2025</w:t>
            </w:r>
          </w:p>
        </w:tc>
        <w:tc>
          <w:tcPr>
            <w:tcW w:w="953"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ΔΥΠΑ</w:t>
            </w:r>
          </w:p>
        </w:tc>
        <w:tc>
          <w:tcPr>
            <w:tcW w:w="950"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 xml:space="preserve">ΚΑΠ οδ. </w:t>
            </w:r>
            <w:proofErr w:type="spellStart"/>
            <w:r w:rsidRPr="00FF2839">
              <w:rPr>
                <w:rFonts w:ascii="Calibri" w:hAnsi="Calibri" w:cs="Calibri"/>
                <w:b/>
                <w:bCs/>
                <w:sz w:val="18"/>
                <w:szCs w:val="18"/>
              </w:rPr>
              <w:t>ΔικτΠεριφ</w:t>
            </w:r>
            <w:proofErr w:type="spellEnd"/>
          </w:p>
        </w:tc>
        <w:tc>
          <w:tcPr>
            <w:tcW w:w="963"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ΔΕΠΟΔΑΛ</w:t>
            </w:r>
          </w:p>
        </w:tc>
        <w:tc>
          <w:tcPr>
            <w:tcW w:w="1041"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ΕΤΠΑ</w:t>
            </w:r>
          </w:p>
        </w:tc>
        <w:tc>
          <w:tcPr>
            <w:tcW w:w="1180" w:type="dxa"/>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Σύνολο</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21</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Παροχές σε εργαζόμενους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1.218.129,31</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188.957,00</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82.974,00</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49.637,13</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1.539.697,44</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22</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Κοινωνικές παροχές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30.000,00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30.000,00</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23</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Μεταβιβάσεις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486.209,48</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339.220,71</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12.000,00</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837.430,19</w:t>
            </w:r>
          </w:p>
        </w:tc>
      </w:tr>
      <w:tr w:rsidR="00FD0380" w:rsidRPr="00FF2839" w:rsidTr="00B61B81">
        <w:trPr>
          <w:trHeight w:val="340"/>
          <w:jc w:val="center"/>
        </w:trPr>
        <w:tc>
          <w:tcPr>
            <w:tcW w:w="722" w:type="dxa"/>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24</w:t>
            </w:r>
          </w:p>
        </w:tc>
        <w:tc>
          <w:tcPr>
            <w:tcW w:w="1510" w:type="dxa"/>
            <w:vAlign w:val="center"/>
            <w:hideMark/>
          </w:tcPr>
          <w:p w:rsidR="00FD0380" w:rsidRPr="007C0601" w:rsidRDefault="00FD0380" w:rsidP="00B61B81">
            <w:pPr>
              <w:rPr>
                <w:rFonts w:ascii="Calibri" w:hAnsi="Calibri" w:cs="Calibri"/>
                <w:bCs/>
                <w:sz w:val="18"/>
                <w:szCs w:val="18"/>
              </w:rPr>
            </w:pPr>
            <w:r w:rsidRPr="007C0601">
              <w:rPr>
                <w:rFonts w:ascii="Calibri" w:hAnsi="Calibri" w:cs="Calibri"/>
                <w:bCs/>
                <w:sz w:val="18"/>
                <w:szCs w:val="18"/>
              </w:rPr>
              <w:t>Αγαθά και υπηρεσίες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241</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Αγορές αναλωσίμων</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378.102,44</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378.102,44</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242</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Αμοιβές για υπηρεσίες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856.487,00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856.487,00</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243</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Προμήθειες (σε τρίτους)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77.800,50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77.800,50</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244</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Μισθώματα</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1.500,00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1.500,00</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27</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xml:space="preserve">Λοιπές </w:t>
            </w:r>
            <w:proofErr w:type="spellStart"/>
            <w:r w:rsidRPr="00FF2839">
              <w:rPr>
                <w:rFonts w:ascii="Calibri" w:hAnsi="Calibri" w:cs="Calibri"/>
                <w:sz w:val="18"/>
                <w:szCs w:val="18"/>
              </w:rPr>
              <w:t>Δαπανες</w:t>
            </w:r>
            <w:proofErr w:type="spellEnd"/>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4.600,00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4.600,00</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31</w:t>
            </w:r>
          </w:p>
        </w:tc>
        <w:tc>
          <w:tcPr>
            <w:tcW w:w="1510" w:type="dxa"/>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Πάγια περιουσιακά στοιχεία</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r>
      <w:tr w:rsidR="00FD0380" w:rsidRPr="00FF2839" w:rsidTr="00B61B81">
        <w:trPr>
          <w:trHeight w:val="44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312</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Μηχανήματα και εξοπλισμός</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25.798,52</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255.395,86</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281.194,38</w:t>
            </w:r>
          </w:p>
        </w:tc>
      </w:tr>
      <w:tr w:rsidR="00FD0380" w:rsidRPr="00FF2839" w:rsidTr="00B61B81">
        <w:trPr>
          <w:trHeight w:val="530"/>
          <w:jc w:val="center"/>
        </w:trPr>
        <w:tc>
          <w:tcPr>
            <w:tcW w:w="722" w:type="dxa"/>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317</w:t>
            </w:r>
          </w:p>
        </w:tc>
        <w:tc>
          <w:tcPr>
            <w:tcW w:w="1510" w:type="dxa"/>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Πάγια υπό κατασκευή</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30.000,00</w:t>
            </w:r>
          </w:p>
        </w:tc>
        <w:tc>
          <w:tcPr>
            <w:tcW w:w="110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63"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30.000,00</w:t>
            </w:r>
          </w:p>
        </w:tc>
      </w:tr>
      <w:tr w:rsidR="00FD0380" w:rsidRPr="00FF2839" w:rsidTr="00B61B81">
        <w:trPr>
          <w:trHeight w:val="440"/>
          <w:jc w:val="center"/>
        </w:trPr>
        <w:tc>
          <w:tcPr>
            <w:tcW w:w="722" w:type="dxa"/>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510" w:type="dxa"/>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Σύνολο δαπανών</w:t>
            </w:r>
          </w:p>
        </w:tc>
        <w:tc>
          <w:tcPr>
            <w:tcW w:w="1180"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3.108.627,25</w:t>
            </w:r>
          </w:p>
        </w:tc>
        <w:tc>
          <w:tcPr>
            <w:tcW w:w="1101"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528.177,71</w:t>
            </w:r>
          </w:p>
        </w:tc>
        <w:tc>
          <w:tcPr>
            <w:tcW w:w="953"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82.974,00</w:t>
            </w:r>
          </w:p>
        </w:tc>
        <w:tc>
          <w:tcPr>
            <w:tcW w:w="950"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49.637,13</w:t>
            </w:r>
          </w:p>
        </w:tc>
        <w:tc>
          <w:tcPr>
            <w:tcW w:w="963"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12.000,00</w:t>
            </w:r>
          </w:p>
        </w:tc>
        <w:tc>
          <w:tcPr>
            <w:tcW w:w="1041"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255.395,86</w:t>
            </w:r>
          </w:p>
        </w:tc>
        <w:tc>
          <w:tcPr>
            <w:tcW w:w="1180" w:type="dxa"/>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4.036.811,95</w:t>
            </w:r>
          </w:p>
        </w:tc>
      </w:tr>
    </w:tbl>
    <w:p w:rsidR="00FD0380" w:rsidRPr="00FF2839" w:rsidRDefault="00FD0380" w:rsidP="00FD0380">
      <w:pPr>
        <w:pStyle w:val="Style17"/>
        <w:widowControl/>
        <w:spacing w:before="106" w:line="240" w:lineRule="auto"/>
        <w:ind w:left="576"/>
        <w:jc w:val="left"/>
        <w:rPr>
          <w:rStyle w:val="FontStyle113"/>
        </w:rPr>
      </w:pPr>
    </w:p>
    <w:p w:rsidR="00FD0380" w:rsidRDefault="00FD0380" w:rsidP="00FD0380">
      <w:pPr>
        <w:pStyle w:val="Style17"/>
        <w:widowControl/>
        <w:spacing w:before="106" w:line="360" w:lineRule="auto"/>
        <w:jc w:val="left"/>
        <w:rPr>
          <w:rStyle w:val="FontStyle113"/>
        </w:rPr>
      </w:pPr>
      <w:r w:rsidRPr="00591E26">
        <w:rPr>
          <w:rStyle w:val="FontStyle113"/>
        </w:rPr>
        <w:t>3</w:t>
      </w:r>
      <w:r>
        <w:rPr>
          <w:rStyle w:val="FontStyle113"/>
        </w:rPr>
        <w:t>β</w:t>
      </w:r>
      <w:r w:rsidRPr="00591E26">
        <w:rPr>
          <w:rStyle w:val="FontStyle113"/>
        </w:rPr>
        <w:t>)</w:t>
      </w:r>
      <w:r>
        <w:rPr>
          <w:rStyle w:val="FontStyle113"/>
        </w:rPr>
        <w:t xml:space="preserve"> Υπηρεσία Άρδευσης</w:t>
      </w:r>
    </w:p>
    <w:p w:rsidR="00FD0380" w:rsidRPr="00FF2839" w:rsidRDefault="00FD0380" w:rsidP="00FD0380">
      <w:pPr>
        <w:pStyle w:val="Style17"/>
        <w:widowControl/>
        <w:spacing w:before="106" w:line="360" w:lineRule="auto"/>
        <w:rPr>
          <w:rStyle w:val="FontStyle113"/>
        </w:rPr>
      </w:pPr>
      <w:r>
        <w:rPr>
          <w:rStyle w:val="FontStyle113"/>
          <w:b w:val="0"/>
          <w:bCs w:val="0"/>
        </w:rPr>
        <w:t xml:space="preserve">Τα έσοδα από τα τέλη και δικαιώματα άρδευσης καθαριότητας και ηλεκτροφωτισμού παραμένουν τα ίδια με τον εγκεκριμένο προϋπολογισμό, ήτοι 280.000 ευρώ. </w:t>
      </w:r>
      <w:r w:rsidRPr="000C7CBE">
        <w:t xml:space="preserve">Η χρηματοδότηση του </w:t>
      </w:r>
      <w:proofErr w:type="spellStart"/>
      <w:r w:rsidRPr="000C7CBE">
        <w:t>ελλείματος</w:t>
      </w:r>
      <w:proofErr w:type="spellEnd"/>
      <w:r w:rsidRPr="000C7CBE">
        <w:t xml:space="preserve"> έγινε βάσει του άρθ. 67 του Ν. 5143/2024</w:t>
      </w:r>
      <w:r>
        <w:rPr>
          <w:rStyle w:val="FontStyle113"/>
          <w:b w:val="0"/>
          <w:bCs w:val="0"/>
        </w:rPr>
        <w:t xml:space="preserve">από Α.Π.Ε. και </w:t>
      </w:r>
      <w:proofErr w:type="spellStart"/>
      <w:r>
        <w:rPr>
          <w:rStyle w:val="FontStyle113"/>
          <w:b w:val="0"/>
          <w:bCs w:val="0"/>
        </w:rPr>
        <w:t>Ιδιους</w:t>
      </w:r>
      <w:proofErr w:type="spellEnd"/>
      <w:r>
        <w:rPr>
          <w:rStyle w:val="FontStyle113"/>
          <w:b w:val="0"/>
          <w:bCs w:val="0"/>
        </w:rPr>
        <w:t xml:space="preserve"> Πόρους (βλέπε παρακάτω πίνακες). Επίσης η υπηρεσία θα χρηματοδοτηθεί από την Περιφέρεια Στ. Ελλάδας με 226.927 ευρώ και από το ΕΤΠΑ με 221.810,69 ευρώ</w:t>
      </w:r>
    </w:p>
    <w:p w:rsidR="00FD0380" w:rsidRDefault="00FD0380" w:rsidP="00FD0380">
      <w:pPr>
        <w:pStyle w:val="Style17"/>
        <w:widowControl/>
        <w:spacing w:before="106" w:line="240" w:lineRule="auto"/>
        <w:ind w:left="576"/>
        <w:jc w:val="left"/>
        <w:rPr>
          <w:rStyle w:val="FontStyle113"/>
        </w:rPr>
      </w:pPr>
    </w:p>
    <w:p w:rsidR="00B46DFE" w:rsidRDefault="00B46DFE" w:rsidP="00FD0380">
      <w:pPr>
        <w:pStyle w:val="Style17"/>
        <w:widowControl/>
        <w:spacing w:before="106" w:line="240" w:lineRule="auto"/>
        <w:ind w:left="576"/>
        <w:jc w:val="left"/>
        <w:rPr>
          <w:rStyle w:val="FontStyle113"/>
        </w:rPr>
      </w:pPr>
    </w:p>
    <w:p w:rsidR="00B46DFE" w:rsidRPr="00FF2839" w:rsidRDefault="00B46DFE" w:rsidP="00FD0380">
      <w:pPr>
        <w:pStyle w:val="Style17"/>
        <w:widowControl/>
        <w:spacing w:before="106" w:line="240" w:lineRule="auto"/>
        <w:ind w:left="576"/>
        <w:jc w:val="left"/>
        <w:rPr>
          <w:rStyle w:val="FontStyle113"/>
        </w:rPr>
      </w:pPr>
    </w:p>
    <w:p w:rsidR="00FD0380" w:rsidRPr="00A610B4" w:rsidRDefault="00FD0380" w:rsidP="00FD0380">
      <w:pPr>
        <w:pStyle w:val="Style17"/>
        <w:widowControl/>
        <w:spacing w:before="106" w:line="360" w:lineRule="auto"/>
        <w:jc w:val="center"/>
        <w:rPr>
          <w:rStyle w:val="FontStyle113"/>
        </w:rPr>
      </w:pPr>
      <w:r>
        <w:rPr>
          <w:rStyle w:val="FontStyle113"/>
        </w:rPr>
        <w:t>Πίνακας</w:t>
      </w:r>
      <w:r w:rsidRPr="00E467DC">
        <w:rPr>
          <w:rStyle w:val="FontStyle113"/>
        </w:rPr>
        <w:t xml:space="preserve">: </w:t>
      </w:r>
      <w:r>
        <w:rPr>
          <w:rStyle w:val="FontStyle113"/>
        </w:rPr>
        <w:t xml:space="preserve">Διαμόρφωση Προϋπολογισμού Εσόδων Υπηρεσίας </w:t>
      </w:r>
      <w:proofErr w:type="spellStart"/>
      <w:r>
        <w:rPr>
          <w:rStyle w:val="FontStyle113"/>
        </w:rPr>
        <w:t>Αρδευσης</w:t>
      </w:r>
      <w:proofErr w:type="spellEnd"/>
    </w:p>
    <w:tbl>
      <w:tblPr>
        <w:tblW w:w="9480" w:type="dxa"/>
        <w:jc w:val="center"/>
        <w:tblLook w:val="04A0"/>
      </w:tblPr>
      <w:tblGrid>
        <w:gridCol w:w="722"/>
        <w:gridCol w:w="1423"/>
        <w:gridCol w:w="1041"/>
        <w:gridCol w:w="950"/>
        <w:gridCol w:w="1041"/>
        <w:gridCol w:w="1041"/>
        <w:gridCol w:w="1041"/>
        <w:gridCol w:w="1041"/>
        <w:gridCol w:w="1180"/>
      </w:tblGrid>
      <w:tr w:rsidR="00FD0380" w:rsidRPr="00FF2839" w:rsidTr="00B61B81">
        <w:trPr>
          <w:trHeight w:val="720"/>
          <w:jc w:val="center"/>
        </w:trPr>
        <w:tc>
          <w:tcPr>
            <w:tcW w:w="72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Μείζ</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Κατηγ</w:t>
            </w:r>
            <w:proofErr w:type="spellEnd"/>
            <w:r w:rsidRPr="00FF2839">
              <w:rPr>
                <w:rFonts w:ascii="Calibri" w:hAnsi="Calibri" w:cs="Calibri"/>
                <w:b/>
                <w:bCs/>
                <w:sz w:val="18"/>
                <w:szCs w:val="18"/>
              </w:rPr>
              <w:t>.</w:t>
            </w:r>
          </w:p>
        </w:tc>
        <w:tc>
          <w:tcPr>
            <w:tcW w:w="1423"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 xml:space="preserve">Περιγραφή </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Τέλη Άρδευσης</w:t>
            </w:r>
          </w:p>
        </w:tc>
        <w:tc>
          <w:tcPr>
            <w:tcW w:w="95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Α.Π.Ε.</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Υπόλοιπα Α.Π.Ε</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Περιφ.Στ</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Ελλ</w:t>
            </w:r>
            <w:proofErr w:type="spellEnd"/>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ΕΓΤΑΑ</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Ιδιοι</w:t>
            </w:r>
            <w:proofErr w:type="spellEnd"/>
            <w:r w:rsidRPr="00FF2839">
              <w:rPr>
                <w:rFonts w:ascii="Calibri" w:hAnsi="Calibri" w:cs="Calibri"/>
                <w:b/>
                <w:bCs/>
                <w:sz w:val="18"/>
                <w:szCs w:val="18"/>
              </w:rPr>
              <w:t xml:space="preserve"> Πόροι</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Σύνολο</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11</w:t>
            </w:r>
          </w:p>
        </w:tc>
        <w:tc>
          <w:tcPr>
            <w:tcW w:w="142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Φόροι</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60.000,00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60.000,00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13</w:t>
            </w:r>
          </w:p>
        </w:tc>
        <w:tc>
          <w:tcPr>
            <w:tcW w:w="142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Μεταβιβάσεις</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226.927,00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221.810,69</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448.737,69</w:t>
            </w:r>
          </w:p>
        </w:tc>
      </w:tr>
      <w:tr w:rsidR="00FD0380" w:rsidRPr="00FF2839" w:rsidTr="00B61B81">
        <w:trPr>
          <w:trHeight w:val="57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14</w:t>
            </w:r>
          </w:p>
        </w:tc>
        <w:tc>
          <w:tcPr>
            <w:tcW w:w="142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Πωλήσεις αγαθών και υπηρεσιών</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280.000,00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280.000,00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 </w:t>
            </w:r>
          </w:p>
        </w:tc>
        <w:tc>
          <w:tcPr>
            <w:tcW w:w="142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Ίδιοι Πόροι (Γεν. Ανειδίκευτα)</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113.613,00</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113.613,00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423"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Σύνολο εσόδων</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280.000,00</w:t>
            </w:r>
          </w:p>
        </w:tc>
        <w:tc>
          <w:tcPr>
            <w:tcW w:w="95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60.000,00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226.927,00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221.810,69</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113.613,00</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902.350,69</w:t>
            </w:r>
          </w:p>
        </w:tc>
      </w:tr>
      <w:tr w:rsidR="00FD0380" w:rsidRPr="00FF2839" w:rsidTr="00B61B81">
        <w:trPr>
          <w:trHeight w:val="61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42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Χρηματικά Διαθέσιμα 31/12/2025</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351.600,00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351.600,00</w:t>
            </w:r>
          </w:p>
        </w:tc>
      </w:tr>
      <w:tr w:rsidR="00FD0380" w:rsidRPr="00FF2839" w:rsidTr="00B61B81">
        <w:trPr>
          <w:trHeight w:val="500"/>
          <w:jc w:val="center"/>
        </w:trPr>
        <w:tc>
          <w:tcPr>
            <w:tcW w:w="722"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423"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Σύνολο εσόδων</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280.000,00</w:t>
            </w:r>
          </w:p>
        </w:tc>
        <w:tc>
          <w:tcPr>
            <w:tcW w:w="95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60.000,00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351.600,00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226.927,00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221.810,69</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113.613,00</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1.253.950,69</w:t>
            </w:r>
          </w:p>
        </w:tc>
      </w:tr>
    </w:tbl>
    <w:p w:rsidR="00FD0380" w:rsidRPr="00FF2839" w:rsidRDefault="00FD0380" w:rsidP="00FD0380">
      <w:pPr>
        <w:pStyle w:val="Style17"/>
        <w:widowControl/>
        <w:spacing w:before="106" w:line="240" w:lineRule="auto"/>
        <w:ind w:left="576"/>
        <w:jc w:val="left"/>
        <w:rPr>
          <w:rStyle w:val="FontStyle113"/>
        </w:rPr>
      </w:pPr>
    </w:p>
    <w:p w:rsidR="00FD0380" w:rsidRPr="00A610B4" w:rsidRDefault="00FD0380" w:rsidP="00FD0380">
      <w:pPr>
        <w:pStyle w:val="Style17"/>
        <w:widowControl/>
        <w:spacing w:before="106" w:line="360" w:lineRule="auto"/>
        <w:jc w:val="center"/>
        <w:rPr>
          <w:rStyle w:val="FontStyle113"/>
        </w:rPr>
      </w:pPr>
      <w:r>
        <w:rPr>
          <w:rStyle w:val="FontStyle113"/>
        </w:rPr>
        <w:t>Πίνακας</w:t>
      </w:r>
      <w:r w:rsidRPr="00E467DC">
        <w:rPr>
          <w:rStyle w:val="FontStyle113"/>
        </w:rPr>
        <w:t xml:space="preserve">: </w:t>
      </w:r>
      <w:r>
        <w:rPr>
          <w:rStyle w:val="FontStyle113"/>
        </w:rPr>
        <w:t>Διαμόρφωση Προϋπολογισμού Εξόδων Υπηρεσίας Άρδευσης</w:t>
      </w:r>
    </w:p>
    <w:tbl>
      <w:tblPr>
        <w:tblW w:w="9500" w:type="dxa"/>
        <w:jc w:val="center"/>
        <w:tblLook w:val="04A0"/>
      </w:tblPr>
      <w:tblGrid>
        <w:gridCol w:w="722"/>
        <w:gridCol w:w="1443"/>
        <w:gridCol w:w="1041"/>
        <w:gridCol w:w="950"/>
        <w:gridCol w:w="1041"/>
        <w:gridCol w:w="1041"/>
        <w:gridCol w:w="1041"/>
        <w:gridCol w:w="1041"/>
        <w:gridCol w:w="1180"/>
      </w:tblGrid>
      <w:tr w:rsidR="00FD0380" w:rsidRPr="00FF2839" w:rsidTr="00B61B81">
        <w:trPr>
          <w:trHeight w:val="800"/>
          <w:jc w:val="center"/>
        </w:trPr>
        <w:tc>
          <w:tcPr>
            <w:tcW w:w="72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Μείζ</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Κατηγ</w:t>
            </w:r>
            <w:proofErr w:type="spellEnd"/>
            <w:r w:rsidRPr="00FF2839">
              <w:rPr>
                <w:rFonts w:ascii="Calibri" w:hAnsi="Calibri" w:cs="Calibri"/>
                <w:b/>
                <w:bCs/>
                <w:sz w:val="18"/>
                <w:szCs w:val="18"/>
              </w:rPr>
              <w:t>.</w:t>
            </w:r>
          </w:p>
        </w:tc>
        <w:tc>
          <w:tcPr>
            <w:tcW w:w="1443"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Περιγραφή</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 xml:space="preserve">Τέλη </w:t>
            </w:r>
            <w:proofErr w:type="spellStart"/>
            <w:r w:rsidRPr="00FF2839">
              <w:rPr>
                <w:rFonts w:ascii="Calibri" w:hAnsi="Calibri" w:cs="Calibri"/>
                <w:b/>
                <w:bCs/>
                <w:sz w:val="18"/>
                <w:szCs w:val="18"/>
              </w:rPr>
              <w:t>Αρδευσης</w:t>
            </w:r>
            <w:proofErr w:type="spellEnd"/>
          </w:p>
        </w:tc>
        <w:tc>
          <w:tcPr>
            <w:tcW w:w="95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Α.Π.Ε.</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Υπόλοιπα Α.Π.Ε</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Περιφ.Στ</w:t>
            </w:r>
            <w:proofErr w:type="spellEnd"/>
            <w:r w:rsidRPr="00FF2839">
              <w:rPr>
                <w:rFonts w:ascii="Calibri" w:hAnsi="Calibri" w:cs="Calibri"/>
                <w:b/>
                <w:bCs/>
                <w:sz w:val="18"/>
                <w:szCs w:val="18"/>
              </w:rPr>
              <w:t xml:space="preserve">. </w:t>
            </w:r>
            <w:proofErr w:type="spellStart"/>
            <w:r w:rsidRPr="00FF2839">
              <w:rPr>
                <w:rFonts w:ascii="Calibri" w:hAnsi="Calibri" w:cs="Calibri"/>
                <w:b/>
                <w:bCs/>
                <w:sz w:val="18"/>
                <w:szCs w:val="18"/>
              </w:rPr>
              <w:t>Ελλ</w:t>
            </w:r>
            <w:proofErr w:type="spellEnd"/>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ΕΓΤΑΑ</w:t>
            </w:r>
          </w:p>
        </w:tc>
        <w:tc>
          <w:tcPr>
            <w:tcW w:w="1041"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proofErr w:type="spellStart"/>
            <w:r w:rsidRPr="00FF2839">
              <w:rPr>
                <w:rFonts w:ascii="Calibri" w:hAnsi="Calibri" w:cs="Calibri"/>
                <w:b/>
                <w:bCs/>
                <w:sz w:val="18"/>
                <w:szCs w:val="18"/>
              </w:rPr>
              <w:t>Ιδιοι</w:t>
            </w:r>
            <w:proofErr w:type="spellEnd"/>
            <w:r w:rsidRPr="00FF2839">
              <w:rPr>
                <w:rFonts w:ascii="Calibri" w:hAnsi="Calibri" w:cs="Calibri"/>
                <w:b/>
                <w:bCs/>
                <w:sz w:val="18"/>
                <w:szCs w:val="18"/>
              </w:rPr>
              <w:t xml:space="preserve"> Πόροι</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rsidR="00FD0380" w:rsidRPr="00FF2839" w:rsidRDefault="00FD0380" w:rsidP="00B61B81">
            <w:pPr>
              <w:jc w:val="center"/>
              <w:rPr>
                <w:rFonts w:ascii="Calibri" w:hAnsi="Calibri" w:cs="Calibri"/>
                <w:b/>
                <w:bCs/>
                <w:sz w:val="18"/>
                <w:szCs w:val="18"/>
              </w:rPr>
            </w:pPr>
            <w:r w:rsidRPr="00FF2839">
              <w:rPr>
                <w:rFonts w:ascii="Calibri" w:hAnsi="Calibri" w:cs="Calibri"/>
                <w:b/>
                <w:bCs/>
                <w:sz w:val="18"/>
                <w:szCs w:val="18"/>
              </w:rPr>
              <w:t>Σύνολο</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21</w:t>
            </w:r>
          </w:p>
        </w:tc>
        <w:tc>
          <w:tcPr>
            <w:tcW w:w="144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Παροχές σε εργαζόμενους</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31.540,00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31.540,00</w:t>
            </w:r>
          </w:p>
        </w:tc>
      </w:tr>
      <w:tr w:rsidR="00FD0380" w:rsidRPr="00FF2839" w:rsidTr="00B61B81">
        <w:trPr>
          <w:trHeight w:val="440"/>
          <w:jc w:val="center"/>
        </w:trPr>
        <w:tc>
          <w:tcPr>
            <w:tcW w:w="722" w:type="dxa"/>
            <w:tcBorders>
              <w:top w:val="nil"/>
              <w:left w:val="single" w:sz="4" w:space="0" w:color="auto"/>
              <w:bottom w:val="nil"/>
              <w:right w:val="single" w:sz="4" w:space="0" w:color="auto"/>
            </w:tcBorders>
            <w:vAlign w:val="center"/>
            <w:hideMark/>
          </w:tcPr>
          <w:p w:rsidR="00FD0380" w:rsidRPr="007C0601" w:rsidRDefault="00FD0380" w:rsidP="00B61B81">
            <w:pPr>
              <w:jc w:val="center"/>
              <w:rPr>
                <w:rFonts w:ascii="Calibri" w:hAnsi="Calibri" w:cs="Calibri"/>
                <w:bCs/>
                <w:sz w:val="18"/>
                <w:szCs w:val="18"/>
              </w:rPr>
            </w:pPr>
            <w:r w:rsidRPr="007C0601">
              <w:rPr>
                <w:rFonts w:ascii="Calibri" w:hAnsi="Calibri" w:cs="Calibri"/>
                <w:bCs/>
                <w:sz w:val="18"/>
                <w:szCs w:val="18"/>
              </w:rPr>
              <w:t>24</w:t>
            </w:r>
          </w:p>
        </w:tc>
        <w:tc>
          <w:tcPr>
            <w:tcW w:w="1443" w:type="dxa"/>
            <w:tcBorders>
              <w:top w:val="nil"/>
              <w:left w:val="nil"/>
              <w:bottom w:val="nil"/>
              <w:right w:val="single" w:sz="4" w:space="0" w:color="auto"/>
            </w:tcBorders>
            <w:vAlign w:val="center"/>
            <w:hideMark/>
          </w:tcPr>
          <w:p w:rsidR="00FD0380" w:rsidRPr="007C0601" w:rsidRDefault="00FD0380" w:rsidP="00B61B81">
            <w:pPr>
              <w:rPr>
                <w:rFonts w:ascii="Calibri" w:hAnsi="Calibri" w:cs="Calibri"/>
                <w:bCs/>
                <w:sz w:val="18"/>
                <w:szCs w:val="18"/>
              </w:rPr>
            </w:pPr>
            <w:r w:rsidRPr="007C0601">
              <w:rPr>
                <w:rFonts w:ascii="Calibri" w:hAnsi="Calibri" w:cs="Calibri"/>
                <w:bCs/>
                <w:sz w:val="18"/>
                <w:szCs w:val="18"/>
              </w:rPr>
              <w:t>Αγαθά και υπηρεσίες</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241</w:t>
            </w:r>
          </w:p>
        </w:tc>
        <w:tc>
          <w:tcPr>
            <w:tcW w:w="144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Αγορές αναλωσίμων</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35.000,00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74.400,00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15.200,00</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124.600,00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242</w:t>
            </w:r>
          </w:p>
        </w:tc>
        <w:tc>
          <w:tcPr>
            <w:tcW w:w="144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Αμοιβές για υπηρεσίες</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173.073,00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60.000,00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240.000,00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226.927,00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64.400,00</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764.400,00</w:t>
            </w:r>
          </w:p>
        </w:tc>
      </w:tr>
      <w:tr w:rsidR="00FD0380" w:rsidRPr="00FF2839" w:rsidTr="00B61B81">
        <w:trPr>
          <w:trHeight w:val="520"/>
          <w:jc w:val="center"/>
        </w:trPr>
        <w:tc>
          <w:tcPr>
            <w:tcW w:w="722" w:type="dxa"/>
            <w:tcBorders>
              <w:top w:val="nil"/>
              <w:left w:val="single" w:sz="4" w:space="0" w:color="auto"/>
              <w:bottom w:val="nil"/>
              <w:right w:val="single" w:sz="4" w:space="0" w:color="auto"/>
            </w:tcBorders>
            <w:vAlign w:val="center"/>
            <w:hideMark/>
          </w:tcPr>
          <w:p w:rsidR="00FD0380" w:rsidRPr="007C0601" w:rsidRDefault="00FD0380" w:rsidP="00B61B81">
            <w:pPr>
              <w:jc w:val="center"/>
              <w:rPr>
                <w:rFonts w:ascii="Calibri" w:hAnsi="Calibri" w:cs="Calibri"/>
                <w:bCs/>
                <w:sz w:val="18"/>
                <w:szCs w:val="18"/>
              </w:rPr>
            </w:pPr>
            <w:r w:rsidRPr="007C0601">
              <w:rPr>
                <w:rFonts w:ascii="Calibri" w:hAnsi="Calibri" w:cs="Calibri"/>
                <w:bCs/>
                <w:sz w:val="18"/>
                <w:szCs w:val="18"/>
              </w:rPr>
              <w:t>31</w:t>
            </w:r>
          </w:p>
        </w:tc>
        <w:tc>
          <w:tcPr>
            <w:tcW w:w="1443" w:type="dxa"/>
            <w:tcBorders>
              <w:top w:val="nil"/>
              <w:left w:val="nil"/>
              <w:bottom w:val="nil"/>
              <w:right w:val="single" w:sz="4" w:space="0" w:color="auto"/>
            </w:tcBorders>
            <w:vAlign w:val="center"/>
            <w:hideMark/>
          </w:tcPr>
          <w:p w:rsidR="00FD0380" w:rsidRPr="007C0601" w:rsidRDefault="00FD0380" w:rsidP="00B61B81">
            <w:pPr>
              <w:rPr>
                <w:rFonts w:ascii="Calibri" w:hAnsi="Calibri" w:cs="Calibri"/>
                <w:bCs/>
                <w:sz w:val="18"/>
                <w:szCs w:val="18"/>
              </w:rPr>
            </w:pPr>
            <w:r w:rsidRPr="007C0601">
              <w:rPr>
                <w:rFonts w:ascii="Calibri" w:hAnsi="Calibri" w:cs="Calibri"/>
                <w:bCs/>
                <w:sz w:val="18"/>
                <w:szCs w:val="18"/>
              </w:rPr>
              <w:t>Πάγια περιουσιακά στοιχεία</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nil"/>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0,00</w:t>
            </w:r>
          </w:p>
        </w:tc>
      </w:tr>
      <w:tr w:rsidR="00FD0380" w:rsidRPr="00FF2839" w:rsidTr="00B61B81">
        <w:trPr>
          <w:trHeight w:val="53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312</w:t>
            </w:r>
          </w:p>
        </w:tc>
        <w:tc>
          <w:tcPr>
            <w:tcW w:w="144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Μηχανήματα και εξοπλισμός</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40.387,00</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37.200,00</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34.013,00</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111.600,00</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vAlign w:val="center"/>
            <w:hideMark/>
          </w:tcPr>
          <w:p w:rsidR="00FD0380" w:rsidRPr="00FF2839" w:rsidRDefault="00FD0380" w:rsidP="00B61B81">
            <w:pPr>
              <w:jc w:val="center"/>
              <w:rPr>
                <w:rFonts w:ascii="Calibri" w:hAnsi="Calibri" w:cs="Calibri"/>
                <w:sz w:val="18"/>
                <w:szCs w:val="18"/>
              </w:rPr>
            </w:pPr>
            <w:r w:rsidRPr="00FF2839">
              <w:rPr>
                <w:rFonts w:ascii="Calibri" w:hAnsi="Calibri" w:cs="Calibri"/>
                <w:sz w:val="18"/>
                <w:szCs w:val="18"/>
              </w:rPr>
              <w:t>317</w:t>
            </w:r>
          </w:p>
        </w:tc>
        <w:tc>
          <w:tcPr>
            <w:tcW w:w="1443" w:type="dxa"/>
            <w:tcBorders>
              <w:top w:val="nil"/>
              <w:left w:val="nil"/>
              <w:bottom w:val="single" w:sz="4" w:space="0" w:color="auto"/>
              <w:right w:val="single" w:sz="4" w:space="0" w:color="auto"/>
            </w:tcBorders>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Πάγια υπό κατασκευή</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95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221.810,69</w:t>
            </w:r>
          </w:p>
        </w:tc>
        <w:tc>
          <w:tcPr>
            <w:tcW w:w="1041"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 </w:t>
            </w:r>
          </w:p>
        </w:tc>
        <w:tc>
          <w:tcPr>
            <w:tcW w:w="1180" w:type="dxa"/>
            <w:tcBorders>
              <w:top w:val="nil"/>
              <w:left w:val="nil"/>
              <w:bottom w:val="single" w:sz="4" w:space="0" w:color="auto"/>
              <w:right w:val="single" w:sz="4" w:space="0" w:color="auto"/>
            </w:tcBorders>
            <w:vAlign w:val="center"/>
            <w:hideMark/>
          </w:tcPr>
          <w:p w:rsidR="00FD0380" w:rsidRPr="00FF2839" w:rsidRDefault="00FD0380" w:rsidP="00B61B81">
            <w:pPr>
              <w:jc w:val="right"/>
              <w:rPr>
                <w:rFonts w:ascii="Calibri" w:hAnsi="Calibri" w:cs="Calibri"/>
                <w:sz w:val="18"/>
                <w:szCs w:val="18"/>
              </w:rPr>
            </w:pPr>
            <w:r w:rsidRPr="00FF2839">
              <w:rPr>
                <w:rFonts w:ascii="Calibri" w:hAnsi="Calibri" w:cs="Calibri"/>
                <w:sz w:val="18"/>
                <w:szCs w:val="18"/>
              </w:rPr>
              <w:t>221.810,69</w:t>
            </w:r>
          </w:p>
        </w:tc>
      </w:tr>
      <w:tr w:rsidR="00FD0380" w:rsidRPr="00FF2839" w:rsidTr="00B61B81">
        <w:trPr>
          <w:trHeight w:val="440"/>
          <w:jc w:val="center"/>
        </w:trPr>
        <w:tc>
          <w:tcPr>
            <w:tcW w:w="722" w:type="dxa"/>
            <w:tcBorders>
              <w:top w:val="nil"/>
              <w:left w:val="single" w:sz="4" w:space="0" w:color="auto"/>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sz w:val="18"/>
                <w:szCs w:val="18"/>
              </w:rPr>
            </w:pPr>
            <w:r w:rsidRPr="00FF2839">
              <w:rPr>
                <w:rFonts w:ascii="Calibri" w:hAnsi="Calibri" w:cs="Calibri"/>
                <w:sz w:val="18"/>
                <w:szCs w:val="18"/>
              </w:rPr>
              <w:t> </w:t>
            </w:r>
          </w:p>
        </w:tc>
        <w:tc>
          <w:tcPr>
            <w:tcW w:w="1443"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rPr>
                <w:rFonts w:ascii="Calibri" w:hAnsi="Calibri" w:cs="Calibri"/>
                <w:b/>
                <w:bCs/>
                <w:sz w:val="18"/>
                <w:szCs w:val="18"/>
              </w:rPr>
            </w:pPr>
            <w:r w:rsidRPr="00FF2839">
              <w:rPr>
                <w:rFonts w:ascii="Calibri" w:hAnsi="Calibri" w:cs="Calibri"/>
                <w:b/>
                <w:bCs/>
                <w:sz w:val="18"/>
                <w:szCs w:val="18"/>
              </w:rPr>
              <w:t>Σύνολο δαπανών</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280.000,00</w:t>
            </w:r>
          </w:p>
        </w:tc>
        <w:tc>
          <w:tcPr>
            <w:tcW w:w="95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60.000,00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351.600,00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226.927,00</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221.810,69</w:t>
            </w:r>
          </w:p>
        </w:tc>
        <w:tc>
          <w:tcPr>
            <w:tcW w:w="1041"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113.613,00</w:t>
            </w:r>
          </w:p>
        </w:tc>
        <w:tc>
          <w:tcPr>
            <w:tcW w:w="1180" w:type="dxa"/>
            <w:tcBorders>
              <w:top w:val="nil"/>
              <w:left w:val="nil"/>
              <w:bottom w:val="single" w:sz="4" w:space="0" w:color="auto"/>
              <w:right w:val="single" w:sz="4" w:space="0" w:color="auto"/>
            </w:tcBorders>
            <w:shd w:val="clear" w:color="000000" w:fill="D9D9D9"/>
            <w:vAlign w:val="center"/>
            <w:hideMark/>
          </w:tcPr>
          <w:p w:rsidR="00FD0380" w:rsidRPr="00FF2839" w:rsidRDefault="00FD0380" w:rsidP="00B61B81">
            <w:pPr>
              <w:jc w:val="right"/>
              <w:rPr>
                <w:rFonts w:ascii="Calibri" w:hAnsi="Calibri" w:cs="Calibri"/>
                <w:b/>
                <w:bCs/>
                <w:sz w:val="18"/>
                <w:szCs w:val="18"/>
              </w:rPr>
            </w:pPr>
            <w:r w:rsidRPr="00FF2839">
              <w:rPr>
                <w:rFonts w:ascii="Calibri" w:hAnsi="Calibri" w:cs="Calibri"/>
                <w:b/>
                <w:bCs/>
                <w:sz w:val="18"/>
                <w:szCs w:val="18"/>
              </w:rPr>
              <w:t>1.253.950,69</w:t>
            </w:r>
          </w:p>
        </w:tc>
      </w:tr>
    </w:tbl>
    <w:p w:rsidR="00FD0380" w:rsidRPr="00FF2839" w:rsidRDefault="00FD0380" w:rsidP="00FD0380">
      <w:pPr>
        <w:pStyle w:val="Style17"/>
        <w:widowControl/>
        <w:spacing w:before="106" w:line="240" w:lineRule="auto"/>
        <w:ind w:left="576"/>
        <w:jc w:val="left"/>
        <w:rPr>
          <w:rStyle w:val="FontStyle113"/>
        </w:rPr>
      </w:pPr>
    </w:p>
    <w:p w:rsidR="00FD0380" w:rsidRPr="00FF2839" w:rsidRDefault="00FD0380" w:rsidP="00FD0380">
      <w:pPr>
        <w:pStyle w:val="Style17"/>
        <w:widowControl/>
        <w:numPr>
          <w:ilvl w:val="0"/>
          <w:numId w:val="13"/>
        </w:numPr>
        <w:spacing w:before="106" w:line="360" w:lineRule="auto"/>
        <w:ind w:left="0" w:firstLine="0"/>
        <w:jc w:val="left"/>
        <w:rPr>
          <w:rStyle w:val="FontStyle113"/>
          <w:b w:val="0"/>
          <w:bCs w:val="0"/>
          <w:sz w:val="24"/>
          <w:szCs w:val="24"/>
        </w:rPr>
      </w:pPr>
      <w:r w:rsidRPr="00E40672">
        <w:rPr>
          <w:rStyle w:val="FontStyle113"/>
          <w:sz w:val="24"/>
          <w:szCs w:val="24"/>
          <w:u w:val="single"/>
        </w:rPr>
        <w:t>Αναλυτικά</w:t>
      </w:r>
      <w:r w:rsidRPr="00FF2839">
        <w:rPr>
          <w:rStyle w:val="FontStyle113"/>
          <w:b w:val="0"/>
          <w:bCs w:val="0"/>
          <w:sz w:val="24"/>
          <w:szCs w:val="24"/>
        </w:rPr>
        <w:t xml:space="preserve"> τα έσοδα και έξοδα που αναμορφώνονται, με αυξομείωση πιστώσεων </w:t>
      </w:r>
      <w:r>
        <w:rPr>
          <w:rStyle w:val="FontStyle113"/>
          <w:b w:val="0"/>
          <w:bCs w:val="0"/>
          <w:sz w:val="24"/>
          <w:szCs w:val="24"/>
        </w:rPr>
        <w:t xml:space="preserve">των λογαριασμών </w:t>
      </w:r>
      <w:r w:rsidRPr="00FF2839">
        <w:rPr>
          <w:rStyle w:val="FontStyle113"/>
          <w:b w:val="0"/>
          <w:bCs w:val="0"/>
          <w:sz w:val="24"/>
          <w:szCs w:val="24"/>
        </w:rPr>
        <w:t xml:space="preserve">και την δημιουργία </w:t>
      </w:r>
      <w:proofErr w:type="spellStart"/>
      <w:r w:rsidRPr="00FF2839">
        <w:rPr>
          <w:rStyle w:val="FontStyle113"/>
          <w:b w:val="0"/>
          <w:bCs w:val="0"/>
          <w:sz w:val="24"/>
          <w:szCs w:val="24"/>
        </w:rPr>
        <w:t>νέων,έχουν</w:t>
      </w:r>
      <w:proofErr w:type="spellEnd"/>
      <w:r w:rsidRPr="00FF2839">
        <w:rPr>
          <w:rStyle w:val="FontStyle113"/>
          <w:b w:val="0"/>
          <w:bCs w:val="0"/>
          <w:sz w:val="24"/>
          <w:szCs w:val="24"/>
        </w:rPr>
        <w:t xml:space="preserve"> ως κατωτέρω:</w:t>
      </w:r>
    </w:p>
    <w:p w:rsidR="00FD0380" w:rsidRDefault="00FD0380" w:rsidP="00FD0380">
      <w:pPr>
        <w:pStyle w:val="Style17"/>
        <w:widowControl/>
        <w:spacing w:before="240" w:after="240" w:line="240" w:lineRule="auto"/>
        <w:rPr>
          <w:rStyle w:val="FontStyle113"/>
        </w:rPr>
      </w:pPr>
      <w:r>
        <w:rPr>
          <w:rStyle w:val="FontStyle113"/>
        </w:rPr>
        <w:t>4α</w:t>
      </w:r>
      <w:r w:rsidRPr="00FF2839">
        <w:rPr>
          <w:rStyle w:val="FontStyle113"/>
        </w:rPr>
        <w:t>) Μείωση λογαριασμών Εσόδων</w:t>
      </w:r>
    </w:p>
    <w:tbl>
      <w:tblPr>
        <w:tblW w:w="9680" w:type="dxa"/>
        <w:jc w:val="center"/>
        <w:tblLook w:val="04A0"/>
      </w:tblPr>
      <w:tblGrid>
        <w:gridCol w:w="973"/>
        <w:gridCol w:w="414"/>
        <w:gridCol w:w="1129"/>
        <w:gridCol w:w="3254"/>
        <w:gridCol w:w="1180"/>
        <w:gridCol w:w="1261"/>
        <w:gridCol w:w="1469"/>
      </w:tblGrid>
      <w:tr w:rsidR="00FD0380" w:rsidRPr="001E40B2" w:rsidTr="00B61B81">
        <w:trPr>
          <w:trHeight w:val="710"/>
          <w:jc w:val="center"/>
        </w:trPr>
        <w:tc>
          <w:tcPr>
            <w:tcW w:w="763"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proofErr w:type="spellStart"/>
            <w:r w:rsidRPr="001E40B2">
              <w:rPr>
                <w:rFonts w:ascii="Calibri" w:hAnsi="Calibri" w:cs="Calibri"/>
                <w:b/>
                <w:bCs/>
                <w:sz w:val="18"/>
                <w:szCs w:val="18"/>
                <w:lang w:bidi="he-IL"/>
              </w:rPr>
              <w:t>Χρημ</w:t>
            </w:r>
            <w:proofErr w:type="spellEnd"/>
          </w:p>
        </w:tc>
        <w:tc>
          <w:tcPr>
            <w:tcW w:w="384"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Υπ</w:t>
            </w:r>
          </w:p>
        </w:tc>
        <w:tc>
          <w:tcPr>
            <w:tcW w:w="1012"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rPr>
                <w:rFonts w:ascii="Calibri" w:hAnsi="Calibri" w:cs="Calibri"/>
                <w:b/>
                <w:bCs/>
                <w:sz w:val="18"/>
                <w:szCs w:val="18"/>
                <w:lang w:bidi="he-IL"/>
              </w:rPr>
            </w:pPr>
            <w:r w:rsidRPr="001E40B2">
              <w:rPr>
                <w:rFonts w:ascii="Calibri" w:hAnsi="Calibri" w:cs="Calibri"/>
                <w:b/>
                <w:bCs/>
                <w:sz w:val="18"/>
                <w:szCs w:val="18"/>
                <w:lang w:bidi="he-IL"/>
              </w:rPr>
              <w:t>ΑΛΕ</w:t>
            </w:r>
          </w:p>
        </w:tc>
        <w:tc>
          <w:tcPr>
            <w:tcW w:w="3800"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Περιγραφή Λογαριασμού</w:t>
            </w:r>
          </w:p>
        </w:tc>
        <w:tc>
          <w:tcPr>
            <w:tcW w:w="1163"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 xml:space="preserve">Αρχικά </w:t>
            </w:r>
            <w:proofErr w:type="spellStart"/>
            <w:r w:rsidRPr="001E40B2">
              <w:rPr>
                <w:rFonts w:ascii="Calibri" w:hAnsi="Calibri" w:cs="Calibri"/>
                <w:b/>
                <w:bCs/>
                <w:sz w:val="18"/>
                <w:szCs w:val="18"/>
                <w:lang w:bidi="he-IL"/>
              </w:rPr>
              <w:t>Προυπ</w:t>
            </w:r>
            <w:proofErr w:type="spellEnd"/>
            <w:r w:rsidRPr="001E40B2">
              <w:rPr>
                <w:rFonts w:ascii="Calibri" w:hAnsi="Calibri" w:cs="Calibri"/>
                <w:b/>
                <w:bCs/>
                <w:sz w:val="18"/>
                <w:szCs w:val="18"/>
                <w:lang w:bidi="he-IL"/>
              </w:rPr>
              <w:t>/ντα</w:t>
            </w:r>
          </w:p>
        </w:tc>
        <w:tc>
          <w:tcPr>
            <w:tcW w:w="1188"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Αναμόρφωση</w:t>
            </w:r>
          </w:p>
        </w:tc>
        <w:tc>
          <w:tcPr>
            <w:tcW w:w="1370" w:type="dxa"/>
            <w:tcBorders>
              <w:top w:val="nil"/>
              <w:left w:val="nil"/>
              <w:bottom w:val="single" w:sz="4" w:space="0" w:color="auto"/>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Διαμορφωθέντα 2026</w:t>
            </w:r>
          </w:p>
        </w:tc>
      </w:tr>
      <w:tr w:rsidR="00FD0380" w:rsidRPr="001E40B2" w:rsidTr="00B61B81">
        <w:trPr>
          <w:trHeight w:val="670"/>
          <w:jc w:val="center"/>
        </w:trPr>
        <w:tc>
          <w:tcPr>
            <w:tcW w:w="763"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lastRenderedPageBreak/>
              <w:t>0</w:t>
            </w:r>
          </w:p>
        </w:tc>
        <w:tc>
          <w:tcPr>
            <w:tcW w:w="384"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00</w:t>
            </w:r>
          </w:p>
        </w:tc>
        <w:tc>
          <w:tcPr>
            <w:tcW w:w="1012"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1310189001</w:t>
            </w:r>
          </w:p>
        </w:tc>
        <w:tc>
          <w:tcPr>
            <w:tcW w:w="380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Έσοδα από μισθώματα δημόσιων λατομείων (άρθρο 45 παρ. 6 ν. 4512/2018)</w:t>
            </w:r>
          </w:p>
        </w:tc>
        <w:tc>
          <w:tcPr>
            <w:tcW w:w="1163"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1.000,00</w:t>
            </w:r>
          </w:p>
        </w:tc>
        <w:tc>
          <w:tcPr>
            <w:tcW w:w="1188"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color w:val="FF0000"/>
                <w:sz w:val="18"/>
                <w:szCs w:val="18"/>
                <w:lang w:bidi="he-IL"/>
              </w:rPr>
              <w:t xml:space="preserve">-1.000,00 </w:t>
            </w:r>
          </w:p>
        </w:tc>
        <w:tc>
          <w:tcPr>
            <w:tcW w:w="137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 </w:t>
            </w:r>
          </w:p>
        </w:tc>
      </w:tr>
      <w:tr w:rsidR="00FD0380" w:rsidRPr="001E40B2" w:rsidTr="00B61B81">
        <w:trPr>
          <w:trHeight w:val="650"/>
          <w:jc w:val="center"/>
        </w:trPr>
        <w:tc>
          <w:tcPr>
            <w:tcW w:w="763"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w:t>
            </w:r>
          </w:p>
        </w:tc>
        <w:tc>
          <w:tcPr>
            <w:tcW w:w="384"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00</w:t>
            </w:r>
          </w:p>
        </w:tc>
        <w:tc>
          <w:tcPr>
            <w:tcW w:w="1012"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1430906001</w:t>
            </w:r>
          </w:p>
        </w:tc>
        <w:tc>
          <w:tcPr>
            <w:tcW w:w="380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 xml:space="preserve">Τέλη και δικαιώματα από την εμποροπανήγυρη Δήμου </w:t>
            </w:r>
            <w:proofErr w:type="spellStart"/>
            <w:r w:rsidRPr="001E40B2">
              <w:rPr>
                <w:rFonts w:ascii="Calibri" w:hAnsi="Calibri" w:cs="Calibri"/>
                <w:sz w:val="18"/>
                <w:szCs w:val="18"/>
                <w:lang w:bidi="he-IL"/>
              </w:rPr>
              <w:t>Λεβαδέων</w:t>
            </w:r>
            <w:proofErr w:type="spellEnd"/>
          </w:p>
        </w:tc>
        <w:tc>
          <w:tcPr>
            <w:tcW w:w="1163"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185.000,00</w:t>
            </w:r>
          </w:p>
        </w:tc>
        <w:tc>
          <w:tcPr>
            <w:tcW w:w="1188"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color w:val="FF0000"/>
                <w:sz w:val="18"/>
                <w:szCs w:val="18"/>
                <w:lang w:bidi="he-IL"/>
              </w:rPr>
              <w:t xml:space="preserve">-3.000,00 </w:t>
            </w:r>
          </w:p>
        </w:tc>
        <w:tc>
          <w:tcPr>
            <w:tcW w:w="1370"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182.000,00</w:t>
            </w:r>
          </w:p>
        </w:tc>
      </w:tr>
      <w:tr w:rsidR="00FD0380" w:rsidRPr="001E40B2" w:rsidTr="00B61B81">
        <w:trPr>
          <w:trHeight w:val="550"/>
          <w:jc w:val="center"/>
        </w:trPr>
        <w:tc>
          <w:tcPr>
            <w:tcW w:w="763"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w:t>
            </w:r>
          </w:p>
        </w:tc>
        <w:tc>
          <w:tcPr>
            <w:tcW w:w="384"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00</w:t>
            </w:r>
          </w:p>
        </w:tc>
        <w:tc>
          <w:tcPr>
            <w:tcW w:w="1012"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4920202021</w:t>
            </w:r>
          </w:p>
        </w:tc>
        <w:tc>
          <w:tcPr>
            <w:tcW w:w="380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 xml:space="preserve">Πάγια προκαταβολή Κοινότητας </w:t>
            </w:r>
            <w:proofErr w:type="spellStart"/>
            <w:r w:rsidRPr="001E40B2">
              <w:rPr>
                <w:rFonts w:ascii="Calibri" w:hAnsi="Calibri" w:cs="Calibri"/>
                <w:sz w:val="18"/>
                <w:szCs w:val="18"/>
                <w:lang w:bidi="he-IL"/>
              </w:rPr>
              <w:t>Κυριακίου</w:t>
            </w:r>
            <w:proofErr w:type="spellEnd"/>
          </w:p>
        </w:tc>
        <w:tc>
          <w:tcPr>
            <w:tcW w:w="1163"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4.000,00</w:t>
            </w:r>
          </w:p>
        </w:tc>
        <w:tc>
          <w:tcPr>
            <w:tcW w:w="1188"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color w:val="FF0000"/>
                <w:sz w:val="18"/>
                <w:szCs w:val="18"/>
                <w:lang w:bidi="he-IL"/>
              </w:rPr>
              <w:t xml:space="preserve">-2.000,00 </w:t>
            </w:r>
          </w:p>
        </w:tc>
        <w:tc>
          <w:tcPr>
            <w:tcW w:w="1370"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2.000,00</w:t>
            </w:r>
          </w:p>
        </w:tc>
      </w:tr>
      <w:tr w:rsidR="00FD0380" w:rsidRPr="001E40B2" w:rsidTr="00B61B81">
        <w:trPr>
          <w:trHeight w:val="770"/>
          <w:jc w:val="center"/>
        </w:trPr>
        <w:tc>
          <w:tcPr>
            <w:tcW w:w="763"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w:t>
            </w:r>
          </w:p>
        </w:tc>
        <w:tc>
          <w:tcPr>
            <w:tcW w:w="384"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00</w:t>
            </w:r>
          </w:p>
        </w:tc>
        <w:tc>
          <w:tcPr>
            <w:tcW w:w="1012"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5930201001</w:t>
            </w:r>
          </w:p>
        </w:tc>
        <w:tc>
          <w:tcPr>
            <w:tcW w:w="380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Εισφορά υπέρ του Δημοσίου στις αποδοχές και τα έξοδα παράστασης</w:t>
            </w:r>
          </w:p>
        </w:tc>
        <w:tc>
          <w:tcPr>
            <w:tcW w:w="1163"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2.460.000,00</w:t>
            </w:r>
          </w:p>
        </w:tc>
        <w:tc>
          <w:tcPr>
            <w:tcW w:w="1188"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color w:val="FF0000"/>
                <w:sz w:val="18"/>
                <w:szCs w:val="18"/>
                <w:lang w:bidi="he-IL"/>
              </w:rPr>
              <w:t xml:space="preserve">-2.000.000,00 </w:t>
            </w:r>
          </w:p>
        </w:tc>
        <w:tc>
          <w:tcPr>
            <w:tcW w:w="1370"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460.000,00</w:t>
            </w:r>
          </w:p>
        </w:tc>
      </w:tr>
      <w:tr w:rsidR="00FD0380" w:rsidRPr="001E40B2" w:rsidTr="00B61B81">
        <w:trPr>
          <w:trHeight w:val="770"/>
          <w:jc w:val="center"/>
        </w:trPr>
        <w:tc>
          <w:tcPr>
            <w:tcW w:w="763"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3</w:t>
            </w:r>
          </w:p>
        </w:tc>
        <w:tc>
          <w:tcPr>
            <w:tcW w:w="384" w:type="dxa"/>
            <w:tcBorders>
              <w:top w:val="nil"/>
              <w:left w:val="nil"/>
              <w:bottom w:val="single" w:sz="4" w:space="0" w:color="auto"/>
              <w:right w:val="single" w:sz="4" w:space="0" w:color="auto"/>
            </w:tcBorders>
            <w:vAlign w:val="center"/>
            <w:hideMark/>
          </w:tcPr>
          <w:p w:rsidR="00FD0380" w:rsidRPr="001E40B2" w:rsidRDefault="00FD0380" w:rsidP="00B61B81">
            <w:pPr>
              <w:jc w:val="center"/>
              <w:rPr>
                <w:rFonts w:ascii="Calibri" w:hAnsi="Calibri" w:cs="Calibri"/>
                <w:sz w:val="18"/>
                <w:szCs w:val="18"/>
                <w:lang w:bidi="he-IL"/>
              </w:rPr>
            </w:pPr>
            <w:r w:rsidRPr="001E40B2">
              <w:rPr>
                <w:rFonts w:ascii="Calibri" w:hAnsi="Calibri" w:cs="Calibri"/>
                <w:sz w:val="18"/>
                <w:szCs w:val="18"/>
                <w:lang w:bidi="he-IL"/>
              </w:rPr>
              <w:t>30</w:t>
            </w:r>
          </w:p>
        </w:tc>
        <w:tc>
          <w:tcPr>
            <w:tcW w:w="1012"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1350109001</w:t>
            </w:r>
          </w:p>
        </w:tc>
        <w:tc>
          <w:tcPr>
            <w:tcW w:w="3800" w:type="dxa"/>
            <w:tcBorders>
              <w:top w:val="nil"/>
              <w:left w:val="nil"/>
              <w:bottom w:val="single" w:sz="4" w:space="0" w:color="auto"/>
              <w:right w:val="single" w:sz="4" w:space="0" w:color="auto"/>
            </w:tcBorders>
            <w:vAlign w:val="center"/>
            <w:hideMark/>
          </w:tcPr>
          <w:p w:rsidR="00FD0380" w:rsidRPr="001E40B2" w:rsidRDefault="00FD0380" w:rsidP="00B61B81">
            <w:pPr>
              <w:rPr>
                <w:rFonts w:ascii="Calibri" w:hAnsi="Calibri" w:cs="Calibri"/>
                <w:sz w:val="18"/>
                <w:szCs w:val="18"/>
                <w:lang w:bidi="he-IL"/>
              </w:rPr>
            </w:pPr>
            <w:r w:rsidRPr="001E40B2">
              <w:rPr>
                <w:rFonts w:ascii="Calibri" w:hAnsi="Calibri" w:cs="Calibri"/>
                <w:sz w:val="18"/>
                <w:szCs w:val="18"/>
                <w:lang w:bidi="he-IL"/>
              </w:rPr>
              <w:t>Επιχορήγηση από το Ταμείο Ανάκαμψης για το έργο "Εκσυγχρονισμός των Κ.Ε.Π."</w:t>
            </w:r>
          </w:p>
        </w:tc>
        <w:tc>
          <w:tcPr>
            <w:tcW w:w="1163"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61.467,50</w:t>
            </w:r>
          </w:p>
        </w:tc>
        <w:tc>
          <w:tcPr>
            <w:tcW w:w="1188"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color w:val="FF0000"/>
                <w:sz w:val="18"/>
                <w:szCs w:val="18"/>
                <w:lang w:bidi="he-IL"/>
              </w:rPr>
              <w:t xml:space="preserve">-13.461,79 </w:t>
            </w:r>
          </w:p>
        </w:tc>
        <w:tc>
          <w:tcPr>
            <w:tcW w:w="1370" w:type="dxa"/>
            <w:tcBorders>
              <w:top w:val="nil"/>
              <w:left w:val="nil"/>
              <w:bottom w:val="single" w:sz="4" w:space="0" w:color="auto"/>
              <w:right w:val="single" w:sz="4" w:space="0" w:color="auto"/>
            </w:tcBorders>
            <w:vAlign w:val="center"/>
            <w:hideMark/>
          </w:tcPr>
          <w:p w:rsidR="00FD0380" w:rsidRPr="001E40B2" w:rsidRDefault="00FD0380" w:rsidP="00B61B81">
            <w:pPr>
              <w:jc w:val="right"/>
              <w:rPr>
                <w:rFonts w:ascii="Calibri" w:hAnsi="Calibri" w:cs="Calibri"/>
                <w:sz w:val="18"/>
                <w:szCs w:val="18"/>
                <w:lang w:bidi="he-IL"/>
              </w:rPr>
            </w:pPr>
            <w:r w:rsidRPr="001E40B2">
              <w:rPr>
                <w:rFonts w:ascii="Calibri" w:hAnsi="Calibri" w:cs="Calibri"/>
                <w:sz w:val="18"/>
                <w:szCs w:val="18"/>
                <w:lang w:bidi="he-IL"/>
              </w:rPr>
              <w:t>48.005,71</w:t>
            </w:r>
          </w:p>
        </w:tc>
      </w:tr>
      <w:tr w:rsidR="00FD0380" w:rsidRPr="001E40B2" w:rsidTr="00B61B81">
        <w:trPr>
          <w:trHeight w:val="520"/>
          <w:jc w:val="center"/>
        </w:trPr>
        <w:tc>
          <w:tcPr>
            <w:tcW w:w="763" w:type="dxa"/>
            <w:tcBorders>
              <w:top w:val="nil"/>
              <w:left w:val="nil"/>
              <w:bottom w:val="nil"/>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Άθροισμα</w:t>
            </w:r>
          </w:p>
        </w:tc>
        <w:tc>
          <w:tcPr>
            <w:tcW w:w="384" w:type="dxa"/>
            <w:tcBorders>
              <w:top w:val="nil"/>
              <w:left w:val="nil"/>
              <w:bottom w:val="nil"/>
              <w:right w:val="single" w:sz="4" w:space="0" w:color="auto"/>
            </w:tcBorders>
            <w:shd w:val="clear" w:color="000000" w:fill="D9D9D9"/>
            <w:vAlign w:val="center"/>
            <w:hideMark/>
          </w:tcPr>
          <w:p w:rsidR="00FD0380" w:rsidRPr="001E40B2" w:rsidRDefault="00FD0380" w:rsidP="00B61B81">
            <w:pPr>
              <w:jc w:val="center"/>
              <w:rPr>
                <w:rFonts w:ascii="Calibri" w:hAnsi="Calibri" w:cs="Calibri"/>
                <w:b/>
                <w:bCs/>
                <w:sz w:val="18"/>
                <w:szCs w:val="18"/>
                <w:lang w:bidi="he-IL"/>
              </w:rPr>
            </w:pPr>
            <w:r w:rsidRPr="001E40B2">
              <w:rPr>
                <w:rFonts w:ascii="Calibri" w:hAnsi="Calibri" w:cs="Calibri"/>
                <w:b/>
                <w:bCs/>
                <w:sz w:val="18"/>
                <w:szCs w:val="18"/>
                <w:lang w:bidi="he-IL"/>
              </w:rPr>
              <w:t> </w:t>
            </w:r>
          </w:p>
        </w:tc>
        <w:tc>
          <w:tcPr>
            <w:tcW w:w="1012" w:type="dxa"/>
            <w:tcBorders>
              <w:top w:val="nil"/>
              <w:left w:val="nil"/>
              <w:bottom w:val="nil"/>
              <w:right w:val="single" w:sz="4" w:space="0" w:color="auto"/>
            </w:tcBorders>
            <w:shd w:val="clear" w:color="000000" w:fill="D9D9D9"/>
            <w:vAlign w:val="center"/>
            <w:hideMark/>
          </w:tcPr>
          <w:p w:rsidR="00FD0380" w:rsidRPr="001E40B2" w:rsidRDefault="00FD0380" w:rsidP="00B61B81">
            <w:pPr>
              <w:rPr>
                <w:rFonts w:ascii="Calibri" w:hAnsi="Calibri" w:cs="Calibri"/>
                <w:b/>
                <w:bCs/>
                <w:sz w:val="18"/>
                <w:szCs w:val="18"/>
                <w:lang w:bidi="he-IL"/>
              </w:rPr>
            </w:pPr>
            <w:r w:rsidRPr="001E40B2">
              <w:rPr>
                <w:rFonts w:ascii="Calibri" w:hAnsi="Calibri" w:cs="Calibri"/>
                <w:b/>
                <w:bCs/>
                <w:sz w:val="18"/>
                <w:szCs w:val="18"/>
                <w:lang w:bidi="he-IL"/>
              </w:rPr>
              <w:t> </w:t>
            </w:r>
          </w:p>
        </w:tc>
        <w:tc>
          <w:tcPr>
            <w:tcW w:w="3800" w:type="dxa"/>
            <w:tcBorders>
              <w:top w:val="nil"/>
              <w:left w:val="nil"/>
              <w:bottom w:val="nil"/>
              <w:right w:val="single" w:sz="4" w:space="0" w:color="auto"/>
            </w:tcBorders>
            <w:shd w:val="clear" w:color="000000" w:fill="D9D9D9"/>
            <w:vAlign w:val="center"/>
            <w:hideMark/>
          </w:tcPr>
          <w:p w:rsidR="00FD0380" w:rsidRPr="001E40B2" w:rsidRDefault="00FD0380" w:rsidP="00B61B81">
            <w:pPr>
              <w:rPr>
                <w:rFonts w:ascii="Calibri" w:hAnsi="Calibri" w:cs="Calibri"/>
                <w:b/>
                <w:bCs/>
                <w:sz w:val="18"/>
                <w:szCs w:val="18"/>
                <w:lang w:bidi="he-IL"/>
              </w:rPr>
            </w:pPr>
            <w:r w:rsidRPr="001E40B2">
              <w:rPr>
                <w:rFonts w:ascii="Calibri" w:hAnsi="Calibri" w:cs="Calibri"/>
                <w:b/>
                <w:bCs/>
                <w:sz w:val="18"/>
                <w:szCs w:val="18"/>
                <w:lang w:bidi="he-IL"/>
              </w:rPr>
              <w:t> </w:t>
            </w:r>
          </w:p>
        </w:tc>
        <w:tc>
          <w:tcPr>
            <w:tcW w:w="1163" w:type="dxa"/>
            <w:tcBorders>
              <w:top w:val="nil"/>
              <w:left w:val="nil"/>
              <w:bottom w:val="nil"/>
              <w:right w:val="single" w:sz="4" w:space="0" w:color="auto"/>
            </w:tcBorders>
            <w:shd w:val="clear" w:color="000000" w:fill="D9D9D9"/>
            <w:vAlign w:val="center"/>
            <w:hideMark/>
          </w:tcPr>
          <w:p w:rsidR="00FD0380" w:rsidRPr="001E40B2" w:rsidRDefault="00FD0380" w:rsidP="00B61B81">
            <w:pPr>
              <w:jc w:val="right"/>
              <w:rPr>
                <w:rFonts w:ascii="Calibri" w:hAnsi="Calibri" w:cs="Calibri"/>
                <w:b/>
                <w:bCs/>
                <w:sz w:val="18"/>
                <w:szCs w:val="18"/>
                <w:lang w:bidi="he-IL"/>
              </w:rPr>
            </w:pPr>
            <w:r w:rsidRPr="001E40B2">
              <w:rPr>
                <w:rFonts w:ascii="Calibri" w:hAnsi="Calibri" w:cs="Calibri"/>
                <w:b/>
                <w:bCs/>
                <w:sz w:val="18"/>
                <w:szCs w:val="18"/>
                <w:lang w:bidi="he-IL"/>
              </w:rPr>
              <w:t>2.711.467,50</w:t>
            </w:r>
          </w:p>
        </w:tc>
        <w:tc>
          <w:tcPr>
            <w:tcW w:w="1188" w:type="dxa"/>
            <w:tcBorders>
              <w:top w:val="nil"/>
              <w:left w:val="nil"/>
              <w:bottom w:val="nil"/>
              <w:right w:val="single" w:sz="4" w:space="0" w:color="auto"/>
            </w:tcBorders>
            <w:shd w:val="clear" w:color="000000" w:fill="D9D9D9"/>
            <w:vAlign w:val="center"/>
            <w:hideMark/>
          </w:tcPr>
          <w:p w:rsidR="00FD0380" w:rsidRPr="001E40B2" w:rsidRDefault="00FD0380" w:rsidP="00B61B81">
            <w:pPr>
              <w:jc w:val="right"/>
              <w:rPr>
                <w:rFonts w:ascii="Calibri" w:hAnsi="Calibri" w:cs="Calibri"/>
                <w:b/>
                <w:bCs/>
                <w:sz w:val="18"/>
                <w:szCs w:val="18"/>
                <w:lang w:bidi="he-IL"/>
              </w:rPr>
            </w:pPr>
            <w:r w:rsidRPr="001E40B2">
              <w:rPr>
                <w:rFonts w:ascii="Calibri" w:hAnsi="Calibri" w:cs="Calibri"/>
                <w:b/>
                <w:bCs/>
                <w:sz w:val="18"/>
                <w:szCs w:val="18"/>
                <w:lang w:bidi="he-IL"/>
              </w:rPr>
              <w:t>-2.019.461,79</w:t>
            </w:r>
          </w:p>
        </w:tc>
        <w:tc>
          <w:tcPr>
            <w:tcW w:w="1370" w:type="dxa"/>
            <w:tcBorders>
              <w:top w:val="nil"/>
              <w:left w:val="nil"/>
              <w:bottom w:val="nil"/>
              <w:right w:val="single" w:sz="4" w:space="0" w:color="auto"/>
            </w:tcBorders>
            <w:shd w:val="clear" w:color="000000" w:fill="D9D9D9"/>
            <w:vAlign w:val="center"/>
            <w:hideMark/>
          </w:tcPr>
          <w:p w:rsidR="00FD0380" w:rsidRPr="001E40B2" w:rsidRDefault="00FD0380" w:rsidP="00B61B81">
            <w:pPr>
              <w:jc w:val="right"/>
              <w:rPr>
                <w:rFonts w:ascii="Calibri" w:hAnsi="Calibri" w:cs="Calibri"/>
                <w:b/>
                <w:bCs/>
                <w:sz w:val="18"/>
                <w:szCs w:val="18"/>
                <w:lang w:bidi="he-IL"/>
              </w:rPr>
            </w:pPr>
            <w:r w:rsidRPr="001E40B2">
              <w:rPr>
                <w:rFonts w:ascii="Calibri" w:hAnsi="Calibri" w:cs="Calibri"/>
                <w:b/>
                <w:bCs/>
                <w:sz w:val="18"/>
                <w:szCs w:val="18"/>
                <w:lang w:bidi="he-IL"/>
              </w:rPr>
              <w:t>692.005,71</w:t>
            </w:r>
          </w:p>
        </w:tc>
      </w:tr>
    </w:tbl>
    <w:p w:rsidR="00FD0380" w:rsidRDefault="00FD0380" w:rsidP="00FD0380">
      <w:pPr>
        <w:pStyle w:val="Style17"/>
        <w:widowControl/>
        <w:spacing w:line="240" w:lineRule="auto"/>
        <w:rPr>
          <w:rStyle w:val="FontStyle113"/>
        </w:rPr>
      </w:pPr>
    </w:p>
    <w:p w:rsidR="00FD0380" w:rsidRDefault="00FD0380" w:rsidP="00FD0380">
      <w:pPr>
        <w:pStyle w:val="Style17"/>
        <w:widowControl/>
        <w:spacing w:line="240" w:lineRule="auto"/>
        <w:rPr>
          <w:rStyle w:val="FontStyle113"/>
        </w:rPr>
      </w:pPr>
      <w:r>
        <w:rPr>
          <w:rStyle w:val="FontStyle113"/>
        </w:rPr>
        <w:t>4β</w:t>
      </w:r>
      <w:r w:rsidRPr="00FF2839">
        <w:rPr>
          <w:rStyle w:val="FontStyle113"/>
        </w:rPr>
        <w:t>) Αύξηση λογαριασμών εσόδων - Δημιουργία νέων λογαριασμών</w:t>
      </w:r>
    </w:p>
    <w:p w:rsidR="00FD0380" w:rsidRDefault="00FD0380" w:rsidP="00FD0380">
      <w:pPr>
        <w:pStyle w:val="Style17"/>
        <w:widowControl/>
        <w:spacing w:line="240" w:lineRule="auto"/>
        <w:rPr>
          <w:rStyle w:val="FontStyle113"/>
        </w:rPr>
      </w:pPr>
    </w:p>
    <w:tbl>
      <w:tblPr>
        <w:tblW w:w="9900" w:type="dxa"/>
        <w:jc w:val="center"/>
        <w:tblLook w:val="04A0"/>
      </w:tblPr>
      <w:tblGrid>
        <w:gridCol w:w="974"/>
        <w:gridCol w:w="414"/>
        <w:gridCol w:w="1173"/>
        <w:gridCol w:w="3512"/>
        <w:gridCol w:w="1097"/>
        <w:gridCol w:w="1261"/>
        <w:gridCol w:w="1469"/>
      </w:tblGrid>
      <w:tr w:rsidR="00FD0380" w:rsidRPr="00C32D7C" w:rsidTr="00B61B81">
        <w:trPr>
          <w:trHeight w:val="729"/>
          <w:jc w:val="center"/>
        </w:trPr>
        <w:tc>
          <w:tcPr>
            <w:tcW w:w="974"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proofErr w:type="spellStart"/>
            <w:r w:rsidRPr="00C32D7C">
              <w:rPr>
                <w:rFonts w:ascii="Calibri" w:hAnsi="Calibri" w:cs="Calibri"/>
                <w:b/>
                <w:bCs/>
                <w:sz w:val="18"/>
                <w:szCs w:val="18"/>
                <w:lang w:bidi="he-IL"/>
              </w:rPr>
              <w:t>Χρημ</w:t>
            </w:r>
            <w:proofErr w:type="spellEnd"/>
          </w:p>
        </w:tc>
        <w:tc>
          <w:tcPr>
            <w:tcW w:w="414"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Υπ</w:t>
            </w:r>
          </w:p>
        </w:tc>
        <w:tc>
          <w:tcPr>
            <w:tcW w:w="1173"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rPr>
                <w:rFonts w:ascii="Calibri" w:hAnsi="Calibri" w:cs="Calibri"/>
                <w:b/>
                <w:bCs/>
                <w:sz w:val="18"/>
                <w:szCs w:val="18"/>
                <w:lang w:bidi="he-IL"/>
              </w:rPr>
            </w:pPr>
            <w:r w:rsidRPr="00C32D7C">
              <w:rPr>
                <w:rFonts w:ascii="Calibri" w:hAnsi="Calibri" w:cs="Calibri"/>
                <w:b/>
                <w:bCs/>
                <w:sz w:val="18"/>
                <w:szCs w:val="18"/>
                <w:lang w:bidi="he-IL"/>
              </w:rPr>
              <w:t>ΑΛΕ</w:t>
            </w:r>
          </w:p>
        </w:tc>
        <w:tc>
          <w:tcPr>
            <w:tcW w:w="3512"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Περιγραφή Λογαριασμού</w:t>
            </w:r>
          </w:p>
        </w:tc>
        <w:tc>
          <w:tcPr>
            <w:tcW w:w="1097"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 xml:space="preserve">Αρχικά </w:t>
            </w:r>
            <w:proofErr w:type="spellStart"/>
            <w:r w:rsidRPr="00C32D7C">
              <w:rPr>
                <w:rFonts w:ascii="Calibri" w:hAnsi="Calibri" w:cs="Calibri"/>
                <w:b/>
                <w:bCs/>
                <w:sz w:val="18"/>
                <w:szCs w:val="18"/>
                <w:lang w:bidi="he-IL"/>
              </w:rPr>
              <w:t>Προυπ</w:t>
            </w:r>
            <w:proofErr w:type="spellEnd"/>
            <w:r w:rsidRPr="00C32D7C">
              <w:rPr>
                <w:rFonts w:ascii="Calibri" w:hAnsi="Calibri" w:cs="Calibri"/>
                <w:b/>
                <w:bCs/>
                <w:sz w:val="18"/>
                <w:szCs w:val="18"/>
                <w:lang w:bidi="he-IL"/>
              </w:rPr>
              <w:t>/ντα</w:t>
            </w:r>
          </w:p>
        </w:tc>
        <w:tc>
          <w:tcPr>
            <w:tcW w:w="1261"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right"/>
              <w:rPr>
                <w:rFonts w:ascii="Calibri" w:hAnsi="Calibri" w:cs="Calibri"/>
                <w:b/>
                <w:bCs/>
                <w:sz w:val="18"/>
                <w:szCs w:val="18"/>
                <w:lang w:bidi="he-IL"/>
              </w:rPr>
            </w:pPr>
            <w:r w:rsidRPr="00C32D7C">
              <w:rPr>
                <w:rFonts w:ascii="Calibri" w:hAnsi="Calibri" w:cs="Calibri"/>
                <w:b/>
                <w:bCs/>
                <w:sz w:val="18"/>
                <w:szCs w:val="18"/>
                <w:lang w:bidi="he-IL"/>
              </w:rPr>
              <w:t>Αναμόρφωση</w:t>
            </w:r>
          </w:p>
        </w:tc>
        <w:tc>
          <w:tcPr>
            <w:tcW w:w="1469" w:type="dxa"/>
            <w:tcBorders>
              <w:top w:val="nil"/>
              <w:left w:val="nil"/>
              <w:bottom w:val="single" w:sz="4" w:space="0" w:color="auto"/>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Διαμορφωθέντα 2026</w:t>
            </w:r>
          </w:p>
        </w:tc>
      </w:tr>
      <w:tr w:rsidR="00FD0380" w:rsidRPr="00C32D7C" w:rsidTr="00B61B81">
        <w:trPr>
          <w:trHeight w:val="67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1160201</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Εισφορά λόγω ένταξης ή επέκτασης πολεοδομικών σχεδίων</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 xml:space="preserve">2.000,00 </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2.000,00</w:t>
            </w:r>
          </w:p>
        </w:tc>
      </w:tr>
      <w:tr w:rsidR="00FD0380" w:rsidRPr="00C32D7C" w:rsidTr="00B61B81">
        <w:trPr>
          <w:trHeight w:val="5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1390489</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Έσοδα από δωρεές</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750,00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750,00</w:t>
            </w:r>
          </w:p>
        </w:tc>
      </w:tr>
      <w:tr w:rsidR="00FD0380" w:rsidRPr="00C32D7C" w:rsidTr="00B61B81">
        <w:trPr>
          <w:trHeight w:val="71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1530103001</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Έσοδα από μισθώματα δημοσίων λατομείων (άρθρο 21 Ν 2115/93)</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2.000,00</w:t>
            </w:r>
          </w:p>
        </w:tc>
      </w:tr>
      <w:tr w:rsidR="00FD0380" w:rsidRPr="00C32D7C" w:rsidTr="00B61B81">
        <w:trPr>
          <w:trHeight w:val="5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4920202018</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Πάγια προκαταβολή Κοινότητας Αγίου Γεωργίου</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2.000,00</w:t>
            </w:r>
          </w:p>
        </w:tc>
      </w:tr>
      <w:tr w:rsidR="00FD0380" w:rsidRPr="00C32D7C" w:rsidTr="00B61B81">
        <w:trPr>
          <w:trHeight w:val="77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5930201002</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Υποχρεώσεις από παρακρατήσεις ασφαλιστικών εισφορών</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2.000.000,00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2.000.000,00</w:t>
            </w:r>
          </w:p>
        </w:tc>
      </w:tr>
      <w:tr w:rsidR="00FD0380" w:rsidRPr="00C32D7C" w:rsidTr="00B61B81">
        <w:trPr>
          <w:trHeight w:val="5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15</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1570101</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Έσοδα από επιδοτήσεις για απασχόληση εργαζόμενων</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117.810,59</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117.810,59</w:t>
            </w:r>
          </w:p>
        </w:tc>
      </w:tr>
      <w:tr w:rsidR="00FD0380" w:rsidRPr="00C32D7C" w:rsidTr="00B61B81">
        <w:trPr>
          <w:trHeight w:val="5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15</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1570101</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Έσοδα από επιδοτήσεις για απασχόληση εργαζόμενων</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101.000,00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279.328,44</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380.328,44</w:t>
            </w:r>
          </w:p>
        </w:tc>
      </w:tr>
      <w:tr w:rsidR="00FD0380" w:rsidRPr="00C32D7C" w:rsidTr="00B61B81">
        <w:trPr>
          <w:trHeight w:val="1170"/>
          <w:jc w:val="center"/>
        </w:trPr>
        <w:tc>
          <w:tcPr>
            <w:tcW w:w="974"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w:t>
            </w:r>
          </w:p>
        </w:tc>
        <w:tc>
          <w:tcPr>
            <w:tcW w:w="414"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20</w:t>
            </w:r>
          </w:p>
        </w:tc>
        <w:tc>
          <w:tcPr>
            <w:tcW w:w="1173"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1340102011</w:t>
            </w:r>
          </w:p>
        </w:tc>
        <w:tc>
          <w:tcPr>
            <w:tcW w:w="3512"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xml:space="preserve">Προμήθεια ηλεκτρικών απορριμματοφόρων -«Ανοικτό κέντρο Εμπορίου Δήμου </w:t>
            </w:r>
            <w:proofErr w:type="spellStart"/>
            <w:r w:rsidRPr="00C32D7C">
              <w:rPr>
                <w:rFonts w:ascii="Calibri" w:hAnsi="Calibri" w:cs="Calibri"/>
                <w:sz w:val="18"/>
                <w:szCs w:val="18"/>
                <w:lang w:bidi="he-IL"/>
              </w:rPr>
              <w:t>Λεβαδέων</w:t>
            </w:r>
            <w:proofErr w:type="spellEnd"/>
            <w:r w:rsidRPr="00C32D7C">
              <w:rPr>
                <w:rFonts w:ascii="Calibri" w:hAnsi="Calibri" w:cs="Calibri"/>
                <w:sz w:val="18"/>
                <w:szCs w:val="18"/>
                <w:lang w:bidi="he-IL"/>
              </w:rPr>
              <w:t xml:space="preserve"> - Β φάση» με Κωδικό ΟΠΣ 6018849 στο Πρόγραμμα «Ανταγωνιστικότητα 2021-2027» - ΑΔΑ: 6ΝΤΞΗ-ΘΑ8</w:t>
            </w:r>
          </w:p>
        </w:tc>
        <w:tc>
          <w:tcPr>
            <w:tcW w:w="1097"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155.395,86</w:t>
            </w:r>
          </w:p>
        </w:tc>
        <w:tc>
          <w:tcPr>
            <w:tcW w:w="1469"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155.395,86</w:t>
            </w:r>
          </w:p>
        </w:tc>
      </w:tr>
      <w:tr w:rsidR="00FD0380" w:rsidRPr="00C32D7C" w:rsidTr="00B61B81">
        <w:trPr>
          <w:trHeight w:val="1490"/>
          <w:jc w:val="center"/>
        </w:trPr>
        <w:tc>
          <w:tcPr>
            <w:tcW w:w="974"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w:t>
            </w:r>
          </w:p>
        </w:tc>
        <w:tc>
          <w:tcPr>
            <w:tcW w:w="414"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30</w:t>
            </w:r>
          </w:p>
        </w:tc>
        <w:tc>
          <w:tcPr>
            <w:tcW w:w="1173"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1310114009</w:t>
            </w:r>
          </w:p>
        </w:tc>
        <w:tc>
          <w:tcPr>
            <w:tcW w:w="3512"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xml:space="preserve">Τεχνική υποστήριξη και ενδυνάμωση της διοικητικής ικανότητας των Δικαιούχων της (ΟΣΒΑΑ) των Δήμων </w:t>
            </w:r>
            <w:proofErr w:type="spellStart"/>
            <w:r w:rsidRPr="00C32D7C">
              <w:rPr>
                <w:rFonts w:ascii="Calibri" w:hAnsi="Calibri" w:cs="Calibri"/>
                <w:sz w:val="18"/>
                <w:szCs w:val="18"/>
                <w:lang w:bidi="he-IL"/>
              </w:rPr>
              <w:t>Λεβαδέων</w:t>
            </w:r>
            <w:proofErr w:type="spellEnd"/>
            <w:r w:rsidRPr="00C32D7C">
              <w:rPr>
                <w:rFonts w:ascii="Calibri" w:hAnsi="Calibri" w:cs="Calibri"/>
                <w:sz w:val="18"/>
                <w:szCs w:val="18"/>
                <w:lang w:bidi="he-IL"/>
              </w:rPr>
              <w:t>, Θηβαίων και Αλιάρτου-</w:t>
            </w:r>
            <w:proofErr w:type="spellStart"/>
            <w:r w:rsidRPr="00C32D7C">
              <w:rPr>
                <w:rFonts w:ascii="Calibri" w:hAnsi="Calibri" w:cs="Calibri"/>
                <w:sz w:val="18"/>
                <w:szCs w:val="18"/>
                <w:lang w:bidi="he-IL"/>
              </w:rPr>
              <w:t>Θεσπιέων</w:t>
            </w:r>
            <w:proofErr w:type="spellEnd"/>
            <w:r w:rsidRPr="00C32D7C">
              <w:rPr>
                <w:rFonts w:ascii="Calibri" w:hAnsi="Calibri" w:cs="Calibri"/>
                <w:sz w:val="18"/>
                <w:szCs w:val="18"/>
                <w:lang w:bidi="he-IL"/>
              </w:rPr>
              <w:t xml:space="preserve"> » με Κωδικό ΟΠΣ 6038660 στο Πρόγραμμα «ΣΤΕΡΕΑ ΕΛΛΑΔΑ 2021-2027» ΕΤΠΑ ΑΔΑ:6ΤΧΧ7ΛΗ-Δ64</w:t>
            </w:r>
          </w:p>
        </w:tc>
        <w:tc>
          <w:tcPr>
            <w:tcW w:w="1097"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100.000,00</w:t>
            </w:r>
          </w:p>
        </w:tc>
        <w:tc>
          <w:tcPr>
            <w:tcW w:w="1469" w:type="dxa"/>
            <w:tcBorders>
              <w:top w:val="single" w:sz="4" w:space="0" w:color="auto"/>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100.000,00</w:t>
            </w:r>
          </w:p>
        </w:tc>
      </w:tr>
      <w:tr w:rsidR="00FD0380" w:rsidRPr="00C32D7C" w:rsidTr="00B61B81">
        <w:trPr>
          <w:trHeight w:val="154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30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1340102010</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xml:space="preserve">Βιώσιμη </w:t>
            </w:r>
            <w:proofErr w:type="spellStart"/>
            <w:r w:rsidRPr="00C32D7C">
              <w:rPr>
                <w:rFonts w:ascii="Calibri" w:hAnsi="Calibri" w:cs="Calibri"/>
                <w:sz w:val="18"/>
                <w:szCs w:val="18"/>
                <w:lang w:bidi="he-IL"/>
              </w:rPr>
              <w:t>μικροκινητικότητα</w:t>
            </w:r>
            <w:proofErr w:type="spellEnd"/>
            <w:r w:rsidRPr="00C32D7C">
              <w:rPr>
                <w:rFonts w:ascii="Calibri" w:hAnsi="Calibri" w:cs="Calibri"/>
                <w:sz w:val="18"/>
                <w:szCs w:val="18"/>
                <w:lang w:bidi="he-IL"/>
              </w:rPr>
              <w:t xml:space="preserve"> μέσω συστήματος κοινόχρηστων ποδηλάτων σε Δήμους της Χώρας (εκτός Δήμων Μητροπολιτικών Κέντρων) - Β ΦΑΣΗ» με Κωδικό ΟΠΣ 6049813 στο Πρόγραμμα «Περιβάλλον και Κλιματική Αλλαγή 2021-2027» - ΑΔΑ:99ΡΔΗ-ΖΑΖ</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254.000,00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254.000,00</w:t>
            </w:r>
          </w:p>
        </w:tc>
      </w:tr>
      <w:tr w:rsidR="00FD0380" w:rsidRPr="00C32D7C" w:rsidTr="00B61B81">
        <w:trPr>
          <w:trHeight w:val="77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lastRenderedPageBreak/>
              <w:t>2</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55</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1310114007</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Επιχορήγηση για υλοποίηση Ευρωπαϊκού προγράμματος "Εναρμόνιση οικογενειακής και επαγγελματικής ζωής"</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633.000,00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38.013,00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671.013,00</w:t>
            </w:r>
          </w:p>
        </w:tc>
      </w:tr>
      <w:tr w:rsidR="00FD0380" w:rsidRPr="00C32D7C" w:rsidTr="00B61B81">
        <w:trPr>
          <w:trHeight w:val="8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1</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60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1340102008</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xml:space="preserve">Επιχορήγηση από πρόγραμμα ΦΙΛΟΔΗΜΟΣ ΙΙ για διαχείριση αδέσποτων ζώων συντροφιάς Δήμου </w:t>
            </w:r>
            <w:proofErr w:type="spellStart"/>
            <w:r w:rsidRPr="00C32D7C">
              <w:rPr>
                <w:rFonts w:ascii="Calibri" w:hAnsi="Calibri" w:cs="Calibri"/>
                <w:sz w:val="18"/>
                <w:szCs w:val="18"/>
                <w:lang w:bidi="he-IL"/>
              </w:rPr>
              <w:t>Λεβαδέων</w:t>
            </w:r>
            <w:proofErr w:type="spellEnd"/>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41.060,00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41.060,00</w:t>
            </w:r>
          </w:p>
        </w:tc>
      </w:tr>
      <w:tr w:rsidR="00FD0380" w:rsidRPr="00C32D7C" w:rsidTr="00B61B81">
        <w:trPr>
          <w:trHeight w:val="55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0</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65</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1310106</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ΚΑΠ για πυροπροστασία</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142.000,00</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37.000,00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179.000,00</w:t>
            </w:r>
          </w:p>
        </w:tc>
      </w:tr>
      <w:tr w:rsidR="00FD0380" w:rsidRPr="00C32D7C" w:rsidTr="00B61B81">
        <w:trPr>
          <w:trHeight w:val="580"/>
          <w:jc w:val="center"/>
        </w:trPr>
        <w:tc>
          <w:tcPr>
            <w:tcW w:w="97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2</w:t>
            </w:r>
          </w:p>
        </w:tc>
        <w:tc>
          <w:tcPr>
            <w:tcW w:w="414" w:type="dxa"/>
            <w:tcBorders>
              <w:top w:val="nil"/>
              <w:left w:val="nil"/>
              <w:bottom w:val="single" w:sz="4" w:space="0" w:color="auto"/>
              <w:right w:val="single" w:sz="4" w:space="0" w:color="auto"/>
            </w:tcBorders>
            <w:vAlign w:val="center"/>
            <w:hideMark/>
          </w:tcPr>
          <w:p w:rsidR="00FD0380" w:rsidRPr="00C32D7C" w:rsidRDefault="00FD0380" w:rsidP="00B61B81">
            <w:pPr>
              <w:jc w:val="center"/>
              <w:rPr>
                <w:rFonts w:ascii="Calibri" w:hAnsi="Calibri" w:cs="Calibri"/>
                <w:sz w:val="18"/>
                <w:szCs w:val="18"/>
                <w:lang w:bidi="he-IL"/>
              </w:rPr>
            </w:pPr>
            <w:r w:rsidRPr="00C32D7C">
              <w:rPr>
                <w:rFonts w:ascii="Calibri" w:hAnsi="Calibri" w:cs="Calibri"/>
                <w:sz w:val="18"/>
                <w:szCs w:val="18"/>
                <w:lang w:bidi="he-IL"/>
              </w:rPr>
              <w:t>70</w:t>
            </w:r>
          </w:p>
        </w:tc>
        <w:tc>
          <w:tcPr>
            <w:tcW w:w="1173"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1340101039</w:t>
            </w:r>
          </w:p>
        </w:tc>
        <w:tc>
          <w:tcPr>
            <w:tcW w:w="3512"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Επιχορήγηση από ΕΤΠΑ για Ενεργειακή Αναβάθμιση 3ου Γυμνασίου Λιβαδειάς - Κωδικός ΟΠΣ 6029746</w:t>
            </w:r>
          </w:p>
        </w:tc>
        <w:tc>
          <w:tcPr>
            <w:tcW w:w="1097" w:type="dxa"/>
            <w:tcBorders>
              <w:top w:val="nil"/>
              <w:left w:val="nil"/>
              <w:bottom w:val="single" w:sz="4" w:space="0" w:color="auto"/>
              <w:right w:val="single" w:sz="4" w:space="0" w:color="auto"/>
            </w:tcBorders>
            <w:vAlign w:val="center"/>
            <w:hideMark/>
          </w:tcPr>
          <w:p w:rsidR="00FD0380" w:rsidRPr="00C32D7C" w:rsidRDefault="00FD0380" w:rsidP="00B61B81">
            <w:pPr>
              <w:rPr>
                <w:rFonts w:ascii="Calibri" w:hAnsi="Calibri" w:cs="Calibri"/>
                <w:sz w:val="18"/>
                <w:szCs w:val="18"/>
                <w:lang w:bidi="he-IL"/>
              </w:rPr>
            </w:pPr>
            <w:r w:rsidRPr="00C32D7C">
              <w:rPr>
                <w:rFonts w:ascii="Calibri" w:hAnsi="Calibri" w:cs="Calibri"/>
                <w:sz w:val="18"/>
                <w:szCs w:val="18"/>
                <w:lang w:bidi="he-IL"/>
              </w:rPr>
              <w:t> </w:t>
            </w:r>
          </w:p>
        </w:tc>
        <w:tc>
          <w:tcPr>
            <w:tcW w:w="1261"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300.000,00</w:t>
            </w:r>
          </w:p>
        </w:tc>
        <w:tc>
          <w:tcPr>
            <w:tcW w:w="1469" w:type="dxa"/>
            <w:tcBorders>
              <w:top w:val="nil"/>
              <w:left w:val="nil"/>
              <w:bottom w:val="single" w:sz="4" w:space="0" w:color="auto"/>
              <w:right w:val="single" w:sz="4" w:space="0" w:color="auto"/>
            </w:tcBorders>
            <w:vAlign w:val="center"/>
            <w:hideMark/>
          </w:tcPr>
          <w:p w:rsidR="00FD0380" w:rsidRPr="00C32D7C" w:rsidRDefault="00FD0380" w:rsidP="00B61B81">
            <w:pPr>
              <w:jc w:val="right"/>
              <w:rPr>
                <w:rFonts w:ascii="Calibri" w:hAnsi="Calibri" w:cs="Calibri"/>
                <w:sz w:val="18"/>
                <w:szCs w:val="18"/>
                <w:lang w:bidi="he-IL"/>
              </w:rPr>
            </w:pPr>
            <w:r w:rsidRPr="00C32D7C">
              <w:rPr>
                <w:rFonts w:ascii="Calibri" w:hAnsi="Calibri" w:cs="Calibri"/>
                <w:sz w:val="18"/>
                <w:szCs w:val="18"/>
                <w:lang w:bidi="he-IL"/>
              </w:rPr>
              <w:t>300.000,00</w:t>
            </w:r>
          </w:p>
        </w:tc>
      </w:tr>
      <w:tr w:rsidR="00FD0380" w:rsidRPr="00C32D7C" w:rsidTr="00B61B81">
        <w:trPr>
          <w:trHeight w:val="520"/>
          <w:jc w:val="center"/>
        </w:trPr>
        <w:tc>
          <w:tcPr>
            <w:tcW w:w="974" w:type="dxa"/>
            <w:tcBorders>
              <w:top w:val="nil"/>
              <w:left w:val="nil"/>
              <w:bottom w:val="nil"/>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Άθροισμα</w:t>
            </w:r>
          </w:p>
        </w:tc>
        <w:tc>
          <w:tcPr>
            <w:tcW w:w="414" w:type="dxa"/>
            <w:tcBorders>
              <w:top w:val="nil"/>
              <w:left w:val="nil"/>
              <w:bottom w:val="nil"/>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 </w:t>
            </w:r>
          </w:p>
        </w:tc>
        <w:tc>
          <w:tcPr>
            <w:tcW w:w="1173" w:type="dxa"/>
            <w:tcBorders>
              <w:top w:val="nil"/>
              <w:left w:val="nil"/>
              <w:bottom w:val="nil"/>
              <w:right w:val="single" w:sz="4" w:space="0" w:color="auto"/>
            </w:tcBorders>
            <w:shd w:val="clear" w:color="000000" w:fill="D9D9D9"/>
            <w:vAlign w:val="center"/>
            <w:hideMark/>
          </w:tcPr>
          <w:p w:rsidR="00FD0380" w:rsidRPr="00C32D7C" w:rsidRDefault="00FD0380" w:rsidP="00B61B81">
            <w:pPr>
              <w:rPr>
                <w:rFonts w:ascii="Calibri" w:hAnsi="Calibri" w:cs="Calibri"/>
                <w:b/>
                <w:bCs/>
                <w:sz w:val="18"/>
                <w:szCs w:val="18"/>
                <w:lang w:bidi="he-IL"/>
              </w:rPr>
            </w:pPr>
            <w:r w:rsidRPr="00C32D7C">
              <w:rPr>
                <w:rFonts w:ascii="Calibri" w:hAnsi="Calibri" w:cs="Calibri"/>
                <w:b/>
                <w:bCs/>
                <w:sz w:val="18"/>
                <w:szCs w:val="18"/>
                <w:lang w:bidi="he-IL"/>
              </w:rPr>
              <w:t> </w:t>
            </w:r>
          </w:p>
        </w:tc>
        <w:tc>
          <w:tcPr>
            <w:tcW w:w="3512" w:type="dxa"/>
            <w:tcBorders>
              <w:top w:val="nil"/>
              <w:left w:val="nil"/>
              <w:bottom w:val="nil"/>
              <w:right w:val="single" w:sz="4" w:space="0" w:color="auto"/>
            </w:tcBorders>
            <w:shd w:val="clear" w:color="000000" w:fill="D9D9D9"/>
            <w:vAlign w:val="center"/>
            <w:hideMark/>
          </w:tcPr>
          <w:p w:rsidR="00FD0380" w:rsidRPr="00C32D7C" w:rsidRDefault="00FD0380" w:rsidP="00B61B81">
            <w:pPr>
              <w:jc w:val="center"/>
              <w:rPr>
                <w:rFonts w:ascii="Calibri" w:hAnsi="Calibri" w:cs="Calibri"/>
                <w:b/>
                <w:bCs/>
                <w:sz w:val="18"/>
                <w:szCs w:val="18"/>
                <w:lang w:bidi="he-IL"/>
              </w:rPr>
            </w:pPr>
            <w:r w:rsidRPr="00C32D7C">
              <w:rPr>
                <w:rFonts w:ascii="Calibri" w:hAnsi="Calibri" w:cs="Calibri"/>
                <w:b/>
                <w:bCs/>
                <w:sz w:val="18"/>
                <w:szCs w:val="18"/>
                <w:lang w:bidi="he-IL"/>
              </w:rPr>
              <w:t> </w:t>
            </w:r>
          </w:p>
        </w:tc>
        <w:tc>
          <w:tcPr>
            <w:tcW w:w="1097" w:type="dxa"/>
            <w:tcBorders>
              <w:top w:val="nil"/>
              <w:left w:val="nil"/>
              <w:bottom w:val="nil"/>
              <w:right w:val="single" w:sz="4" w:space="0" w:color="auto"/>
            </w:tcBorders>
            <w:shd w:val="clear" w:color="000000" w:fill="D9D9D9"/>
            <w:vAlign w:val="center"/>
            <w:hideMark/>
          </w:tcPr>
          <w:p w:rsidR="00FD0380" w:rsidRPr="00C32D7C" w:rsidRDefault="00FD0380" w:rsidP="00B61B81">
            <w:pPr>
              <w:jc w:val="right"/>
              <w:rPr>
                <w:rFonts w:ascii="Calibri" w:hAnsi="Calibri" w:cs="Calibri"/>
                <w:b/>
                <w:bCs/>
                <w:sz w:val="18"/>
                <w:szCs w:val="18"/>
                <w:lang w:bidi="he-IL"/>
              </w:rPr>
            </w:pPr>
            <w:r w:rsidRPr="00C32D7C">
              <w:rPr>
                <w:rFonts w:ascii="Calibri" w:hAnsi="Calibri" w:cs="Calibri"/>
                <w:b/>
                <w:bCs/>
                <w:sz w:val="18"/>
                <w:szCs w:val="18"/>
                <w:lang w:bidi="he-IL"/>
              </w:rPr>
              <w:t>878.000,00</w:t>
            </w:r>
          </w:p>
        </w:tc>
        <w:tc>
          <w:tcPr>
            <w:tcW w:w="1261" w:type="dxa"/>
            <w:tcBorders>
              <w:top w:val="nil"/>
              <w:left w:val="nil"/>
              <w:bottom w:val="nil"/>
              <w:right w:val="single" w:sz="4" w:space="0" w:color="auto"/>
            </w:tcBorders>
            <w:shd w:val="clear" w:color="000000" w:fill="D9D9D9"/>
            <w:vAlign w:val="center"/>
            <w:hideMark/>
          </w:tcPr>
          <w:p w:rsidR="00FD0380" w:rsidRPr="00C32D7C" w:rsidRDefault="00FD0380" w:rsidP="00B61B81">
            <w:pPr>
              <w:jc w:val="right"/>
              <w:rPr>
                <w:rFonts w:ascii="Calibri" w:hAnsi="Calibri" w:cs="Calibri"/>
                <w:b/>
                <w:bCs/>
                <w:sz w:val="18"/>
                <w:szCs w:val="18"/>
                <w:lang w:bidi="he-IL"/>
              </w:rPr>
            </w:pPr>
            <w:r w:rsidRPr="00C32D7C">
              <w:rPr>
                <w:rFonts w:ascii="Calibri" w:hAnsi="Calibri" w:cs="Calibri"/>
                <w:b/>
                <w:bCs/>
                <w:sz w:val="18"/>
                <w:szCs w:val="18"/>
                <w:lang w:bidi="he-IL"/>
              </w:rPr>
              <w:t>3.327.357,89</w:t>
            </w:r>
          </w:p>
        </w:tc>
        <w:tc>
          <w:tcPr>
            <w:tcW w:w="1469" w:type="dxa"/>
            <w:tcBorders>
              <w:top w:val="nil"/>
              <w:left w:val="nil"/>
              <w:bottom w:val="nil"/>
              <w:right w:val="single" w:sz="4" w:space="0" w:color="auto"/>
            </w:tcBorders>
            <w:shd w:val="clear" w:color="000000" w:fill="D9D9D9"/>
            <w:vAlign w:val="center"/>
            <w:hideMark/>
          </w:tcPr>
          <w:p w:rsidR="00FD0380" w:rsidRPr="00C32D7C" w:rsidRDefault="00FD0380" w:rsidP="00B61B81">
            <w:pPr>
              <w:jc w:val="right"/>
              <w:rPr>
                <w:rFonts w:ascii="Calibri" w:hAnsi="Calibri" w:cs="Calibri"/>
                <w:b/>
                <w:bCs/>
                <w:sz w:val="18"/>
                <w:szCs w:val="18"/>
                <w:lang w:bidi="he-IL"/>
              </w:rPr>
            </w:pPr>
            <w:r w:rsidRPr="00C32D7C">
              <w:rPr>
                <w:rFonts w:ascii="Calibri" w:hAnsi="Calibri" w:cs="Calibri"/>
                <w:b/>
                <w:bCs/>
                <w:sz w:val="18"/>
                <w:szCs w:val="18"/>
                <w:lang w:bidi="he-IL"/>
              </w:rPr>
              <w:t>4.205.357,89</w:t>
            </w:r>
          </w:p>
        </w:tc>
      </w:tr>
    </w:tbl>
    <w:p w:rsidR="00FD0380" w:rsidRPr="00FF2839" w:rsidRDefault="00FD0380" w:rsidP="00FD0380">
      <w:pPr>
        <w:pStyle w:val="Style17"/>
        <w:widowControl/>
        <w:spacing w:before="120" w:after="120" w:line="360" w:lineRule="auto"/>
        <w:rPr>
          <w:rStyle w:val="FontStyle113"/>
          <w:b w:val="0"/>
          <w:bCs w:val="0"/>
        </w:rPr>
      </w:pPr>
      <w:r w:rsidRPr="00FF2839">
        <w:rPr>
          <w:rStyle w:val="FontStyle114"/>
        </w:rPr>
        <w:t>Από την παραπάνω μείωση των ε</w:t>
      </w:r>
      <w:r>
        <w:rPr>
          <w:rStyle w:val="FontStyle114"/>
        </w:rPr>
        <w:t>σ</w:t>
      </w:r>
      <w:r w:rsidRPr="00FF2839">
        <w:rPr>
          <w:rStyle w:val="FontStyle114"/>
        </w:rPr>
        <w:t xml:space="preserve">όδων κατά – </w:t>
      </w:r>
      <w:r>
        <w:rPr>
          <w:rStyle w:val="FontStyle114"/>
        </w:rPr>
        <w:t>2.019.461,79</w:t>
      </w:r>
      <w:r w:rsidRPr="00FF2839">
        <w:rPr>
          <w:rStyle w:val="FontStyle114"/>
        </w:rPr>
        <w:t xml:space="preserve"> ευρώ και αύξηση άλλων ή δημιουργία νέων κατά </w:t>
      </w:r>
      <w:r>
        <w:rPr>
          <w:rStyle w:val="FontStyle114"/>
        </w:rPr>
        <w:t>3.327.357,89</w:t>
      </w:r>
      <w:r w:rsidRPr="00FF2839">
        <w:rPr>
          <w:rStyle w:val="FontStyle114"/>
        </w:rPr>
        <w:t xml:space="preserve"> ευρώ ο προϋπολογισμός </w:t>
      </w:r>
      <w:proofErr w:type="spellStart"/>
      <w:r w:rsidRPr="00FF2839">
        <w:rPr>
          <w:rStyle w:val="FontStyle114"/>
        </w:rPr>
        <w:t>ε</w:t>
      </w:r>
      <w:r>
        <w:rPr>
          <w:rStyle w:val="FontStyle114"/>
        </w:rPr>
        <w:t>σόδων</w:t>
      </w:r>
      <w:r w:rsidRPr="00FF2839">
        <w:rPr>
          <w:rStyle w:val="FontStyle114"/>
          <w:b/>
          <w:bCs/>
        </w:rPr>
        <w:t>αυξάνεται</w:t>
      </w:r>
      <w:proofErr w:type="spellEnd"/>
      <w:r w:rsidRPr="00FF2839">
        <w:rPr>
          <w:rStyle w:val="FontStyle114"/>
          <w:b/>
          <w:bCs/>
        </w:rPr>
        <w:t xml:space="preserve"> κατά 1.</w:t>
      </w:r>
      <w:r>
        <w:rPr>
          <w:rStyle w:val="FontStyle114"/>
          <w:b/>
          <w:bCs/>
        </w:rPr>
        <w:t>307.896,10</w:t>
      </w:r>
      <w:r w:rsidRPr="00FF2839">
        <w:rPr>
          <w:rStyle w:val="FontStyle114"/>
          <w:b/>
          <w:bCs/>
        </w:rPr>
        <w:t>ευρώ</w:t>
      </w:r>
      <w:r w:rsidRPr="00FF2839">
        <w:rPr>
          <w:rStyle w:val="FontStyle114"/>
        </w:rPr>
        <w:t xml:space="preserve"> και </w:t>
      </w:r>
      <w:r w:rsidRPr="00FF2839">
        <w:rPr>
          <w:rStyle w:val="FontStyle113"/>
        </w:rPr>
        <w:t xml:space="preserve">διαμορφώνεται στα </w:t>
      </w:r>
      <w:r>
        <w:rPr>
          <w:rStyle w:val="FontStyle113"/>
        </w:rPr>
        <w:t>27</w:t>
      </w:r>
      <w:r w:rsidRPr="00FF2839">
        <w:rPr>
          <w:rStyle w:val="FontStyle113"/>
        </w:rPr>
        <w:t>.</w:t>
      </w:r>
      <w:r>
        <w:rPr>
          <w:rStyle w:val="FontStyle113"/>
        </w:rPr>
        <w:t>492.557</w:t>
      </w:r>
      <w:r w:rsidRPr="00FF2839">
        <w:rPr>
          <w:rStyle w:val="FontStyle113"/>
        </w:rPr>
        <w:t>,</w:t>
      </w:r>
      <w:r>
        <w:rPr>
          <w:rStyle w:val="FontStyle113"/>
        </w:rPr>
        <w:t>70</w:t>
      </w:r>
      <w:r w:rsidRPr="00FF2839">
        <w:rPr>
          <w:rStyle w:val="FontStyle113"/>
        </w:rPr>
        <w:t xml:space="preserve"> ευρώ</w:t>
      </w:r>
      <w:r>
        <w:rPr>
          <w:rStyle w:val="FontStyle113"/>
        </w:rPr>
        <w:t>.</w:t>
      </w:r>
    </w:p>
    <w:p w:rsidR="00FD0380" w:rsidRDefault="00FD0380" w:rsidP="00FD0380">
      <w:pPr>
        <w:pStyle w:val="Style17"/>
        <w:widowControl/>
        <w:spacing w:before="240" w:after="240" w:line="240" w:lineRule="auto"/>
        <w:rPr>
          <w:rStyle w:val="FontStyle113"/>
        </w:rPr>
      </w:pPr>
      <w:r>
        <w:rPr>
          <w:rStyle w:val="FontStyle113"/>
        </w:rPr>
        <w:t xml:space="preserve">4γ) </w:t>
      </w:r>
      <w:r w:rsidRPr="00FF2839">
        <w:rPr>
          <w:rStyle w:val="FontStyle113"/>
        </w:rPr>
        <w:t>Μείωση λογαριασμών εξόδων</w:t>
      </w:r>
    </w:p>
    <w:tbl>
      <w:tblPr>
        <w:tblW w:w="9920" w:type="dxa"/>
        <w:jc w:val="center"/>
        <w:tblLook w:val="04A0"/>
      </w:tblPr>
      <w:tblGrid>
        <w:gridCol w:w="610"/>
        <w:gridCol w:w="414"/>
        <w:gridCol w:w="1155"/>
        <w:gridCol w:w="3745"/>
        <w:gridCol w:w="1266"/>
        <w:gridCol w:w="1261"/>
        <w:gridCol w:w="1469"/>
      </w:tblGrid>
      <w:tr w:rsidR="00FD0380" w:rsidRPr="00013875" w:rsidTr="00B61B81">
        <w:trPr>
          <w:trHeight w:val="800"/>
          <w:jc w:val="center"/>
        </w:trPr>
        <w:tc>
          <w:tcPr>
            <w:tcW w:w="540" w:type="dxa"/>
            <w:tcBorders>
              <w:top w:val="single" w:sz="4" w:space="0" w:color="000000"/>
              <w:left w:val="nil"/>
              <w:bottom w:val="single" w:sz="4" w:space="0" w:color="000000"/>
              <w:right w:val="nil"/>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proofErr w:type="spellStart"/>
            <w:r w:rsidRPr="00013875">
              <w:rPr>
                <w:rFonts w:ascii="Calibri" w:hAnsi="Calibri" w:cs="Calibri"/>
                <w:b/>
                <w:bCs/>
                <w:color w:val="000000"/>
                <w:sz w:val="18"/>
                <w:szCs w:val="18"/>
                <w:lang w:bidi="he-IL"/>
              </w:rPr>
              <w:t>Χρημ</w:t>
            </w:r>
            <w:proofErr w:type="spellEnd"/>
          </w:p>
        </w:tc>
        <w:tc>
          <w:tcPr>
            <w:tcW w:w="400" w:type="dxa"/>
            <w:tcBorders>
              <w:top w:val="single" w:sz="4" w:space="0" w:color="000000"/>
              <w:left w:val="single" w:sz="4" w:space="0" w:color="auto"/>
              <w:bottom w:val="single" w:sz="4" w:space="0" w:color="000000"/>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r w:rsidRPr="00013875">
              <w:rPr>
                <w:rFonts w:ascii="Calibri" w:hAnsi="Calibri" w:cs="Calibri"/>
                <w:b/>
                <w:bCs/>
                <w:color w:val="000000"/>
                <w:sz w:val="18"/>
                <w:szCs w:val="18"/>
                <w:lang w:bidi="he-IL"/>
              </w:rPr>
              <w:t>Υπ</w:t>
            </w:r>
          </w:p>
        </w:tc>
        <w:tc>
          <w:tcPr>
            <w:tcW w:w="1160" w:type="dxa"/>
            <w:tcBorders>
              <w:top w:val="single" w:sz="4" w:space="0" w:color="000000"/>
              <w:left w:val="nil"/>
              <w:bottom w:val="single" w:sz="4" w:space="0" w:color="000000"/>
              <w:right w:val="single" w:sz="4" w:space="0" w:color="auto"/>
            </w:tcBorders>
            <w:shd w:val="clear" w:color="000000" w:fill="D9D9D9"/>
            <w:vAlign w:val="center"/>
            <w:hideMark/>
          </w:tcPr>
          <w:p w:rsidR="00FD0380" w:rsidRPr="00013875" w:rsidRDefault="00FD0380" w:rsidP="00B61B81">
            <w:pPr>
              <w:rPr>
                <w:rFonts w:ascii="Calibri" w:hAnsi="Calibri" w:cs="Calibri"/>
                <w:b/>
                <w:bCs/>
                <w:color w:val="000000"/>
                <w:sz w:val="18"/>
                <w:szCs w:val="18"/>
                <w:lang w:bidi="he-IL"/>
              </w:rPr>
            </w:pPr>
            <w:r w:rsidRPr="00013875">
              <w:rPr>
                <w:rFonts w:ascii="Calibri" w:hAnsi="Calibri" w:cs="Calibri"/>
                <w:b/>
                <w:bCs/>
                <w:color w:val="000000"/>
                <w:sz w:val="18"/>
                <w:szCs w:val="18"/>
                <w:lang w:bidi="he-IL"/>
              </w:rPr>
              <w:t>ΑΛΕ</w:t>
            </w:r>
          </w:p>
        </w:tc>
        <w:tc>
          <w:tcPr>
            <w:tcW w:w="4020" w:type="dxa"/>
            <w:tcBorders>
              <w:top w:val="single" w:sz="4" w:space="0" w:color="000000"/>
              <w:left w:val="nil"/>
              <w:bottom w:val="single" w:sz="4" w:space="0" w:color="000000"/>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r w:rsidRPr="00013875">
              <w:rPr>
                <w:rFonts w:ascii="Calibri" w:hAnsi="Calibri" w:cs="Calibri"/>
                <w:b/>
                <w:bCs/>
                <w:color w:val="000000"/>
                <w:sz w:val="18"/>
                <w:szCs w:val="18"/>
                <w:lang w:bidi="he-IL"/>
              </w:rPr>
              <w:t>Περιγραφή Λογαριασμού</w:t>
            </w:r>
          </w:p>
        </w:tc>
        <w:tc>
          <w:tcPr>
            <w:tcW w:w="1280" w:type="dxa"/>
            <w:tcBorders>
              <w:top w:val="single" w:sz="4" w:space="0" w:color="000000"/>
              <w:left w:val="nil"/>
              <w:bottom w:val="single" w:sz="4" w:space="0" w:color="000000"/>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r w:rsidRPr="00013875">
              <w:rPr>
                <w:rFonts w:ascii="Calibri" w:hAnsi="Calibri" w:cs="Calibri"/>
                <w:b/>
                <w:bCs/>
                <w:color w:val="000000"/>
                <w:sz w:val="18"/>
                <w:szCs w:val="18"/>
                <w:lang w:bidi="he-IL"/>
              </w:rPr>
              <w:t xml:space="preserve">Αρχικά </w:t>
            </w:r>
            <w:proofErr w:type="spellStart"/>
            <w:r w:rsidRPr="00013875">
              <w:rPr>
                <w:rFonts w:ascii="Calibri" w:hAnsi="Calibri" w:cs="Calibri"/>
                <w:b/>
                <w:bCs/>
                <w:color w:val="000000"/>
                <w:sz w:val="18"/>
                <w:szCs w:val="18"/>
                <w:lang w:bidi="he-IL"/>
              </w:rPr>
              <w:t>προϋπ</w:t>
            </w:r>
            <w:proofErr w:type="spellEnd"/>
            <w:r w:rsidRPr="00013875">
              <w:rPr>
                <w:rFonts w:ascii="Calibri" w:hAnsi="Calibri" w:cs="Calibri"/>
                <w:b/>
                <w:bCs/>
                <w:color w:val="000000"/>
                <w:sz w:val="18"/>
                <w:szCs w:val="18"/>
                <w:lang w:bidi="he-IL"/>
              </w:rPr>
              <w:t>/ντα</w:t>
            </w:r>
          </w:p>
        </w:tc>
        <w:tc>
          <w:tcPr>
            <w:tcW w:w="1140" w:type="dxa"/>
            <w:tcBorders>
              <w:top w:val="single" w:sz="4" w:space="0" w:color="000000"/>
              <w:left w:val="nil"/>
              <w:bottom w:val="single" w:sz="4" w:space="0" w:color="000000"/>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r w:rsidRPr="00013875">
              <w:rPr>
                <w:rFonts w:ascii="Calibri" w:hAnsi="Calibri" w:cs="Calibri"/>
                <w:b/>
                <w:bCs/>
                <w:color w:val="000000"/>
                <w:sz w:val="18"/>
                <w:szCs w:val="18"/>
                <w:lang w:bidi="he-IL"/>
              </w:rPr>
              <w:t>Αναμόρφωση</w:t>
            </w:r>
          </w:p>
        </w:tc>
        <w:tc>
          <w:tcPr>
            <w:tcW w:w="1380" w:type="dxa"/>
            <w:tcBorders>
              <w:top w:val="single" w:sz="4" w:space="0" w:color="000000"/>
              <w:left w:val="nil"/>
              <w:bottom w:val="single" w:sz="4" w:space="0" w:color="000000"/>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color w:val="000000"/>
                <w:sz w:val="18"/>
                <w:szCs w:val="18"/>
                <w:lang w:bidi="he-IL"/>
              </w:rPr>
            </w:pPr>
            <w:r w:rsidRPr="00013875">
              <w:rPr>
                <w:rFonts w:ascii="Calibri" w:hAnsi="Calibri" w:cs="Calibri"/>
                <w:b/>
                <w:bCs/>
                <w:color w:val="000000"/>
                <w:sz w:val="18"/>
                <w:szCs w:val="18"/>
                <w:lang w:bidi="he-IL"/>
              </w:rPr>
              <w:t>Διαμορφωθέντα 2026</w:t>
            </w:r>
          </w:p>
        </w:tc>
      </w:tr>
      <w:tr w:rsidR="00FD0380" w:rsidRPr="00013875" w:rsidTr="00B61B81">
        <w:trPr>
          <w:trHeight w:val="480"/>
          <w:jc w:val="center"/>
        </w:trPr>
        <w:tc>
          <w:tcPr>
            <w:tcW w:w="540" w:type="dxa"/>
            <w:tcBorders>
              <w:top w:val="single" w:sz="4" w:space="0" w:color="auto"/>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2310405006</w:t>
            </w:r>
          </w:p>
        </w:tc>
        <w:tc>
          <w:tcPr>
            <w:tcW w:w="402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Ετήσια συνδρομή στο Δίκτυο Ελληνικών Πόλεων  για την Ανάπτυξη (ΔΕΠΑΝ)</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14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Τηλεφωνικά, τηλεγραφικά και </w:t>
            </w:r>
            <w:proofErr w:type="spellStart"/>
            <w:r w:rsidRPr="00013875">
              <w:rPr>
                <w:rFonts w:ascii="Calibri" w:hAnsi="Calibri" w:cs="Calibri"/>
                <w:sz w:val="18"/>
                <w:szCs w:val="18"/>
                <w:lang w:bidi="he-IL"/>
              </w:rPr>
              <w:t>τηλετυπικά</w:t>
            </w:r>
            <w:proofErr w:type="spellEnd"/>
            <w:r w:rsidRPr="00013875">
              <w:rPr>
                <w:rFonts w:ascii="Calibri" w:hAnsi="Calibri" w:cs="Calibri"/>
                <w:sz w:val="18"/>
                <w:szCs w:val="18"/>
                <w:lang w:bidi="he-IL"/>
              </w:rPr>
              <w:t xml:space="preserve"> τέλη εσωτερικού</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r>
      <w:tr w:rsidR="00FD0380" w:rsidRPr="00013875" w:rsidTr="00B61B81">
        <w:trPr>
          <w:trHeight w:val="240"/>
          <w:jc w:val="center"/>
        </w:trPr>
        <w:tc>
          <w:tcPr>
            <w:tcW w:w="54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2420901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Έξοδα για νομικές υπηρεσίες</w:t>
            </w:r>
          </w:p>
        </w:tc>
        <w:tc>
          <w:tcPr>
            <w:tcW w:w="12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30.000,00</w:t>
            </w:r>
          </w:p>
        </w:tc>
        <w:tc>
          <w:tcPr>
            <w:tcW w:w="114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-10.000,00</w:t>
            </w:r>
          </w:p>
        </w:tc>
        <w:tc>
          <w:tcPr>
            <w:tcW w:w="13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20.000,00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Έξοδα λοιπών δημοσιεύσεων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2420906001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Έξοδα ενημέρωσης και προβολής δραστηριοτήτων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2420906004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Έκδοση τουριστικού -ενημερωτικού φυλλαδίου Δήμου </w:t>
            </w:r>
            <w:proofErr w:type="spellStart"/>
            <w:r w:rsidRPr="00013875">
              <w:rPr>
                <w:rFonts w:ascii="Calibri" w:hAnsi="Calibri" w:cs="Calibri"/>
                <w:sz w:val="18"/>
                <w:szCs w:val="18"/>
                <w:lang w:bidi="he-IL"/>
              </w:rPr>
              <w:t>Λεβαδέων</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2420906005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Διάφορες εκδόσεις για την προβολή του Δήμου (Λεύκωμα Πινακοθήκης </w:t>
            </w:r>
            <w:proofErr w:type="spellStart"/>
            <w:r w:rsidRPr="00013875">
              <w:rPr>
                <w:rFonts w:ascii="Calibri" w:hAnsi="Calibri" w:cs="Calibri"/>
                <w:sz w:val="18"/>
                <w:szCs w:val="18"/>
                <w:lang w:bidi="he-IL"/>
              </w:rPr>
              <w:t>Λαζαρή</w:t>
            </w:r>
            <w:proofErr w:type="spellEnd"/>
            <w:r w:rsidRPr="00013875">
              <w:rPr>
                <w:rFonts w:ascii="Calibri" w:hAnsi="Calibri" w:cs="Calibri"/>
                <w:sz w:val="18"/>
                <w:szCs w:val="18"/>
                <w:lang w:bidi="he-IL"/>
              </w:rPr>
              <w:t xml:space="preserve"> κλπ.)</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2420906008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Δαπάνες προβολής  του Δήμου  </w:t>
            </w:r>
            <w:proofErr w:type="spellStart"/>
            <w:r w:rsidRPr="00013875">
              <w:rPr>
                <w:rFonts w:ascii="Calibri" w:hAnsi="Calibri" w:cs="Calibri"/>
                <w:sz w:val="18"/>
                <w:szCs w:val="18"/>
                <w:lang w:bidi="he-IL"/>
              </w:rPr>
              <w:t>Λεβαδέων</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2420906011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Λοιπές δαπάνες δημοσίων σχέσεων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2420907002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Δαπάνες τουριστικών εκθέσεων στο εσωτερικό και εξωτερικό για την προβολή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2420907003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Συμμετοχές σε </w:t>
            </w:r>
            <w:proofErr w:type="spellStart"/>
            <w:r w:rsidRPr="00013875">
              <w:rPr>
                <w:rFonts w:ascii="Calibri" w:hAnsi="Calibri" w:cs="Calibri"/>
                <w:sz w:val="18"/>
                <w:szCs w:val="18"/>
                <w:lang w:bidi="he-IL"/>
              </w:rPr>
              <w:t>συνέδρια,συναντήσεις</w:t>
            </w:r>
            <w:proofErr w:type="spellEnd"/>
            <w:r w:rsidRPr="00013875">
              <w:rPr>
                <w:rFonts w:ascii="Calibri" w:hAnsi="Calibri" w:cs="Calibri"/>
                <w:sz w:val="18"/>
                <w:szCs w:val="18"/>
                <w:lang w:bidi="he-IL"/>
              </w:rPr>
              <w:t xml:space="preserve"> και διαλέξεις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2420909</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Δαπάνες επιμόρφωσης προσωπικού και συμμετοχής σε συνέδρια και σεμινάρια</w:t>
            </w:r>
          </w:p>
        </w:tc>
        <w:tc>
          <w:tcPr>
            <w:tcW w:w="12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10.000,00</w:t>
            </w:r>
          </w:p>
        </w:tc>
        <w:tc>
          <w:tcPr>
            <w:tcW w:w="114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-5.000,00</w:t>
            </w:r>
          </w:p>
        </w:tc>
        <w:tc>
          <w:tcPr>
            <w:tcW w:w="13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Παροχή υπηρεσιών για διόρθωση κτηματολογικών στοιχείων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Παροχή υπηρεσιών διαμεσολαβητή</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Συμβολαιογραφικά έξοδα και δαπάνες σύναψης δανείων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-1.400,00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2690101001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Τόκοι υπερημερίας χρήσης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2710389001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Δαπάνες για πάγια τέλη κτηματογράφησης ακινήτων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4920202003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Πάγια προκαταβολή Κοινότητας </w:t>
            </w:r>
            <w:proofErr w:type="spellStart"/>
            <w:r w:rsidRPr="00013875">
              <w:rPr>
                <w:rFonts w:ascii="Calibri" w:hAnsi="Calibri" w:cs="Calibri"/>
                <w:sz w:val="18"/>
                <w:szCs w:val="18"/>
                <w:lang w:bidi="he-IL"/>
              </w:rPr>
              <w:t>Λαφυστίου</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4920202005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Πάγια προκαταβολή Κοινότητας  Χαιρώνειας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single" w:sz="4" w:space="0" w:color="auto"/>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4920202017</w:t>
            </w:r>
          </w:p>
        </w:tc>
        <w:tc>
          <w:tcPr>
            <w:tcW w:w="402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Πάγια προκαταβολή Κοινότητας  Αγίας Τριάδας</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4920202020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Πάγια προκαταβολή Κοινότητας Κορώνειας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4920202021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Πάγια προκαταβολή Κοινότητας </w:t>
            </w:r>
            <w:proofErr w:type="spellStart"/>
            <w:r w:rsidRPr="00013875">
              <w:rPr>
                <w:rFonts w:ascii="Calibri" w:hAnsi="Calibri" w:cs="Calibri"/>
                <w:sz w:val="18"/>
                <w:szCs w:val="18"/>
                <w:lang w:bidi="he-IL"/>
              </w:rPr>
              <w:t>Κυριακίου</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5930989006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Λοιποί φόροι</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lastRenderedPageBreak/>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γραφικής ύλης και λοιπά υλικά γραφείων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2410103001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υλικών μηχανογράφησης και πολλαπλών εκτυπώσεων (</w:t>
            </w:r>
            <w:proofErr w:type="spellStart"/>
            <w:r w:rsidRPr="00013875">
              <w:rPr>
                <w:rFonts w:ascii="Calibri" w:hAnsi="Calibri" w:cs="Calibri"/>
                <w:sz w:val="18"/>
                <w:szCs w:val="18"/>
                <w:lang w:bidi="he-IL"/>
              </w:rPr>
              <w:t>τόνερ</w:t>
            </w:r>
            <w:proofErr w:type="spellEnd"/>
            <w:r w:rsidRPr="00013875">
              <w:rPr>
                <w:rFonts w:ascii="Calibri" w:hAnsi="Calibri" w:cs="Calibri"/>
                <w:sz w:val="18"/>
                <w:szCs w:val="18"/>
                <w:lang w:bidi="he-IL"/>
              </w:rPr>
              <w:t xml:space="preserve">, </w:t>
            </w:r>
            <w:proofErr w:type="spellStart"/>
            <w:r w:rsidRPr="00013875">
              <w:rPr>
                <w:rFonts w:ascii="Calibri" w:hAnsi="Calibri" w:cs="Calibri"/>
                <w:sz w:val="18"/>
                <w:szCs w:val="18"/>
                <w:lang w:bidi="he-IL"/>
              </w:rPr>
              <w:t>μελανοταινίες</w:t>
            </w:r>
            <w:proofErr w:type="spellEnd"/>
            <w:r w:rsidRPr="00013875">
              <w:rPr>
                <w:rFonts w:ascii="Calibri" w:hAnsi="Calibri" w:cs="Calibri"/>
                <w:sz w:val="18"/>
                <w:szCs w:val="18"/>
                <w:lang w:bidi="he-IL"/>
              </w:rPr>
              <w:t xml:space="preserve">-αναλώσιμα </w:t>
            </w:r>
            <w:proofErr w:type="spellStart"/>
            <w:r w:rsidRPr="00013875">
              <w:rPr>
                <w:rFonts w:ascii="Calibri" w:hAnsi="Calibri" w:cs="Calibri"/>
                <w:sz w:val="18"/>
                <w:szCs w:val="18"/>
                <w:lang w:bidi="he-IL"/>
              </w:rPr>
              <w:t>faxκλπ</w:t>
            </w:r>
            <w:proofErr w:type="spellEnd"/>
            <w:r w:rsidRPr="00013875">
              <w:rPr>
                <w:rFonts w:ascii="Calibri" w:hAnsi="Calibri" w:cs="Calibri"/>
                <w:sz w:val="18"/>
                <w:szCs w:val="18"/>
                <w:lang w:bidi="he-IL"/>
              </w:rPr>
              <w:t>)</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υλικών ενεργητικής πυροπροστασίας - συστημάτων συναγερμού-πυρανίχνευσης,</w:t>
            </w:r>
            <w:r>
              <w:rPr>
                <w:rFonts w:ascii="Calibri" w:hAnsi="Calibri" w:cs="Calibri"/>
                <w:sz w:val="18"/>
                <w:szCs w:val="18"/>
                <w:lang w:bidi="he-IL"/>
              </w:rPr>
              <w:t xml:space="preserve"> </w:t>
            </w:r>
            <w:r w:rsidRPr="00013875">
              <w:rPr>
                <w:rFonts w:ascii="Calibri" w:hAnsi="Calibri" w:cs="Calibri"/>
                <w:sz w:val="18"/>
                <w:szCs w:val="18"/>
                <w:lang w:bidi="he-IL"/>
              </w:rPr>
              <w:t>αναγομώσεις πυροσβεστήρων</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2420304004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εγκαταστάσεων θέρμανσης με χρήση πετρελαίου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2.950,00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-182,32</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2.767,68</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2420389011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Συντήρηση και επισκευή ηλεκτρονικών υπολογιστών, φωτοτυπικών, </w:t>
            </w:r>
            <w:proofErr w:type="spellStart"/>
            <w:r w:rsidRPr="00013875">
              <w:rPr>
                <w:rFonts w:ascii="Calibri" w:hAnsi="Calibri" w:cs="Calibri"/>
                <w:sz w:val="18"/>
                <w:szCs w:val="18"/>
                <w:lang w:bidi="he-IL"/>
              </w:rPr>
              <w:t>faxκλπ</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3.500,00</w:t>
            </w:r>
          </w:p>
        </w:tc>
      </w:tr>
      <w:tr w:rsidR="00FD0380" w:rsidRPr="00013875" w:rsidTr="00B61B81">
        <w:trPr>
          <w:trHeight w:val="96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2420903003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Ανάθεση εργασίας σε ορκωτούς ελεγκτές για τον έλεγχο των οικονομικών καταστάσεων  της </w:t>
            </w:r>
            <w:proofErr w:type="spellStart"/>
            <w:r w:rsidRPr="00013875">
              <w:rPr>
                <w:rFonts w:ascii="Calibri" w:hAnsi="Calibri" w:cs="Calibri"/>
                <w:sz w:val="18"/>
                <w:szCs w:val="18"/>
                <w:lang w:bidi="he-IL"/>
              </w:rPr>
              <w:t>λυθείσας</w:t>
            </w:r>
            <w:proofErr w:type="spellEnd"/>
            <w:r w:rsidRPr="00013875">
              <w:rPr>
                <w:rFonts w:ascii="Calibri" w:hAnsi="Calibri" w:cs="Calibri"/>
                <w:sz w:val="18"/>
                <w:szCs w:val="18"/>
                <w:lang w:bidi="he-IL"/>
              </w:rPr>
              <w:t xml:space="preserve">  Κοινωφελούς Επιχείρησης του Δήμου (ΚΕΔΗΛ)</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Δημοσίευση προκηρύξεων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8.500,00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3120489001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Έπιπλα σκεύη</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r>
      <w:tr w:rsidR="00FD0380" w:rsidRPr="00013875" w:rsidTr="00B61B81">
        <w:trPr>
          <w:trHeight w:val="96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12.650,00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-2.408,47</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10.241,53</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2410104001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διάφορων μικρών εργαλείων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1.985,80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1.085,80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υλικών ενεργητικής πυροπροστασίας-συστημάτων συναγερμού-πυρανίχνευσης, αναγομώσεις πυροσβεστήρων</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2410106027</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Ανταλλακτικά δικτύων Κολυμβητηρίου</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2410107001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λιπαντικών για μεταφορικά μέσα</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2410108001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Ανταλλακτικά εγκαταστάσεων θέρμανσης,</w:t>
            </w:r>
            <w:r>
              <w:rPr>
                <w:rFonts w:ascii="Calibri" w:hAnsi="Calibri" w:cs="Calibri"/>
                <w:sz w:val="18"/>
                <w:szCs w:val="18"/>
                <w:lang w:bidi="he-IL"/>
              </w:rPr>
              <w:t xml:space="preserve"> </w:t>
            </w:r>
            <w:r w:rsidRPr="00013875">
              <w:rPr>
                <w:rFonts w:ascii="Calibri" w:hAnsi="Calibri" w:cs="Calibri"/>
                <w:sz w:val="18"/>
                <w:szCs w:val="18"/>
                <w:lang w:bidi="he-IL"/>
              </w:rPr>
              <w:t>κλιματισμού, αερισμού και λοιπών μηχανημάτων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2.994,20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-1.400,00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1.594,20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2420301017</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συντήρησης και επισκευής αθλητικών εγκαταστάσεων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2420302001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μεταφορικών μέσων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11.336,00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8.336,00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Συντήρηση-ανανέωση, γόμωση , εργαστηριακός έλεγχος πυροσβεστήρων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4.600,00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3.400,00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συντήρησης προτομών- αγαλμάτων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εξοπλισμού Δημοτικού Κολυμβητηρίου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-1.400,00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2420389015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οργάνων Δημοτικού Ωδείου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2420389016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συστημάτων κατάσβεσης-πυρόσβεσης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2.750,00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850,00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2420404001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Οδοιπορικά έξοδα  μετακινούμενων υπαλλήλων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Εκπόνηση ΥΔΕ αθλητικών και πολιτιστικών κτιριακών εγκαταστάσεων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Έκδοση εντύπων, αφισών προβολής-διαφήμισης για τις ανάγκες του Δημοτικού Ωδείου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Εκτύπωση ενημερωτικού υλικού για το Ιστορικό-Εθνολογικό Μουσείο</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Πολιτιστικές εκδηλώσεις "ΤΡΟΦΩΝΕΙΑ"</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47.000,00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-17.000,00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Πολιτιστικές εκδηλώσεις "ΓΑΙΤΑΝΑΚΙ ΛΙΒΑΔΕΙΑΣ"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Επετειακές-εορταστικές εκδηλώσεις και δραστηριότητες όλων των Κοινοτήτων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57.222,80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52.222,80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Εκδηλώσεις εορτασμού Χριστουγέννων &amp; Πρωτοχρονιάς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82.405,80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-12.960,00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69.445,80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lastRenderedPageBreak/>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2420908007</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Εκδηλώσεις Δημοτικού Ωδείου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proofErr w:type="spellStart"/>
            <w:r w:rsidRPr="00013875">
              <w:rPr>
                <w:rFonts w:ascii="Calibri" w:hAnsi="Calibri" w:cs="Calibri"/>
                <w:sz w:val="18"/>
                <w:szCs w:val="18"/>
                <w:lang w:bidi="he-IL"/>
              </w:rPr>
              <w:t>Συνδιοργάνωση</w:t>
            </w:r>
            <w:proofErr w:type="spellEnd"/>
            <w:r w:rsidRPr="00013875">
              <w:rPr>
                <w:rFonts w:ascii="Calibri" w:hAnsi="Calibri" w:cs="Calibri"/>
                <w:sz w:val="18"/>
                <w:szCs w:val="18"/>
                <w:lang w:bidi="he-IL"/>
              </w:rPr>
              <w:t xml:space="preserve"> Πολιτιστικών εκδηλώσεων με φορείς της πόλης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Πολιτιστικές εκδηλώσεις "</w:t>
            </w:r>
            <w:proofErr w:type="spellStart"/>
            <w:r w:rsidRPr="00013875">
              <w:rPr>
                <w:rFonts w:ascii="Calibri" w:hAnsi="Calibri" w:cs="Calibri"/>
                <w:sz w:val="18"/>
                <w:szCs w:val="18"/>
                <w:lang w:bidi="he-IL"/>
              </w:rPr>
              <w:t>Πλουτάρχεια</w:t>
            </w:r>
            <w:proofErr w:type="spellEnd"/>
            <w:r w:rsidRPr="00013875">
              <w:rPr>
                <w:rFonts w:ascii="Calibri" w:hAnsi="Calibri" w:cs="Calibri"/>
                <w:sz w:val="18"/>
                <w:szCs w:val="18"/>
                <w:lang w:bidi="he-IL"/>
              </w:rPr>
              <w:t>"</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10.607,60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8.607,60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2420908012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Εκδηλώσεις στα ΚΑΠΗ</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4.850,00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2.350,00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Διοργάνωση ημερίδων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2420989031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επεξεργασίας-εκτύπωσης φωτογραφιών κλπ</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2420989066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Υποστηρικτικές εργασίες για εκδηλώσεις του Δήμου </w:t>
            </w:r>
            <w:proofErr w:type="spellStart"/>
            <w:r w:rsidRPr="00013875">
              <w:rPr>
                <w:rFonts w:ascii="Calibri" w:hAnsi="Calibri" w:cs="Calibri"/>
                <w:sz w:val="18"/>
                <w:szCs w:val="18"/>
                <w:lang w:bidi="he-IL"/>
              </w:rPr>
              <w:t>Λεβαδέων</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3120102004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κλιματιστικού για το Δημοτικό Ωδείο</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3120102011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ψυκτικών μηχανημάτων για τις αθλητικές εγκαταστάσεις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λοιπού εξοπλισμού για το Τμήμα Πολιτισμού-Αθλητισμού</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4.544,92</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-2.400,00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2.144,92</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και τοποθέτηση πλαστικών καθισμάτων στις κερκίδες των αθλητικών εγκαταστάσεων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3.990,76</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1.090,76</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και τοποθέτηση υαλοπινάκων  στις αθλητικές εγκαταστάσεις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1.992,00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992,00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2410119001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Είδη ρουχισμού, υπόδησης και μέσων ατομικής προστασίας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21.500,00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2420201003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Ηλεκτρικό ρεύμα για φωτισμό οδών,</w:t>
            </w:r>
            <w:r>
              <w:rPr>
                <w:rFonts w:ascii="Calibri" w:hAnsi="Calibri" w:cs="Calibri"/>
                <w:sz w:val="18"/>
                <w:szCs w:val="18"/>
                <w:lang w:bidi="he-IL"/>
              </w:rPr>
              <w:t xml:space="preserve"> </w:t>
            </w:r>
            <w:r w:rsidRPr="00013875">
              <w:rPr>
                <w:rFonts w:ascii="Calibri" w:hAnsi="Calibri" w:cs="Calibri"/>
                <w:sz w:val="18"/>
                <w:szCs w:val="18"/>
                <w:lang w:bidi="he-IL"/>
              </w:rPr>
              <w:t>πλατειών και κοινοχρήστων χώρων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550.000,00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530.000,00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2420289002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Παραλλαγές - μετατοπίσεις δικτύου δημοτικού</w:t>
            </w:r>
            <w:r>
              <w:rPr>
                <w:rFonts w:ascii="Calibri" w:hAnsi="Calibri" w:cs="Calibri"/>
                <w:sz w:val="18"/>
                <w:szCs w:val="18"/>
                <w:lang w:bidi="he-IL"/>
              </w:rPr>
              <w:t xml:space="preserve"> </w:t>
            </w:r>
            <w:r w:rsidRPr="00013875">
              <w:rPr>
                <w:rFonts w:ascii="Calibri" w:hAnsi="Calibri" w:cs="Calibri"/>
                <w:sz w:val="18"/>
                <w:szCs w:val="18"/>
                <w:lang w:bidi="he-IL"/>
              </w:rPr>
              <w:t>φωτισμού</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3120903003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κάδων απορριμμάτων διαφόρων τύπων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στύλων φωτισμού Δ.Ε. Λιβαδειάς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-8.401,48</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3.598,52</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3170105009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Επεκτάσεις Ηλεκτροφωτισμού</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36.000,00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3170105010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Κατασκευή προστατευτικών κιγκλιδωμάτων κάδων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2120101001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Βασικός μισθός ενιαίου μισθολογίου (μόνιμοι και ΙΔΑΧ)</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420.997,00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412.497,00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2190201001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Εργοδοτική εισφορά υπέρ e-ΕΦΚΑ τακτικών αποδοχών μόνιμων ή ΙΔΑΧ υπαλλήλων του ενιαίου μισθολογίου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78.800,00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77.300,00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2410106015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χρωμάτων για κοινόχρηστους χώρους, διαγράμμιση οδών κλπ.</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2410106016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ειδών κιγκαλερίας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7.977,12</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4.977,12</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σιδηρών κιγκλιδωμάτων και φρεατίων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αδρανών υλικών λατομείου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οικοδομικών υλικών</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27.684,60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12.684,60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2410106024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Προμήθεια </w:t>
            </w:r>
            <w:proofErr w:type="spellStart"/>
            <w:r w:rsidRPr="00013875">
              <w:rPr>
                <w:rFonts w:ascii="Calibri" w:hAnsi="Calibri" w:cs="Calibri"/>
                <w:sz w:val="18"/>
                <w:szCs w:val="18"/>
                <w:lang w:bidi="he-IL"/>
              </w:rPr>
              <w:t>χυτοσιδηρών</w:t>
            </w:r>
            <w:proofErr w:type="spellEnd"/>
            <w:r>
              <w:rPr>
                <w:rFonts w:ascii="Calibri" w:hAnsi="Calibri" w:cs="Calibri"/>
                <w:sz w:val="18"/>
                <w:szCs w:val="18"/>
                <w:lang w:bidi="he-IL"/>
              </w:rPr>
              <w:t xml:space="preserve"> </w:t>
            </w:r>
            <w:proofErr w:type="spellStart"/>
            <w:r w:rsidRPr="00013875">
              <w:rPr>
                <w:rFonts w:ascii="Calibri" w:hAnsi="Calibri" w:cs="Calibri"/>
                <w:sz w:val="18"/>
                <w:szCs w:val="18"/>
                <w:lang w:bidi="he-IL"/>
              </w:rPr>
              <w:t>οριοδεικτών</w:t>
            </w:r>
            <w:proofErr w:type="spellEnd"/>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2410107002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ελαστικών μεταφορικών μέσων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23.199,84</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13.199,84</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2410108002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Ανταλλακτικά αντικεραυνικής προστασίας</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2420301011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Συντήρηση Δημοτικών Κτιρίων Δήμου </w:t>
            </w:r>
            <w:proofErr w:type="spellStart"/>
            <w:r w:rsidRPr="00013875">
              <w:rPr>
                <w:rFonts w:ascii="Calibri" w:hAnsi="Calibri" w:cs="Calibri"/>
                <w:sz w:val="18"/>
                <w:szCs w:val="18"/>
                <w:lang w:bidi="he-IL"/>
              </w:rPr>
              <w:t>Λεβαδέων</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2420301018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δικτύων</w:t>
            </w:r>
            <w:r>
              <w:rPr>
                <w:rFonts w:ascii="Calibri" w:hAnsi="Calibri" w:cs="Calibri"/>
                <w:sz w:val="18"/>
                <w:szCs w:val="18"/>
                <w:lang w:bidi="he-IL"/>
              </w:rPr>
              <w:t xml:space="preserve"> </w:t>
            </w:r>
            <w:r w:rsidRPr="00013875">
              <w:rPr>
                <w:rFonts w:ascii="Calibri" w:hAnsi="Calibri" w:cs="Calibri"/>
                <w:sz w:val="18"/>
                <w:szCs w:val="18"/>
                <w:lang w:bidi="he-IL"/>
              </w:rPr>
              <w:t>ασθενών ρευμάτων νέου Δημαρχείου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2420302001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μεταφορικών μέσων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79.644,05</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64.644,05</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2420902010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Αμοιβή ΤΕΕ για σύνταξη πραγματογνωμοσύνης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2420902012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Αποζημίωση ελεγκτών δόμησης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Έλεγχος υφιστάμενων </w:t>
            </w:r>
            <w:proofErr w:type="spellStart"/>
            <w:r w:rsidRPr="00013875">
              <w:rPr>
                <w:rFonts w:ascii="Calibri" w:hAnsi="Calibri" w:cs="Calibri"/>
                <w:sz w:val="18"/>
                <w:szCs w:val="18"/>
                <w:lang w:bidi="he-IL"/>
              </w:rPr>
              <w:t>΄΄μπασκετών΄΄</w:t>
            </w:r>
            <w:proofErr w:type="spellEnd"/>
            <w:r w:rsidRPr="00013875">
              <w:rPr>
                <w:rFonts w:ascii="Calibri" w:hAnsi="Calibri" w:cs="Calibri"/>
                <w:sz w:val="18"/>
                <w:szCs w:val="18"/>
                <w:lang w:bidi="he-IL"/>
              </w:rPr>
              <w:t xml:space="preserve"> σε κοινόχρηστους και λοιπούς χώρους του Δήμου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2420902015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διαγράμμισης διαβάσεων οδών και τοποθέτηση υλικών οριζόντιας σήμανσης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εκτύπωσης φωτοτυπιών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lastRenderedPageBreak/>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Αμοιβή για ανάθεση διαμόρφωσης-κατασκευής των παραγκών της εμποροπανήγυρης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2420989034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Μετατοπίσεις-Παραλλαγές δικτύου ΔΕΔΔΗΕ Α.Ε.</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3120189004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διάφορων εργαλείων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3120989012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πληροφοριακών πινακίδων και κυκλοφοριακών ρυθμίσεων και ιστών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πληροφοριακών πινακίδων σήμανσης,</w:t>
            </w:r>
            <w:r>
              <w:rPr>
                <w:rFonts w:ascii="Calibri" w:hAnsi="Calibri" w:cs="Calibri"/>
                <w:sz w:val="18"/>
                <w:szCs w:val="18"/>
                <w:lang w:bidi="he-IL"/>
              </w:rPr>
              <w:t xml:space="preserve"> </w:t>
            </w:r>
            <w:r w:rsidRPr="00013875">
              <w:rPr>
                <w:rFonts w:ascii="Calibri" w:hAnsi="Calibri" w:cs="Calibri"/>
                <w:sz w:val="18"/>
                <w:szCs w:val="18"/>
                <w:lang w:bidi="he-IL"/>
              </w:rPr>
              <w:t>ονοματοθεσίας και αρίθμησης</w:t>
            </w:r>
          </w:p>
        </w:tc>
        <w:tc>
          <w:tcPr>
            <w:tcW w:w="1280" w:type="dxa"/>
            <w:tcBorders>
              <w:top w:val="nil"/>
              <w:left w:val="nil"/>
              <w:bottom w:val="single" w:sz="4" w:space="0" w:color="auto"/>
              <w:right w:val="nil"/>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3120989017</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Προμήθεια εμποδίων οδικής ασφάλειας από </w:t>
            </w:r>
            <w:proofErr w:type="spellStart"/>
            <w:r w:rsidRPr="00013875">
              <w:rPr>
                <w:rFonts w:ascii="Calibri" w:hAnsi="Calibri" w:cs="Calibri"/>
                <w:sz w:val="18"/>
                <w:szCs w:val="18"/>
                <w:lang w:bidi="he-IL"/>
              </w:rPr>
              <w:t>πολυουρεθάνη</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3170104014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Ανακατασκευή τοίχων αντιστήριξης</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132.325,57</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-117.325,57</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3170105013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Αναπλάσεις Κοινοτικών Χώρων Κοινότητας Αγίας Άννας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295.777,32</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-111.600,00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184.177,32</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2120101001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Βασικός μισθός ενιαίου μισθολογίου (μόνιμοι και ΙΔΑΧ)</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138.704,00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131.704,00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2190201001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Εργοδοτική εισφορά υπέρ e-ΕΦΚΑ τακτικών αποδοχών μόνιμων ή ΙΔΑΧ υπαλλήλων του ενιαίου μισθολογίου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26.060,00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24.560,00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2410113002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καλλωπιστικών φυτών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2410113003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δένδρων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2420302001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μεταφορικών μέσων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35.887,37</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20.887,37</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2420903005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Δαπάνες για υπηρεσίες φιλοξενίας τηλεματικής διαχείρισης στόλου οχημάτων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2.860,00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1.360,00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2420404001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Οδοιπορικά έξοδα  μετακινούμενων υπαλλήλων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2420905014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εκτύπωσης φωτοτυπιών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2420920001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Αμοιβή πιστοποιημένου εκτιμητή αξίας ακινήτων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3120301005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λογισμικού τύπου CAD</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3.600,00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3120301006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μηχανογραφικού εξοπλισμού (Εκτυπωτής -</w:t>
            </w:r>
            <w:r>
              <w:rPr>
                <w:rFonts w:ascii="Calibri" w:hAnsi="Calibri" w:cs="Calibri"/>
                <w:sz w:val="18"/>
                <w:szCs w:val="18"/>
                <w:lang w:bidi="he-IL"/>
              </w:rPr>
              <w:t xml:space="preserve"> </w:t>
            </w:r>
            <w:proofErr w:type="spellStart"/>
            <w:r w:rsidRPr="00013875">
              <w:rPr>
                <w:rFonts w:ascii="Calibri" w:hAnsi="Calibri" w:cs="Calibri"/>
                <w:sz w:val="18"/>
                <w:szCs w:val="18"/>
                <w:lang w:bidi="he-IL"/>
              </w:rPr>
              <w:t>πολυμηχάνημα</w:t>
            </w:r>
            <w:proofErr w:type="spellEnd"/>
            <w:r w:rsidRPr="00013875">
              <w:rPr>
                <w:rFonts w:ascii="Calibri" w:hAnsi="Calibri" w:cs="Calibri"/>
                <w:sz w:val="18"/>
                <w:szCs w:val="18"/>
                <w:lang w:bidi="he-IL"/>
              </w:rPr>
              <w:t>)</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-2.400,00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3150101005</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Αποζημίωση ιδιοκτησίας Μιλτιάδη </w:t>
            </w:r>
            <w:proofErr w:type="spellStart"/>
            <w:r w:rsidRPr="00013875">
              <w:rPr>
                <w:rFonts w:ascii="Calibri" w:hAnsi="Calibri" w:cs="Calibri"/>
                <w:sz w:val="18"/>
                <w:szCs w:val="18"/>
                <w:lang w:bidi="he-IL"/>
              </w:rPr>
              <w:t>Σωτήρχαινα</w:t>
            </w:r>
            <w:proofErr w:type="spellEnd"/>
            <w:r w:rsidRPr="00013875">
              <w:rPr>
                <w:rFonts w:ascii="Calibri" w:hAnsi="Calibri" w:cs="Calibri"/>
                <w:sz w:val="18"/>
                <w:szCs w:val="18"/>
                <w:lang w:bidi="he-IL"/>
              </w:rPr>
              <w:t xml:space="preserve"> με ΚΑΕΚ 070422030001 λόγω </w:t>
            </w:r>
            <w:proofErr w:type="spellStart"/>
            <w:r w:rsidRPr="00013875">
              <w:rPr>
                <w:rFonts w:ascii="Calibri" w:hAnsi="Calibri" w:cs="Calibri"/>
                <w:sz w:val="18"/>
                <w:szCs w:val="18"/>
                <w:lang w:bidi="he-IL"/>
              </w:rPr>
              <w:t>επανεπιβολής</w:t>
            </w:r>
            <w:proofErr w:type="spellEnd"/>
            <w:r w:rsidRPr="00013875">
              <w:rPr>
                <w:rFonts w:ascii="Calibri" w:hAnsi="Calibri" w:cs="Calibri"/>
                <w:sz w:val="18"/>
                <w:szCs w:val="18"/>
                <w:lang w:bidi="he-IL"/>
              </w:rPr>
              <w:t xml:space="preserve"> του ρυμοτομικού σχεδίου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Αποζημίωση ιδιοκτησίας Ελένης Ιωάννου με ΚΑΕΚ 070421225004  λόγω </w:t>
            </w:r>
            <w:proofErr w:type="spellStart"/>
            <w:r w:rsidRPr="00013875">
              <w:rPr>
                <w:rFonts w:ascii="Calibri" w:hAnsi="Calibri" w:cs="Calibri"/>
                <w:sz w:val="18"/>
                <w:szCs w:val="18"/>
                <w:lang w:bidi="he-IL"/>
              </w:rPr>
              <w:t>επανεπιβολής</w:t>
            </w:r>
            <w:proofErr w:type="spellEnd"/>
            <w:r w:rsidRPr="00013875">
              <w:rPr>
                <w:rFonts w:ascii="Calibri" w:hAnsi="Calibri" w:cs="Calibri"/>
                <w:sz w:val="18"/>
                <w:szCs w:val="18"/>
                <w:lang w:bidi="he-IL"/>
              </w:rPr>
              <w:t xml:space="preserve"> του ρυμοτομικού σχεδίου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single" w:sz="4" w:space="0" w:color="auto"/>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3150101007</w:t>
            </w:r>
          </w:p>
        </w:tc>
        <w:tc>
          <w:tcPr>
            <w:tcW w:w="402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Αποζημίωση ιδιοκτησίας Ευσταθίας Μπέη με ΚΑΕΚ 070420403002 λόγω μερικής </w:t>
            </w:r>
            <w:proofErr w:type="spellStart"/>
            <w:r w:rsidRPr="00013875">
              <w:rPr>
                <w:rFonts w:ascii="Calibri" w:hAnsi="Calibri" w:cs="Calibri"/>
                <w:sz w:val="18"/>
                <w:szCs w:val="18"/>
                <w:lang w:bidi="he-IL"/>
              </w:rPr>
              <w:t>επανεπιβολής</w:t>
            </w:r>
            <w:proofErr w:type="spellEnd"/>
            <w:r w:rsidRPr="00013875">
              <w:rPr>
                <w:rFonts w:ascii="Calibri" w:hAnsi="Calibri" w:cs="Calibri"/>
                <w:sz w:val="18"/>
                <w:szCs w:val="18"/>
                <w:lang w:bidi="he-IL"/>
              </w:rPr>
              <w:t xml:space="preserve"> του ρυμοτομικού σχεδίου</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Αποζημίωση ιδιοκτησιών επί της οδού τέως Αισχύλου νυν Χρήστου Παλαιολόγου για </w:t>
            </w:r>
            <w:proofErr w:type="spellStart"/>
            <w:r w:rsidRPr="00013875">
              <w:rPr>
                <w:rFonts w:ascii="Calibri" w:hAnsi="Calibri" w:cs="Calibri"/>
                <w:sz w:val="18"/>
                <w:szCs w:val="18"/>
                <w:lang w:bidi="he-IL"/>
              </w:rPr>
              <w:t>επανεπιβολή</w:t>
            </w:r>
            <w:proofErr w:type="spellEnd"/>
            <w:r w:rsidRPr="00013875">
              <w:rPr>
                <w:rFonts w:ascii="Calibri" w:hAnsi="Calibri" w:cs="Calibri"/>
                <w:sz w:val="18"/>
                <w:szCs w:val="18"/>
                <w:lang w:bidi="he-IL"/>
              </w:rPr>
              <w:t xml:space="preserve"> ρυμοτομικού σχεδίου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Αποζημίωση ιδιοκτησιών Αγραφιώτη επί της οδού </w:t>
            </w:r>
            <w:proofErr w:type="spellStart"/>
            <w:r w:rsidRPr="00013875">
              <w:rPr>
                <w:rFonts w:ascii="Calibri" w:hAnsi="Calibri" w:cs="Calibri"/>
                <w:sz w:val="18"/>
                <w:szCs w:val="18"/>
                <w:lang w:bidi="he-IL"/>
              </w:rPr>
              <w:t>Έρκυνας</w:t>
            </w:r>
            <w:proofErr w:type="spellEnd"/>
            <w:r w:rsidRPr="00013875">
              <w:rPr>
                <w:rFonts w:ascii="Calibri" w:hAnsi="Calibri" w:cs="Calibri"/>
                <w:sz w:val="18"/>
                <w:szCs w:val="18"/>
                <w:lang w:bidi="he-IL"/>
              </w:rPr>
              <w:t xml:space="preserve"> για </w:t>
            </w:r>
            <w:proofErr w:type="spellStart"/>
            <w:r w:rsidRPr="00013875">
              <w:rPr>
                <w:rFonts w:ascii="Calibri" w:hAnsi="Calibri" w:cs="Calibri"/>
                <w:sz w:val="18"/>
                <w:szCs w:val="18"/>
                <w:lang w:bidi="he-IL"/>
              </w:rPr>
              <w:t>επανεπιβολή</w:t>
            </w:r>
            <w:proofErr w:type="spellEnd"/>
            <w:r w:rsidRPr="00013875">
              <w:rPr>
                <w:rFonts w:ascii="Calibri" w:hAnsi="Calibri" w:cs="Calibri"/>
                <w:sz w:val="18"/>
                <w:szCs w:val="18"/>
                <w:lang w:bidi="he-IL"/>
              </w:rPr>
              <w:t xml:space="preserve"> ρυμοτομικού σχεδίου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3150101010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Αγορά ιδιοκτησίας κληρονόμων Χαράλαμπου </w:t>
            </w:r>
            <w:proofErr w:type="spellStart"/>
            <w:r w:rsidRPr="00013875">
              <w:rPr>
                <w:rFonts w:ascii="Calibri" w:hAnsi="Calibri" w:cs="Calibri"/>
                <w:sz w:val="18"/>
                <w:szCs w:val="18"/>
                <w:lang w:bidi="he-IL"/>
              </w:rPr>
              <w:t>Βλάχου</w:t>
            </w:r>
            <w:proofErr w:type="spellEnd"/>
            <w:r w:rsidRPr="00013875">
              <w:rPr>
                <w:rFonts w:ascii="Calibri" w:hAnsi="Calibri" w:cs="Calibri"/>
                <w:sz w:val="18"/>
                <w:szCs w:val="18"/>
                <w:lang w:bidi="he-IL"/>
              </w:rPr>
              <w:t xml:space="preserve"> με ΚΑΕΚ: 070422009033 επί της οδού τέως Αισχύλου νυν Χρήστου Παλαιολόγου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3150101011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Αγορά ιδιοκτησίας κληρονόμων Χαραλάμπου </w:t>
            </w:r>
            <w:proofErr w:type="spellStart"/>
            <w:r w:rsidRPr="00013875">
              <w:rPr>
                <w:rFonts w:ascii="Calibri" w:hAnsi="Calibri" w:cs="Calibri"/>
                <w:sz w:val="18"/>
                <w:szCs w:val="18"/>
                <w:lang w:bidi="he-IL"/>
              </w:rPr>
              <w:t>Βλάχου</w:t>
            </w:r>
            <w:proofErr w:type="spellEnd"/>
            <w:r w:rsidRPr="00013875">
              <w:rPr>
                <w:rFonts w:ascii="Calibri" w:hAnsi="Calibri" w:cs="Calibri"/>
                <w:sz w:val="18"/>
                <w:szCs w:val="18"/>
                <w:lang w:bidi="he-IL"/>
              </w:rPr>
              <w:t xml:space="preserve"> επί της οδού Οινοφύτων- Σωληναρίου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11.497,00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-1.917,00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9.580,00</w:t>
            </w:r>
          </w:p>
        </w:tc>
      </w:tr>
      <w:tr w:rsidR="00FD0380" w:rsidRPr="00013875" w:rsidTr="00B61B81">
        <w:trPr>
          <w:trHeight w:val="96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2.506,00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-418,00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2.088,00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2410101002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εντύπων υπηρεσιών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lastRenderedPageBreak/>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2420905013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Εργασίες εκτύπωσης και ειδικής επεξεργασίας φωτογραφιών καταγραφής οχημάτων που υπερβαίνουν το όριο ταχύτητας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2120101001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Βασικός μισθός ενιαίου μισθολογίου (μόνιμοι και ΙΔΑΧ)</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814.012,00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811.012,00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2190201001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Εργοδοτική εισφορά υπέρ e-ΕΦΚΑ τακτικών αποδοχών μόνιμων ή ΙΔΑΧ υπαλλήλων του ενιαίου μισθολογίου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161.732,00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160.732,00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2</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2410103001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υλικών μηχανογράφησης και πολλαπλών εκτυπώσεων (</w:t>
            </w:r>
            <w:proofErr w:type="spellStart"/>
            <w:r w:rsidRPr="00013875">
              <w:rPr>
                <w:rFonts w:ascii="Calibri" w:hAnsi="Calibri" w:cs="Calibri"/>
                <w:sz w:val="18"/>
                <w:szCs w:val="18"/>
                <w:lang w:bidi="he-IL"/>
              </w:rPr>
              <w:t>τόνερ</w:t>
            </w:r>
            <w:proofErr w:type="spellEnd"/>
            <w:r w:rsidRPr="00013875">
              <w:rPr>
                <w:rFonts w:ascii="Calibri" w:hAnsi="Calibri" w:cs="Calibri"/>
                <w:sz w:val="18"/>
                <w:szCs w:val="18"/>
                <w:lang w:bidi="he-IL"/>
              </w:rPr>
              <w:t xml:space="preserve"> κλπ.)</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7.015,20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7.015,20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υλικών ενεργητικής πυροπροστασίας - συστημάτων συναγερμού-πυρανίχνευσης,</w:t>
            </w:r>
            <w:r>
              <w:rPr>
                <w:rFonts w:ascii="Calibri" w:hAnsi="Calibri" w:cs="Calibri"/>
                <w:sz w:val="18"/>
                <w:szCs w:val="18"/>
                <w:lang w:bidi="he-IL"/>
              </w:rPr>
              <w:t xml:space="preserve"> </w:t>
            </w:r>
            <w:r w:rsidRPr="00013875">
              <w:rPr>
                <w:rFonts w:ascii="Calibri" w:hAnsi="Calibri" w:cs="Calibri"/>
                <w:sz w:val="18"/>
                <w:szCs w:val="18"/>
                <w:lang w:bidi="he-IL"/>
              </w:rPr>
              <w:t>αναγομώσεις πυροσβεστήρων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2410110002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ειδών παντοπωλείου για Παιδικούς Σταθμούς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31.190,51</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-19.513,00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11.677,51</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2410110004</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ειδών κρεοπωλείου για Παιδικούς Σταθμούς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25.202,40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-18.000,00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7.202,40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2420304001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Συντήρηση και επισκευή εγκαταστάσεων θέρμανσης,</w:t>
            </w:r>
            <w:r>
              <w:rPr>
                <w:rFonts w:ascii="Calibri" w:hAnsi="Calibri" w:cs="Calibri"/>
                <w:sz w:val="18"/>
                <w:szCs w:val="18"/>
                <w:lang w:bidi="he-IL"/>
              </w:rPr>
              <w:t xml:space="preserve"> </w:t>
            </w:r>
            <w:r w:rsidRPr="00013875">
              <w:rPr>
                <w:rFonts w:ascii="Calibri" w:hAnsi="Calibri" w:cs="Calibri"/>
                <w:sz w:val="18"/>
                <w:szCs w:val="18"/>
                <w:lang w:bidi="he-IL"/>
              </w:rPr>
              <w:t>κλιματισμού, αερισμού και λοιπών μηχανημάτων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2420905002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Δημοσίευση προκηρύξεων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2420908016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Δαπάνη ταφής θανόντων και ανακομιδής οστών οικονομικά αδυνάτων προσώπων (άρθ. 78 Ν. 4483/2017)</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1.999,72</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999,72</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3120489008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επίπλων και σκευών για τις ανάγκες των παιδικών και βρεφονηπιακών σταθμών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2420904006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Δαπάνη για στείρωση ζώων συντροφιάς Δ.Ε. Λιβαδειάς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37.200,00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7.200,00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2420904008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Δαπάνη για στείρωση ζώων συντροφιάς Δημοτικών Ενοτήτων </w:t>
            </w:r>
            <w:proofErr w:type="spellStart"/>
            <w:r w:rsidRPr="00013875">
              <w:rPr>
                <w:rFonts w:ascii="Calibri" w:hAnsi="Calibri" w:cs="Calibri"/>
                <w:sz w:val="18"/>
                <w:szCs w:val="18"/>
                <w:lang w:bidi="he-IL"/>
              </w:rPr>
              <w:t>Δαυλείας</w:t>
            </w:r>
            <w:proofErr w:type="spellEnd"/>
            <w:r w:rsidRPr="00013875">
              <w:rPr>
                <w:rFonts w:ascii="Calibri" w:hAnsi="Calibri" w:cs="Calibri"/>
                <w:sz w:val="18"/>
                <w:szCs w:val="18"/>
                <w:lang w:bidi="he-IL"/>
              </w:rPr>
              <w:t xml:space="preserve"> και </w:t>
            </w:r>
            <w:proofErr w:type="spellStart"/>
            <w:r w:rsidRPr="00013875">
              <w:rPr>
                <w:rFonts w:ascii="Calibri" w:hAnsi="Calibri" w:cs="Calibri"/>
                <w:sz w:val="18"/>
                <w:szCs w:val="18"/>
                <w:lang w:bidi="he-IL"/>
              </w:rPr>
              <w:t>Χαιρωνείας</w:t>
            </w:r>
            <w:proofErr w:type="spellEnd"/>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31.135,28</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24.135,28</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2420904009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Δαπάνη για στείρωση ζώων συντροφιάς Δημοτικών Ενοτήτων </w:t>
            </w:r>
            <w:proofErr w:type="spellStart"/>
            <w:r w:rsidRPr="00013875">
              <w:rPr>
                <w:rFonts w:ascii="Calibri" w:hAnsi="Calibri" w:cs="Calibri"/>
                <w:sz w:val="18"/>
                <w:szCs w:val="18"/>
                <w:lang w:bidi="he-IL"/>
              </w:rPr>
              <w:t>Δαυλείας</w:t>
            </w:r>
            <w:proofErr w:type="spellEnd"/>
            <w:r w:rsidRPr="00013875">
              <w:rPr>
                <w:rFonts w:ascii="Calibri" w:hAnsi="Calibri" w:cs="Calibri"/>
                <w:sz w:val="18"/>
                <w:szCs w:val="18"/>
                <w:lang w:bidi="he-IL"/>
              </w:rPr>
              <w:t xml:space="preserve"> και </w:t>
            </w:r>
            <w:proofErr w:type="spellStart"/>
            <w:r w:rsidRPr="00013875">
              <w:rPr>
                <w:rFonts w:ascii="Calibri" w:hAnsi="Calibri" w:cs="Calibri"/>
                <w:sz w:val="18"/>
                <w:szCs w:val="18"/>
                <w:lang w:bidi="he-IL"/>
              </w:rPr>
              <w:t>Χαιρωνείας</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6.064,72</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-6.064,72</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2420904010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Δαπάνη για στείρωση ζώων συντροφιάς Δημοτικών Ενοτήτων </w:t>
            </w:r>
            <w:proofErr w:type="spellStart"/>
            <w:r w:rsidRPr="00013875">
              <w:rPr>
                <w:rFonts w:ascii="Calibri" w:hAnsi="Calibri" w:cs="Calibri"/>
                <w:sz w:val="18"/>
                <w:szCs w:val="18"/>
                <w:lang w:bidi="he-IL"/>
              </w:rPr>
              <w:t>Κορωνείας</w:t>
            </w:r>
            <w:proofErr w:type="spellEnd"/>
            <w:r w:rsidRPr="00013875">
              <w:rPr>
                <w:rFonts w:ascii="Calibri" w:hAnsi="Calibri" w:cs="Calibri"/>
                <w:sz w:val="18"/>
                <w:szCs w:val="18"/>
                <w:lang w:bidi="he-IL"/>
              </w:rPr>
              <w:t xml:space="preserve"> και </w:t>
            </w:r>
            <w:proofErr w:type="spellStart"/>
            <w:r w:rsidRPr="00013875">
              <w:rPr>
                <w:rFonts w:ascii="Calibri" w:hAnsi="Calibri" w:cs="Calibri"/>
                <w:sz w:val="18"/>
                <w:szCs w:val="18"/>
                <w:lang w:bidi="he-IL"/>
              </w:rPr>
              <w:t>Κυριακίου</w:t>
            </w:r>
            <w:proofErr w:type="spellEnd"/>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-4.060,00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7.940,00</w:t>
            </w:r>
          </w:p>
        </w:tc>
      </w:tr>
      <w:tr w:rsidR="00FD0380" w:rsidRPr="00013875" w:rsidTr="00B61B81">
        <w:trPr>
          <w:trHeight w:val="720"/>
          <w:jc w:val="center"/>
        </w:trPr>
        <w:tc>
          <w:tcPr>
            <w:tcW w:w="540" w:type="dxa"/>
            <w:tcBorders>
              <w:top w:val="single" w:sz="4" w:space="0" w:color="auto"/>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single" w:sz="4" w:space="0" w:color="auto"/>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60</w:t>
            </w:r>
          </w:p>
        </w:tc>
        <w:tc>
          <w:tcPr>
            <w:tcW w:w="116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2420989018</w:t>
            </w:r>
          </w:p>
        </w:tc>
        <w:tc>
          <w:tcPr>
            <w:tcW w:w="402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Δαπάνη για υπηρεσίες εντοπισμού, περισυλλογής και μεταφοράς αδέσποτων ζώων συντροφιάς Δημοτικής Ενότητας Λιβαδειάς</w:t>
            </w:r>
          </w:p>
        </w:tc>
        <w:tc>
          <w:tcPr>
            <w:tcW w:w="12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-4.794,12</w:t>
            </w:r>
          </w:p>
        </w:tc>
        <w:tc>
          <w:tcPr>
            <w:tcW w:w="1380" w:type="dxa"/>
            <w:tcBorders>
              <w:top w:val="single" w:sz="4" w:space="0" w:color="auto"/>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11.205,88</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2410189020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 xml:space="preserve">Προμήθεια αλατιού για αντιμετώπιση επιπτώσεων από έκτακτα καιρικά φαινόμενα (χιονοπτώσεις </w:t>
            </w:r>
            <w:proofErr w:type="spellStart"/>
            <w:r w:rsidRPr="00013875">
              <w:rPr>
                <w:rFonts w:ascii="Calibri" w:hAnsi="Calibri" w:cs="Calibri"/>
                <w:sz w:val="18"/>
                <w:szCs w:val="18"/>
                <w:lang w:bidi="he-IL"/>
              </w:rPr>
              <w:t>κ.λ.π</w:t>
            </w:r>
            <w:proofErr w:type="spellEnd"/>
            <w:r w:rsidRPr="00013875">
              <w:rPr>
                <w:rFonts w:ascii="Calibri" w:hAnsi="Calibri" w:cs="Calibri"/>
                <w:sz w:val="18"/>
                <w:szCs w:val="18"/>
                <w:lang w:bidi="he-IL"/>
              </w:rPr>
              <w:t>.)</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-14.000,00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2120101001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Βασικός μισθός ενιαίου μισθολογίου (μόνιμοι και ΙΔΑΧ)</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169.593,00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162.093,00</w:t>
            </w:r>
          </w:p>
        </w:tc>
      </w:tr>
      <w:tr w:rsidR="00FD0380" w:rsidRPr="00013875" w:rsidTr="00B61B81">
        <w:trPr>
          <w:trHeight w:val="72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2190201001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Εργοδοτική εισφορά υπέρ e-ΕΦΚΑ τακτικών αποδοχών μόνιμων ή ΙΔΑΧ υπαλλήλων του ενιαίου μισθολογίου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41.791,00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40.291,00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2410106001</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αναλώσιμων ειδών για έκτακτες  επισκευές και συντηρήσεις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2410106002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ηλεκτρολογικού υλικού κτιριακών εγκαταστάσεων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12.800,00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-5.800,00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7.000,00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2410118003</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βιβλίων και λοιπών για τις σχολικές μονάδες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6.008,75</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5.808,75</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2410189026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ειδών σημαιοστολισμού και φωταγωγήσεων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2420104006</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Έξοδα μεταφοράς με μεταφορικό μέσο τρίτου</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2.500,00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2420902008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Εκπόνηση ΥΔΕ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15.138,76</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14.138,76</w:t>
            </w:r>
          </w:p>
        </w:tc>
      </w:tr>
      <w:tr w:rsidR="00FD0380" w:rsidRPr="00013875" w:rsidTr="00B61B81">
        <w:trPr>
          <w:trHeight w:val="24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3120102008</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w:t>
            </w:r>
            <w:r>
              <w:rPr>
                <w:rFonts w:ascii="Calibri" w:hAnsi="Calibri" w:cs="Calibri"/>
                <w:sz w:val="18"/>
                <w:szCs w:val="18"/>
                <w:lang w:bidi="he-IL"/>
              </w:rPr>
              <w:t xml:space="preserve"> </w:t>
            </w:r>
            <w:r w:rsidRPr="00013875">
              <w:rPr>
                <w:rFonts w:ascii="Calibri" w:hAnsi="Calibri" w:cs="Calibri"/>
                <w:sz w:val="18"/>
                <w:szCs w:val="18"/>
                <w:lang w:bidi="he-IL"/>
              </w:rPr>
              <w:t>κλιματιστικών</w:t>
            </w:r>
            <w:r>
              <w:rPr>
                <w:rFonts w:ascii="Calibri" w:hAnsi="Calibri" w:cs="Calibri"/>
                <w:sz w:val="18"/>
                <w:szCs w:val="18"/>
                <w:lang w:bidi="he-IL"/>
              </w:rPr>
              <w:t xml:space="preserve"> </w:t>
            </w:r>
            <w:proofErr w:type="spellStart"/>
            <w:r w:rsidRPr="00013875">
              <w:rPr>
                <w:rFonts w:ascii="Calibri" w:hAnsi="Calibri" w:cs="Calibri"/>
                <w:sz w:val="18"/>
                <w:szCs w:val="18"/>
                <w:lang w:bidi="he-IL"/>
              </w:rPr>
              <w:t>σχολικων</w:t>
            </w:r>
            <w:proofErr w:type="spellEnd"/>
            <w:r w:rsidRPr="00013875">
              <w:rPr>
                <w:rFonts w:ascii="Calibri" w:hAnsi="Calibri" w:cs="Calibri"/>
                <w:sz w:val="18"/>
                <w:szCs w:val="18"/>
                <w:lang w:bidi="he-IL"/>
              </w:rPr>
              <w:t xml:space="preserve">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3120102010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w:t>
            </w:r>
            <w:r>
              <w:rPr>
                <w:rFonts w:ascii="Calibri" w:hAnsi="Calibri" w:cs="Calibri"/>
                <w:sz w:val="18"/>
                <w:szCs w:val="18"/>
                <w:lang w:bidi="he-IL"/>
              </w:rPr>
              <w:t xml:space="preserve"> </w:t>
            </w:r>
            <w:r w:rsidRPr="00013875">
              <w:rPr>
                <w:rFonts w:ascii="Calibri" w:hAnsi="Calibri" w:cs="Calibri"/>
                <w:sz w:val="18"/>
                <w:szCs w:val="18"/>
                <w:lang w:bidi="he-IL"/>
              </w:rPr>
              <w:t>λεβήτων -καυστήρων πετρελαίου  -  αερίου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37.200,00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22.200,00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3120301012</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μηχανογραφικού εξοπλισμού(υπολογιστές, εκτυπωτές)</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lastRenderedPageBreak/>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3120489009</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επίπλων για τις ανάγκες των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2.000,00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500,00</w:t>
            </w:r>
          </w:p>
        </w:tc>
      </w:tr>
      <w:tr w:rsidR="00FD0380" w:rsidRPr="00013875" w:rsidTr="00B61B81">
        <w:trPr>
          <w:trHeight w:val="480"/>
          <w:jc w:val="center"/>
        </w:trPr>
        <w:tc>
          <w:tcPr>
            <w:tcW w:w="540" w:type="dxa"/>
            <w:tcBorders>
              <w:top w:val="nil"/>
              <w:left w:val="nil"/>
              <w:bottom w:val="single" w:sz="4" w:space="0" w:color="auto"/>
              <w:right w:val="nil"/>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0</w:t>
            </w:r>
          </w:p>
        </w:tc>
        <w:tc>
          <w:tcPr>
            <w:tcW w:w="400" w:type="dxa"/>
            <w:tcBorders>
              <w:top w:val="nil"/>
              <w:left w:val="single" w:sz="4" w:space="0" w:color="auto"/>
              <w:bottom w:val="single" w:sz="4" w:space="0" w:color="auto"/>
              <w:right w:val="single" w:sz="4" w:space="0" w:color="auto"/>
            </w:tcBorders>
            <w:vAlign w:val="center"/>
            <w:hideMark/>
          </w:tcPr>
          <w:p w:rsidR="00FD0380" w:rsidRPr="00013875" w:rsidRDefault="00FD0380" w:rsidP="00B61B81">
            <w:pPr>
              <w:jc w:val="center"/>
              <w:rPr>
                <w:rFonts w:ascii="Calibri" w:hAnsi="Calibri" w:cs="Calibri"/>
                <w:sz w:val="18"/>
                <w:szCs w:val="18"/>
                <w:lang w:bidi="he-IL"/>
              </w:rPr>
            </w:pPr>
            <w:r w:rsidRPr="00013875">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3120989040</w:t>
            </w:r>
          </w:p>
        </w:tc>
        <w:tc>
          <w:tcPr>
            <w:tcW w:w="4020" w:type="dxa"/>
            <w:tcBorders>
              <w:top w:val="nil"/>
              <w:left w:val="nil"/>
              <w:bottom w:val="single" w:sz="4" w:space="0" w:color="auto"/>
              <w:right w:val="single" w:sz="4" w:space="0" w:color="auto"/>
            </w:tcBorders>
            <w:vAlign w:val="center"/>
            <w:hideMark/>
          </w:tcPr>
          <w:p w:rsidR="00FD0380" w:rsidRPr="00013875" w:rsidRDefault="00FD0380" w:rsidP="00B61B81">
            <w:pPr>
              <w:rPr>
                <w:rFonts w:ascii="Calibri" w:hAnsi="Calibri" w:cs="Calibri"/>
                <w:sz w:val="18"/>
                <w:szCs w:val="18"/>
                <w:lang w:bidi="he-IL"/>
              </w:rPr>
            </w:pPr>
            <w:r w:rsidRPr="00013875">
              <w:rPr>
                <w:rFonts w:ascii="Calibri" w:hAnsi="Calibri" w:cs="Calibri"/>
                <w:sz w:val="18"/>
                <w:szCs w:val="18"/>
                <w:lang w:bidi="he-IL"/>
              </w:rPr>
              <w:t>Προμήθεια ηλεκτρικού εξοπλισμού σχολικών μονάδων</w:t>
            </w:r>
          </w:p>
        </w:tc>
        <w:tc>
          <w:tcPr>
            <w:tcW w:w="12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3.000,00</w:t>
            </w:r>
          </w:p>
        </w:tc>
        <w:tc>
          <w:tcPr>
            <w:tcW w:w="114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c>
          <w:tcPr>
            <w:tcW w:w="1380" w:type="dxa"/>
            <w:tcBorders>
              <w:top w:val="nil"/>
              <w:left w:val="nil"/>
              <w:bottom w:val="single" w:sz="4" w:space="0" w:color="auto"/>
              <w:right w:val="single" w:sz="4" w:space="0" w:color="auto"/>
            </w:tcBorders>
            <w:vAlign w:val="center"/>
            <w:hideMark/>
          </w:tcPr>
          <w:p w:rsidR="00FD0380" w:rsidRPr="00013875" w:rsidRDefault="00FD0380" w:rsidP="00B61B81">
            <w:pPr>
              <w:jc w:val="right"/>
              <w:rPr>
                <w:rFonts w:ascii="Calibri" w:hAnsi="Calibri" w:cs="Calibri"/>
                <w:sz w:val="18"/>
                <w:szCs w:val="18"/>
                <w:lang w:bidi="he-IL"/>
              </w:rPr>
            </w:pPr>
            <w:r w:rsidRPr="00013875">
              <w:rPr>
                <w:rFonts w:ascii="Calibri" w:hAnsi="Calibri" w:cs="Calibri"/>
                <w:sz w:val="18"/>
                <w:szCs w:val="18"/>
                <w:lang w:bidi="he-IL"/>
              </w:rPr>
              <w:t>1.500,00</w:t>
            </w:r>
          </w:p>
        </w:tc>
      </w:tr>
      <w:tr w:rsidR="00FD0380" w:rsidRPr="00013875" w:rsidTr="00B61B81">
        <w:trPr>
          <w:trHeight w:val="480"/>
          <w:jc w:val="center"/>
        </w:trPr>
        <w:tc>
          <w:tcPr>
            <w:tcW w:w="540" w:type="dxa"/>
            <w:tcBorders>
              <w:top w:val="nil"/>
              <w:left w:val="nil"/>
              <w:bottom w:val="nil"/>
              <w:right w:val="nil"/>
            </w:tcBorders>
            <w:shd w:val="clear" w:color="000000" w:fill="D9D9D9"/>
            <w:vAlign w:val="center"/>
            <w:hideMark/>
          </w:tcPr>
          <w:p w:rsidR="00FD0380" w:rsidRPr="00013875" w:rsidRDefault="00FD0380" w:rsidP="00B61B81">
            <w:pPr>
              <w:jc w:val="center"/>
              <w:rPr>
                <w:rFonts w:ascii="Calibri" w:hAnsi="Calibri" w:cs="Calibri"/>
                <w:b/>
                <w:bCs/>
                <w:sz w:val="18"/>
                <w:szCs w:val="18"/>
                <w:lang w:bidi="he-IL"/>
              </w:rPr>
            </w:pPr>
            <w:r w:rsidRPr="00013875">
              <w:rPr>
                <w:rFonts w:ascii="Calibri" w:hAnsi="Calibri" w:cs="Calibri"/>
                <w:b/>
                <w:bCs/>
                <w:sz w:val="18"/>
                <w:szCs w:val="18"/>
                <w:lang w:bidi="he-IL"/>
              </w:rPr>
              <w:t> </w:t>
            </w:r>
          </w:p>
        </w:tc>
        <w:tc>
          <w:tcPr>
            <w:tcW w:w="400" w:type="dxa"/>
            <w:tcBorders>
              <w:top w:val="nil"/>
              <w:left w:val="single" w:sz="4" w:space="0" w:color="auto"/>
              <w:bottom w:val="nil"/>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sz w:val="18"/>
                <w:szCs w:val="18"/>
                <w:lang w:bidi="he-IL"/>
              </w:rPr>
            </w:pPr>
            <w:r w:rsidRPr="00013875">
              <w:rPr>
                <w:rFonts w:ascii="Calibri" w:hAnsi="Calibri" w:cs="Calibri"/>
                <w:b/>
                <w:bCs/>
                <w:sz w:val="18"/>
                <w:szCs w:val="18"/>
                <w:lang w:bidi="he-IL"/>
              </w:rPr>
              <w:t> </w:t>
            </w:r>
          </w:p>
        </w:tc>
        <w:tc>
          <w:tcPr>
            <w:tcW w:w="1160" w:type="dxa"/>
            <w:tcBorders>
              <w:top w:val="nil"/>
              <w:left w:val="nil"/>
              <w:bottom w:val="nil"/>
              <w:right w:val="single" w:sz="4" w:space="0" w:color="auto"/>
            </w:tcBorders>
            <w:shd w:val="clear" w:color="000000" w:fill="D9D9D9"/>
            <w:vAlign w:val="center"/>
            <w:hideMark/>
          </w:tcPr>
          <w:p w:rsidR="00FD0380" w:rsidRPr="00013875" w:rsidRDefault="00FD0380" w:rsidP="00B61B81">
            <w:pPr>
              <w:rPr>
                <w:rFonts w:ascii="Calibri" w:hAnsi="Calibri" w:cs="Calibri"/>
                <w:b/>
                <w:bCs/>
                <w:sz w:val="18"/>
                <w:szCs w:val="18"/>
                <w:lang w:bidi="he-IL"/>
              </w:rPr>
            </w:pPr>
            <w:r w:rsidRPr="00013875">
              <w:rPr>
                <w:rFonts w:ascii="Calibri" w:hAnsi="Calibri" w:cs="Calibri"/>
                <w:b/>
                <w:bCs/>
                <w:sz w:val="18"/>
                <w:szCs w:val="18"/>
                <w:lang w:bidi="he-IL"/>
              </w:rPr>
              <w:t> </w:t>
            </w:r>
          </w:p>
        </w:tc>
        <w:tc>
          <w:tcPr>
            <w:tcW w:w="4020" w:type="dxa"/>
            <w:tcBorders>
              <w:top w:val="nil"/>
              <w:left w:val="nil"/>
              <w:bottom w:val="nil"/>
              <w:right w:val="single" w:sz="4" w:space="0" w:color="auto"/>
            </w:tcBorders>
            <w:shd w:val="clear" w:color="000000" w:fill="D9D9D9"/>
            <w:vAlign w:val="center"/>
            <w:hideMark/>
          </w:tcPr>
          <w:p w:rsidR="00FD0380" w:rsidRPr="00013875" w:rsidRDefault="00FD0380" w:rsidP="00B61B81">
            <w:pPr>
              <w:jc w:val="center"/>
              <w:rPr>
                <w:rFonts w:ascii="Calibri" w:hAnsi="Calibri" w:cs="Calibri"/>
                <w:b/>
                <w:bCs/>
                <w:sz w:val="18"/>
                <w:szCs w:val="18"/>
                <w:lang w:bidi="he-IL"/>
              </w:rPr>
            </w:pPr>
            <w:r w:rsidRPr="00013875">
              <w:rPr>
                <w:rFonts w:ascii="Calibri" w:hAnsi="Calibri" w:cs="Calibri"/>
                <w:b/>
                <w:bCs/>
                <w:sz w:val="18"/>
                <w:szCs w:val="18"/>
                <w:lang w:bidi="he-IL"/>
              </w:rPr>
              <w:t>Σύνολο</w:t>
            </w:r>
          </w:p>
        </w:tc>
        <w:tc>
          <w:tcPr>
            <w:tcW w:w="1280" w:type="dxa"/>
            <w:tcBorders>
              <w:top w:val="nil"/>
              <w:left w:val="nil"/>
              <w:bottom w:val="nil"/>
              <w:right w:val="single" w:sz="4" w:space="0" w:color="auto"/>
            </w:tcBorders>
            <w:shd w:val="clear" w:color="000000" w:fill="D9D9D9"/>
            <w:vAlign w:val="center"/>
            <w:hideMark/>
          </w:tcPr>
          <w:p w:rsidR="00FD0380" w:rsidRPr="00013875" w:rsidRDefault="00FD0380" w:rsidP="00B61B81">
            <w:pPr>
              <w:jc w:val="right"/>
              <w:rPr>
                <w:rFonts w:ascii="Calibri" w:hAnsi="Calibri" w:cs="Calibri"/>
                <w:b/>
                <w:bCs/>
                <w:sz w:val="18"/>
                <w:szCs w:val="18"/>
                <w:lang w:bidi="he-IL"/>
              </w:rPr>
            </w:pPr>
            <w:r w:rsidRPr="00013875">
              <w:rPr>
                <w:rFonts w:ascii="Calibri" w:hAnsi="Calibri" w:cs="Calibri"/>
                <w:b/>
                <w:bCs/>
                <w:sz w:val="18"/>
                <w:szCs w:val="18"/>
                <w:lang w:bidi="he-IL"/>
              </w:rPr>
              <w:t>4.354.983,09</w:t>
            </w:r>
          </w:p>
        </w:tc>
        <w:tc>
          <w:tcPr>
            <w:tcW w:w="1140" w:type="dxa"/>
            <w:tcBorders>
              <w:top w:val="nil"/>
              <w:left w:val="nil"/>
              <w:bottom w:val="nil"/>
              <w:right w:val="single" w:sz="4" w:space="0" w:color="auto"/>
            </w:tcBorders>
            <w:shd w:val="clear" w:color="000000" w:fill="D9D9D9"/>
            <w:vAlign w:val="center"/>
            <w:hideMark/>
          </w:tcPr>
          <w:p w:rsidR="00FD0380" w:rsidRPr="00013875" w:rsidRDefault="00FD0380" w:rsidP="00B61B81">
            <w:pPr>
              <w:jc w:val="right"/>
              <w:rPr>
                <w:rFonts w:ascii="Calibri" w:hAnsi="Calibri" w:cs="Calibri"/>
                <w:b/>
                <w:bCs/>
                <w:sz w:val="18"/>
                <w:szCs w:val="18"/>
                <w:lang w:bidi="he-IL"/>
              </w:rPr>
            </w:pPr>
            <w:r w:rsidRPr="00013875">
              <w:rPr>
                <w:rFonts w:ascii="Calibri" w:hAnsi="Calibri" w:cs="Calibri"/>
                <w:b/>
                <w:bCs/>
                <w:sz w:val="18"/>
                <w:szCs w:val="18"/>
                <w:lang w:bidi="he-IL"/>
              </w:rPr>
              <w:t>-1.000.044,68</w:t>
            </w:r>
          </w:p>
        </w:tc>
        <w:tc>
          <w:tcPr>
            <w:tcW w:w="1380" w:type="dxa"/>
            <w:tcBorders>
              <w:top w:val="nil"/>
              <w:left w:val="nil"/>
              <w:bottom w:val="nil"/>
              <w:right w:val="single" w:sz="4" w:space="0" w:color="auto"/>
            </w:tcBorders>
            <w:shd w:val="clear" w:color="000000" w:fill="D9D9D9"/>
            <w:vAlign w:val="center"/>
            <w:hideMark/>
          </w:tcPr>
          <w:p w:rsidR="00FD0380" w:rsidRPr="00013875" w:rsidRDefault="00FD0380" w:rsidP="00B61B81">
            <w:pPr>
              <w:jc w:val="right"/>
              <w:rPr>
                <w:rFonts w:ascii="Calibri" w:hAnsi="Calibri" w:cs="Calibri"/>
                <w:b/>
                <w:bCs/>
                <w:sz w:val="18"/>
                <w:szCs w:val="18"/>
                <w:lang w:bidi="he-IL"/>
              </w:rPr>
            </w:pPr>
            <w:r w:rsidRPr="00013875">
              <w:rPr>
                <w:rFonts w:ascii="Calibri" w:hAnsi="Calibri" w:cs="Calibri"/>
                <w:b/>
                <w:bCs/>
                <w:sz w:val="18"/>
                <w:szCs w:val="18"/>
                <w:lang w:bidi="he-IL"/>
              </w:rPr>
              <w:t>3.354.938,41</w:t>
            </w:r>
          </w:p>
        </w:tc>
      </w:tr>
    </w:tbl>
    <w:p w:rsidR="00FD0380" w:rsidRDefault="00FD0380" w:rsidP="00FD0380">
      <w:pPr>
        <w:pStyle w:val="Style17"/>
        <w:widowControl/>
        <w:spacing w:before="240" w:after="240" w:line="240" w:lineRule="auto"/>
        <w:rPr>
          <w:rStyle w:val="FontStyle113"/>
        </w:rPr>
      </w:pPr>
    </w:p>
    <w:p w:rsidR="00FD0380" w:rsidRDefault="00FD0380" w:rsidP="00FD0380">
      <w:pPr>
        <w:pStyle w:val="Style17"/>
        <w:widowControl/>
        <w:spacing w:before="240" w:after="240" w:line="240" w:lineRule="auto"/>
        <w:rPr>
          <w:rStyle w:val="FontStyle113"/>
        </w:rPr>
      </w:pPr>
    </w:p>
    <w:p w:rsidR="00FD0380" w:rsidRDefault="00FD0380" w:rsidP="00FD0380">
      <w:pPr>
        <w:pStyle w:val="Style17"/>
        <w:widowControl/>
        <w:spacing w:before="240" w:after="240" w:line="240" w:lineRule="auto"/>
        <w:rPr>
          <w:rStyle w:val="FontStyle113"/>
        </w:rPr>
      </w:pPr>
      <w:r>
        <w:rPr>
          <w:rStyle w:val="FontStyle113"/>
        </w:rPr>
        <w:t xml:space="preserve">4δ) </w:t>
      </w:r>
      <w:r w:rsidRPr="00FF2839">
        <w:rPr>
          <w:rStyle w:val="FontStyle113"/>
        </w:rPr>
        <w:t>Αύξηση λογαριασμών Εξόδων - Δημιουργία νέων λογαριασμών</w:t>
      </w:r>
    </w:p>
    <w:tbl>
      <w:tblPr>
        <w:tblW w:w="9980" w:type="dxa"/>
        <w:jc w:val="center"/>
        <w:tblLook w:val="04A0"/>
      </w:tblPr>
      <w:tblGrid>
        <w:gridCol w:w="610"/>
        <w:gridCol w:w="455"/>
        <w:gridCol w:w="1156"/>
        <w:gridCol w:w="3779"/>
        <w:gridCol w:w="1250"/>
        <w:gridCol w:w="1261"/>
        <w:gridCol w:w="1469"/>
      </w:tblGrid>
      <w:tr w:rsidR="00FD0380" w:rsidRPr="004E067B" w:rsidTr="00B61B81">
        <w:trPr>
          <w:trHeight w:val="960"/>
          <w:jc w:val="center"/>
        </w:trPr>
        <w:tc>
          <w:tcPr>
            <w:tcW w:w="480" w:type="dxa"/>
            <w:tcBorders>
              <w:top w:val="single" w:sz="4" w:space="0" w:color="000000"/>
              <w:left w:val="nil"/>
              <w:bottom w:val="single" w:sz="4" w:space="0" w:color="000000"/>
              <w:right w:val="nil"/>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proofErr w:type="spellStart"/>
            <w:r w:rsidRPr="004E067B">
              <w:rPr>
                <w:rFonts w:ascii="Calibri" w:hAnsi="Calibri" w:cs="Calibri"/>
                <w:b/>
                <w:bCs/>
                <w:color w:val="000000"/>
                <w:sz w:val="18"/>
                <w:szCs w:val="18"/>
                <w:lang w:bidi="he-IL"/>
              </w:rPr>
              <w:t>Χρημ</w:t>
            </w:r>
            <w:proofErr w:type="spellEnd"/>
          </w:p>
        </w:tc>
        <w:tc>
          <w:tcPr>
            <w:tcW w:w="460" w:type="dxa"/>
            <w:tcBorders>
              <w:top w:val="single" w:sz="4" w:space="0" w:color="000000"/>
              <w:left w:val="single" w:sz="4" w:space="0" w:color="auto"/>
              <w:bottom w:val="single" w:sz="4" w:space="0" w:color="000000"/>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r w:rsidRPr="004E067B">
              <w:rPr>
                <w:rFonts w:ascii="Calibri" w:hAnsi="Calibri" w:cs="Calibri"/>
                <w:b/>
                <w:bCs/>
                <w:color w:val="000000"/>
                <w:sz w:val="18"/>
                <w:szCs w:val="18"/>
                <w:lang w:bidi="he-IL"/>
              </w:rPr>
              <w:t>Υπ</w:t>
            </w:r>
          </w:p>
        </w:tc>
        <w:tc>
          <w:tcPr>
            <w:tcW w:w="1160" w:type="dxa"/>
            <w:tcBorders>
              <w:top w:val="single" w:sz="4" w:space="0" w:color="000000"/>
              <w:left w:val="nil"/>
              <w:bottom w:val="single" w:sz="4" w:space="0" w:color="000000"/>
              <w:right w:val="single" w:sz="4" w:space="0" w:color="auto"/>
            </w:tcBorders>
            <w:shd w:val="clear" w:color="000000" w:fill="D9D9D9"/>
            <w:vAlign w:val="center"/>
            <w:hideMark/>
          </w:tcPr>
          <w:p w:rsidR="00FD0380" w:rsidRPr="004E067B" w:rsidRDefault="00FD0380" w:rsidP="00B61B81">
            <w:pPr>
              <w:rPr>
                <w:rFonts w:ascii="Calibri" w:hAnsi="Calibri" w:cs="Calibri"/>
                <w:b/>
                <w:bCs/>
                <w:color w:val="000000"/>
                <w:sz w:val="18"/>
                <w:szCs w:val="18"/>
                <w:lang w:bidi="he-IL"/>
              </w:rPr>
            </w:pPr>
            <w:r w:rsidRPr="004E067B">
              <w:rPr>
                <w:rFonts w:ascii="Calibri" w:hAnsi="Calibri" w:cs="Calibri"/>
                <w:b/>
                <w:bCs/>
                <w:color w:val="000000"/>
                <w:sz w:val="18"/>
                <w:szCs w:val="18"/>
                <w:lang w:bidi="he-IL"/>
              </w:rPr>
              <w:t>ΑΛΕ</w:t>
            </w:r>
          </w:p>
        </w:tc>
        <w:tc>
          <w:tcPr>
            <w:tcW w:w="4020" w:type="dxa"/>
            <w:tcBorders>
              <w:top w:val="single" w:sz="4" w:space="0" w:color="000000"/>
              <w:left w:val="nil"/>
              <w:bottom w:val="single" w:sz="4" w:space="0" w:color="000000"/>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r w:rsidRPr="004E067B">
              <w:rPr>
                <w:rFonts w:ascii="Calibri" w:hAnsi="Calibri" w:cs="Calibri"/>
                <w:b/>
                <w:bCs/>
                <w:color w:val="000000"/>
                <w:sz w:val="18"/>
                <w:szCs w:val="18"/>
                <w:lang w:bidi="he-IL"/>
              </w:rPr>
              <w:t>Περιγραφή Λογαριασμού</w:t>
            </w:r>
          </w:p>
        </w:tc>
        <w:tc>
          <w:tcPr>
            <w:tcW w:w="1260" w:type="dxa"/>
            <w:tcBorders>
              <w:top w:val="single" w:sz="4" w:space="0" w:color="000000"/>
              <w:left w:val="nil"/>
              <w:bottom w:val="single" w:sz="4" w:space="0" w:color="000000"/>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r w:rsidRPr="004E067B">
              <w:rPr>
                <w:rFonts w:ascii="Calibri" w:hAnsi="Calibri" w:cs="Calibri"/>
                <w:b/>
                <w:bCs/>
                <w:color w:val="000000"/>
                <w:sz w:val="18"/>
                <w:szCs w:val="18"/>
                <w:lang w:bidi="he-IL"/>
              </w:rPr>
              <w:t xml:space="preserve">Αρχικά </w:t>
            </w:r>
            <w:proofErr w:type="spellStart"/>
            <w:r w:rsidRPr="004E067B">
              <w:rPr>
                <w:rFonts w:ascii="Calibri" w:hAnsi="Calibri" w:cs="Calibri"/>
                <w:b/>
                <w:bCs/>
                <w:color w:val="000000"/>
                <w:sz w:val="18"/>
                <w:szCs w:val="18"/>
                <w:lang w:bidi="he-IL"/>
              </w:rPr>
              <w:t>προϋπ</w:t>
            </w:r>
            <w:proofErr w:type="spellEnd"/>
            <w:r w:rsidRPr="004E067B">
              <w:rPr>
                <w:rFonts w:ascii="Calibri" w:hAnsi="Calibri" w:cs="Calibri"/>
                <w:b/>
                <w:bCs/>
                <w:color w:val="000000"/>
                <w:sz w:val="18"/>
                <w:szCs w:val="18"/>
                <w:lang w:bidi="he-IL"/>
              </w:rPr>
              <w:t>/ντα</w:t>
            </w:r>
          </w:p>
        </w:tc>
        <w:tc>
          <w:tcPr>
            <w:tcW w:w="1180" w:type="dxa"/>
            <w:tcBorders>
              <w:top w:val="single" w:sz="4" w:space="0" w:color="000000"/>
              <w:left w:val="nil"/>
              <w:bottom w:val="single" w:sz="4" w:space="0" w:color="000000"/>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r w:rsidRPr="004E067B">
              <w:rPr>
                <w:rFonts w:ascii="Calibri" w:hAnsi="Calibri" w:cs="Calibri"/>
                <w:b/>
                <w:bCs/>
                <w:color w:val="000000"/>
                <w:sz w:val="18"/>
                <w:szCs w:val="18"/>
                <w:lang w:bidi="he-IL"/>
              </w:rPr>
              <w:t>Αναμόρφωση</w:t>
            </w:r>
          </w:p>
        </w:tc>
        <w:tc>
          <w:tcPr>
            <w:tcW w:w="1420" w:type="dxa"/>
            <w:tcBorders>
              <w:top w:val="single" w:sz="4" w:space="0" w:color="000000"/>
              <w:left w:val="nil"/>
              <w:bottom w:val="single" w:sz="4" w:space="0" w:color="000000"/>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color w:val="000000"/>
                <w:sz w:val="18"/>
                <w:szCs w:val="18"/>
                <w:lang w:bidi="he-IL"/>
              </w:rPr>
            </w:pPr>
            <w:r w:rsidRPr="004E067B">
              <w:rPr>
                <w:rFonts w:ascii="Calibri" w:hAnsi="Calibri" w:cs="Calibri"/>
                <w:b/>
                <w:bCs/>
                <w:color w:val="000000"/>
                <w:sz w:val="18"/>
                <w:szCs w:val="18"/>
                <w:lang w:bidi="he-IL"/>
              </w:rPr>
              <w:t>Διαμορφωθέντα 2026</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5930189006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Λοιποί φόροι</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48.266,00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19.724,00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67.990,00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10.518,00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4.297,00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14.815,00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2410106011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Ανταλλακτικά ανελκυστήρων</w:t>
            </w:r>
          </w:p>
        </w:tc>
        <w:tc>
          <w:tcPr>
            <w:tcW w:w="1260" w:type="dxa"/>
            <w:tcBorders>
              <w:top w:val="nil"/>
              <w:left w:val="nil"/>
              <w:bottom w:val="single" w:sz="4" w:space="0" w:color="auto"/>
              <w:right w:val="nil"/>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ηλεκτρολογικού υλικού κτιριακών εγκαταστάσεων Δ.Ε.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2410106029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Δ.Ε. </w:t>
            </w:r>
            <w:proofErr w:type="spellStart"/>
            <w:r w:rsidRPr="004E067B">
              <w:rPr>
                <w:rFonts w:ascii="Calibri" w:hAnsi="Calibri" w:cs="Calibri"/>
                <w:sz w:val="18"/>
                <w:szCs w:val="18"/>
                <w:lang w:bidi="he-IL"/>
              </w:rPr>
              <w:t>Χαιρωνείας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ηλεκτρολογικού υλικού κτιριακών εγκαταστάσεων Δ.Ε. Δαύλειας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Δ.Ε. </w:t>
            </w:r>
            <w:proofErr w:type="spellStart"/>
            <w:r w:rsidRPr="004E067B">
              <w:rPr>
                <w:rFonts w:ascii="Calibri" w:hAnsi="Calibri" w:cs="Calibri"/>
                <w:sz w:val="18"/>
                <w:szCs w:val="18"/>
                <w:lang w:bidi="he-IL"/>
              </w:rPr>
              <w:t>Κυριακίου</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w:t>
            </w:r>
            <w:proofErr w:type="spellStart"/>
            <w:r w:rsidRPr="004E067B">
              <w:rPr>
                <w:rFonts w:ascii="Calibri" w:hAnsi="Calibri" w:cs="Calibri"/>
                <w:sz w:val="18"/>
                <w:szCs w:val="18"/>
                <w:lang w:bidi="he-IL"/>
              </w:rPr>
              <w:t>Δ.Ε.Κορώνειας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206,93</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806,93</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2420301007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Συντήρηση </w:t>
            </w:r>
            <w:proofErr w:type="spellStart"/>
            <w:r w:rsidRPr="004E067B">
              <w:rPr>
                <w:rFonts w:ascii="Calibri" w:hAnsi="Calibri" w:cs="Calibri"/>
                <w:sz w:val="18"/>
                <w:szCs w:val="18"/>
                <w:lang w:bidi="he-IL"/>
              </w:rPr>
              <w:t>Υποσταθμου</w:t>
            </w:r>
            <w:proofErr w:type="spellEnd"/>
            <w:r w:rsidRPr="004E067B">
              <w:rPr>
                <w:rFonts w:ascii="Calibri" w:hAnsi="Calibri" w:cs="Calibri"/>
                <w:sz w:val="18"/>
                <w:szCs w:val="18"/>
                <w:lang w:bidi="he-IL"/>
              </w:rPr>
              <w:t xml:space="preserve"> Μέσης Τάσης  και  Η/Ζ Δημαρχείου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735,56</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4.735,56</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2420301048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Συντήρηση και επισκευή </w:t>
            </w:r>
            <w:proofErr w:type="spellStart"/>
            <w:r w:rsidRPr="004E067B">
              <w:rPr>
                <w:rFonts w:ascii="Calibri" w:hAnsi="Calibri" w:cs="Calibri"/>
                <w:sz w:val="18"/>
                <w:szCs w:val="18"/>
                <w:lang w:bidi="he-IL"/>
              </w:rPr>
              <w:t>ηλεκτρομηχανολογικιού</w:t>
            </w:r>
            <w:proofErr w:type="spellEnd"/>
            <w:r w:rsidRPr="004E067B">
              <w:rPr>
                <w:rFonts w:ascii="Calibri" w:hAnsi="Calibri" w:cs="Calibri"/>
                <w:sz w:val="18"/>
                <w:szCs w:val="18"/>
                <w:lang w:bidi="he-IL"/>
              </w:rPr>
              <w:t xml:space="preserve"> εξοπλισμού κτιρίων (ανελκυστήρας, κλιματιστικά κλπ)</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4.895,00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714,76</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5.609,76</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2420302002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Δαπάνες για τεχνικό έλεγχο αυτοκινήτων (Κ.Τ.Ε.Ο.)</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470,00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2420304001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 και επισκευή εγκαταστάσεων θέρμανσης,</w:t>
            </w:r>
            <w:r>
              <w:rPr>
                <w:rFonts w:ascii="Calibri" w:hAnsi="Calibri" w:cs="Calibri"/>
                <w:sz w:val="18"/>
                <w:szCs w:val="18"/>
                <w:lang w:bidi="he-IL"/>
              </w:rPr>
              <w:t xml:space="preserve"> </w:t>
            </w:r>
            <w:r w:rsidRPr="004E067B">
              <w:rPr>
                <w:rFonts w:ascii="Calibri" w:hAnsi="Calibri" w:cs="Calibri"/>
                <w:sz w:val="18"/>
                <w:szCs w:val="18"/>
                <w:lang w:bidi="he-IL"/>
              </w:rPr>
              <w:t>κλιματισμού,</w:t>
            </w:r>
            <w:r>
              <w:rPr>
                <w:rFonts w:ascii="Calibri" w:hAnsi="Calibri" w:cs="Calibri"/>
                <w:sz w:val="18"/>
                <w:szCs w:val="18"/>
                <w:lang w:bidi="he-IL"/>
              </w:rPr>
              <w:t xml:space="preserve"> </w:t>
            </w:r>
            <w:r w:rsidRPr="004E067B">
              <w:rPr>
                <w:rFonts w:ascii="Calibri" w:hAnsi="Calibri" w:cs="Calibri"/>
                <w:sz w:val="18"/>
                <w:szCs w:val="18"/>
                <w:lang w:bidi="he-IL"/>
              </w:rPr>
              <w:t>αερισμού και λοιπών μηχανημάτων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11.300,00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977,24</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12.277,24</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2420304007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 συστημάτων κατάσβεσης - πυρόσβεσης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248,80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3.248,80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2420304014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 Συστήματος Προτεραιότητας ΚΕΠ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2420389001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Συντήρηση-ανανέωση, γόμωση , εργαστηριακός έλεγχος πυροσβεστήρων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1.333,02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3.333,02</w:t>
            </w:r>
          </w:p>
        </w:tc>
      </w:tr>
      <w:tr w:rsidR="00FD0380" w:rsidRPr="004E067B" w:rsidTr="00B61B81">
        <w:trPr>
          <w:trHeight w:val="87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Ανάθεση εργασίας Απομαγνητοφώνησης και  </w:t>
            </w:r>
            <w:proofErr w:type="spellStart"/>
            <w:r w:rsidRPr="004E067B">
              <w:rPr>
                <w:rFonts w:ascii="Calibri" w:hAnsi="Calibri" w:cs="Calibri"/>
                <w:sz w:val="18"/>
                <w:szCs w:val="18"/>
                <w:lang w:bidi="he-IL"/>
              </w:rPr>
              <w:t>Bιβλιοδεσίας</w:t>
            </w:r>
            <w:proofErr w:type="spellEnd"/>
            <w:r w:rsidRPr="004E067B">
              <w:rPr>
                <w:rFonts w:ascii="Calibri" w:hAnsi="Calibri" w:cs="Calibri"/>
                <w:sz w:val="18"/>
                <w:szCs w:val="18"/>
                <w:lang w:bidi="he-IL"/>
              </w:rPr>
              <w:t xml:space="preserve"> πρακτικών Δημοτικού Συμβουλίου, Δημοτικής Επιτροπής κλπ.</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18.600,00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lastRenderedPageBreak/>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2730201002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Μίσθωση οικοπέδου για δημιουργία δημοτικού χώρου στάθμευσης οχημάτων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3120301016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συναφούς ηλεκτρονικού εξοπλισμού Η/Υ ΚΕΠ Δήμου </w:t>
            </w:r>
            <w:proofErr w:type="spellStart"/>
            <w:r w:rsidRPr="004E067B">
              <w:rPr>
                <w:rFonts w:ascii="Calibri" w:hAnsi="Calibri" w:cs="Calibri"/>
                <w:sz w:val="18"/>
                <w:szCs w:val="18"/>
                <w:lang w:bidi="he-IL"/>
              </w:rPr>
              <w:t>Λεβαδέων</w:t>
            </w:r>
            <w:proofErr w:type="spellEnd"/>
            <w:r w:rsidRPr="004E067B">
              <w:rPr>
                <w:rFonts w:ascii="Calibri" w:hAnsi="Calibri" w:cs="Calibri"/>
                <w:sz w:val="18"/>
                <w:szCs w:val="18"/>
                <w:lang w:bidi="he-IL"/>
              </w:rPr>
              <w:t xml:space="preserve"> (Κάμερες - Ακουστικά κλπ)</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3120401001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καρεκλών γραφείου ΚΕΠ Δήμου </w:t>
            </w:r>
            <w:proofErr w:type="spellStart"/>
            <w:r w:rsidRPr="004E067B">
              <w:rPr>
                <w:rFonts w:ascii="Calibri" w:hAnsi="Calibri" w:cs="Calibri"/>
                <w:sz w:val="18"/>
                <w:szCs w:val="18"/>
                <w:lang w:bidi="he-IL"/>
              </w:rPr>
              <w:t>Λεβαδέων</w:t>
            </w:r>
            <w:proofErr w:type="spellEnd"/>
          </w:p>
        </w:tc>
        <w:tc>
          <w:tcPr>
            <w:tcW w:w="1260" w:type="dxa"/>
            <w:tcBorders>
              <w:top w:val="nil"/>
              <w:left w:val="nil"/>
              <w:bottom w:val="single" w:sz="4" w:space="0" w:color="auto"/>
              <w:right w:val="nil"/>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r>
      <w:tr w:rsidR="00FD0380" w:rsidRPr="004E067B" w:rsidTr="00B61B81">
        <w:trPr>
          <w:trHeight w:val="5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4990110001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Εγγύηση σε ΕΤΑΔ</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11.900,00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11.900,00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36.813,00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11.507,00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48.320,00</w:t>
            </w:r>
          </w:p>
        </w:tc>
      </w:tr>
      <w:tr w:rsidR="00FD0380" w:rsidRPr="004E067B" w:rsidTr="00B61B81">
        <w:trPr>
          <w:trHeight w:val="5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2130113001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Αμοιβές ωρομίσθιου προσωπικού (Γυμναστές </w:t>
            </w:r>
            <w:proofErr w:type="spellStart"/>
            <w:r w:rsidRPr="004E067B">
              <w:rPr>
                <w:rFonts w:ascii="Calibri" w:hAnsi="Calibri" w:cs="Calibri"/>
                <w:sz w:val="18"/>
                <w:szCs w:val="18"/>
                <w:lang w:bidi="he-IL"/>
              </w:rPr>
              <w:t>ΠΑγΟ</w:t>
            </w:r>
            <w:proofErr w:type="spellEnd"/>
            <w:r w:rsidRPr="004E067B">
              <w:rPr>
                <w:rFonts w:ascii="Calibri" w:hAnsi="Calibri" w:cs="Calibri"/>
                <w:sz w:val="18"/>
                <w:szCs w:val="18"/>
                <w:lang w:bidi="he-IL"/>
              </w:rPr>
              <w:t>)</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21.868,00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22.068,00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2190303002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λοιπών ασφαλιστικών οργανισμών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176,00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576,00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ηλεκτρολογικού υλικού κτιριακών εγκαταστάσεων Δ.Ε.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2410106029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Δ.Ε. </w:t>
            </w:r>
            <w:proofErr w:type="spellStart"/>
            <w:r w:rsidRPr="004E067B">
              <w:rPr>
                <w:rFonts w:ascii="Calibri" w:hAnsi="Calibri" w:cs="Calibri"/>
                <w:sz w:val="18"/>
                <w:szCs w:val="18"/>
                <w:lang w:bidi="he-IL"/>
              </w:rPr>
              <w:t>Χαιρωνείας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ηλεκτρολογικού υλικού κτιριακών εγκαταστάσεων Δ.Ε. Δαύλειας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Δ.Ε. </w:t>
            </w:r>
            <w:proofErr w:type="spellStart"/>
            <w:r w:rsidRPr="004E067B">
              <w:rPr>
                <w:rFonts w:ascii="Calibri" w:hAnsi="Calibri" w:cs="Calibri"/>
                <w:sz w:val="18"/>
                <w:szCs w:val="18"/>
                <w:lang w:bidi="he-IL"/>
              </w:rPr>
              <w:t>Κυριακίου</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ηλεκτρολογικού υλικού κτιριακών εγκαταστάσεων </w:t>
            </w:r>
            <w:proofErr w:type="spellStart"/>
            <w:r w:rsidRPr="004E067B">
              <w:rPr>
                <w:rFonts w:ascii="Calibri" w:hAnsi="Calibri" w:cs="Calibri"/>
                <w:sz w:val="18"/>
                <w:szCs w:val="18"/>
                <w:lang w:bidi="he-IL"/>
              </w:rPr>
              <w:t>Δ.Ε.Κορώνειας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Είδη ρουχισμού, υπόδησης και μέσων ατομικής προστασίας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χημικού υλικού για το Δημοτικό Κολυμβητήριο</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2420301021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 αποδυτηρίων και W.C.</w:t>
            </w:r>
            <w:r>
              <w:rPr>
                <w:rFonts w:ascii="Calibri" w:hAnsi="Calibri" w:cs="Calibri"/>
                <w:sz w:val="18"/>
                <w:szCs w:val="18"/>
                <w:lang w:bidi="he-IL"/>
              </w:rPr>
              <w:t xml:space="preserve"> </w:t>
            </w:r>
            <w:r w:rsidRPr="004E067B">
              <w:rPr>
                <w:rFonts w:ascii="Calibri" w:hAnsi="Calibri" w:cs="Calibri"/>
                <w:sz w:val="18"/>
                <w:szCs w:val="18"/>
                <w:lang w:bidi="he-IL"/>
              </w:rPr>
              <w:t xml:space="preserve">Δημοτικού Σταδίου </w:t>
            </w:r>
            <w:proofErr w:type="spellStart"/>
            <w:r w:rsidRPr="004E067B">
              <w:rPr>
                <w:rFonts w:ascii="Calibri" w:hAnsi="Calibri" w:cs="Calibri"/>
                <w:sz w:val="18"/>
                <w:szCs w:val="18"/>
                <w:lang w:bidi="he-IL"/>
              </w:rPr>
              <w:t>Λεβαδέων</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4.841,82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4.841,82</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2420389014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Συντήρηση και επισκευή μουσικών οργάνων Φιλαρμονικής Ορχήστρας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2420501002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Ασφάλιστρα κτιρίου "Νεροτριβή"</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2420989030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Εργασίες ελέγχου λειτουργίας συστήματος επεξεργασίας και χημικής ισορροπίας νερού κολυμβητικών δεξαμενών Δήμου </w:t>
            </w:r>
            <w:proofErr w:type="spellStart"/>
            <w:r w:rsidRPr="004E067B">
              <w:rPr>
                <w:rFonts w:ascii="Calibri" w:hAnsi="Calibri" w:cs="Calibri"/>
                <w:sz w:val="18"/>
                <w:szCs w:val="18"/>
                <w:lang w:bidi="he-IL"/>
              </w:rPr>
              <w:t>Λεβαδέων</w:t>
            </w:r>
            <w:proofErr w:type="spellEnd"/>
          </w:p>
        </w:tc>
        <w:tc>
          <w:tcPr>
            <w:tcW w:w="1260" w:type="dxa"/>
            <w:tcBorders>
              <w:top w:val="nil"/>
              <w:left w:val="nil"/>
              <w:bottom w:val="single" w:sz="4" w:space="0" w:color="auto"/>
              <w:right w:val="single" w:sz="4" w:space="0" w:color="auto"/>
            </w:tcBorders>
            <w:vAlign w:val="center"/>
            <w:hideMark/>
          </w:tcPr>
          <w:p w:rsidR="00FD0380" w:rsidRPr="007C0601" w:rsidRDefault="00FD0380" w:rsidP="00B61B81">
            <w:pPr>
              <w:jc w:val="right"/>
              <w:rPr>
                <w:rFonts w:ascii="Calibri" w:hAnsi="Calibri" w:cs="Calibri"/>
                <w:sz w:val="18"/>
                <w:szCs w:val="18"/>
                <w:lang w:bidi="he-IL"/>
              </w:rPr>
            </w:pPr>
            <w:r w:rsidRPr="007C0601">
              <w:rPr>
                <w:rFonts w:ascii="Calibri" w:hAnsi="Calibri" w:cs="Calibri"/>
                <w:sz w:val="18"/>
                <w:szCs w:val="18"/>
                <w:lang w:bidi="he-IL"/>
              </w:rPr>
              <w:t>8.330,41</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41.330,41</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2440101004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 και εγκαταστάσεων Νερόμυλου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3120902007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ψυγείων για τον εξοπλισμό των ιατρείων των Αθλητικών Εγκαταστάσεων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1.044,95</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1.044,95</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2120201001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Αποζημίωση για υπερωριακή απασχόληση ενιαίου μισθολογίου (μόνιμοι και ΙΔΑΧ)</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23.684,09</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4.600,00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28.284,09</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444.232,13</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48.360,00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492.592,13</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106.815,14</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16.614,00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123.429,14</w:t>
            </w:r>
          </w:p>
        </w:tc>
      </w:tr>
      <w:tr w:rsidR="00FD0380" w:rsidRPr="004E067B" w:rsidTr="00B61B81">
        <w:trPr>
          <w:trHeight w:val="580"/>
          <w:jc w:val="center"/>
        </w:trPr>
        <w:tc>
          <w:tcPr>
            <w:tcW w:w="48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lastRenderedPageBreak/>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20</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2230101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Εφάπαξ παροχές πληρωτέες από τον εργοδότη λόγω συνταξιοδότησης</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 </w:t>
            </w:r>
          </w:p>
        </w:tc>
        <w:tc>
          <w:tcPr>
            <w:tcW w:w="11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30.000,00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30.000,00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17.336,37</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2.761,48</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20.097,85</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nil"/>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560,00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560,00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2410119004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Είδη ρουχισμού, υπόδησης και μέσων ατομικής προστασίας υπαλλήλων με σχέση εργασίας Ορισμένου Χρόνου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8.500,00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880,00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880,00</w:t>
            </w:r>
          </w:p>
        </w:tc>
      </w:tr>
      <w:tr w:rsidR="00FD0380" w:rsidRPr="004E067B" w:rsidTr="00B61B81">
        <w:trPr>
          <w:trHeight w:val="96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2420902019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Δαπάνες ανεξάρτητου συμβούλου υποστήριξης του Δήμου </w:t>
            </w:r>
            <w:proofErr w:type="spellStart"/>
            <w:r w:rsidRPr="004E067B">
              <w:rPr>
                <w:rFonts w:ascii="Calibri" w:hAnsi="Calibri" w:cs="Calibri"/>
                <w:sz w:val="18"/>
                <w:szCs w:val="18"/>
                <w:lang w:bidi="he-IL"/>
              </w:rPr>
              <w:t>Λεβαδέων</w:t>
            </w:r>
            <w:proofErr w:type="spellEnd"/>
            <w:r w:rsidRPr="004E067B">
              <w:rPr>
                <w:rFonts w:ascii="Calibri" w:hAnsi="Calibri" w:cs="Calibri"/>
                <w:sz w:val="18"/>
                <w:szCs w:val="18"/>
                <w:lang w:bidi="he-IL"/>
              </w:rPr>
              <w:t xml:space="preserve"> στο έργο ενεργειακή αναβάθμιση και αυτοματοποίηση </w:t>
            </w:r>
            <w:proofErr w:type="spellStart"/>
            <w:r w:rsidRPr="004E067B">
              <w:rPr>
                <w:rFonts w:ascii="Calibri" w:hAnsi="Calibri" w:cs="Calibri"/>
                <w:sz w:val="18"/>
                <w:szCs w:val="18"/>
                <w:lang w:bidi="he-IL"/>
              </w:rPr>
              <w:t>τυ</w:t>
            </w:r>
            <w:proofErr w:type="spellEnd"/>
            <w:r w:rsidRPr="004E067B">
              <w:rPr>
                <w:rFonts w:ascii="Calibri" w:hAnsi="Calibri" w:cs="Calibri"/>
                <w:sz w:val="18"/>
                <w:szCs w:val="18"/>
                <w:lang w:bidi="he-IL"/>
              </w:rPr>
              <w:t xml:space="preserve"> συστήματος ηλεκτροφωτισμού κοινόχρηστων χώρων (</w:t>
            </w:r>
            <w:proofErr w:type="spellStart"/>
            <w:r w:rsidRPr="004E067B">
              <w:rPr>
                <w:rFonts w:ascii="Calibri" w:hAnsi="Calibri" w:cs="Calibri"/>
                <w:sz w:val="18"/>
                <w:szCs w:val="18"/>
                <w:lang w:bidi="he-IL"/>
              </w:rPr>
              <w:t>οδοφωτισμού</w:t>
            </w:r>
            <w:proofErr w:type="spellEnd"/>
            <w:r w:rsidRPr="004E067B">
              <w:rPr>
                <w:rFonts w:ascii="Calibri" w:hAnsi="Calibri" w:cs="Calibri"/>
                <w:sz w:val="18"/>
                <w:szCs w:val="18"/>
                <w:lang w:bidi="he-IL"/>
              </w:rPr>
              <w:t xml:space="preserve">) και εφαρμογές </w:t>
            </w:r>
            <w:proofErr w:type="spellStart"/>
            <w:r w:rsidRPr="004E067B">
              <w:rPr>
                <w:rFonts w:ascii="Calibri" w:hAnsi="Calibri" w:cs="Calibri"/>
                <w:sz w:val="18"/>
                <w:szCs w:val="18"/>
                <w:lang w:bidi="he-IL"/>
              </w:rPr>
              <w:t>smartcities</w:t>
            </w:r>
            <w:proofErr w:type="spellEnd"/>
            <w:r w:rsidRPr="004E067B">
              <w:rPr>
                <w:rFonts w:ascii="Calibri" w:hAnsi="Calibri" w:cs="Calibri"/>
                <w:sz w:val="18"/>
                <w:szCs w:val="18"/>
                <w:lang w:bidi="he-IL"/>
              </w:rPr>
              <w:t xml:space="preserve"> με εξοικονόμηση ενέργειας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18.600,00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18.600,00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3120201009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ηλεκτρικών απορριμματοφόρων -«Ανοικτό κέντρο Εμπορίου Δήμου </w:t>
            </w:r>
            <w:proofErr w:type="spellStart"/>
            <w:r w:rsidRPr="004E067B">
              <w:rPr>
                <w:rFonts w:ascii="Calibri" w:hAnsi="Calibri" w:cs="Calibri"/>
                <w:sz w:val="18"/>
                <w:szCs w:val="18"/>
                <w:lang w:bidi="he-IL"/>
              </w:rPr>
              <w:t>Λεβαδέων</w:t>
            </w:r>
            <w:proofErr w:type="spellEnd"/>
            <w:r w:rsidRPr="004E067B">
              <w:rPr>
                <w:rFonts w:ascii="Calibri" w:hAnsi="Calibri" w:cs="Calibri"/>
                <w:sz w:val="18"/>
                <w:szCs w:val="18"/>
                <w:lang w:bidi="he-IL"/>
              </w:rPr>
              <w:t xml:space="preserve"> - Β φάση» με Κωδικό ΟΠΣ 6018849 στο Πρόγραμμα «Ανταγωνιστικότητα 2021-2027» - ΑΔΑ: 6ΝΤΞΗ-ΘΑ8</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155.395,86</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155.395,86</w:t>
            </w:r>
          </w:p>
        </w:tc>
      </w:tr>
      <w:tr w:rsidR="00FD0380" w:rsidRPr="004E067B" w:rsidTr="00B61B81">
        <w:trPr>
          <w:trHeight w:val="87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2410108012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ανταλλακτικών και σωλήνων άρδευσης Δ.Ε. Δαύλειας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5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2410108013</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ανταλλακτικών και σωλήνων άρδευσης Δ.Ε.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3120101002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αρδευτικών </w:t>
            </w:r>
            <w:proofErr w:type="spellStart"/>
            <w:r w:rsidRPr="004E067B">
              <w:rPr>
                <w:rFonts w:ascii="Calibri" w:hAnsi="Calibri" w:cs="Calibri"/>
                <w:sz w:val="18"/>
                <w:szCs w:val="18"/>
                <w:lang w:bidi="he-IL"/>
              </w:rPr>
              <w:t>αντλητικών</w:t>
            </w:r>
            <w:proofErr w:type="spellEnd"/>
            <w:r w:rsidRPr="004E067B">
              <w:rPr>
                <w:rFonts w:ascii="Calibri" w:hAnsi="Calibri" w:cs="Calibri"/>
                <w:sz w:val="18"/>
                <w:szCs w:val="18"/>
                <w:lang w:bidi="he-IL"/>
              </w:rPr>
              <w:t xml:space="preserve">  συγκροτημάτων  Δ.Ε ΔΑΥΛΕΙΑΣ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94.787,00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63.513,00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158.300,00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23.082,00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15.938,00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39.020,00</w:t>
            </w:r>
          </w:p>
        </w:tc>
      </w:tr>
      <w:tr w:rsidR="00FD0380" w:rsidRPr="004E067B" w:rsidTr="00B61B81">
        <w:trPr>
          <w:trHeight w:val="290"/>
          <w:jc w:val="center"/>
        </w:trPr>
        <w:tc>
          <w:tcPr>
            <w:tcW w:w="48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30</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2230101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Εφάπαξ παροχές πληρωτέες από τον εργοδότη λόγω συνταξιοδότησης</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 </w:t>
            </w:r>
          </w:p>
        </w:tc>
        <w:tc>
          <w:tcPr>
            <w:tcW w:w="11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2410106025</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αναλωσίμων υλικών και εξαρτημάτων κατασκευών μετάλλου και ξύλου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2410106033</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υλικών </w:t>
            </w:r>
            <w:proofErr w:type="spellStart"/>
            <w:r w:rsidRPr="004E067B">
              <w:rPr>
                <w:rFonts w:ascii="Calibri" w:hAnsi="Calibri" w:cs="Calibri"/>
                <w:sz w:val="18"/>
                <w:szCs w:val="18"/>
                <w:lang w:bidi="he-IL"/>
              </w:rPr>
              <w:t>οδοσήμανσης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2410106034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Τσιμέντου </w:t>
            </w:r>
            <w:proofErr w:type="spellStart"/>
            <w:r w:rsidRPr="004E067B">
              <w:rPr>
                <w:rFonts w:ascii="Calibri" w:hAnsi="Calibri" w:cs="Calibri"/>
                <w:sz w:val="18"/>
                <w:szCs w:val="18"/>
                <w:lang w:bidi="he-IL"/>
              </w:rPr>
              <w:t>Voolom</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12.044,97</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4.544,97</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16.589,94</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245,00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245,00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385,00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385,00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2420989060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Υπηρεσία Συμβούλου για την υλοποίηση της Β΄</w:t>
            </w:r>
            <w:r>
              <w:rPr>
                <w:rFonts w:ascii="Calibri" w:hAnsi="Calibri" w:cs="Calibri"/>
                <w:sz w:val="18"/>
                <w:szCs w:val="18"/>
                <w:lang w:bidi="he-IL"/>
              </w:rPr>
              <w:t xml:space="preserve"> </w:t>
            </w:r>
            <w:r w:rsidRPr="004E067B">
              <w:rPr>
                <w:rFonts w:ascii="Calibri" w:hAnsi="Calibri" w:cs="Calibri"/>
                <w:sz w:val="18"/>
                <w:szCs w:val="18"/>
                <w:lang w:bidi="he-IL"/>
              </w:rPr>
              <w:t>Φάσης του Ανοικτού Κέντρου Εμπορίου (ΑΚΕ)</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6.944,00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3.596,00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10.540,00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2420989077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Τεχνική υποστήριξη και ενδυνάμωση της διοικητικής ικανότητας των Δικαιούχων της (ΟΣΒΑΑ) των Δήμων </w:t>
            </w:r>
            <w:proofErr w:type="spellStart"/>
            <w:r w:rsidRPr="004E067B">
              <w:rPr>
                <w:rFonts w:ascii="Calibri" w:hAnsi="Calibri" w:cs="Calibri"/>
                <w:sz w:val="18"/>
                <w:szCs w:val="18"/>
                <w:lang w:bidi="he-IL"/>
              </w:rPr>
              <w:t>Λεβαδέων</w:t>
            </w:r>
            <w:proofErr w:type="spellEnd"/>
            <w:r w:rsidRPr="004E067B">
              <w:rPr>
                <w:rFonts w:ascii="Calibri" w:hAnsi="Calibri" w:cs="Calibri"/>
                <w:sz w:val="18"/>
                <w:szCs w:val="18"/>
                <w:lang w:bidi="he-IL"/>
              </w:rPr>
              <w:t>, Θηβαίων και Αλιάρτου-</w:t>
            </w:r>
            <w:proofErr w:type="spellStart"/>
            <w:r w:rsidRPr="004E067B">
              <w:rPr>
                <w:rFonts w:ascii="Calibri" w:hAnsi="Calibri" w:cs="Calibri"/>
                <w:sz w:val="18"/>
                <w:szCs w:val="18"/>
                <w:lang w:bidi="he-IL"/>
              </w:rPr>
              <w:t>Θεσπιέων</w:t>
            </w:r>
            <w:proofErr w:type="spellEnd"/>
            <w:r w:rsidRPr="004E067B">
              <w:rPr>
                <w:rFonts w:ascii="Calibri" w:hAnsi="Calibri" w:cs="Calibri"/>
                <w:sz w:val="18"/>
                <w:szCs w:val="18"/>
                <w:lang w:bidi="he-IL"/>
              </w:rPr>
              <w:t xml:space="preserve"> » με Κωδικό ΟΠΣ 6038660 στο Πρόγραμμα «ΣΤΕΡΕΑ ΕΛΛΑΔΑ 2021-2027» -ΑΔΑ:6ΤΧΧ7ΛΗ-Δ64</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3120489011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καθισμάτων υπαίθριου χώρου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10.000,00</w:t>
            </w:r>
          </w:p>
        </w:tc>
      </w:tr>
      <w:tr w:rsidR="00FD0380" w:rsidRPr="004E067B" w:rsidTr="00B61B81">
        <w:trPr>
          <w:trHeight w:val="96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3120989042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Βιώσιμη </w:t>
            </w:r>
            <w:proofErr w:type="spellStart"/>
            <w:r w:rsidRPr="004E067B">
              <w:rPr>
                <w:rFonts w:ascii="Calibri" w:hAnsi="Calibri" w:cs="Calibri"/>
                <w:sz w:val="18"/>
                <w:szCs w:val="18"/>
                <w:lang w:bidi="he-IL"/>
              </w:rPr>
              <w:t>μικροκινητικότητα</w:t>
            </w:r>
            <w:proofErr w:type="spellEnd"/>
            <w:r w:rsidRPr="004E067B">
              <w:rPr>
                <w:rFonts w:ascii="Calibri" w:hAnsi="Calibri" w:cs="Calibri"/>
                <w:sz w:val="18"/>
                <w:szCs w:val="18"/>
                <w:lang w:bidi="he-IL"/>
              </w:rPr>
              <w:t xml:space="preserve"> μέσω συστήματος κοινόχρηστων ποδηλάτων σε Δήμους της Χώρας (εκτός Δήμων Μητροπολιτικών Κέντρων) - Β ΦΑΣΗ» με Κωδικό ΟΠΣ 6049813 στο Πρόγραμμα «Περιβάλλον και Κλιματική Αλλαγή 2021-2027» - ΑΔΑ:99ΡΔΗ-ΖΑΖ</w:t>
            </w:r>
          </w:p>
        </w:tc>
        <w:tc>
          <w:tcPr>
            <w:tcW w:w="126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254.000,00</w:t>
            </w:r>
          </w:p>
        </w:tc>
        <w:tc>
          <w:tcPr>
            <w:tcW w:w="142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254.000,00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lastRenderedPageBreak/>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3120989114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πάγιου εξοπλισμού παιδικών χαρών</w:t>
            </w:r>
          </w:p>
        </w:tc>
        <w:tc>
          <w:tcPr>
            <w:tcW w:w="126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7.200,00</w:t>
            </w:r>
          </w:p>
        </w:tc>
        <w:tc>
          <w:tcPr>
            <w:tcW w:w="142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3140301002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λογισμικού προγράμματος για στατικές μελέτες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6.700,00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6.700,00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3170104011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Αποκατάσταση ζημιών δημοτικών οδών του Δήμου </w:t>
            </w:r>
            <w:proofErr w:type="spellStart"/>
            <w:r w:rsidRPr="004E067B">
              <w:rPr>
                <w:rFonts w:ascii="Calibri" w:hAnsi="Calibri" w:cs="Calibri"/>
                <w:sz w:val="18"/>
                <w:szCs w:val="18"/>
                <w:lang w:bidi="he-IL"/>
              </w:rPr>
              <w:t>Λεβαδέων</w:t>
            </w:r>
            <w:proofErr w:type="spellEnd"/>
            <w:r w:rsidRPr="004E067B">
              <w:rPr>
                <w:rFonts w:ascii="Calibri" w:hAnsi="Calibri" w:cs="Calibri"/>
                <w:sz w:val="18"/>
                <w:szCs w:val="18"/>
                <w:lang w:bidi="he-IL"/>
              </w:rPr>
              <w:t xml:space="preserve"> </w:t>
            </w:r>
            <w:r>
              <w:rPr>
                <w:rFonts w:ascii="Calibri" w:hAnsi="Calibri" w:cs="Calibri"/>
                <w:sz w:val="18"/>
                <w:szCs w:val="18"/>
                <w:lang w:bidi="he-IL"/>
              </w:rPr>
              <w:t xml:space="preserve"> </w:t>
            </w:r>
            <w:r w:rsidRPr="004E067B">
              <w:rPr>
                <w:rFonts w:ascii="Calibri" w:hAnsi="Calibri" w:cs="Calibri"/>
                <w:sz w:val="18"/>
                <w:szCs w:val="18"/>
                <w:lang w:bidi="he-IL"/>
              </w:rPr>
              <w:t xml:space="preserve">που προκλήθηκαν από την κακοκαιρία </w:t>
            </w:r>
            <w:proofErr w:type="spellStart"/>
            <w:r w:rsidRPr="004E067B">
              <w:rPr>
                <w:rFonts w:ascii="Calibri" w:hAnsi="Calibri" w:cs="Calibri"/>
                <w:sz w:val="18"/>
                <w:szCs w:val="18"/>
                <w:lang w:bidi="he-IL"/>
              </w:rPr>
              <w:t>Daniel</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79.892,00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47.148,00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127.040,00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44.300,00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38.880,00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83.180,00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9.583,00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8.377,00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17.960,00</w:t>
            </w:r>
          </w:p>
        </w:tc>
      </w:tr>
      <w:tr w:rsidR="00FD0380" w:rsidRPr="004E067B" w:rsidTr="00B61B81">
        <w:trPr>
          <w:trHeight w:val="580"/>
          <w:jc w:val="center"/>
        </w:trPr>
        <w:tc>
          <w:tcPr>
            <w:tcW w:w="48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35</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2230101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Εφάπαξ παροχές πληρωτέες από τον εργοδότη λόγω συνταξιοδότησης</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 </w:t>
            </w:r>
          </w:p>
        </w:tc>
        <w:tc>
          <w:tcPr>
            <w:tcW w:w="11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1.230,00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608,46</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1.838,46</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Είδη ρουχισμού, υπόδησης και μέσων ατομικής προστασίας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2.500,00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275,00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275,00</w:t>
            </w:r>
          </w:p>
        </w:tc>
      </w:tr>
      <w:tr w:rsidR="00FD0380" w:rsidRPr="004E067B" w:rsidTr="00B61B81">
        <w:trPr>
          <w:trHeight w:val="290"/>
          <w:jc w:val="center"/>
        </w:trPr>
        <w:tc>
          <w:tcPr>
            <w:tcW w:w="480" w:type="dxa"/>
            <w:tcBorders>
              <w:top w:val="single" w:sz="4" w:space="0" w:color="auto"/>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35</w:t>
            </w:r>
          </w:p>
        </w:tc>
        <w:tc>
          <w:tcPr>
            <w:tcW w:w="116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2420902006</w:t>
            </w:r>
          </w:p>
        </w:tc>
        <w:tc>
          <w:tcPr>
            <w:tcW w:w="402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Εκπόνηση ΥΔΕ εγκαταστάσεων αμαξοστασίου</w:t>
            </w:r>
          </w:p>
        </w:tc>
        <w:tc>
          <w:tcPr>
            <w:tcW w:w="126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999,44</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single" w:sz="4" w:space="0" w:color="auto"/>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1.999,44</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899,15</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2.849,15</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3110489001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Αγορά ακινήτου στη θέση </w:t>
            </w:r>
            <w:proofErr w:type="spellStart"/>
            <w:r w:rsidRPr="004E067B">
              <w:rPr>
                <w:rFonts w:ascii="Calibri" w:hAnsi="Calibri" w:cs="Calibri"/>
                <w:sz w:val="18"/>
                <w:szCs w:val="18"/>
                <w:lang w:bidi="he-IL"/>
              </w:rPr>
              <w:t>Ταμπάχνα</w:t>
            </w:r>
            <w:proofErr w:type="spellEnd"/>
            <w:r w:rsidRPr="004E067B">
              <w:rPr>
                <w:rFonts w:ascii="Calibri" w:hAnsi="Calibri" w:cs="Calibri"/>
                <w:sz w:val="18"/>
                <w:szCs w:val="18"/>
                <w:lang w:bidi="he-IL"/>
              </w:rPr>
              <w:t xml:space="preserve"> ιδιοκτησίας</w:t>
            </w:r>
            <w:r>
              <w:rPr>
                <w:rFonts w:ascii="Calibri" w:hAnsi="Calibri" w:cs="Calibri"/>
                <w:sz w:val="18"/>
                <w:szCs w:val="18"/>
                <w:lang w:bidi="he-IL"/>
              </w:rPr>
              <w:t xml:space="preserve"> </w:t>
            </w:r>
            <w:r w:rsidRPr="004E067B">
              <w:rPr>
                <w:rFonts w:ascii="Calibri" w:hAnsi="Calibri" w:cs="Calibri"/>
                <w:sz w:val="18"/>
                <w:szCs w:val="18"/>
                <w:lang w:bidi="he-IL"/>
              </w:rPr>
              <w:t xml:space="preserve"> </w:t>
            </w:r>
            <w:proofErr w:type="spellStart"/>
            <w:r w:rsidRPr="004E067B">
              <w:rPr>
                <w:rFonts w:ascii="Calibri" w:hAnsi="Calibri" w:cs="Calibri"/>
                <w:sz w:val="18"/>
                <w:szCs w:val="18"/>
                <w:lang w:bidi="he-IL"/>
              </w:rPr>
              <w:t>Δημ</w:t>
            </w:r>
            <w:proofErr w:type="spellEnd"/>
            <w:r w:rsidRPr="004E067B">
              <w:rPr>
                <w:rFonts w:ascii="Calibri" w:hAnsi="Calibri" w:cs="Calibri"/>
                <w:sz w:val="18"/>
                <w:szCs w:val="18"/>
                <w:lang w:bidi="he-IL"/>
              </w:rPr>
              <w:t>. Ψαρόμυαλου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129.000,00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130.000,00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3150101002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Αποζημίωση ακινήτων βάσει της 2/2023 πράξης αναλογισμού, όσον αφορά στη διάνοιξη τμήματος στη συμβολή των οδών </w:t>
            </w:r>
            <w:proofErr w:type="spellStart"/>
            <w:r w:rsidRPr="004E067B">
              <w:rPr>
                <w:rFonts w:ascii="Calibri" w:hAnsi="Calibri" w:cs="Calibri"/>
                <w:sz w:val="18"/>
                <w:szCs w:val="18"/>
                <w:lang w:bidi="he-IL"/>
              </w:rPr>
              <w:t>Δαυλείας</w:t>
            </w:r>
            <w:proofErr w:type="spellEnd"/>
            <w:r w:rsidRPr="004E067B">
              <w:rPr>
                <w:rFonts w:ascii="Calibri" w:hAnsi="Calibri" w:cs="Calibri"/>
                <w:sz w:val="18"/>
                <w:szCs w:val="18"/>
                <w:lang w:bidi="he-IL"/>
              </w:rPr>
              <w:t xml:space="preserve"> και </w:t>
            </w:r>
            <w:proofErr w:type="spellStart"/>
            <w:r w:rsidRPr="004E067B">
              <w:rPr>
                <w:rFonts w:ascii="Calibri" w:hAnsi="Calibri" w:cs="Calibri"/>
                <w:sz w:val="18"/>
                <w:szCs w:val="18"/>
                <w:lang w:bidi="he-IL"/>
              </w:rPr>
              <w:t>Ναυαρίνου</w:t>
            </w:r>
            <w:proofErr w:type="spellEnd"/>
            <w:r w:rsidRPr="004E067B">
              <w:rPr>
                <w:rFonts w:ascii="Calibri" w:hAnsi="Calibri" w:cs="Calibri"/>
                <w:sz w:val="18"/>
                <w:szCs w:val="18"/>
                <w:lang w:bidi="he-IL"/>
              </w:rPr>
              <w:t xml:space="preserve"> για την εφαρμογή του σχεδίου πόλεως Λιβαδειάς στην Πιν.15</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43.677,69</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44.677,69</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3150101004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Αποζημίωση ιδιοκτησίας με ΚΑΕΚ 070421160001 (Αδελφές </w:t>
            </w:r>
            <w:proofErr w:type="spellStart"/>
            <w:r w:rsidRPr="004E067B">
              <w:rPr>
                <w:rFonts w:ascii="Calibri" w:hAnsi="Calibri" w:cs="Calibri"/>
                <w:sz w:val="18"/>
                <w:szCs w:val="18"/>
                <w:lang w:bidi="he-IL"/>
              </w:rPr>
              <w:t>Δημόκα</w:t>
            </w:r>
            <w:proofErr w:type="spellEnd"/>
            <w:r>
              <w:rPr>
                <w:rFonts w:ascii="Calibri" w:hAnsi="Calibri" w:cs="Calibri"/>
                <w:sz w:val="18"/>
                <w:szCs w:val="18"/>
                <w:lang w:bidi="he-IL"/>
              </w:rPr>
              <w:t xml:space="preserve"> </w:t>
            </w:r>
            <w:r w:rsidRPr="004E067B">
              <w:rPr>
                <w:rFonts w:ascii="Calibri" w:hAnsi="Calibri" w:cs="Calibri"/>
                <w:sz w:val="18"/>
                <w:szCs w:val="18"/>
                <w:lang w:bidi="he-IL"/>
              </w:rPr>
              <w:t>κλπ ) επί της οδού τέως Αισχύλου νυν Χρήστου Παλαιολόγου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312.000,00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313.000,00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4.265,00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6.035,00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10.300,00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930,00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1.314,00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2.244,00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45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192,14</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1.192,14</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570,00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117,01</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687,01</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37.400,00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19.080,00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56.480,00</w:t>
            </w:r>
          </w:p>
        </w:tc>
      </w:tr>
      <w:tr w:rsidR="00FD0380" w:rsidRPr="004E067B" w:rsidTr="00B61B81">
        <w:trPr>
          <w:trHeight w:val="87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687.653,00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95.479,00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783.132,00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2130389001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Μη μισθολογικές, ενισχυτικές παροχές εισοδήματος υπαλλήλων ορισμένου χρόνου (περιλαμβάνεται δαπάνη για θέρετρα, κατασκηνώσεις κ.λπ.)</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 - Μακροχρόνια </w:t>
            </w:r>
            <w:proofErr w:type="spellStart"/>
            <w:r w:rsidRPr="004E067B">
              <w:rPr>
                <w:rFonts w:ascii="Calibri" w:hAnsi="Calibri" w:cs="Calibri"/>
                <w:sz w:val="18"/>
                <w:szCs w:val="18"/>
                <w:lang w:bidi="he-IL"/>
              </w:rPr>
              <w:t>Ανεργοι</w:t>
            </w:r>
            <w:proofErr w:type="spellEnd"/>
            <w:r w:rsidRPr="004E067B">
              <w:rPr>
                <w:rFonts w:ascii="Calibri" w:hAnsi="Calibri" w:cs="Calibri"/>
                <w:sz w:val="18"/>
                <w:szCs w:val="18"/>
                <w:lang w:bidi="he-IL"/>
              </w:rPr>
              <w:t xml:space="preserve"> </w:t>
            </w:r>
            <w:r w:rsidRPr="004E067B">
              <w:rPr>
                <w:rFonts w:ascii="Calibri" w:hAnsi="Calibri" w:cs="Calibri"/>
                <w:sz w:val="18"/>
                <w:szCs w:val="18"/>
                <w:lang w:bidi="he-IL"/>
              </w:rPr>
              <w:lastRenderedPageBreak/>
              <w:t>55+</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lastRenderedPageBreak/>
              <w:t>4.990,00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4.158,00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9.148,00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lastRenderedPageBreak/>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 - Παιδικοί Σταθμοί</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156.673,00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22.331,50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179.004,50</w:t>
            </w:r>
          </w:p>
        </w:tc>
      </w:tr>
      <w:tr w:rsidR="00FD0380" w:rsidRPr="004E067B" w:rsidTr="00B61B81">
        <w:trPr>
          <w:trHeight w:val="580"/>
          <w:jc w:val="center"/>
        </w:trPr>
        <w:tc>
          <w:tcPr>
            <w:tcW w:w="48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55</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2230101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Εφάπαξ παροχές πληρωτέες από τον εργοδότη λόγω συνταξιοδότησης</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 </w:t>
            </w:r>
          </w:p>
        </w:tc>
        <w:tc>
          <w:tcPr>
            <w:tcW w:w="11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2410105002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ειδών καθαριότητας  για το Κοινωνικό Παντοπωλείο</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24.300,00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3.260,31</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27.560,31</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ειδών παντοπωλείου για Παιδικούς Σταθμούς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19.513,00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19.513,00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2410110004</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ειδών κρεοπωλείου για Παιδικούς Σταθμούς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Προμήθεια αγαθών (τροφίμων κλπ.) του υποέργου </w:t>
            </w:r>
            <w:proofErr w:type="spellStart"/>
            <w:r w:rsidRPr="004E067B">
              <w:rPr>
                <w:rFonts w:ascii="Calibri" w:hAnsi="Calibri" w:cs="Calibri"/>
                <w:sz w:val="18"/>
                <w:szCs w:val="18"/>
                <w:lang w:bidi="he-IL"/>
              </w:rPr>
              <w:t>΄΄Κοινωνικό</w:t>
            </w:r>
            <w:proofErr w:type="spellEnd"/>
            <w:r w:rsidRPr="004E067B">
              <w:rPr>
                <w:rFonts w:ascii="Calibri" w:hAnsi="Calibri" w:cs="Calibri"/>
                <w:sz w:val="18"/>
                <w:szCs w:val="18"/>
                <w:lang w:bidi="he-IL"/>
              </w:rPr>
              <w:t xml:space="preserve"> </w:t>
            </w:r>
            <w:proofErr w:type="spellStart"/>
            <w:r w:rsidRPr="004E067B">
              <w:rPr>
                <w:rFonts w:ascii="Calibri" w:hAnsi="Calibri" w:cs="Calibri"/>
                <w:sz w:val="18"/>
                <w:szCs w:val="18"/>
                <w:lang w:bidi="he-IL"/>
              </w:rPr>
              <w:t>Παντοπωλείο΄΄</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5.550,00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2410110010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τροφίμων για "Κοινωνικό Παντοπωλείο"</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58.952,40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5.942,60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64.895,00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2410110013</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ειδών  άμεσης ανάλωσης για την εξυπηρέτηση των μελών του Κ.Α.Π.Η.</w:t>
            </w:r>
          </w:p>
        </w:tc>
        <w:tc>
          <w:tcPr>
            <w:tcW w:w="1260" w:type="dxa"/>
            <w:tcBorders>
              <w:top w:val="nil"/>
              <w:left w:val="nil"/>
              <w:bottom w:val="single" w:sz="4" w:space="0" w:color="auto"/>
              <w:right w:val="nil"/>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υγειονομικού και φαρμακευτικού υλικού</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1.700,00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Είδη ρουχισμού, υπόδησης και μέσων ατομικής προστασίας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163,21</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663,21</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2420902007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Εκπόνηση ΥΔΕ Κατασκηνωτικού</w:t>
            </w:r>
            <w:r>
              <w:rPr>
                <w:rFonts w:ascii="Calibri" w:hAnsi="Calibri" w:cs="Calibri"/>
                <w:sz w:val="18"/>
                <w:szCs w:val="18"/>
                <w:lang w:bidi="he-IL"/>
              </w:rPr>
              <w:t xml:space="preserve"> </w:t>
            </w:r>
            <w:r w:rsidRPr="004E067B">
              <w:rPr>
                <w:rFonts w:ascii="Calibri" w:hAnsi="Calibri" w:cs="Calibri"/>
                <w:sz w:val="18"/>
                <w:szCs w:val="18"/>
                <w:lang w:bidi="he-IL"/>
              </w:rPr>
              <w:t>Κέντρου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Ανάθεση παροχής υπηρεσιών ιατρού για μέλη του ΚΑΠΗ</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3.200,00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55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2440101011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w:t>
            </w:r>
            <w:r>
              <w:rPr>
                <w:rFonts w:ascii="Calibri" w:hAnsi="Calibri" w:cs="Calibri"/>
                <w:sz w:val="18"/>
                <w:szCs w:val="18"/>
                <w:lang w:bidi="he-IL"/>
              </w:rPr>
              <w:t xml:space="preserve"> </w:t>
            </w:r>
            <w:r w:rsidRPr="004E067B">
              <w:rPr>
                <w:rFonts w:ascii="Calibri" w:hAnsi="Calibri" w:cs="Calibri"/>
                <w:sz w:val="18"/>
                <w:szCs w:val="18"/>
                <w:lang w:bidi="he-IL"/>
              </w:rPr>
              <w:t>Β΄</w:t>
            </w:r>
            <w:r>
              <w:rPr>
                <w:rFonts w:ascii="Calibri" w:hAnsi="Calibri" w:cs="Calibri"/>
                <w:sz w:val="18"/>
                <w:szCs w:val="18"/>
                <w:lang w:bidi="he-IL"/>
              </w:rPr>
              <w:t xml:space="preserve"> </w:t>
            </w:r>
            <w:r w:rsidRPr="004E067B">
              <w:rPr>
                <w:rFonts w:ascii="Calibri" w:hAnsi="Calibri" w:cs="Calibri"/>
                <w:sz w:val="18"/>
                <w:szCs w:val="18"/>
                <w:lang w:bidi="he-IL"/>
              </w:rPr>
              <w:t>Παιδικού Σταθμού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13.200,00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16.950,00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2120201001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Αποζημίωση για υπερωριακή απασχόληση ενιαίου μισθολογίου (μόνιμοι και ΙΔΑΧ)</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2190201001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Εργοδοτική εισφορά υπέρ e-ΕΦΚΑ τακτικών αποδοχών μόνιμων ή ΙΔΑΧ υπαλλήλων του ενιαίου μισθολογίου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3.606,00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3.706,00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2410110011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ζωοτροφών αδέσποτων ζώων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32.000,00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37.000,00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2420904006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Δαπάνη για στείρωση ζώων συντροφιάς Δ.Ε.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2420904007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Δαπάνη για στείρωση ζώων συντροφιάς Λοιπών Δημοτικών Ενοτήτων Δήμου </w:t>
            </w:r>
            <w:proofErr w:type="spellStart"/>
            <w:r w:rsidRPr="004E067B">
              <w:rPr>
                <w:rFonts w:ascii="Calibri" w:hAnsi="Calibri" w:cs="Calibri"/>
                <w:sz w:val="18"/>
                <w:szCs w:val="18"/>
                <w:lang w:bidi="he-IL"/>
              </w:rPr>
              <w:t>Λεβαδέων</w:t>
            </w:r>
            <w:proofErr w:type="spellEnd"/>
          </w:p>
        </w:tc>
        <w:tc>
          <w:tcPr>
            <w:tcW w:w="1260" w:type="dxa"/>
            <w:tcBorders>
              <w:top w:val="nil"/>
              <w:left w:val="nil"/>
              <w:bottom w:val="single" w:sz="4" w:space="0" w:color="auto"/>
              <w:right w:val="nil"/>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15.201,16</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15.201,16</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Δαπάνη για στείρωση ζώων συντροφιάς Δημοτικών Ενοτήτων </w:t>
            </w:r>
            <w:proofErr w:type="spellStart"/>
            <w:r w:rsidRPr="004E067B">
              <w:rPr>
                <w:rFonts w:ascii="Calibri" w:hAnsi="Calibri" w:cs="Calibri"/>
                <w:sz w:val="18"/>
                <w:szCs w:val="18"/>
                <w:lang w:bidi="he-IL"/>
              </w:rPr>
              <w:t>Δαυλείας</w:t>
            </w:r>
            <w:proofErr w:type="spellEnd"/>
            <w:r w:rsidRPr="004E067B">
              <w:rPr>
                <w:rFonts w:ascii="Calibri" w:hAnsi="Calibri" w:cs="Calibri"/>
                <w:sz w:val="18"/>
                <w:szCs w:val="18"/>
                <w:lang w:bidi="he-IL"/>
              </w:rPr>
              <w:t xml:space="preserve"> και </w:t>
            </w:r>
            <w:proofErr w:type="spellStart"/>
            <w:r w:rsidRPr="004E067B">
              <w:rPr>
                <w:rFonts w:ascii="Calibri" w:hAnsi="Calibri" w:cs="Calibri"/>
                <w:sz w:val="18"/>
                <w:szCs w:val="18"/>
                <w:lang w:bidi="he-IL"/>
              </w:rPr>
              <w:t>Χαιρωνείας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Δαπάνη για στείρωση ζώων συντροφιάς Δημοτικών Ενοτήτων </w:t>
            </w:r>
            <w:proofErr w:type="spellStart"/>
            <w:r w:rsidRPr="004E067B">
              <w:rPr>
                <w:rFonts w:ascii="Calibri" w:hAnsi="Calibri" w:cs="Calibri"/>
                <w:sz w:val="18"/>
                <w:szCs w:val="18"/>
                <w:lang w:bidi="he-IL"/>
              </w:rPr>
              <w:t>Δαυλείας</w:t>
            </w:r>
            <w:proofErr w:type="spellEnd"/>
            <w:r w:rsidRPr="004E067B">
              <w:rPr>
                <w:rFonts w:ascii="Calibri" w:hAnsi="Calibri" w:cs="Calibri"/>
                <w:sz w:val="18"/>
                <w:szCs w:val="18"/>
                <w:lang w:bidi="he-IL"/>
              </w:rPr>
              <w:t xml:space="preserve"> και </w:t>
            </w:r>
            <w:proofErr w:type="spellStart"/>
            <w:r w:rsidRPr="004E067B">
              <w:rPr>
                <w:rFonts w:ascii="Calibri" w:hAnsi="Calibri" w:cs="Calibri"/>
                <w:sz w:val="18"/>
                <w:szCs w:val="18"/>
                <w:lang w:bidi="he-IL"/>
              </w:rPr>
              <w:t>Χαιρωνείας</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6.064,72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6.064,72</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2420904010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Δαπάνη για στείρωση ζώων συντροφιάς Δημοτικών Ενοτήτων </w:t>
            </w:r>
            <w:proofErr w:type="spellStart"/>
            <w:r w:rsidRPr="004E067B">
              <w:rPr>
                <w:rFonts w:ascii="Calibri" w:hAnsi="Calibri" w:cs="Calibri"/>
                <w:sz w:val="18"/>
                <w:szCs w:val="18"/>
                <w:lang w:bidi="he-IL"/>
              </w:rPr>
              <w:t>Κορωνείας</w:t>
            </w:r>
            <w:proofErr w:type="spellEnd"/>
            <w:r w:rsidRPr="004E067B">
              <w:rPr>
                <w:rFonts w:ascii="Calibri" w:hAnsi="Calibri" w:cs="Calibri"/>
                <w:sz w:val="18"/>
                <w:szCs w:val="18"/>
                <w:lang w:bidi="he-IL"/>
              </w:rPr>
              <w:t xml:space="preserve"> και </w:t>
            </w:r>
            <w:proofErr w:type="spellStart"/>
            <w:r w:rsidRPr="004E067B">
              <w:rPr>
                <w:rFonts w:ascii="Calibri" w:hAnsi="Calibri" w:cs="Calibri"/>
                <w:sz w:val="18"/>
                <w:szCs w:val="18"/>
                <w:lang w:bidi="he-IL"/>
              </w:rPr>
              <w:t>Κυριακίου</w:t>
            </w:r>
            <w:proofErr w:type="spellEnd"/>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4.060,00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4.060,00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2420989018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Δαπάνη για υπηρεσίες εντοπισμού, περισυλλογής και μεταφοράς αδέσποτων ζώων συντροφιάς Δημοτικής Ενότητας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15.794,12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15.794,12</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1</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2420989019</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Δαπάνη για υπηρεσίες εντοπισμού, περισυλλογής και μεταφοράς αδέσποτων ζώων συντροφιάς λοιπών Δημοτικών Ενοτήτων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Αμοιβές προσωπικού με σχέση εργασίας ιδιωτικού δικαίου ορισμένου χρόνου (ΙΔΟΧ) γενικά (συμπεριλαμβάνεται και το εποχικό </w:t>
            </w:r>
            <w:r w:rsidRPr="004E067B">
              <w:rPr>
                <w:rFonts w:ascii="Calibri" w:hAnsi="Calibri" w:cs="Calibri"/>
                <w:sz w:val="18"/>
                <w:szCs w:val="18"/>
                <w:lang w:bidi="he-IL"/>
              </w:rPr>
              <w:lastRenderedPageBreak/>
              <w:t>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lastRenderedPageBreak/>
              <w:t>63.980,00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30.684,42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94.664,42</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lastRenderedPageBreak/>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8.667,00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1.613,00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10.280,00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15.077,00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6.409,37</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21.486,37</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1.890,00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2.240,00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2190303002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λοιπών ασφαλιστικών οργανισμών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2410119001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Είδη ρουχισμού, υπόδησης και μέσων ατομικής προστασίας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2440201005</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Μίσθωση μηχανημάτων για την αντιμετώπιση εκτάκτων αναγκών για δράσεις πυροπροστασίας στην  Δημοτική Ενότητα Λιβαδειάς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12.945,60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12.945,60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65</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2440201020</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Μίσθωση μηχανημάτων για αποχιονισμό, αντιπλημμυρική προστασία και λοιπές δράσεις πολιτικής προστασίας Δ.Ε.</w:t>
            </w:r>
            <w:r>
              <w:rPr>
                <w:rFonts w:ascii="Calibri" w:hAnsi="Calibri" w:cs="Calibri"/>
                <w:sz w:val="18"/>
                <w:szCs w:val="18"/>
                <w:lang w:bidi="he-IL"/>
              </w:rPr>
              <w:t xml:space="preserve"> </w:t>
            </w:r>
            <w:r w:rsidRPr="004E067B">
              <w:rPr>
                <w:rFonts w:ascii="Calibri" w:hAnsi="Calibri" w:cs="Calibri"/>
                <w:sz w:val="18"/>
                <w:szCs w:val="18"/>
                <w:lang w:bidi="he-IL"/>
              </w:rPr>
              <w:t>Χαιρώνειας</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2.948,72</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2.948,72</w:t>
            </w:r>
          </w:p>
        </w:tc>
      </w:tr>
      <w:tr w:rsidR="00FD0380" w:rsidRPr="004E067B" w:rsidTr="00B61B81">
        <w:trPr>
          <w:trHeight w:val="580"/>
          <w:jc w:val="center"/>
        </w:trPr>
        <w:tc>
          <w:tcPr>
            <w:tcW w:w="480" w:type="dxa"/>
            <w:tcBorders>
              <w:top w:val="single" w:sz="4" w:space="0" w:color="auto"/>
              <w:left w:val="nil"/>
              <w:bottom w:val="single" w:sz="4" w:space="0" w:color="auto"/>
              <w:right w:val="nil"/>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0</w:t>
            </w:r>
          </w:p>
        </w:tc>
        <w:tc>
          <w:tcPr>
            <w:tcW w:w="4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center"/>
              <w:rPr>
                <w:rFonts w:ascii="Calibri" w:hAnsi="Calibri" w:cs="Calibri"/>
                <w:bCs/>
                <w:sz w:val="18"/>
                <w:szCs w:val="18"/>
                <w:lang w:bidi="he-IL"/>
              </w:rPr>
            </w:pPr>
            <w:r w:rsidRPr="007C0601">
              <w:rPr>
                <w:rFonts w:ascii="Calibri" w:hAnsi="Calibri" w:cs="Calibri"/>
                <w:bCs/>
                <w:sz w:val="18"/>
                <w:szCs w:val="18"/>
                <w:lang w:bidi="he-IL"/>
              </w:rPr>
              <w:t>70</w:t>
            </w:r>
          </w:p>
        </w:tc>
        <w:tc>
          <w:tcPr>
            <w:tcW w:w="11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2230101</w:t>
            </w:r>
          </w:p>
        </w:tc>
        <w:tc>
          <w:tcPr>
            <w:tcW w:w="40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Εφάπαξ παροχές πληρωτέες από τον εργοδότη λόγω συνταξιοδότησης</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rPr>
                <w:rFonts w:ascii="Calibri" w:hAnsi="Calibri" w:cs="Calibri"/>
                <w:bCs/>
                <w:sz w:val="18"/>
                <w:szCs w:val="18"/>
                <w:lang w:bidi="he-IL"/>
              </w:rPr>
            </w:pPr>
            <w:r w:rsidRPr="007C0601">
              <w:rPr>
                <w:rFonts w:ascii="Calibri" w:hAnsi="Calibri" w:cs="Calibri"/>
                <w:bCs/>
                <w:sz w:val="18"/>
                <w:szCs w:val="18"/>
                <w:lang w:bidi="he-IL"/>
              </w:rPr>
              <w:t> </w:t>
            </w:r>
          </w:p>
        </w:tc>
        <w:tc>
          <w:tcPr>
            <w:tcW w:w="118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FD0380" w:rsidRPr="007C0601" w:rsidRDefault="00FD0380" w:rsidP="00B61B81">
            <w:pPr>
              <w:jc w:val="right"/>
              <w:rPr>
                <w:rFonts w:ascii="Calibri" w:hAnsi="Calibri" w:cs="Calibri"/>
                <w:bCs/>
                <w:sz w:val="18"/>
                <w:szCs w:val="18"/>
                <w:lang w:bidi="he-IL"/>
              </w:rPr>
            </w:pPr>
            <w:r w:rsidRPr="007C0601">
              <w:rPr>
                <w:rFonts w:ascii="Calibri" w:hAnsi="Calibri" w:cs="Calibri"/>
                <w:bCs/>
                <w:sz w:val="18"/>
                <w:szCs w:val="18"/>
                <w:lang w:bidi="he-IL"/>
              </w:rPr>
              <w:t>15.000,00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2410106003</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υλικών ενεργητικής πυροπροστασίας-συστημάτων συναγερμού-πυρανίχνευσης, αναγομώσεις πυροσβεστήρων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2410110001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Παροχές σε είδος - γάλα εργαζομένων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11.000,00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2.438,77</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13.438,77</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2420389012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xml:space="preserve">Συντήρηση και επισκευή ηλεκτρονικών υπολογιστών, φωτοτυπικών, </w:t>
            </w:r>
            <w:proofErr w:type="spellStart"/>
            <w:r w:rsidRPr="004E067B">
              <w:rPr>
                <w:rFonts w:ascii="Calibri" w:hAnsi="Calibri" w:cs="Calibri"/>
                <w:sz w:val="18"/>
                <w:szCs w:val="18"/>
                <w:lang w:bidi="he-IL"/>
              </w:rPr>
              <w:t>fax</w:t>
            </w:r>
            <w:proofErr w:type="spellEnd"/>
            <w:r>
              <w:rPr>
                <w:rFonts w:ascii="Calibri" w:hAnsi="Calibri" w:cs="Calibri"/>
                <w:sz w:val="18"/>
                <w:szCs w:val="18"/>
                <w:lang w:bidi="he-IL"/>
              </w:rPr>
              <w:t xml:space="preserve"> </w:t>
            </w:r>
            <w:r w:rsidRPr="004E067B">
              <w:rPr>
                <w:rFonts w:ascii="Calibri" w:hAnsi="Calibri" w:cs="Calibri"/>
                <w:sz w:val="18"/>
                <w:szCs w:val="18"/>
                <w:lang w:bidi="he-IL"/>
              </w:rPr>
              <w:t>κλπ Σχολικών Μονάδων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15.950,00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38,54</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15.988,54</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2440101016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 4ο Νηπιαγωγείο Λιβαδειάς (άρθ. 94 Ν. 3852/10)</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5.501,40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457,75</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5.959,15</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2440101017</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 8ο Νηπιαγωγείο Λιβαδειάς (άρθ. 94 Ν. 3852/10)</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12.840,00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1.650,00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14.490,00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2440101018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 9ο Νηπιαγωγείο Λιβαδειάς (άρθ. 94 Ν. 3852/10)</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7.344,00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1.940,00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9.284,00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2440101021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Μίσθωμα κτιρίου 12ο Νηπιαγωγείο Λιβαδειάς (άρθ. 94 Ν. 3852/10)</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9.187,20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1.172,00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10.359,20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3170105036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Ενεργειακή Αναβάθμιση 3ου Γυμνασίου Λιβαδειάς - Κωδικός ΟΠΣ 6029746</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1.000,00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2</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70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3170105036</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Ενεργειακή Αναβάθμιση 3ου Γυμνασίου Λιβαδειάς - Κωδικός ΟΠΣ 6029746</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300.000,00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90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2130102001</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Αμοιβές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4.360,00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5.920,00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10.280,00</w:t>
            </w:r>
          </w:p>
        </w:tc>
      </w:tr>
      <w:tr w:rsidR="00FD0380" w:rsidRPr="004E067B" w:rsidTr="00B61B81">
        <w:trPr>
          <w:trHeight w:val="72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90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2190301002</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Εργοδοτικές εισφορές υπέρ e-ΕΦΚΑ επί τακτικών αποδοχών προσωπικού με σχέση εργασίας ιδιωτικού δικαίου ορισμένου χρόνου (ΙΔΟΧ) γενικά (συμπεριλαμβάνεται και το εποχικό προσωπικό)</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950,00</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1.290,00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2.240,00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90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2410112008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φαρμακείου Α' βοηθειών αυτοκινήτου</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140,00</w:t>
            </w:r>
          </w:p>
        </w:tc>
      </w:tr>
      <w:tr w:rsidR="00FD0380" w:rsidRPr="004E067B" w:rsidTr="00B61B81">
        <w:trPr>
          <w:trHeight w:val="29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lastRenderedPageBreak/>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90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2410189028</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Προμήθεια πυροσβεστήρων αυτοκινήτων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180,00</w:t>
            </w:r>
          </w:p>
        </w:tc>
      </w:tr>
      <w:tr w:rsidR="00FD0380" w:rsidRPr="004E067B" w:rsidTr="00B61B81">
        <w:trPr>
          <w:trHeight w:val="480"/>
          <w:jc w:val="center"/>
        </w:trPr>
        <w:tc>
          <w:tcPr>
            <w:tcW w:w="480" w:type="dxa"/>
            <w:tcBorders>
              <w:top w:val="nil"/>
              <w:left w:val="nil"/>
              <w:bottom w:val="single" w:sz="4" w:space="0" w:color="auto"/>
              <w:right w:val="nil"/>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0</w:t>
            </w:r>
          </w:p>
        </w:tc>
        <w:tc>
          <w:tcPr>
            <w:tcW w:w="460" w:type="dxa"/>
            <w:tcBorders>
              <w:top w:val="nil"/>
              <w:left w:val="single" w:sz="4" w:space="0" w:color="auto"/>
              <w:bottom w:val="single" w:sz="4" w:space="0" w:color="auto"/>
              <w:right w:val="single" w:sz="4" w:space="0" w:color="auto"/>
            </w:tcBorders>
            <w:vAlign w:val="center"/>
            <w:hideMark/>
          </w:tcPr>
          <w:p w:rsidR="00FD0380" w:rsidRPr="004E067B" w:rsidRDefault="00FD0380" w:rsidP="00B61B81">
            <w:pPr>
              <w:jc w:val="center"/>
              <w:rPr>
                <w:rFonts w:ascii="Calibri" w:hAnsi="Calibri" w:cs="Calibri"/>
                <w:sz w:val="18"/>
                <w:szCs w:val="18"/>
                <w:lang w:bidi="he-IL"/>
              </w:rPr>
            </w:pPr>
            <w:r w:rsidRPr="004E067B">
              <w:rPr>
                <w:rFonts w:ascii="Calibri" w:hAnsi="Calibri" w:cs="Calibri"/>
                <w:sz w:val="18"/>
                <w:szCs w:val="18"/>
                <w:lang w:bidi="he-IL"/>
              </w:rPr>
              <w:t>90</w:t>
            </w:r>
          </w:p>
        </w:tc>
        <w:tc>
          <w:tcPr>
            <w:tcW w:w="11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2420289003</w:t>
            </w:r>
          </w:p>
        </w:tc>
        <w:tc>
          <w:tcPr>
            <w:tcW w:w="402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Δαπάνη αύξησης ισχύος σε Νο6 της παροχής με Α.Π. 442526766 στο κτίριο της Δ/</w:t>
            </w:r>
            <w:proofErr w:type="spellStart"/>
            <w:r w:rsidRPr="004E067B">
              <w:rPr>
                <w:rFonts w:ascii="Calibri" w:hAnsi="Calibri" w:cs="Calibri"/>
                <w:sz w:val="18"/>
                <w:szCs w:val="18"/>
                <w:lang w:bidi="he-IL"/>
              </w:rPr>
              <w:t>νσης</w:t>
            </w:r>
            <w:proofErr w:type="spellEnd"/>
            <w:r w:rsidRPr="004E067B">
              <w:rPr>
                <w:rFonts w:ascii="Calibri" w:hAnsi="Calibri" w:cs="Calibri"/>
                <w:sz w:val="18"/>
                <w:szCs w:val="18"/>
                <w:lang w:bidi="he-IL"/>
              </w:rPr>
              <w:t xml:space="preserve"> Περιβάλλοντος για φόρτιση ηλεκτρικών οχημάτων</w:t>
            </w:r>
          </w:p>
        </w:tc>
        <w:tc>
          <w:tcPr>
            <w:tcW w:w="1260" w:type="dxa"/>
            <w:tcBorders>
              <w:top w:val="nil"/>
              <w:left w:val="nil"/>
              <w:bottom w:val="single" w:sz="4" w:space="0" w:color="auto"/>
              <w:right w:val="single" w:sz="4" w:space="0" w:color="auto"/>
            </w:tcBorders>
            <w:vAlign w:val="center"/>
            <w:hideMark/>
          </w:tcPr>
          <w:p w:rsidR="00FD0380" w:rsidRPr="004E067B" w:rsidRDefault="00FD0380" w:rsidP="00B61B81">
            <w:pPr>
              <w:rPr>
                <w:rFonts w:ascii="Calibri" w:hAnsi="Calibri" w:cs="Calibri"/>
                <w:sz w:val="18"/>
                <w:szCs w:val="18"/>
                <w:lang w:bidi="he-IL"/>
              </w:rPr>
            </w:pPr>
            <w:r w:rsidRPr="004E067B">
              <w:rPr>
                <w:rFonts w:ascii="Calibri" w:hAnsi="Calibri" w:cs="Calibri"/>
                <w:sz w:val="18"/>
                <w:szCs w:val="18"/>
                <w:lang w:bidi="he-IL"/>
              </w:rPr>
              <w:t> </w:t>
            </w:r>
          </w:p>
        </w:tc>
        <w:tc>
          <w:tcPr>
            <w:tcW w:w="118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6.268,40</w:t>
            </w:r>
          </w:p>
        </w:tc>
        <w:tc>
          <w:tcPr>
            <w:tcW w:w="1420" w:type="dxa"/>
            <w:tcBorders>
              <w:top w:val="nil"/>
              <w:left w:val="nil"/>
              <w:bottom w:val="single" w:sz="4" w:space="0" w:color="auto"/>
              <w:right w:val="single" w:sz="4" w:space="0" w:color="auto"/>
            </w:tcBorders>
            <w:vAlign w:val="center"/>
            <w:hideMark/>
          </w:tcPr>
          <w:p w:rsidR="00FD0380" w:rsidRPr="004E067B" w:rsidRDefault="00FD0380" w:rsidP="00B61B81">
            <w:pPr>
              <w:jc w:val="right"/>
              <w:rPr>
                <w:rFonts w:ascii="Calibri" w:hAnsi="Calibri" w:cs="Calibri"/>
                <w:sz w:val="18"/>
                <w:szCs w:val="18"/>
                <w:lang w:bidi="he-IL"/>
              </w:rPr>
            </w:pPr>
            <w:r w:rsidRPr="004E067B">
              <w:rPr>
                <w:rFonts w:ascii="Calibri" w:hAnsi="Calibri" w:cs="Calibri"/>
                <w:sz w:val="18"/>
                <w:szCs w:val="18"/>
                <w:lang w:bidi="he-IL"/>
              </w:rPr>
              <w:t>6.268,40</w:t>
            </w:r>
          </w:p>
        </w:tc>
      </w:tr>
      <w:tr w:rsidR="00FD0380" w:rsidRPr="004E067B" w:rsidTr="00B61B81">
        <w:trPr>
          <w:trHeight w:val="500"/>
          <w:jc w:val="center"/>
        </w:trPr>
        <w:tc>
          <w:tcPr>
            <w:tcW w:w="480" w:type="dxa"/>
            <w:tcBorders>
              <w:top w:val="nil"/>
              <w:left w:val="nil"/>
              <w:bottom w:val="nil"/>
              <w:right w:val="nil"/>
            </w:tcBorders>
            <w:shd w:val="clear" w:color="000000" w:fill="D9D9D9"/>
            <w:vAlign w:val="center"/>
            <w:hideMark/>
          </w:tcPr>
          <w:p w:rsidR="00FD0380" w:rsidRPr="004E067B" w:rsidRDefault="00FD0380" w:rsidP="00B61B81">
            <w:pPr>
              <w:jc w:val="center"/>
              <w:rPr>
                <w:rFonts w:ascii="Calibri" w:hAnsi="Calibri" w:cs="Calibri"/>
                <w:b/>
                <w:bCs/>
                <w:sz w:val="18"/>
                <w:szCs w:val="18"/>
                <w:lang w:bidi="he-IL"/>
              </w:rPr>
            </w:pPr>
            <w:r w:rsidRPr="004E067B">
              <w:rPr>
                <w:rFonts w:ascii="Calibri" w:hAnsi="Calibri" w:cs="Calibri"/>
                <w:b/>
                <w:bCs/>
                <w:sz w:val="18"/>
                <w:szCs w:val="18"/>
                <w:lang w:bidi="he-IL"/>
              </w:rPr>
              <w:t> </w:t>
            </w:r>
          </w:p>
        </w:tc>
        <w:tc>
          <w:tcPr>
            <w:tcW w:w="460" w:type="dxa"/>
            <w:tcBorders>
              <w:top w:val="nil"/>
              <w:left w:val="single" w:sz="4" w:space="0" w:color="auto"/>
              <w:bottom w:val="nil"/>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sz w:val="18"/>
                <w:szCs w:val="18"/>
                <w:lang w:bidi="he-IL"/>
              </w:rPr>
            </w:pPr>
            <w:r w:rsidRPr="004E067B">
              <w:rPr>
                <w:rFonts w:ascii="Calibri" w:hAnsi="Calibri" w:cs="Calibri"/>
                <w:b/>
                <w:bCs/>
                <w:sz w:val="18"/>
                <w:szCs w:val="18"/>
                <w:lang w:bidi="he-IL"/>
              </w:rPr>
              <w:t> </w:t>
            </w:r>
          </w:p>
        </w:tc>
        <w:tc>
          <w:tcPr>
            <w:tcW w:w="1160" w:type="dxa"/>
            <w:tcBorders>
              <w:top w:val="nil"/>
              <w:left w:val="nil"/>
              <w:bottom w:val="nil"/>
              <w:right w:val="single" w:sz="4" w:space="0" w:color="auto"/>
            </w:tcBorders>
            <w:shd w:val="clear" w:color="000000" w:fill="D9D9D9"/>
            <w:vAlign w:val="center"/>
            <w:hideMark/>
          </w:tcPr>
          <w:p w:rsidR="00FD0380" w:rsidRPr="004E067B" w:rsidRDefault="00FD0380" w:rsidP="00B61B81">
            <w:pPr>
              <w:rPr>
                <w:rFonts w:ascii="Calibri" w:hAnsi="Calibri" w:cs="Calibri"/>
                <w:b/>
                <w:bCs/>
                <w:sz w:val="18"/>
                <w:szCs w:val="18"/>
                <w:lang w:bidi="he-IL"/>
              </w:rPr>
            </w:pPr>
            <w:r w:rsidRPr="004E067B">
              <w:rPr>
                <w:rFonts w:ascii="Calibri" w:hAnsi="Calibri" w:cs="Calibri"/>
                <w:b/>
                <w:bCs/>
                <w:sz w:val="18"/>
                <w:szCs w:val="18"/>
                <w:lang w:bidi="he-IL"/>
              </w:rPr>
              <w:t> </w:t>
            </w:r>
          </w:p>
        </w:tc>
        <w:tc>
          <w:tcPr>
            <w:tcW w:w="4020" w:type="dxa"/>
            <w:tcBorders>
              <w:top w:val="nil"/>
              <w:left w:val="nil"/>
              <w:bottom w:val="nil"/>
              <w:right w:val="single" w:sz="4" w:space="0" w:color="auto"/>
            </w:tcBorders>
            <w:shd w:val="clear" w:color="000000" w:fill="D9D9D9"/>
            <w:vAlign w:val="center"/>
            <w:hideMark/>
          </w:tcPr>
          <w:p w:rsidR="00FD0380" w:rsidRPr="004E067B" w:rsidRDefault="00FD0380" w:rsidP="00B61B81">
            <w:pPr>
              <w:jc w:val="center"/>
              <w:rPr>
                <w:rFonts w:ascii="Calibri" w:hAnsi="Calibri" w:cs="Calibri"/>
                <w:b/>
                <w:bCs/>
                <w:sz w:val="18"/>
                <w:szCs w:val="18"/>
                <w:lang w:bidi="he-IL"/>
              </w:rPr>
            </w:pPr>
            <w:r w:rsidRPr="004E067B">
              <w:rPr>
                <w:rFonts w:ascii="Calibri" w:hAnsi="Calibri" w:cs="Calibri"/>
                <w:b/>
                <w:bCs/>
                <w:sz w:val="18"/>
                <w:szCs w:val="18"/>
                <w:lang w:bidi="he-IL"/>
              </w:rPr>
              <w:t>Σύνολο</w:t>
            </w:r>
          </w:p>
        </w:tc>
        <w:tc>
          <w:tcPr>
            <w:tcW w:w="1260" w:type="dxa"/>
            <w:tcBorders>
              <w:top w:val="nil"/>
              <w:left w:val="nil"/>
              <w:bottom w:val="nil"/>
              <w:right w:val="single" w:sz="4" w:space="0" w:color="auto"/>
            </w:tcBorders>
            <w:shd w:val="clear" w:color="000000" w:fill="D9D9D9"/>
            <w:vAlign w:val="center"/>
            <w:hideMark/>
          </w:tcPr>
          <w:p w:rsidR="00FD0380" w:rsidRPr="004E067B" w:rsidRDefault="00FD0380" w:rsidP="00B61B81">
            <w:pPr>
              <w:jc w:val="right"/>
              <w:rPr>
                <w:rFonts w:ascii="Calibri" w:hAnsi="Calibri" w:cs="Calibri"/>
                <w:b/>
                <w:bCs/>
                <w:sz w:val="18"/>
                <w:szCs w:val="18"/>
                <w:lang w:bidi="he-IL"/>
              </w:rPr>
            </w:pPr>
            <w:r w:rsidRPr="004E067B">
              <w:rPr>
                <w:rFonts w:ascii="Calibri" w:hAnsi="Calibri" w:cs="Calibri"/>
                <w:b/>
                <w:bCs/>
                <w:sz w:val="18"/>
                <w:szCs w:val="18"/>
                <w:lang w:bidi="he-IL"/>
              </w:rPr>
              <w:t>2.271.882,55</w:t>
            </w:r>
          </w:p>
        </w:tc>
        <w:tc>
          <w:tcPr>
            <w:tcW w:w="1180" w:type="dxa"/>
            <w:tcBorders>
              <w:top w:val="nil"/>
              <w:left w:val="nil"/>
              <w:bottom w:val="nil"/>
              <w:right w:val="single" w:sz="4" w:space="0" w:color="auto"/>
            </w:tcBorders>
            <w:shd w:val="clear" w:color="000000" w:fill="D9D9D9"/>
            <w:vAlign w:val="center"/>
            <w:hideMark/>
          </w:tcPr>
          <w:p w:rsidR="00FD0380" w:rsidRPr="004E067B" w:rsidRDefault="00FD0380" w:rsidP="00B61B81">
            <w:pPr>
              <w:jc w:val="right"/>
              <w:rPr>
                <w:rFonts w:ascii="Calibri" w:hAnsi="Calibri" w:cs="Calibri"/>
                <w:b/>
                <w:bCs/>
                <w:sz w:val="18"/>
                <w:szCs w:val="18"/>
                <w:lang w:bidi="he-IL"/>
              </w:rPr>
            </w:pPr>
            <w:r w:rsidRPr="004E067B">
              <w:rPr>
                <w:rFonts w:ascii="Calibri" w:hAnsi="Calibri" w:cs="Calibri"/>
                <w:b/>
                <w:bCs/>
                <w:sz w:val="18"/>
                <w:szCs w:val="18"/>
                <w:lang w:bidi="he-IL"/>
              </w:rPr>
              <w:t>2.451.677,03</w:t>
            </w:r>
          </w:p>
        </w:tc>
        <w:tc>
          <w:tcPr>
            <w:tcW w:w="1420" w:type="dxa"/>
            <w:tcBorders>
              <w:top w:val="nil"/>
              <w:left w:val="nil"/>
              <w:bottom w:val="nil"/>
              <w:right w:val="single" w:sz="4" w:space="0" w:color="auto"/>
            </w:tcBorders>
            <w:shd w:val="clear" w:color="000000" w:fill="D9D9D9"/>
            <w:vAlign w:val="center"/>
            <w:hideMark/>
          </w:tcPr>
          <w:p w:rsidR="00FD0380" w:rsidRPr="004E067B" w:rsidRDefault="00FD0380" w:rsidP="00B61B81">
            <w:pPr>
              <w:jc w:val="right"/>
              <w:rPr>
                <w:rFonts w:ascii="Calibri" w:hAnsi="Calibri" w:cs="Calibri"/>
                <w:b/>
                <w:bCs/>
                <w:sz w:val="18"/>
                <w:szCs w:val="18"/>
                <w:lang w:bidi="he-IL"/>
              </w:rPr>
            </w:pPr>
            <w:r w:rsidRPr="004E067B">
              <w:rPr>
                <w:rFonts w:ascii="Calibri" w:hAnsi="Calibri" w:cs="Calibri"/>
                <w:b/>
                <w:bCs/>
                <w:sz w:val="18"/>
                <w:szCs w:val="18"/>
                <w:lang w:bidi="he-IL"/>
              </w:rPr>
              <w:t>4.723.559,58</w:t>
            </w:r>
          </w:p>
        </w:tc>
      </w:tr>
    </w:tbl>
    <w:p w:rsidR="00FD0380" w:rsidRPr="00FF2839" w:rsidRDefault="00FD0380" w:rsidP="00FD0380">
      <w:pPr>
        <w:pStyle w:val="Style8"/>
        <w:widowControl/>
        <w:spacing w:before="48" w:line="437" w:lineRule="exact"/>
        <w:ind w:left="715"/>
        <w:rPr>
          <w:rStyle w:val="FontStyle113"/>
        </w:rPr>
      </w:pPr>
      <w:r w:rsidRPr="00FF2839">
        <w:rPr>
          <w:rStyle w:val="FontStyle114"/>
        </w:rPr>
        <w:t xml:space="preserve">Από την παραπάνω μείωση των πιστώσεων εξόδων κατά – </w:t>
      </w:r>
      <w:r>
        <w:rPr>
          <w:rStyle w:val="FontStyle114"/>
        </w:rPr>
        <w:t>1.000.044</w:t>
      </w:r>
      <w:r w:rsidRPr="00FF2839">
        <w:rPr>
          <w:rStyle w:val="FontStyle114"/>
        </w:rPr>
        <w:t>,68 ευρώ και αύξηση άλλων πιστώσεων ή δημιουργία νέων κατά 2.4</w:t>
      </w:r>
      <w:r>
        <w:rPr>
          <w:rStyle w:val="FontStyle114"/>
        </w:rPr>
        <w:t>51.677,03</w:t>
      </w:r>
      <w:r w:rsidRPr="00FF2839">
        <w:rPr>
          <w:rStyle w:val="FontStyle114"/>
        </w:rPr>
        <w:t xml:space="preserve"> ευρώ ο προϋπολογισμός εξόδων </w:t>
      </w:r>
      <w:r w:rsidRPr="00FF2839">
        <w:rPr>
          <w:rStyle w:val="FontStyle114"/>
          <w:b/>
          <w:bCs/>
        </w:rPr>
        <w:t>αυξάνεται κατά 1.451.</w:t>
      </w:r>
      <w:r>
        <w:rPr>
          <w:rStyle w:val="FontStyle114"/>
          <w:b/>
          <w:bCs/>
        </w:rPr>
        <w:t>632</w:t>
      </w:r>
      <w:r w:rsidRPr="00FF2839">
        <w:rPr>
          <w:rStyle w:val="FontStyle114"/>
          <w:b/>
          <w:bCs/>
        </w:rPr>
        <w:t>,35ευρώ</w:t>
      </w:r>
      <w:r w:rsidRPr="00FF2839">
        <w:rPr>
          <w:rStyle w:val="FontStyle114"/>
        </w:rPr>
        <w:t xml:space="preserve"> και </w:t>
      </w:r>
      <w:r w:rsidRPr="00FF2839">
        <w:rPr>
          <w:rStyle w:val="FontStyle113"/>
        </w:rPr>
        <w:t>διαμορφώνεται στα 31.84</w:t>
      </w:r>
      <w:r>
        <w:rPr>
          <w:rStyle w:val="FontStyle113"/>
        </w:rPr>
        <w:t>8</w:t>
      </w:r>
      <w:r w:rsidRPr="00FF2839">
        <w:rPr>
          <w:rStyle w:val="FontStyle113"/>
        </w:rPr>
        <w:t>.</w:t>
      </w:r>
      <w:r>
        <w:rPr>
          <w:rStyle w:val="FontStyle113"/>
        </w:rPr>
        <w:t>107</w:t>
      </w:r>
      <w:r w:rsidRPr="00FF2839">
        <w:rPr>
          <w:rStyle w:val="FontStyle113"/>
        </w:rPr>
        <w:t xml:space="preserve">,22 ευρώ </w:t>
      </w:r>
      <w:r w:rsidRPr="00FF2839">
        <w:rPr>
          <w:rStyle w:val="FontStyle114"/>
        </w:rPr>
        <w:t xml:space="preserve">συμπεριλαμβανομένου και του αποθεματικού </w:t>
      </w:r>
      <w:r w:rsidRPr="00FF2839">
        <w:rPr>
          <w:rStyle w:val="FontStyle113"/>
        </w:rPr>
        <w:t xml:space="preserve">202.423,80 ευρώ, </w:t>
      </w:r>
      <w:r w:rsidRPr="00FF2839">
        <w:rPr>
          <w:rStyle w:val="FontStyle114"/>
        </w:rPr>
        <w:t>που παρέμεινε το ίδιο</w:t>
      </w:r>
      <w:r w:rsidRPr="00FF2839">
        <w:rPr>
          <w:rStyle w:val="FontStyle113"/>
        </w:rPr>
        <w:t>.</w:t>
      </w:r>
    </w:p>
    <w:p w:rsidR="00FD0380" w:rsidRPr="00FF2839" w:rsidRDefault="00FD0380" w:rsidP="00FD0380">
      <w:pPr>
        <w:pStyle w:val="Style17"/>
        <w:widowControl/>
        <w:spacing w:line="240" w:lineRule="exact"/>
        <w:ind w:left="730"/>
        <w:jc w:val="left"/>
        <w:rPr>
          <w:sz w:val="20"/>
          <w:szCs w:val="20"/>
        </w:rPr>
      </w:pPr>
    </w:p>
    <w:p w:rsidR="00FD0380" w:rsidRPr="00FF2839" w:rsidRDefault="00FD0380" w:rsidP="00FD0380">
      <w:pPr>
        <w:pStyle w:val="Style17"/>
        <w:widowControl/>
        <w:spacing w:before="110" w:line="240" w:lineRule="auto"/>
        <w:ind w:left="730"/>
        <w:jc w:val="left"/>
        <w:rPr>
          <w:rStyle w:val="FontStyle113"/>
          <w:u w:val="single"/>
        </w:rPr>
      </w:pPr>
      <w:r w:rsidRPr="00FF2839">
        <w:rPr>
          <w:rStyle w:val="FontStyle113"/>
          <w:u w:val="single"/>
        </w:rPr>
        <w:t xml:space="preserve">Β) Αναμόρφωση </w:t>
      </w:r>
      <w:proofErr w:type="spellStart"/>
      <w:r w:rsidRPr="00FF2839">
        <w:rPr>
          <w:rStyle w:val="FontStyle113"/>
          <w:u w:val="single"/>
        </w:rPr>
        <w:t>Στοχοθεσίας</w:t>
      </w:r>
      <w:proofErr w:type="spellEnd"/>
      <w:r w:rsidRPr="00FF2839">
        <w:rPr>
          <w:rStyle w:val="FontStyle113"/>
          <w:u w:val="single"/>
        </w:rPr>
        <w:t xml:space="preserve"> (ΟΠΔ) έτους 2026</w:t>
      </w:r>
    </w:p>
    <w:p w:rsidR="00FD0380" w:rsidRPr="00FF2839" w:rsidRDefault="00FD0380" w:rsidP="00FD0380">
      <w:pPr>
        <w:pStyle w:val="Style8"/>
        <w:widowControl/>
        <w:spacing w:line="240" w:lineRule="exact"/>
        <w:ind w:left="720"/>
        <w:rPr>
          <w:sz w:val="20"/>
          <w:szCs w:val="20"/>
        </w:rPr>
      </w:pPr>
    </w:p>
    <w:p w:rsidR="00FD0380" w:rsidRPr="007C0601" w:rsidRDefault="00FD0380" w:rsidP="00FD0380">
      <w:pPr>
        <w:pStyle w:val="Style8"/>
        <w:widowControl/>
        <w:spacing w:before="67" w:line="437" w:lineRule="exact"/>
        <w:ind w:left="720"/>
        <w:rPr>
          <w:rStyle w:val="FontStyle114"/>
        </w:rPr>
      </w:pPr>
      <w:r w:rsidRPr="00FF2839">
        <w:rPr>
          <w:rStyle w:val="FontStyle113"/>
        </w:rPr>
        <w:t xml:space="preserve">Οι στόχοι </w:t>
      </w:r>
      <w:r w:rsidRPr="00FF2839">
        <w:rPr>
          <w:rStyle w:val="FontStyle114"/>
        </w:rPr>
        <w:t xml:space="preserve">εσόδων, εξόδων και απλήρωτων υποχρεώσεων των Πινάκων </w:t>
      </w:r>
      <w:proofErr w:type="spellStart"/>
      <w:r w:rsidRPr="00FF2839">
        <w:rPr>
          <w:rStyle w:val="FontStyle114"/>
        </w:rPr>
        <w:t>Στοχοθεσίας</w:t>
      </w:r>
      <w:proofErr w:type="spellEnd"/>
      <w:r w:rsidRPr="00FF2839">
        <w:rPr>
          <w:rStyle w:val="FontStyle114"/>
        </w:rPr>
        <w:t xml:space="preserve"> Οικονομικών Αποτελεσμάτων του ΟΠΔ </w:t>
      </w:r>
      <w:r w:rsidRPr="00FF2839">
        <w:rPr>
          <w:rStyle w:val="FontStyle113"/>
        </w:rPr>
        <w:t xml:space="preserve">αναμορφώνονται υποχρεωτικά κατά το χρόνο υποχρεωτικής αναμόρφωσης του προϋπολογισμού </w:t>
      </w:r>
      <w:r w:rsidRPr="00FF2839">
        <w:rPr>
          <w:rStyle w:val="FontStyle114"/>
        </w:rPr>
        <w:t xml:space="preserve">και έως το τέλος Φεβρουαρίου του έτους που αφορά η </w:t>
      </w:r>
      <w:proofErr w:type="spellStart"/>
      <w:r w:rsidRPr="00FF2839">
        <w:rPr>
          <w:rStyle w:val="FontStyle114"/>
        </w:rPr>
        <w:t>στοχοθεσία</w:t>
      </w:r>
      <w:proofErr w:type="spellEnd"/>
      <w:r w:rsidRPr="00FF2839">
        <w:rPr>
          <w:rStyle w:val="FontStyle114"/>
        </w:rPr>
        <w:t xml:space="preserve">. Για την αναμόρφωση αυτή λαμβάνονται υπόψη τα πραγματικά αποτελέσματα όπως αυτά έχουν διαμορφωθεί την 31.12 του έτους που προηγείται της </w:t>
      </w:r>
      <w:proofErr w:type="spellStart"/>
      <w:r w:rsidRPr="00FF2839">
        <w:rPr>
          <w:rStyle w:val="FontStyle114"/>
        </w:rPr>
        <w:t>στοχοθεσίας</w:t>
      </w:r>
      <w:proofErr w:type="spellEnd"/>
      <w:r w:rsidRPr="00FF2839">
        <w:rPr>
          <w:rStyle w:val="FontStyle114"/>
        </w:rPr>
        <w:t xml:space="preserve">    (συμπεριλαμβανομένων    των    στοιχείων    διαθεσίμων    και απλήρωτων</w:t>
      </w:r>
    </w:p>
    <w:p w:rsidR="00FD0380" w:rsidRPr="00FF2839" w:rsidRDefault="00FD0380" w:rsidP="00FD0380">
      <w:pPr>
        <w:pStyle w:val="Style8"/>
        <w:widowControl/>
        <w:spacing w:before="67" w:line="437" w:lineRule="exact"/>
        <w:ind w:left="720"/>
      </w:pPr>
      <w:r w:rsidRPr="006C054F">
        <w:rPr>
          <w:rStyle w:val="FontStyle113"/>
          <w:b w:val="0"/>
          <w:bCs w:val="0"/>
        </w:rPr>
        <w:t>Στον παρακάτω πίνακα</w:t>
      </w:r>
      <w:r>
        <w:rPr>
          <w:rStyle w:val="FontStyle113"/>
          <w:b w:val="0"/>
          <w:bCs w:val="0"/>
        </w:rPr>
        <w:t xml:space="preserve"> </w:t>
      </w:r>
      <w:r>
        <w:rPr>
          <w:bCs/>
        </w:rPr>
        <w:t xml:space="preserve">εμφανίζεται η αναμορφωμένη  </w:t>
      </w:r>
      <w:proofErr w:type="spellStart"/>
      <w:r>
        <w:rPr>
          <w:bCs/>
        </w:rPr>
        <w:t>στοχοθεσία</w:t>
      </w:r>
      <w:proofErr w:type="spellEnd"/>
      <w:r>
        <w:rPr>
          <w:bCs/>
        </w:rPr>
        <w:t xml:space="preserve"> (Ο.Π.Δ.) του δήμου για το 2026 ανά τρίμηνο και επισυνάπτεται στην παρούσα ο πλήρης πίνακας, που αποτελεί αναπόσπαστο μέρος της, το οποίο είναι σύμφωνο με τις κείμενες διατάξεις και την υποχρεωτική αναμόρφωση του </w:t>
      </w:r>
      <w:proofErr w:type="spellStart"/>
      <w:r>
        <w:rPr>
          <w:bCs/>
        </w:rPr>
        <w:t>προυπολογισμού</w:t>
      </w:r>
      <w:proofErr w:type="spellEnd"/>
      <w:r>
        <w:rPr>
          <w:bCs/>
        </w:rPr>
        <w:t xml:space="preserve">  </w:t>
      </w:r>
    </w:p>
    <w:p w:rsidR="00FD0380" w:rsidRPr="00FF2839" w:rsidRDefault="00FD0380" w:rsidP="00FD0380">
      <w:pPr>
        <w:rPr>
          <w:rFonts w:ascii="Calibri" w:hAnsi="Calibri" w:cs="Calibri"/>
          <w:sz w:val="24"/>
          <w:szCs w:val="24"/>
        </w:rPr>
      </w:pPr>
    </w:p>
    <w:p w:rsidR="00FD0380" w:rsidRPr="006C054F" w:rsidRDefault="00FD0380" w:rsidP="00FD0380">
      <w:pPr>
        <w:jc w:val="center"/>
        <w:rPr>
          <w:rFonts w:ascii="Calibri" w:hAnsi="Calibri" w:cs="Calibri"/>
          <w:b/>
          <w:bCs/>
          <w:color w:val="000000"/>
          <w:sz w:val="18"/>
          <w:szCs w:val="18"/>
          <w:lang w:bidi="he-IL"/>
        </w:rPr>
      </w:pPr>
    </w:p>
    <w:p w:rsidR="00FD0380" w:rsidRPr="006C054F" w:rsidRDefault="00FD0380" w:rsidP="00FD0380">
      <w:pPr>
        <w:jc w:val="center"/>
        <w:rPr>
          <w:rFonts w:ascii="Calibri" w:hAnsi="Calibri" w:cs="Calibri"/>
          <w:b/>
          <w:bCs/>
          <w:color w:val="000000"/>
          <w:sz w:val="18"/>
          <w:szCs w:val="18"/>
          <w:lang w:bidi="he-IL"/>
        </w:rPr>
        <w:sectPr w:rsidR="00FD0380" w:rsidRPr="006C054F" w:rsidSect="00DA766D">
          <w:footerReference w:type="default" r:id="rId8"/>
          <w:pgSz w:w="11906" w:h="16838"/>
          <w:pgMar w:top="851" w:right="1276" w:bottom="1134" w:left="1701" w:header="0" w:footer="720" w:gutter="0"/>
          <w:cols w:space="720"/>
          <w:formProt w:val="0"/>
          <w:docGrid w:linePitch="272" w:charSpace="8192"/>
        </w:sectPr>
      </w:pPr>
    </w:p>
    <w:tbl>
      <w:tblPr>
        <w:tblW w:w="14125" w:type="dxa"/>
        <w:tblLook w:val="04A0"/>
      </w:tblPr>
      <w:tblGrid>
        <w:gridCol w:w="1833"/>
        <w:gridCol w:w="5565"/>
        <w:gridCol w:w="1184"/>
        <w:gridCol w:w="951"/>
        <w:gridCol w:w="951"/>
        <w:gridCol w:w="1042"/>
        <w:gridCol w:w="1042"/>
        <w:gridCol w:w="1557"/>
      </w:tblGrid>
      <w:tr w:rsidR="00FD0380" w:rsidRPr="008A672B" w:rsidTr="00B61B81">
        <w:trPr>
          <w:trHeight w:val="1270"/>
        </w:trPr>
        <w:tc>
          <w:tcPr>
            <w:tcW w:w="1833" w:type="dxa"/>
            <w:tcBorders>
              <w:top w:val="single" w:sz="4" w:space="0" w:color="auto"/>
              <w:left w:val="single" w:sz="4" w:space="0" w:color="auto"/>
              <w:bottom w:val="nil"/>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lastRenderedPageBreak/>
              <w:t>Μείζονες Κατηγορίες</w:t>
            </w:r>
          </w:p>
        </w:tc>
        <w:tc>
          <w:tcPr>
            <w:tcW w:w="5565"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Περιγραφή</w:t>
            </w:r>
          </w:p>
        </w:tc>
        <w:tc>
          <w:tcPr>
            <w:tcW w:w="1244"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ΤΡΕΧΟΥΣΑ ΣΤΟΧΟΘΕΣΙΑ ΕΤΟΥΣ: Π/Υ ΕΤΟΥΣ ΠΟΥ ΑΝΑΛΥΕΤΑΙ ΣΕ ΣΤΟΧΟΥΣ </w:t>
            </w:r>
          </w:p>
        </w:tc>
        <w:tc>
          <w:tcPr>
            <w:tcW w:w="891"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3μηνο</w:t>
            </w:r>
          </w:p>
        </w:tc>
        <w:tc>
          <w:tcPr>
            <w:tcW w:w="951"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6μηνο</w:t>
            </w:r>
          </w:p>
        </w:tc>
        <w:tc>
          <w:tcPr>
            <w:tcW w:w="1042"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9μηνο</w:t>
            </w:r>
          </w:p>
        </w:tc>
        <w:tc>
          <w:tcPr>
            <w:tcW w:w="1042" w:type="dxa"/>
            <w:tcBorders>
              <w:top w:val="single" w:sz="4" w:space="0" w:color="auto"/>
              <w:left w:val="nil"/>
              <w:bottom w:val="single" w:sz="4" w:space="0" w:color="auto"/>
              <w:right w:val="single" w:sz="4"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12μηνο</w:t>
            </w:r>
          </w:p>
        </w:tc>
        <w:tc>
          <w:tcPr>
            <w:tcW w:w="1557" w:type="dxa"/>
            <w:tcBorders>
              <w:top w:val="nil"/>
              <w:left w:val="nil"/>
              <w:bottom w:val="single" w:sz="4" w:space="0" w:color="auto"/>
              <w:right w:val="single" w:sz="8" w:space="0" w:color="auto"/>
            </w:tcBorders>
            <w:shd w:val="clear" w:color="000000" w:fill="D9D9D9"/>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ΠΡΟΙΣΧΥΟΥΣΑ ΣΤΟΧΟΘΕΣΙΑ ΕΤΟΥΣ: ΣΥΜΠΛΗΡΩΝΕΤΑΙ ΥΣΤΕΡΑ ΑΠΌ ΑΝΑΜΟΡΦΩΣΗ ΣΤΟΧΟΘΕΣΙΑΣ</w:t>
            </w:r>
          </w:p>
        </w:tc>
      </w:tr>
      <w:tr w:rsidR="00FD0380" w:rsidRPr="008A672B" w:rsidTr="00B61B81">
        <w:trPr>
          <w:trHeight w:val="286"/>
        </w:trPr>
        <w:tc>
          <w:tcPr>
            <w:tcW w:w="73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Έσοδα μη χρηματοοικονομικών συναλλαγών  </w:t>
            </w:r>
          </w:p>
        </w:tc>
        <w:tc>
          <w:tcPr>
            <w:tcW w:w="1244"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23.241.652</w:t>
            </w:r>
          </w:p>
        </w:tc>
        <w:tc>
          <w:tcPr>
            <w:tcW w:w="89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2.152.091</w:t>
            </w:r>
          </w:p>
        </w:tc>
        <w:tc>
          <w:tcPr>
            <w:tcW w:w="95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6.608.853</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13.278.431</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23.241.652</w:t>
            </w:r>
          </w:p>
        </w:tc>
        <w:tc>
          <w:tcPr>
            <w:tcW w:w="1557" w:type="dxa"/>
            <w:tcBorders>
              <w:top w:val="nil"/>
              <w:left w:val="nil"/>
              <w:bottom w:val="single" w:sz="4" w:space="0" w:color="auto"/>
              <w:right w:val="single" w:sz="8"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21.932.756</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11</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Φόροι</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4.232.531</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361.876</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1.361.876</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2.481.876</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4.232.531</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4.230.531</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12</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Κοινωνικές εισφορές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13</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Μεταβιβάσεις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16.994.075</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1.589.910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4.677.737</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9.699.504</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16.994.075</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16.082.318</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14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Πωλήσεις αγαθών και υπηρεσιών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957.807</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95.800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307.300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518.800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957.807</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960.807</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15</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Λοιπά τρέχοντα έσοδα</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1.047.239</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103.211</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258.211</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571.622</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1.047.239</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649.100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31</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Πωλήσεις παγίων περιουσιακών στοιχείων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10.000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1.294</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3.729</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6.629</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10.000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10.000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32</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Πωλήσεις Αποθεμάτων</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33</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Πωλήσεις Τιμαλφών</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7398" w:type="dxa"/>
            <w:gridSpan w:val="2"/>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Δαπάνες μη χρηματοοικονομικών συναλλαγών</w:t>
            </w:r>
          </w:p>
        </w:tc>
        <w:tc>
          <w:tcPr>
            <w:tcW w:w="124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27.374.982</w:t>
            </w:r>
          </w:p>
        </w:tc>
        <w:tc>
          <w:tcPr>
            <w:tcW w:w="89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1.305.711</w:t>
            </w:r>
          </w:p>
        </w:tc>
        <w:tc>
          <w:tcPr>
            <w:tcW w:w="95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6.927.715</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14.536.358</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27.374.982</w:t>
            </w:r>
          </w:p>
        </w:tc>
        <w:tc>
          <w:tcPr>
            <w:tcW w:w="1557" w:type="dxa"/>
            <w:tcBorders>
              <w:top w:val="nil"/>
              <w:left w:val="nil"/>
              <w:bottom w:val="single" w:sz="4" w:space="0" w:color="auto"/>
              <w:right w:val="single" w:sz="8"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25.933.750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21</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Παροχές σε εργαζόμενους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8.284.239</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1.260.652</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3.266.652</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5.418.652</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8.284.239</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7.890.688</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22</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Κοινωνικές παροχές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103.496</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2.499</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4.998</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8.997</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103.496</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13.496</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23</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Μεταβιβάσεις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1.077.370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310.000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676.000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1.077.370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1.082.370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Αγαθά και υπηρεσίες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7.414.336</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1.895.394</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4.415.583</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7.414.336</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7.345.294</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25</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Επιδοτήσεις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26</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Τόκοι</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271.865</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42.560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106.400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214.028</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271.865</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277.865</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27</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Λοιπές δαπάνες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54.850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12.900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27.500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54.850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44.750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29</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Πιστώσεις υπό κατανομή</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202.424</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202.424</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202.424</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31</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Αγορές παγίων περιουσιακών στοιχείων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9.966.401</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1.331.371</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3.775.598</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9.966.401</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9.076.862</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32</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Αγορές Αποθεμάτων</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33</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Αγορές Τιμαλφών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0</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167628" w:rsidRDefault="00FD0380" w:rsidP="00B61B81">
            <w:pPr>
              <w:rPr>
                <w:rFonts w:ascii="Calibri" w:hAnsi="Calibri" w:cs="Calibri"/>
                <w:b/>
                <w:bCs/>
                <w:color w:val="000000"/>
                <w:sz w:val="18"/>
                <w:szCs w:val="18"/>
                <w:lang w:bidi="he-IL"/>
              </w:rPr>
            </w:pPr>
            <w:r w:rsidRPr="00167628">
              <w:rPr>
                <w:rFonts w:ascii="Calibri" w:hAnsi="Calibri" w:cs="Calibri"/>
                <w:b/>
                <w:bCs/>
                <w:color w:val="000000"/>
                <w:sz w:val="18"/>
                <w:szCs w:val="18"/>
                <w:lang w:bidi="he-IL"/>
              </w:rPr>
              <w:lastRenderedPageBreak/>
              <w:t xml:space="preserve">Ισοζύγιο </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-4.133.330</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846.380</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-318.862</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-1.257.927</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-4.133.330</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w:t>
            </w:r>
          </w:p>
        </w:tc>
      </w:tr>
      <w:tr w:rsidR="00FD0380" w:rsidRPr="008A672B" w:rsidTr="00B61B81">
        <w:trPr>
          <w:trHeight w:val="255"/>
        </w:trPr>
        <w:tc>
          <w:tcPr>
            <w:tcW w:w="7398" w:type="dxa"/>
            <w:gridSpan w:val="2"/>
            <w:tcBorders>
              <w:top w:val="single" w:sz="4" w:space="0" w:color="auto"/>
              <w:left w:val="single" w:sz="4" w:space="0" w:color="auto"/>
              <w:bottom w:val="single" w:sz="4" w:space="0" w:color="auto"/>
              <w:right w:val="single" w:sz="4" w:space="0" w:color="000000"/>
            </w:tcBorders>
            <w:noWrap/>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xml:space="preserve">Μεταβολή απλήρωτων υποχρεώσεων από ΜΗ </w:t>
            </w:r>
            <w:proofErr w:type="spellStart"/>
            <w:r w:rsidRPr="008A672B">
              <w:rPr>
                <w:rFonts w:ascii="Calibri" w:hAnsi="Calibri" w:cs="Calibri"/>
                <w:color w:val="000000"/>
                <w:sz w:val="18"/>
                <w:szCs w:val="18"/>
                <w:lang w:bidi="he-IL"/>
              </w:rPr>
              <w:t>χρημ</w:t>
            </w:r>
            <w:proofErr w:type="spellEnd"/>
            <w:r w:rsidRPr="008A672B">
              <w:rPr>
                <w:rFonts w:ascii="Calibri" w:hAnsi="Calibri" w:cs="Calibri"/>
                <w:color w:val="000000"/>
                <w:sz w:val="18"/>
                <w:szCs w:val="18"/>
                <w:lang w:bidi="he-IL"/>
              </w:rPr>
              <w:t>/</w:t>
            </w:r>
            <w:proofErr w:type="spellStart"/>
            <w:r w:rsidRPr="008A672B">
              <w:rPr>
                <w:rFonts w:ascii="Calibri" w:hAnsi="Calibri" w:cs="Calibri"/>
                <w:color w:val="000000"/>
                <w:sz w:val="18"/>
                <w:szCs w:val="18"/>
                <w:lang w:bidi="he-IL"/>
              </w:rPr>
              <w:t>κές</w:t>
            </w:r>
            <w:proofErr w:type="spellEnd"/>
            <w:r w:rsidRPr="008A672B">
              <w:rPr>
                <w:rFonts w:ascii="Calibri" w:hAnsi="Calibri" w:cs="Calibri"/>
                <w:color w:val="000000"/>
                <w:sz w:val="18"/>
                <w:szCs w:val="18"/>
                <w:lang w:bidi="he-IL"/>
              </w:rPr>
              <w:t xml:space="preserve"> συναλλαγές</w:t>
            </w:r>
          </w:p>
        </w:tc>
        <w:tc>
          <w:tcPr>
            <w:tcW w:w="1244" w:type="dxa"/>
            <w:tcBorders>
              <w:top w:val="nil"/>
              <w:left w:val="nil"/>
              <w:bottom w:val="single" w:sz="4" w:space="0" w:color="auto"/>
              <w:right w:val="single" w:sz="4" w:space="0" w:color="auto"/>
            </w:tcBorders>
            <w:vAlign w:val="center"/>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w:t>
            </w:r>
          </w:p>
        </w:tc>
        <w:tc>
          <w:tcPr>
            <w:tcW w:w="891" w:type="dxa"/>
            <w:tcBorders>
              <w:top w:val="nil"/>
              <w:left w:val="nil"/>
              <w:bottom w:val="single" w:sz="4" w:space="0" w:color="auto"/>
              <w:right w:val="single" w:sz="4" w:space="0" w:color="auto"/>
            </w:tcBorders>
            <w:vAlign w:val="center"/>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172.320</w:t>
            </w:r>
          </w:p>
        </w:tc>
        <w:tc>
          <w:tcPr>
            <w:tcW w:w="951" w:type="dxa"/>
            <w:tcBorders>
              <w:top w:val="nil"/>
              <w:left w:val="nil"/>
              <w:bottom w:val="single" w:sz="4" w:space="0" w:color="auto"/>
              <w:right w:val="single" w:sz="4" w:space="0" w:color="auto"/>
            </w:tcBorders>
            <w:vAlign w:val="center"/>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-402.316</w:t>
            </w:r>
          </w:p>
        </w:tc>
        <w:tc>
          <w:tcPr>
            <w:tcW w:w="1042" w:type="dxa"/>
            <w:tcBorders>
              <w:top w:val="nil"/>
              <w:left w:val="nil"/>
              <w:bottom w:val="single" w:sz="4" w:space="0" w:color="auto"/>
              <w:right w:val="single" w:sz="4" w:space="0" w:color="auto"/>
            </w:tcBorders>
            <w:vAlign w:val="center"/>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-877.238</w:t>
            </w:r>
          </w:p>
        </w:tc>
        <w:tc>
          <w:tcPr>
            <w:tcW w:w="1042" w:type="dxa"/>
            <w:tcBorders>
              <w:top w:val="nil"/>
              <w:left w:val="nil"/>
              <w:bottom w:val="single" w:sz="4" w:space="0" w:color="auto"/>
              <w:right w:val="single" w:sz="4" w:space="0" w:color="auto"/>
            </w:tcBorders>
            <w:vAlign w:val="center"/>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-1.243.960</w:t>
            </w:r>
          </w:p>
        </w:tc>
        <w:tc>
          <w:tcPr>
            <w:tcW w:w="1557" w:type="dxa"/>
            <w:tcBorders>
              <w:top w:val="nil"/>
              <w:left w:val="nil"/>
              <w:bottom w:val="nil"/>
              <w:right w:val="single" w:sz="8" w:space="0" w:color="auto"/>
            </w:tcBorders>
            <w:noWrap/>
            <w:vAlign w:val="bottom"/>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w:t>
            </w:r>
          </w:p>
        </w:tc>
      </w:tr>
      <w:tr w:rsidR="00FD0380" w:rsidRPr="008A672B" w:rsidTr="00B61B81">
        <w:trPr>
          <w:trHeight w:val="330"/>
        </w:trPr>
        <w:tc>
          <w:tcPr>
            <w:tcW w:w="7398" w:type="dxa"/>
            <w:gridSpan w:val="2"/>
            <w:tcBorders>
              <w:top w:val="nil"/>
              <w:left w:val="nil"/>
              <w:bottom w:val="single" w:sz="4" w:space="0" w:color="auto"/>
              <w:right w:val="single" w:sz="4" w:space="0" w:color="auto"/>
            </w:tcBorders>
            <w:shd w:val="clear" w:color="auto" w:fill="F2F2F2" w:themeFill="background1" w:themeFillShade="F2"/>
            <w:noWrap/>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Οικονομικό αποτέλεσμα </w:t>
            </w:r>
          </w:p>
        </w:tc>
        <w:tc>
          <w:tcPr>
            <w:tcW w:w="1244" w:type="dxa"/>
            <w:tcBorders>
              <w:top w:val="nil"/>
              <w:left w:val="nil"/>
              <w:bottom w:val="single" w:sz="4" w:space="0" w:color="auto"/>
              <w:right w:val="single" w:sz="4" w:space="0" w:color="auto"/>
            </w:tcBorders>
            <w:shd w:val="clear" w:color="auto" w:fill="F2F2F2" w:themeFill="background1" w:themeFillShade="F2"/>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 </w:t>
            </w:r>
          </w:p>
        </w:tc>
        <w:tc>
          <w:tcPr>
            <w:tcW w:w="891" w:type="dxa"/>
            <w:tcBorders>
              <w:top w:val="nil"/>
              <w:left w:val="nil"/>
              <w:bottom w:val="single" w:sz="4" w:space="0" w:color="auto"/>
              <w:right w:val="single" w:sz="4" w:space="0" w:color="auto"/>
            </w:tcBorders>
            <w:shd w:val="clear" w:color="auto" w:fill="F2F2F2" w:themeFill="background1" w:themeFillShade="F2"/>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674.060</w:t>
            </w:r>
          </w:p>
        </w:tc>
        <w:tc>
          <w:tcPr>
            <w:tcW w:w="951" w:type="dxa"/>
            <w:tcBorders>
              <w:top w:val="nil"/>
              <w:left w:val="nil"/>
              <w:bottom w:val="single" w:sz="4" w:space="0" w:color="auto"/>
              <w:right w:val="single" w:sz="4" w:space="0" w:color="auto"/>
            </w:tcBorders>
            <w:shd w:val="clear" w:color="auto" w:fill="F2F2F2" w:themeFill="background1" w:themeFillShade="F2"/>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83.454</w:t>
            </w:r>
          </w:p>
        </w:tc>
        <w:tc>
          <w:tcPr>
            <w:tcW w:w="1042" w:type="dxa"/>
            <w:tcBorders>
              <w:top w:val="nil"/>
              <w:left w:val="nil"/>
              <w:bottom w:val="single" w:sz="4" w:space="0" w:color="auto"/>
              <w:right w:val="single" w:sz="4" w:space="0" w:color="auto"/>
            </w:tcBorders>
            <w:shd w:val="clear" w:color="auto" w:fill="F2F2F2" w:themeFill="background1" w:themeFillShade="F2"/>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-380.689</w:t>
            </w:r>
          </w:p>
        </w:tc>
        <w:tc>
          <w:tcPr>
            <w:tcW w:w="1042" w:type="dxa"/>
            <w:tcBorders>
              <w:top w:val="nil"/>
              <w:left w:val="nil"/>
              <w:bottom w:val="single" w:sz="4" w:space="0" w:color="auto"/>
              <w:right w:val="single" w:sz="4" w:space="0" w:color="auto"/>
            </w:tcBorders>
            <w:shd w:val="clear" w:color="auto" w:fill="F2F2F2" w:themeFill="background1" w:themeFillShade="F2"/>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-2.889.370</w:t>
            </w:r>
          </w:p>
        </w:tc>
        <w:tc>
          <w:tcPr>
            <w:tcW w:w="1557" w:type="dxa"/>
            <w:tcBorders>
              <w:top w:val="nil"/>
              <w:left w:val="nil"/>
              <w:bottom w:val="nil"/>
              <w:right w:val="single" w:sz="8" w:space="0" w:color="auto"/>
            </w:tcBorders>
            <w:shd w:val="clear" w:color="auto" w:fill="F2F2F2" w:themeFill="background1" w:themeFillShade="F2"/>
            <w:noWrap/>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w:t>
            </w:r>
          </w:p>
        </w:tc>
      </w:tr>
      <w:tr w:rsidR="00FD0380" w:rsidRPr="008A672B" w:rsidTr="00B61B81">
        <w:trPr>
          <w:trHeight w:val="330"/>
        </w:trPr>
        <w:tc>
          <w:tcPr>
            <w:tcW w:w="7398"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Έσοδα χρηματοοικονομικών συναλλαγών  </w:t>
            </w:r>
          </w:p>
        </w:tc>
        <w:tc>
          <w:tcPr>
            <w:tcW w:w="1244"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4.250.906 </w:t>
            </w:r>
          </w:p>
        </w:tc>
        <w:tc>
          <w:tcPr>
            <w:tcW w:w="89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680.092 </w:t>
            </w:r>
          </w:p>
        </w:tc>
        <w:tc>
          <w:tcPr>
            <w:tcW w:w="951" w:type="dxa"/>
            <w:tcBorders>
              <w:top w:val="single" w:sz="4" w:space="0" w:color="auto"/>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1.615.071 </w:t>
            </w:r>
          </w:p>
        </w:tc>
        <w:tc>
          <w:tcPr>
            <w:tcW w:w="1042" w:type="dxa"/>
            <w:tcBorders>
              <w:top w:val="single" w:sz="4" w:space="0" w:color="auto"/>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2.739.298 </w:t>
            </w:r>
          </w:p>
        </w:tc>
        <w:tc>
          <w:tcPr>
            <w:tcW w:w="1042" w:type="dxa"/>
            <w:tcBorders>
              <w:top w:val="single" w:sz="4" w:space="0" w:color="auto"/>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4.250.906 </w:t>
            </w:r>
          </w:p>
        </w:tc>
        <w:tc>
          <w:tcPr>
            <w:tcW w:w="1557" w:type="dxa"/>
            <w:tcBorders>
              <w:top w:val="single" w:sz="4" w:space="0" w:color="auto"/>
              <w:left w:val="nil"/>
              <w:bottom w:val="single" w:sz="4" w:space="0" w:color="auto"/>
              <w:right w:val="single" w:sz="8"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4.251.906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43</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Χρεωστικοί τίτλοι</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Δάνεια</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45</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Συμμετοχικοί τίτλοι και μερίδια επενδυτικών κεφαλαίων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49</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Προκαταβολές και λοιπές απαιτήσεις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77.500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77.500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77.500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77.500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78.500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53</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Χρεωστικοί τίτλοι (υποχρεώσεις)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54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Δάνεια</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387.706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102.479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231.706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387.706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387.706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59</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Ληφθείσες προκαταβολές και λοιπές υποχρεώσεις</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3.785.700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680.092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1.435.092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2.430.092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3.785.700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3.785.700 </w:t>
            </w:r>
          </w:p>
        </w:tc>
      </w:tr>
      <w:tr w:rsidR="00FD0380" w:rsidRPr="008A672B" w:rsidTr="00B61B81">
        <w:trPr>
          <w:trHeight w:val="330"/>
        </w:trPr>
        <w:tc>
          <w:tcPr>
            <w:tcW w:w="7398"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Δαπάνες χρηματοοικονομικών συναλλαγών  </w:t>
            </w:r>
          </w:p>
        </w:tc>
        <w:tc>
          <w:tcPr>
            <w:tcW w:w="1244"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4.473.125 </w:t>
            </w:r>
          </w:p>
        </w:tc>
        <w:tc>
          <w:tcPr>
            <w:tcW w:w="89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780.144 </w:t>
            </w:r>
          </w:p>
        </w:tc>
        <w:tc>
          <w:tcPr>
            <w:tcW w:w="951"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1.769.352 </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2.920.960 </w:t>
            </w:r>
          </w:p>
        </w:tc>
        <w:tc>
          <w:tcPr>
            <w:tcW w:w="1042" w:type="dxa"/>
            <w:tcBorders>
              <w:top w:val="nil"/>
              <w:left w:val="nil"/>
              <w:bottom w:val="single" w:sz="4" w:space="0" w:color="auto"/>
              <w:right w:val="single" w:sz="4"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4.473.125 </w:t>
            </w:r>
          </w:p>
        </w:tc>
        <w:tc>
          <w:tcPr>
            <w:tcW w:w="1557" w:type="dxa"/>
            <w:tcBorders>
              <w:top w:val="nil"/>
              <w:left w:val="nil"/>
              <w:bottom w:val="single" w:sz="4" w:space="0" w:color="auto"/>
              <w:right w:val="single" w:sz="8" w:space="0" w:color="auto"/>
            </w:tcBorders>
            <w:shd w:val="clear" w:color="auto" w:fill="F2F2F2" w:themeFill="background1" w:themeFillShade="F2"/>
            <w:vAlign w:val="bottom"/>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xml:space="preserve">4.462.725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43</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Χρεωστικοί τίτλοι</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Δάνεια</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45</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Συμμετοχικοί τίτλοι και μερίδια επενδυτικών κεφαλαίων</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49</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Προκαταβολές και λοιπές απαιτήσεις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89.400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83.500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89.400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89.400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83.500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53</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Χρεωστικοί τίτλοι (υποχρεώσεις)</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0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8A672B" w:rsidRDefault="00FD0380" w:rsidP="00B61B81">
            <w:pPr>
              <w:jc w:val="center"/>
              <w:rPr>
                <w:rFonts w:ascii="Calibri" w:hAnsi="Calibri" w:cs="Calibri"/>
                <w:color w:val="000000"/>
                <w:sz w:val="18"/>
                <w:szCs w:val="18"/>
                <w:lang w:bidi="he-IL"/>
              </w:rPr>
            </w:pPr>
            <w:r w:rsidRPr="008A672B">
              <w:rPr>
                <w:rFonts w:ascii="Calibri" w:hAnsi="Calibri" w:cs="Calibri"/>
                <w:color w:val="000000"/>
                <w:sz w:val="18"/>
                <w:szCs w:val="18"/>
                <w:lang w:bidi="he-IL"/>
              </w:rPr>
              <w:t>54</w:t>
            </w:r>
          </w:p>
        </w:tc>
        <w:tc>
          <w:tcPr>
            <w:tcW w:w="5565" w:type="dxa"/>
            <w:tcBorders>
              <w:top w:val="nil"/>
              <w:left w:val="nil"/>
              <w:bottom w:val="single" w:sz="4" w:space="0" w:color="auto"/>
              <w:right w:val="single" w:sz="4" w:space="0" w:color="auto"/>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Δάνεια</w:t>
            </w:r>
          </w:p>
        </w:tc>
        <w:tc>
          <w:tcPr>
            <w:tcW w:w="1244"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598.025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100.472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251.180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401.888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598.025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598.025 </w:t>
            </w:r>
          </w:p>
        </w:tc>
      </w:tr>
      <w:tr w:rsidR="00FD0380" w:rsidRPr="008A672B" w:rsidTr="00B61B81">
        <w:trPr>
          <w:trHeight w:val="330"/>
        </w:trPr>
        <w:tc>
          <w:tcPr>
            <w:tcW w:w="1833" w:type="dxa"/>
            <w:tcBorders>
              <w:top w:val="nil"/>
              <w:left w:val="single" w:sz="4" w:space="0" w:color="auto"/>
              <w:bottom w:val="single" w:sz="4" w:space="0" w:color="auto"/>
              <w:right w:val="single" w:sz="4" w:space="0" w:color="auto"/>
            </w:tcBorders>
            <w:noWrap/>
            <w:vAlign w:val="center"/>
            <w:hideMark/>
          </w:tcPr>
          <w:p w:rsidR="00FD0380" w:rsidRPr="00167628" w:rsidRDefault="00FD0380" w:rsidP="00B61B81">
            <w:pPr>
              <w:jc w:val="center"/>
              <w:rPr>
                <w:rFonts w:ascii="Calibri" w:hAnsi="Calibri" w:cs="Calibri"/>
                <w:color w:val="000000"/>
                <w:sz w:val="18"/>
                <w:szCs w:val="18"/>
                <w:lang w:bidi="he-IL"/>
              </w:rPr>
            </w:pPr>
            <w:r w:rsidRPr="00167628">
              <w:rPr>
                <w:rFonts w:ascii="Calibri" w:hAnsi="Calibri" w:cs="Calibri"/>
                <w:color w:val="000000"/>
                <w:sz w:val="18"/>
                <w:szCs w:val="18"/>
                <w:lang w:bidi="he-IL"/>
              </w:rPr>
              <w:t>59</w:t>
            </w:r>
          </w:p>
        </w:tc>
        <w:tc>
          <w:tcPr>
            <w:tcW w:w="5565" w:type="dxa"/>
            <w:tcBorders>
              <w:top w:val="nil"/>
              <w:left w:val="nil"/>
              <w:bottom w:val="single" w:sz="4" w:space="0" w:color="auto"/>
              <w:right w:val="nil"/>
            </w:tcBorders>
            <w:vAlign w:val="center"/>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Ληφθείσες προκαταβολές και λοιπές υποχρεώσεις</w:t>
            </w:r>
          </w:p>
        </w:tc>
        <w:tc>
          <w:tcPr>
            <w:tcW w:w="1244" w:type="dxa"/>
            <w:tcBorders>
              <w:top w:val="nil"/>
              <w:left w:val="single" w:sz="4" w:space="0" w:color="auto"/>
              <w:bottom w:val="single" w:sz="4" w:space="0" w:color="auto"/>
              <w:right w:val="single" w:sz="4"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3.785.700 </w:t>
            </w:r>
          </w:p>
        </w:tc>
        <w:tc>
          <w:tcPr>
            <w:tcW w:w="89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679.672 </w:t>
            </w:r>
          </w:p>
        </w:tc>
        <w:tc>
          <w:tcPr>
            <w:tcW w:w="951"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1.434.672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2.429.672 </w:t>
            </w:r>
          </w:p>
        </w:tc>
        <w:tc>
          <w:tcPr>
            <w:tcW w:w="1042" w:type="dxa"/>
            <w:tcBorders>
              <w:top w:val="nil"/>
              <w:left w:val="nil"/>
              <w:bottom w:val="single" w:sz="4" w:space="0" w:color="auto"/>
              <w:right w:val="single" w:sz="4" w:space="0" w:color="auto"/>
            </w:tcBorders>
            <w:vAlign w:val="bottom"/>
            <w:hideMark/>
          </w:tcPr>
          <w:p w:rsidR="00FD0380" w:rsidRPr="008A672B" w:rsidRDefault="00FD0380" w:rsidP="00B61B81">
            <w:pPr>
              <w:jc w:val="right"/>
              <w:rPr>
                <w:rFonts w:ascii="Calibri" w:hAnsi="Calibri" w:cs="Calibri"/>
                <w:color w:val="000000"/>
                <w:sz w:val="18"/>
                <w:szCs w:val="18"/>
                <w:lang w:bidi="he-IL"/>
              </w:rPr>
            </w:pPr>
            <w:r w:rsidRPr="008A672B">
              <w:rPr>
                <w:rFonts w:ascii="Calibri" w:hAnsi="Calibri" w:cs="Calibri"/>
                <w:color w:val="000000"/>
                <w:sz w:val="18"/>
                <w:szCs w:val="18"/>
                <w:lang w:bidi="he-IL"/>
              </w:rPr>
              <w:t xml:space="preserve">3.785.700 </w:t>
            </w:r>
          </w:p>
        </w:tc>
        <w:tc>
          <w:tcPr>
            <w:tcW w:w="1557" w:type="dxa"/>
            <w:tcBorders>
              <w:top w:val="nil"/>
              <w:left w:val="nil"/>
              <w:bottom w:val="single" w:sz="4" w:space="0" w:color="auto"/>
              <w:right w:val="single" w:sz="8" w:space="0" w:color="auto"/>
            </w:tcBorders>
            <w:vAlign w:val="bottom"/>
            <w:hideMark/>
          </w:tcPr>
          <w:p w:rsidR="00FD0380" w:rsidRPr="008A672B" w:rsidRDefault="00FD0380" w:rsidP="00B61B81">
            <w:pPr>
              <w:jc w:val="right"/>
              <w:rPr>
                <w:rFonts w:ascii="Calibri" w:hAnsi="Calibri" w:cs="Calibri"/>
                <w:sz w:val="18"/>
                <w:szCs w:val="18"/>
                <w:lang w:bidi="he-IL"/>
              </w:rPr>
            </w:pPr>
            <w:r w:rsidRPr="008A672B">
              <w:rPr>
                <w:rFonts w:ascii="Calibri" w:hAnsi="Calibri" w:cs="Calibri"/>
                <w:sz w:val="18"/>
                <w:szCs w:val="18"/>
                <w:lang w:bidi="he-IL"/>
              </w:rPr>
              <w:t xml:space="preserve">3.781.200 </w:t>
            </w:r>
          </w:p>
        </w:tc>
      </w:tr>
      <w:tr w:rsidR="00FD0380" w:rsidRPr="008A672B" w:rsidTr="00B61B81">
        <w:trPr>
          <w:trHeight w:val="330"/>
        </w:trPr>
        <w:tc>
          <w:tcPr>
            <w:tcW w:w="739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FD0380" w:rsidRPr="00167628" w:rsidRDefault="00FD0380" w:rsidP="00B61B81">
            <w:pPr>
              <w:rPr>
                <w:rFonts w:ascii="Calibri" w:hAnsi="Calibri" w:cs="Calibri"/>
                <w:b/>
                <w:bCs/>
                <w:color w:val="000000"/>
                <w:sz w:val="18"/>
                <w:szCs w:val="18"/>
                <w:highlight w:val="lightGray"/>
                <w:lang w:bidi="he-IL"/>
              </w:rPr>
            </w:pPr>
            <w:r w:rsidRPr="00167628">
              <w:rPr>
                <w:rFonts w:ascii="Calibri" w:hAnsi="Calibri" w:cs="Calibri"/>
                <w:b/>
                <w:bCs/>
                <w:color w:val="000000"/>
                <w:sz w:val="18"/>
                <w:szCs w:val="18"/>
                <w:lang w:bidi="he-IL"/>
              </w:rPr>
              <w:t xml:space="preserve">Γενικό Σύνολο Εσόδων </w:t>
            </w:r>
          </w:p>
        </w:tc>
        <w:tc>
          <w:tcPr>
            <w:tcW w:w="1244"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27.492.558 </w:t>
            </w:r>
          </w:p>
        </w:tc>
        <w:tc>
          <w:tcPr>
            <w:tcW w:w="89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2.832.183 </w:t>
            </w:r>
          </w:p>
        </w:tc>
        <w:tc>
          <w:tcPr>
            <w:tcW w:w="95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8.223.924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16.017.729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27.492.558 </w:t>
            </w:r>
          </w:p>
        </w:tc>
        <w:tc>
          <w:tcPr>
            <w:tcW w:w="1557" w:type="dxa"/>
            <w:tcBorders>
              <w:top w:val="nil"/>
              <w:left w:val="nil"/>
              <w:bottom w:val="single" w:sz="4" w:space="0" w:color="auto"/>
              <w:right w:val="single" w:sz="8"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highlight w:val="lightGray"/>
                <w:lang w:bidi="he-IL"/>
              </w:rPr>
            </w:pPr>
            <w:r w:rsidRPr="00167628">
              <w:rPr>
                <w:rFonts w:ascii="Calibri" w:hAnsi="Calibri" w:cs="Calibri"/>
                <w:b/>
                <w:bCs/>
                <w:color w:val="000000"/>
                <w:sz w:val="18"/>
                <w:szCs w:val="18"/>
                <w:highlight w:val="lightGray"/>
                <w:lang w:bidi="he-IL"/>
              </w:rPr>
              <w:t> </w:t>
            </w:r>
          </w:p>
        </w:tc>
      </w:tr>
      <w:tr w:rsidR="00FD0380" w:rsidRPr="008A672B" w:rsidTr="00B61B81">
        <w:trPr>
          <w:trHeight w:val="330"/>
        </w:trPr>
        <w:tc>
          <w:tcPr>
            <w:tcW w:w="739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FD0380" w:rsidRPr="00167628" w:rsidRDefault="00FD0380" w:rsidP="00B61B81">
            <w:pPr>
              <w:rPr>
                <w:rFonts w:ascii="Calibri" w:hAnsi="Calibri" w:cs="Calibri"/>
                <w:b/>
                <w:bCs/>
                <w:color w:val="000000"/>
                <w:sz w:val="18"/>
                <w:szCs w:val="18"/>
                <w:highlight w:val="lightGray"/>
                <w:lang w:bidi="he-IL"/>
              </w:rPr>
            </w:pPr>
            <w:r w:rsidRPr="00167628">
              <w:rPr>
                <w:rFonts w:ascii="Calibri" w:hAnsi="Calibri" w:cs="Calibri"/>
                <w:b/>
                <w:bCs/>
                <w:color w:val="000000"/>
                <w:sz w:val="18"/>
                <w:szCs w:val="18"/>
                <w:lang w:bidi="he-IL"/>
              </w:rPr>
              <w:t xml:space="preserve">Γενικό Σύνολο Δαπανών </w:t>
            </w:r>
          </w:p>
        </w:tc>
        <w:tc>
          <w:tcPr>
            <w:tcW w:w="1244"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31.848.107 </w:t>
            </w:r>
          </w:p>
        </w:tc>
        <w:tc>
          <w:tcPr>
            <w:tcW w:w="89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2.085.855 </w:t>
            </w:r>
          </w:p>
        </w:tc>
        <w:tc>
          <w:tcPr>
            <w:tcW w:w="95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8.697.067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17.457.318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31.848.107 </w:t>
            </w:r>
          </w:p>
        </w:tc>
        <w:tc>
          <w:tcPr>
            <w:tcW w:w="1557" w:type="dxa"/>
            <w:tcBorders>
              <w:top w:val="nil"/>
              <w:left w:val="nil"/>
              <w:bottom w:val="single" w:sz="4" w:space="0" w:color="auto"/>
              <w:right w:val="single" w:sz="8"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highlight w:val="lightGray"/>
                <w:lang w:bidi="he-IL"/>
              </w:rPr>
            </w:pPr>
            <w:r w:rsidRPr="00167628">
              <w:rPr>
                <w:rFonts w:ascii="Calibri" w:hAnsi="Calibri" w:cs="Calibri"/>
                <w:b/>
                <w:bCs/>
                <w:color w:val="000000"/>
                <w:sz w:val="18"/>
                <w:szCs w:val="18"/>
                <w:highlight w:val="lightGray"/>
                <w:lang w:bidi="he-IL"/>
              </w:rPr>
              <w:t> </w:t>
            </w:r>
          </w:p>
        </w:tc>
      </w:tr>
      <w:tr w:rsidR="00FD0380" w:rsidRPr="008A672B" w:rsidTr="00B61B81">
        <w:trPr>
          <w:trHeight w:val="330"/>
        </w:trPr>
        <w:tc>
          <w:tcPr>
            <w:tcW w:w="7398"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rsidR="00FD0380" w:rsidRPr="00167628" w:rsidRDefault="00FD0380" w:rsidP="00B61B81">
            <w:pPr>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Ταμειακό Ισοζύγιο </w:t>
            </w:r>
          </w:p>
        </w:tc>
        <w:tc>
          <w:tcPr>
            <w:tcW w:w="1244"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-4.355.550 </w:t>
            </w:r>
          </w:p>
        </w:tc>
        <w:tc>
          <w:tcPr>
            <w:tcW w:w="89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746.328 </w:t>
            </w:r>
          </w:p>
        </w:tc>
        <w:tc>
          <w:tcPr>
            <w:tcW w:w="951"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-473.143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-1.439.589 </w:t>
            </w:r>
          </w:p>
        </w:tc>
        <w:tc>
          <w:tcPr>
            <w:tcW w:w="1042" w:type="dxa"/>
            <w:tcBorders>
              <w:top w:val="nil"/>
              <w:left w:val="nil"/>
              <w:bottom w:val="single" w:sz="4" w:space="0" w:color="auto"/>
              <w:right w:val="single" w:sz="4"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lang w:bidi="he-IL"/>
              </w:rPr>
            </w:pPr>
            <w:r w:rsidRPr="00167628">
              <w:rPr>
                <w:rFonts w:ascii="Calibri" w:hAnsi="Calibri" w:cs="Calibri"/>
                <w:b/>
                <w:bCs/>
                <w:color w:val="000000"/>
                <w:sz w:val="18"/>
                <w:szCs w:val="18"/>
                <w:lang w:bidi="he-IL"/>
              </w:rPr>
              <w:t xml:space="preserve">-4.355.550 </w:t>
            </w:r>
          </w:p>
        </w:tc>
        <w:tc>
          <w:tcPr>
            <w:tcW w:w="1557" w:type="dxa"/>
            <w:tcBorders>
              <w:top w:val="nil"/>
              <w:left w:val="nil"/>
              <w:bottom w:val="single" w:sz="4" w:space="0" w:color="auto"/>
              <w:right w:val="single" w:sz="8" w:space="0" w:color="auto"/>
            </w:tcBorders>
            <w:shd w:val="clear" w:color="auto" w:fill="D9D9D9" w:themeFill="background1" w:themeFillShade="D9"/>
            <w:vAlign w:val="bottom"/>
            <w:hideMark/>
          </w:tcPr>
          <w:p w:rsidR="00FD0380" w:rsidRPr="00167628" w:rsidRDefault="00FD0380" w:rsidP="00B61B81">
            <w:pPr>
              <w:jc w:val="right"/>
              <w:rPr>
                <w:rFonts w:ascii="Calibri" w:hAnsi="Calibri" w:cs="Calibri"/>
                <w:b/>
                <w:bCs/>
                <w:color w:val="000000"/>
                <w:sz w:val="18"/>
                <w:szCs w:val="18"/>
                <w:highlight w:val="lightGray"/>
                <w:lang w:bidi="he-IL"/>
              </w:rPr>
            </w:pPr>
            <w:r w:rsidRPr="00167628">
              <w:rPr>
                <w:rFonts w:ascii="Calibri" w:hAnsi="Calibri" w:cs="Calibri"/>
                <w:b/>
                <w:bCs/>
                <w:color w:val="000000"/>
                <w:sz w:val="18"/>
                <w:szCs w:val="18"/>
                <w:highlight w:val="lightGray"/>
                <w:lang w:bidi="he-IL"/>
              </w:rPr>
              <w:t> </w:t>
            </w:r>
          </w:p>
        </w:tc>
      </w:tr>
      <w:tr w:rsidR="00FD0380" w:rsidRPr="008A672B" w:rsidTr="00B61B81">
        <w:trPr>
          <w:trHeight w:val="255"/>
        </w:trPr>
        <w:tc>
          <w:tcPr>
            <w:tcW w:w="1833" w:type="dxa"/>
            <w:tcBorders>
              <w:top w:val="nil"/>
              <w:left w:val="nil"/>
              <w:bottom w:val="nil"/>
              <w:right w:val="nil"/>
            </w:tcBorders>
            <w:vAlign w:val="center"/>
            <w:hideMark/>
          </w:tcPr>
          <w:p w:rsidR="00FD0380" w:rsidRPr="008A672B" w:rsidRDefault="00FD0380" w:rsidP="00B61B81">
            <w:pPr>
              <w:rPr>
                <w:rFonts w:ascii="Calibri" w:hAnsi="Calibri" w:cs="Calibri"/>
                <w:color w:val="000000"/>
                <w:sz w:val="18"/>
                <w:szCs w:val="18"/>
                <w:lang w:bidi="he-IL"/>
              </w:rPr>
            </w:pPr>
          </w:p>
        </w:tc>
        <w:tc>
          <w:tcPr>
            <w:tcW w:w="5565" w:type="dxa"/>
            <w:tcBorders>
              <w:top w:val="nil"/>
              <w:left w:val="nil"/>
              <w:bottom w:val="nil"/>
              <w:right w:val="nil"/>
            </w:tcBorders>
            <w:vAlign w:val="center"/>
            <w:hideMark/>
          </w:tcPr>
          <w:p w:rsidR="00FD0380" w:rsidRPr="008A672B" w:rsidRDefault="00FD0380" w:rsidP="00B61B81">
            <w:pPr>
              <w:rPr>
                <w:lang w:bidi="he-IL"/>
              </w:rPr>
            </w:pPr>
          </w:p>
        </w:tc>
        <w:tc>
          <w:tcPr>
            <w:tcW w:w="1244" w:type="dxa"/>
            <w:tcBorders>
              <w:top w:val="single" w:sz="4" w:space="0" w:color="auto"/>
              <w:left w:val="single" w:sz="4" w:space="0" w:color="auto"/>
              <w:bottom w:val="single" w:sz="4" w:space="0" w:color="auto"/>
              <w:right w:val="single" w:sz="4" w:space="0" w:color="auto"/>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31/12 (</w:t>
            </w:r>
            <w:proofErr w:type="spellStart"/>
            <w:r w:rsidRPr="008A672B">
              <w:rPr>
                <w:rFonts w:ascii="Calibri" w:hAnsi="Calibri" w:cs="Calibri"/>
                <w:b/>
                <w:bCs/>
                <w:color w:val="000000"/>
                <w:sz w:val="18"/>
                <w:szCs w:val="18"/>
                <w:lang w:bidi="he-IL"/>
              </w:rPr>
              <w:t>πρ.έτος</w:t>
            </w:r>
            <w:proofErr w:type="spellEnd"/>
            <w:r w:rsidRPr="008A672B">
              <w:rPr>
                <w:rFonts w:ascii="Calibri" w:hAnsi="Calibri" w:cs="Calibri"/>
                <w:b/>
                <w:bCs/>
                <w:color w:val="000000"/>
                <w:sz w:val="18"/>
                <w:szCs w:val="18"/>
                <w:lang w:bidi="he-IL"/>
              </w:rPr>
              <w:t>)</w:t>
            </w:r>
          </w:p>
        </w:tc>
        <w:tc>
          <w:tcPr>
            <w:tcW w:w="891" w:type="dxa"/>
            <w:tcBorders>
              <w:top w:val="single" w:sz="4" w:space="0" w:color="auto"/>
              <w:left w:val="nil"/>
              <w:bottom w:val="single" w:sz="4" w:space="0" w:color="auto"/>
              <w:right w:val="single" w:sz="4" w:space="0" w:color="auto"/>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3μηνο</w:t>
            </w:r>
          </w:p>
        </w:tc>
        <w:tc>
          <w:tcPr>
            <w:tcW w:w="951" w:type="dxa"/>
            <w:tcBorders>
              <w:top w:val="single" w:sz="4" w:space="0" w:color="auto"/>
              <w:left w:val="nil"/>
              <w:bottom w:val="single" w:sz="4" w:space="0" w:color="auto"/>
              <w:right w:val="single" w:sz="4" w:space="0" w:color="auto"/>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6μηνο</w:t>
            </w:r>
          </w:p>
        </w:tc>
        <w:tc>
          <w:tcPr>
            <w:tcW w:w="1042" w:type="dxa"/>
            <w:tcBorders>
              <w:top w:val="single" w:sz="4" w:space="0" w:color="auto"/>
              <w:left w:val="nil"/>
              <w:bottom w:val="single" w:sz="4" w:space="0" w:color="auto"/>
              <w:right w:val="single" w:sz="4" w:space="0" w:color="auto"/>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9μηνο</w:t>
            </w:r>
          </w:p>
        </w:tc>
        <w:tc>
          <w:tcPr>
            <w:tcW w:w="1042" w:type="dxa"/>
            <w:tcBorders>
              <w:top w:val="single" w:sz="4" w:space="0" w:color="auto"/>
              <w:left w:val="nil"/>
              <w:bottom w:val="single" w:sz="4" w:space="0" w:color="auto"/>
              <w:right w:val="single" w:sz="4" w:space="0" w:color="auto"/>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12μηνο</w:t>
            </w:r>
          </w:p>
        </w:tc>
        <w:tc>
          <w:tcPr>
            <w:tcW w:w="1557" w:type="dxa"/>
            <w:tcBorders>
              <w:top w:val="nil"/>
              <w:left w:val="nil"/>
              <w:bottom w:val="nil"/>
              <w:right w:val="single" w:sz="8" w:space="0" w:color="auto"/>
            </w:tcBorders>
            <w:noWrap/>
            <w:vAlign w:val="bottom"/>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w:t>
            </w:r>
          </w:p>
        </w:tc>
      </w:tr>
      <w:tr w:rsidR="00FD0380" w:rsidRPr="008A672B" w:rsidTr="00B61B81">
        <w:trPr>
          <w:trHeight w:val="615"/>
        </w:trPr>
        <w:tc>
          <w:tcPr>
            <w:tcW w:w="1833" w:type="dxa"/>
            <w:tcBorders>
              <w:top w:val="single" w:sz="4" w:space="0" w:color="auto"/>
              <w:left w:val="single" w:sz="4" w:space="0" w:color="auto"/>
              <w:bottom w:val="single" w:sz="8" w:space="0" w:color="auto"/>
              <w:right w:val="nil"/>
            </w:tcBorders>
            <w:vAlign w:val="center"/>
            <w:hideMark/>
          </w:tcPr>
          <w:p w:rsidR="00FD0380" w:rsidRPr="008A672B" w:rsidRDefault="00FD0380" w:rsidP="00B61B81">
            <w:pPr>
              <w:jc w:val="center"/>
              <w:rPr>
                <w:rFonts w:ascii="Calibri" w:hAnsi="Calibri" w:cs="Calibri"/>
                <w:b/>
                <w:bCs/>
                <w:color w:val="000000"/>
                <w:sz w:val="18"/>
                <w:szCs w:val="18"/>
                <w:lang w:bidi="he-IL"/>
              </w:rPr>
            </w:pPr>
            <w:r w:rsidRPr="008A672B">
              <w:rPr>
                <w:rFonts w:ascii="Calibri" w:hAnsi="Calibri" w:cs="Calibri"/>
                <w:b/>
                <w:bCs/>
                <w:color w:val="000000"/>
                <w:sz w:val="18"/>
                <w:szCs w:val="18"/>
                <w:lang w:bidi="he-IL"/>
              </w:rPr>
              <w:t>Ύψος απλήρωτων υποχρεώσεων μη χρηματοοικονομικών συναλλαγών</w:t>
            </w:r>
          </w:p>
        </w:tc>
        <w:tc>
          <w:tcPr>
            <w:tcW w:w="5565" w:type="dxa"/>
            <w:tcBorders>
              <w:top w:val="single" w:sz="4" w:space="0" w:color="auto"/>
              <w:left w:val="single" w:sz="4" w:space="0" w:color="auto"/>
              <w:bottom w:val="single" w:sz="8" w:space="0" w:color="auto"/>
              <w:right w:val="nil"/>
            </w:tcBorders>
            <w:vAlign w:val="center"/>
            <w:hideMark/>
          </w:tcPr>
          <w:p w:rsidR="00FD0380" w:rsidRPr="008A672B" w:rsidRDefault="00FD0380" w:rsidP="00B61B81">
            <w:pPr>
              <w:rPr>
                <w:rFonts w:ascii="Calibri" w:hAnsi="Calibri" w:cs="Calibri"/>
                <w:b/>
                <w:bCs/>
                <w:color w:val="000000"/>
                <w:sz w:val="18"/>
                <w:szCs w:val="18"/>
                <w:lang w:bidi="he-IL"/>
              </w:rPr>
            </w:pPr>
            <w:r w:rsidRPr="008A672B">
              <w:rPr>
                <w:rFonts w:ascii="Calibri" w:hAnsi="Calibri" w:cs="Calibri"/>
                <w:b/>
                <w:bCs/>
                <w:color w:val="000000"/>
                <w:sz w:val="18"/>
                <w:szCs w:val="18"/>
                <w:lang w:bidi="he-IL"/>
              </w:rPr>
              <w:t> </w:t>
            </w:r>
          </w:p>
        </w:tc>
        <w:tc>
          <w:tcPr>
            <w:tcW w:w="1244" w:type="dxa"/>
            <w:tcBorders>
              <w:top w:val="nil"/>
              <w:left w:val="single" w:sz="4" w:space="0" w:color="auto"/>
              <w:bottom w:val="single" w:sz="8" w:space="0" w:color="auto"/>
              <w:right w:val="single" w:sz="4" w:space="0" w:color="auto"/>
            </w:tcBorders>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1.243.960</w:t>
            </w:r>
          </w:p>
        </w:tc>
        <w:tc>
          <w:tcPr>
            <w:tcW w:w="891" w:type="dxa"/>
            <w:tcBorders>
              <w:top w:val="nil"/>
              <w:left w:val="nil"/>
              <w:bottom w:val="single" w:sz="8" w:space="0" w:color="auto"/>
              <w:right w:val="single" w:sz="4" w:space="0" w:color="auto"/>
            </w:tcBorders>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1.416.280</w:t>
            </w:r>
          </w:p>
        </w:tc>
        <w:tc>
          <w:tcPr>
            <w:tcW w:w="951" w:type="dxa"/>
            <w:tcBorders>
              <w:top w:val="nil"/>
              <w:left w:val="nil"/>
              <w:bottom w:val="single" w:sz="8" w:space="0" w:color="auto"/>
              <w:right w:val="single" w:sz="4" w:space="0" w:color="auto"/>
            </w:tcBorders>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841.644</w:t>
            </w:r>
          </w:p>
        </w:tc>
        <w:tc>
          <w:tcPr>
            <w:tcW w:w="1042" w:type="dxa"/>
            <w:tcBorders>
              <w:top w:val="nil"/>
              <w:left w:val="nil"/>
              <w:bottom w:val="single" w:sz="8" w:space="0" w:color="auto"/>
              <w:right w:val="single" w:sz="4" w:space="0" w:color="auto"/>
            </w:tcBorders>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366.722</w:t>
            </w:r>
          </w:p>
        </w:tc>
        <w:tc>
          <w:tcPr>
            <w:tcW w:w="1042" w:type="dxa"/>
            <w:tcBorders>
              <w:top w:val="nil"/>
              <w:left w:val="nil"/>
              <w:bottom w:val="single" w:sz="8" w:space="0" w:color="auto"/>
              <w:right w:val="single" w:sz="4" w:space="0" w:color="auto"/>
              <w:tl2br w:val="single" w:sz="4" w:space="0" w:color="auto"/>
            </w:tcBorders>
            <w:vAlign w:val="center"/>
            <w:hideMark/>
          </w:tcPr>
          <w:p w:rsidR="00FD0380" w:rsidRPr="008A672B" w:rsidRDefault="00FD0380" w:rsidP="00B61B81">
            <w:pPr>
              <w:jc w:val="right"/>
              <w:rPr>
                <w:rFonts w:ascii="Calibri" w:hAnsi="Calibri" w:cs="Calibri"/>
                <w:b/>
                <w:bCs/>
                <w:color w:val="000000"/>
                <w:sz w:val="18"/>
                <w:szCs w:val="18"/>
                <w:lang w:bidi="he-IL"/>
              </w:rPr>
            </w:pPr>
            <w:r w:rsidRPr="008A672B">
              <w:rPr>
                <w:rFonts w:ascii="Calibri" w:hAnsi="Calibri" w:cs="Calibri"/>
                <w:b/>
                <w:bCs/>
                <w:color w:val="000000"/>
                <w:sz w:val="18"/>
                <w:szCs w:val="18"/>
                <w:lang w:bidi="he-IL"/>
              </w:rPr>
              <w:t> </w:t>
            </w:r>
          </w:p>
        </w:tc>
        <w:tc>
          <w:tcPr>
            <w:tcW w:w="1557" w:type="dxa"/>
            <w:tcBorders>
              <w:top w:val="nil"/>
              <w:left w:val="nil"/>
              <w:bottom w:val="single" w:sz="8" w:space="0" w:color="auto"/>
              <w:right w:val="single" w:sz="8" w:space="0" w:color="auto"/>
            </w:tcBorders>
            <w:noWrap/>
            <w:vAlign w:val="bottom"/>
            <w:hideMark/>
          </w:tcPr>
          <w:p w:rsidR="00FD0380" w:rsidRPr="008A672B" w:rsidRDefault="00FD0380" w:rsidP="00B61B81">
            <w:pPr>
              <w:rPr>
                <w:rFonts w:ascii="Calibri" w:hAnsi="Calibri" w:cs="Calibri"/>
                <w:color w:val="000000"/>
                <w:sz w:val="18"/>
                <w:szCs w:val="18"/>
                <w:lang w:bidi="he-IL"/>
              </w:rPr>
            </w:pPr>
            <w:r w:rsidRPr="008A672B">
              <w:rPr>
                <w:rFonts w:ascii="Calibri" w:hAnsi="Calibri" w:cs="Calibri"/>
                <w:color w:val="000000"/>
                <w:sz w:val="18"/>
                <w:szCs w:val="18"/>
                <w:lang w:bidi="he-IL"/>
              </w:rPr>
              <w:t> </w:t>
            </w:r>
          </w:p>
        </w:tc>
      </w:tr>
    </w:tbl>
    <w:p w:rsidR="00FD0380" w:rsidRDefault="00FD0380" w:rsidP="00FD0380">
      <w:pPr>
        <w:rPr>
          <w:rFonts w:ascii="Calibri" w:hAnsi="Calibri" w:cs="Calibri"/>
          <w:sz w:val="24"/>
          <w:szCs w:val="24"/>
        </w:rPr>
        <w:sectPr w:rsidR="00FD0380" w:rsidSect="00B61B81">
          <w:pgSz w:w="16838" w:h="11906" w:orient="landscape"/>
          <w:pgMar w:top="1701" w:right="851" w:bottom="1276" w:left="1134" w:header="0" w:footer="720" w:gutter="0"/>
          <w:cols w:space="720"/>
          <w:formProt w:val="0"/>
          <w:docGrid w:linePitch="272" w:charSpace="8192"/>
        </w:sectPr>
      </w:pPr>
    </w:p>
    <w:p w:rsidR="00FD0380" w:rsidRPr="00FF2839" w:rsidRDefault="00245A1C" w:rsidP="00FD0380">
      <w:pPr>
        <w:rPr>
          <w:rFonts w:ascii="Calibri" w:hAnsi="Calibri" w:cs="Calibri"/>
          <w:sz w:val="24"/>
          <w:szCs w:val="24"/>
        </w:rPr>
      </w:pPr>
      <w:r>
        <w:rPr>
          <w:rFonts w:ascii="Calibri" w:hAnsi="Calibri" w:cs="Calibri"/>
          <w:sz w:val="24"/>
          <w:szCs w:val="24"/>
        </w:rPr>
        <w:lastRenderedPageBreak/>
        <w:t xml:space="preserve">Ο </w:t>
      </w:r>
      <w:r w:rsidR="00BD3D1F">
        <w:rPr>
          <w:rFonts w:ascii="Calibri" w:hAnsi="Calibri" w:cs="Calibri"/>
          <w:sz w:val="24"/>
          <w:szCs w:val="24"/>
        </w:rPr>
        <w:t xml:space="preserve"> κ. </w:t>
      </w:r>
      <w:proofErr w:type="spellStart"/>
      <w:r w:rsidR="00BD3D1F">
        <w:rPr>
          <w:rFonts w:ascii="Calibri" w:hAnsi="Calibri" w:cs="Calibri"/>
          <w:sz w:val="24"/>
          <w:szCs w:val="24"/>
        </w:rPr>
        <w:t>Ταγκαλέγκας</w:t>
      </w:r>
      <w:proofErr w:type="spellEnd"/>
      <w:r w:rsidR="00BD3D1F">
        <w:rPr>
          <w:rFonts w:ascii="Calibri" w:hAnsi="Calibri" w:cs="Calibri"/>
          <w:sz w:val="24"/>
          <w:szCs w:val="24"/>
        </w:rPr>
        <w:t xml:space="preserve"> Ιωάννης </w:t>
      </w:r>
      <w:r>
        <w:rPr>
          <w:rFonts w:ascii="Calibri" w:hAnsi="Calibri" w:cs="Calibri"/>
          <w:sz w:val="24"/>
          <w:szCs w:val="24"/>
        </w:rPr>
        <w:t xml:space="preserve"> ψήφισε ΚΑΤΑ </w:t>
      </w:r>
      <w:r w:rsidR="00BD3D1F">
        <w:rPr>
          <w:rFonts w:ascii="Calibri" w:hAnsi="Calibri" w:cs="Calibri"/>
          <w:sz w:val="24"/>
          <w:szCs w:val="24"/>
        </w:rPr>
        <w:t xml:space="preserve">με την επιφύλαξη να τοποθετηθεί στο Δημοτικό Συμβούλιο και ΛΕΥΚΟ ο κ. </w:t>
      </w:r>
      <w:proofErr w:type="spellStart"/>
      <w:r w:rsidR="00BD3D1F">
        <w:rPr>
          <w:rFonts w:ascii="Calibri" w:hAnsi="Calibri" w:cs="Calibri"/>
          <w:sz w:val="24"/>
          <w:szCs w:val="24"/>
        </w:rPr>
        <w:t>Μίχας</w:t>
      </w:r>
      <w:proofErr w:type="spellEnd"/>
      <w:r w:rsidR="00BD3D1F">
        <w:rPr>
          <w:rFonts w:ascii="Calibri" w:hAnsi="Calibri" w:cs="Calibri"/>
          <w:sz w:val="24"/>
          <w:szCs w:val="24"/>
        </w:rPr>
        <w:t xml:space="preserve"> Δημήτριος.</w:t>
      </w:r>
    </w:p>
    <w:p w:rsidR="00B70D3E" w:rsidRDefault="00B70D3E" w:rsidP="00B70D3E">
      <w:pPr>
        <w:pStyle w:val="a9"/>
        <w:spacing w:line="288" w:lineRule="auto"/>
      </w:pPr>
    </w:p>
    <w:p w:rsidR="00FD0380" w:rsidRPr="008F7810" w:rsidRDefault="00FD0380" w:rsidP="00B70D3E">
      <w:pPr>
        <w:pStyle w:val="a9"/>
        <w:spacing w:line="288" w:lineRule="auto"/>
        <w:rPr>
          <w:rFonts w:cs="Arial"/>
          <w:b/>
          <w:szCs w:val="22"/>
        </w:rPr>
      </w:pPr>
    </w:p>
    <w:p w:rsidR="001157AE" w:rsidRDefault="001157AE" w:rsidP="001157AE">
      <w:pPr>
        <w:spacing w:line="276" w:lineRule="auto"/>
        <w:jc w:val="center"/>
        <w:rPr>
          <w:rFonts w:asciiTheme="minorHAnsi" w:hAnsiTheme="minorHAnsi" w:cstheme="minorHAnsi"/>
          <w:b/>
          <w:sz w:val="22"/>
          <w:szCs w:val="22"/>
        </w:rPr>
      </w:pPr>
      <w:r w:rsidRPr="00142E0F">
        <w:rPr>
          <w:rFonts w:asciiTheme="minorHAnsi" w:eastAsia="Calibri" w:hAnsiTheme="minorHAnsi" w:cstheme="minorHAnsi"/>
          <w:b/>
          <w:bCs/>
          <w:sz w:val="22"/>
          <w:szCs w:val="22"/>
        </w:rPr>
        <w:t xml:space="preserve">Η </w:t>
      </w:r>
      <w:r w:rsidR="00245A1C">
        <w:rPr>
          <w:rFonts w:asciiTheme="minorHAnsi" w:eastAsia="Calibri" w:hAnsiTheme="minorHAnsi" w:cstheme="minorHAnsi"/>
          <w:b/>
          <w:bCs/>
          <w:sz w:val="22"/>
          <w:szCs w:val="22"/>
        </w:rPr>
        <w:t xml:space="preserve">παρούσα </w:t>
      </w:r>
      <w:r w:rsidRPr="00142E0F">
        <w:rPr>
          <w:rFonts w:asciiTheme="minorHAnsi" w:hAnsiTheme="minorHAnsi" w:cstheme="minorHAnsi"/>
          <w:b/>
          <w:sz w:val="22"/>
          <w:szCs w:val="22"/>
        </w:rPr>
        <w:t xml:space="preserve">απόφαση πήρε αριθμό </w:t>
      </w:r>
      <w:r>
        <w:rPr>
          <w:rFonts w:asciiTheme="minorHAnsi" w:hAnsiTheme="minorHAnsi" w:cstheme="minorHAnsi"/>
          <w:b/>
          <w:sz w:val="22"/>
          <w:szCs w:val="22"/>
        </w:rPr>
        <w:t>172</w:t>
      </w:r>
      <w:r w:rsidRPr="00142E0F">
        <w:rPr>
          <w:rFonts w:asciiTheme="minorHAnsi" w:hAnsiTheme="minorHAnsi" w:cstheme="minorHAnsi"/>
          <w:b/>
          <w:sz w:val="22"/>
          <w:szCs w:val="22"/>
        </w:rPr>
        <w:t>/202</w:t>
      </w:r>
      <w:r>
        <w:rPr>
          <w:rFonts w:asciiTheme="minorHAnsi" w:hAnsiTheme="minorHAnsi" w:cstheme="minorHAnsi"/>
          <w:b/>
          <w:sz w:val="22"/>
          <w:szCs w:val="22"/>
        </w:rPr>
        <w:t>6</w:t>
      </w:r>
      <w:r w:rsidRPr="00142E0F">
        <w:rPr>
          <w:rFonts w:asciiTheme="minorHAnsi" w:hAnsiTheme="minorHAnsi" w:cstheme="minorHAnsi"/>
          <w:b/>
          <w:sz w:val="22"/>
          <w:szCs w:val="22"/>
        </w:rPr>
        <w:t>.</w:t>
      </w:r>
    </w:p>
    <w:p w:rsidR="0002469E" w:rsidRDefault="0002469E" w:rsidP="001157AE">
      <w:pPr>
        <w:spacing w:line="276" w:lineRule="auto"/>
        <w:jc w:val="center"/>
        <w:rPr>
          <w:rFonts w:asciiTheme="minorHAnsi" w:hAnsiTheme="minorHAnsi" w:cstheme="minorHAnsi"/>
          <w:b/>
          <w:sz w:val="22"/>
          <w:szCs w:val="22"/>
        </w:rPr>
      </w:pPr>
    </w:p>
    <w:p w:rsidR="0002469E" w:rsidRDefault="0002469E" w:rsidP="001157AE">
      <w:pPr>
        <w:spacing w:line="276" w:lineRule="auto"/>
        <w:jc w:val="center"/>
        <w:rPr>
          <w:rFonts w:asciiTheme="minorHAnsi" w:hAnsiTheme="minorHAnsi" w:cstheme="minorHAnsi"/>
          <w:b/>
          <w:sz w:val="22"/>
          <w:szCs w:val="22"/>
        </w:rPr>
      </w:pPr>
    </w:p>
    <w:p w:rsidR="0002469E" w:rsidRPr="00142E0F" w:rsidRDefault="0002469E" w:rsidP="001157AE">
      <w:pPr>
        <w:spacing w:line="276" w:lineRule="auto"/>
        <w:jc w:val="center"/>
        <w:rPr>
          <w:rFonts w:asciiTheme="minorHAnsi" w:hAnsiTheme="minorHAnsi" w:cstheme="minorHAnsi"/>
          <w:b/>
          <w:sz w:val="22"/>
          <w:szCs w:val="22"/>
        </w:rPr>
      </w:pPr>
    </w:p>
    <w:p w:rsidR="005554EC" w:rsidRPr="005554EC" w:rsidRDefault="005554EC" w:rsidP="005554EC">
      <w:pPr>
        <w:spacing w:line="360" w:lineRule="auto"/>
        <w:ind w:hanging="432"/>
        <w:rPr>
          <w:sz w:val="22"/>
          <w:szCs w:val="22"/>
        </w:rPr>
      </w:pPr>
      <w:r w:rsidRPr="005554EC">
        <w:rPr>
          <w:sz w:val="22"/>
          <w:szCs w:val="22"/>
        </w:rPr>
        <w:t xml:space="preserve">                     Ο</w:t>
      </w:r>
      <w:r w:rsidRPr="005554EC">
        <w:rPr>
          <w:b/>
          <w:sz w:val="22"/>
          <w:szCs w:val="22"/>
        </w:rPr>
        <w:t xml:space="preserve"> </w:t>
      </w:r>
      <w:r w:rsidRPr="005554EC">
        <w:rPr>
          <w:rFonts w:eastAsia="Verdana"/>
          <w:kern w:val="2"/>
          <w:sz w:val="22"/>
          <w:szCs w:val="22"/>
          <w:lang w:bidi="hi-IN"/>
        </w:rPr>
        <w:t xml:space="preserve"> </w:t>
      </w:r>
      <w:r w:rsidR="001E297D">
        <w:rPr>
          <w:rFonts w:eastAsia="Verdana"/>
          <w:kern w:val="2"/>
          <w:sz w:val="22"/>
          <w:szCs w:val="22"/>
          <w:lang w:bidi="hi-IN"/>
        </w:rPr>
        <w:t>ΑΝΤΙΠΡΟΕΔΡΟΣ</w:t>
      </w:r>
    </w:p>
    <w:p w:rsidR="005554EC" w:rsidRPr="005554EC" w:rsidRDefault="005554EC" w:rsidP="005554EC">
      <w:pPr>
        <w:tabs>
          <w:tab w:val="left" w:pos="559"/>
          <w:tab w:val="left" w:pos="1555"/>
        </w:tabs>
        <w:rPr>
          <w:sz w:val="22"/>
          <w:szCs w:val="22"/>
        </w:rPr>
      </w:pPr>
      <w:r w:rsidRPr="005554EC">
        <w:rPr>
          <w:sz w:val="22"/>
          <w:szCs w:val="22"/>
        </w:rPr>
        <w:t xml:space="preserve">            </w:t>
      </w:r>
      <w:r w:rsidR="001E297D">
        <w:rPr>
          <w:sz w:val="22"/>
          <w:szCs w:val="22"/>
        </w:rPr>
        <w:t>ΜΙΧΑΣ ΔΗΜΗΤΡΙΟΣ</w:t>
      </w:r>
    </w:p>
    <w:p w:rsidR="005554EC" w:rsidRPr="005554EC" w:rsidRDefault="005554EC" w:rsidP="005554EC">
      <w:pPr>
        <w:pStyle w:val="ae"/>
        <w:spacing w:line="276" w:lineRule="auto"/>
        <w:ind w:left="0"/>
        <w:jc w:val="both"/>
        <w:rPr>
          <w:b/>
          <w:sz w:val="22"/>
          <w:szCs w:val="22"/>
        </w:rPr>
      </w:pPr>
    </w:p>
    <w:p w:rsidR="005554EC" w:rsidRPr="005554EC" w:rsidRDefault="005554EC" w:rsidP="005554EC">
      <w:pPr>
        <w:tabs>
          <w:tab w:val="center" w:pos="1080"/>
          <w:tab w:val="left" w:pos="6120"/>
          <w:tab w:val="center" w:pos="8460"/>
        </w:tabs>
        <w:jc w:val="both"/>
        <w:rPr>
          <w:b/>
          <w:sz w:val="22"/>
          <w:szCs w:val="22"/>
        </w:rPr>
      </w:pPr>
      <w:r w:rsidRPr="005554EC">
        <w:rPr>
          <w:b/>
          <w:sz w:val="22"/>
          <w:szCs w:val="22"/>
        </w:rPr>
        <w:t xml:space="preserve">              </w:t>
      </w:r>
      <w:r w:rsidRPr="005554EC">
        <w:rPr>
          <w:sz w:val="22"/>
          <w:szCs w:val="22"/>
        </w:rPr>
        <w:t xml:space="preserve">     </w:t>
      </w:r>
      <w:r w:rsidRPr="005554EC">
        <w:rPr>
          <w:b/>
          <w:sz w:val="22"/>
          <w:szCs w:val="22"/>
        </w:rPr>
        <w:t xml:space="preserve">ΤΑ ΜΕΛΗ  </w:t>
      </w:r>
    </w:p>
    <w:p w:rsidR="005554EC" w:rsidRPr="005554EC" w:rsidRDefault="005554EC" w:rsidP="005554EC">
      <w:pPr>
        <w:tabs>
          <w:tab w:val="left" w:pos="360"/>
          <w:tab w:val="left" w:pos="6237"/>
        </w:tabs>
        <w:rPr>
          <w:sz w:val="22"/>
          <w:szCs w:val="22"/>
        </w:rPr>
      </w:pPr>
      <w:r w:rsidRPr="005554EC">
        <w:rPr>
          <w:sz w:val="22"/>
          <w:szCs w:val="22"/>
        </w:rPr>
        <w:t xml:space="preserve"> 1. </w:t>
      </w:r>
      <w:proofErr w:type="spellStart"/>
      <w:r w:rsidR="001E297D">
        <w:rPr>
          <w:sz w:val="22"/>
          <w:szCs w:val="22"/>
        </w:rPr>
        <w:t>Αγνιάδης</w:t>
      </w:r>
      <w:proofErr w:type="spellEnd"/>
      <w:r w:rsidR="001E297D">
        <w:rPr>
          <w:sz w:val="22"/>
          <w:szCs w:val="22"/>
        </w:rPr>
        <w:t xml:space="preserve"> Παναγιώτης</w:t>
      </w:r>
    </w:p>
    <w:p w:rsidR="005554EC" w:rsidRPr="005554EC" w:rsidRDefault="001E297D" w:rsidP="005554EC">
      <w:pPr>
        <w:tabs>
          <w:tab w:val="left" w:pos="360"/>
          <w:tab w:val="left" w:pos="6237"/>
        </w:tabs>
        <w:rPr>
          <w:sz w:val="22"/>
          <w:szCs w:val="22"/>
        </w:rPr>
      </w:pPr>
      <w:r>
        <w:rPr>
          <w:sz w:val="22"/>
          <w:szCs w:val="22"/>
        </w:rPr>
        <w:t xml:space="preserve"> 2.</w:t>
      </w:r>
      <w:r w:rsidRPr="001E297D">
        <w:rPr>
          <w:sz w:val="22"/>
          <w:szCs w:val="22"/>
        </w:rPr>
        <w:t xml:space="preserve"> </w:t>
      </w:r>
      <w:proofErr w:type="spellStart"/>
      <w:r w:rsidRPr="005554EC">
        <w:rPr>
          <w:sz w:val="22"/>
          <w:szCs w:val="22"/>
        </w:rPr>
        <w:t>Καλλιαντάσης</w:t>
      </w:r>
      <w:proofErr w:type="spellEnd"/>
      <w:r w:rsidRPr="005554EC">
        <w:rPr>
          <w:sz w:val="22"/>
          <w:szCs w:val="22"/>
        </w:rPr>
        <w:t xml:space="preserve">  Χρήστος                                                     </w:t>
      </w:r>
      <w:r w:rsidRPr="005554EC">
        <w:rPr>
          <w:rFonts w:eastAsia="Arial"/>
          <w:b/>
          <w:sz w:val="22"/>
          <w:szCs w:val="22"/>
        </w:rPr>
        <w:t xml:space="preserve">   </w:t>
      </w:r>
      <w:r w:rsidRPr="005554EC">
        <w:rPr>
          <w:sz w:val="22"/>
          <w:szCs w:val="22"/>
        </w:rPr>
        <w:t xml:space="preserve">                                      </w:t>
      </w:r>
    </w:p>
    <w:p w:rsidR="005554EC" w:rsidRPr="005554EC" w:rsidRDefault="005554EC" w:rsidP="005554EC">
      <w:pPr>
        <w:tabs>
          <w:tab w:val="left" w:pos="559"/>
          <w:tab w:val="left" w:pos="1555"/>
        </w:tabs>
        <w:rPr>
          <w:sz w:val="22"/>
          <w:szCs w:val="22"/>
        </w:rPr>
      </w:pPr>
      <w:r w:rsidRPr="005554EC">
        <w:rPr>
          <w:sz w:val="22"/>
          <w:szCs w:val="22"/>
        </w:rPr>
        <w:t xml:space="preserve"> 3</w:t>
      </w:r>
      <w:r w:rsidR="001E297D" w:rsidRPr="001E297D">
        <w:rPr>
          <w:sz w:val="22"/>
          <w:szCs w:val="22"/>
        </w:rPr>
        <w:t xml:space="preserve"> </w:t>
      </w:r>
      <w:r w:rsidR="001E297D" w:rsidRPr="005554EC">
        <w:rPr>
          <w:sz w:val="22"/>
          <w:szCs w:val="22"/>
        </w:rPr>
        <w:t>Παπαβασιλείου Αικατερίνη</w:t>
      </w:r>
    </w:p>
    <w:p w:rsidR="005554EC" w:rsidRPr="005554EC" w:rsidRDefault="005554EC" w:rsidP="005554EC">
      <w:pPr>
        <w:tabs>
          <w:tab w:val="left" w:pos="559"/>
          <w:tab w:val="left" w:pos="1555"/>
        </w:tabs>
        <w:rPr>
          <w:sz w:val="22"/>
          <w:szCs w:val="22"/>
        </w:rPr>
      </w:pPr>
      <w:r w:rsidRPr="005554EC">
        <w:rPr>
          <w:sz w:val="22"/>
          <w:szCs w:val="22"/>
        </w:rPr>
        <w:t xml:space="preserve">4. </w:t>
      </w:r>
      <w:proofErr w:type="spellStart"/>
      <w:r w:rsidRPr="005554EC">
        <w:rPr>
          <w:sz w:val="22"/>
          <w:szCs w:val="22"/>
        </w:rPr>
        <w:t>Ταγκαλέγκας</w:t>
      </w:r>
      <w:proofErr w:type="spellEnd"/>
      <w:r w:rsidRPr="005554EC">
        <w:rPr>
          <w:sz w:val="22"/>
          <w:szCs w:val="22"/>
        </w:rPr>
        <w:t xml:space="preserve"> Ιωάννης                                                               ΠΙΣΤΟ ΑΠΟΣΠΑΣΜΑ </w:t>
      </w:r>
    </w:p>
    <w:p w:rsidR="005554EC" w:rsidRPr="005554EC" w:rsidRDefault="005554EC" w:rsidP="005554EC">
      <w:pPr>
        <w:tabs>
          <w:tab w:val="left" w:pos="559"/>
          <w:tab w:val="left" w:pos="1555"/>
        </w:tabs>
        <w:rPr>
          <w:sz w:val="22"/>
          <w:szCs w:val="22"/>
        </w:rPr>
      </w:pPr>
      <w:r w:rsidRPr="005554EC">
        <w:rPr>
          <w:sz w:val="22"/>
          <w:szCs w:val="22"/>
        </w:rPr>
        <w:t xml:space="preserve">                                                                                                   Λιβαδειά      18/06/2026 </w:t>
      </w:r>
    </w:p>
    <w:p w:rsidR="005554EC" w:rsidRPr="005554EC" w:rsidRDefault="005554EC" w:rsidP="005554EC">
      <w:pPr>
        <w:tabs>
          <w:tab w:val="left" w:pos="559"/>
          <w:tab w:val="left" w:pos="1555"/>
        </w:tabs>
        <w:rPr>
          <w:sz w:val="22"/>
          <w:szCs w:val="22"/>
        </w:rPr>
      </w:pPr>
      <w:r w:rsidRPr="005554EC">
        <w:rPr>
          <w:rFonts w:eastAsia="Arial"/>
          <w:sz w:val="22"/>
          <w:szCs w:val="22"/>
        </w:rPr>
        <w:t xml:space="preserve">                                                                                                      Ο ΠΡΟΕΔΡΟΣ</w:t>
      </w:r>
      <w:r w:rsidRPr="005554EC">
        <w:rPr>
          <w:sz w:val="22"/>
          <w:szCs w:val="22"/>
        </w:rPr>
        <w:t xml:space="preserve">    </w:t>
      </w:r>
    </w:p>
    <w:p w:rsidR="005554EC" w:rsidRPr="005554EC" w:rsidRDefault="005554EC" w:rsidP="005554EC">
      <w:pPr>
        <w:tabs>
          <w:tab w:val="left" w:pos="7485"/>
        </w:tabs>
        <w:rPr>
          <w:sz w:val="22"/>
          <w:szCs w:val="22"/>
        </w:rPr>
      </w:pPr>
      <w:r w:rsidRPr="005554EC">
        <w:rPr>
          <w:sz w:val="22"/>
          <w:szCs w:val="22"/>
        </w:rPr>
        <w:tab/>
      </w:r>
    </w:p>
    <w:p w:rsidR="005554EC" w:rsidRPr="005554EC" w:rsidRDefault="005554EC" w:rsidP="005554EC">
      <w:pPr>
        <w:tabs>
          <w:tab w:val="center" w:pos="1080"/>
          <w:tab w:val="left" w:pos="6120"/>
          <w:tab w:val="center" w:pos="8460"/>
        </w:tabs>
        <w:jc w:val="both"/>
        <w:rPr>
          <w:sz w:val="22"/>
          <w:szCs w:val="22"/>
        </w:rPr>
      </w:pPr>
      <w:r w:rsidRPr="005554EC">
        <w:rPr>
          <w:rFonts w:eastAsia="Arial"/>
          <w:sz w:val="22"/>
          <w:szCs w:val="22"/>
        </w:rPr>
        <w:t xml:space="preserve">                </w:t>
      </w:r>
    </w:p>
    <w:p w:rsidR="005554EC" w:rsidRPr="005554EC" w:rsidRDefault="005554EC" w:rsidP="005554EC">
      <w:pPr>
        <w:tabs>
          <w:tab w:val="left" w:pos="559"/>
          <w:tab w:val="left" w:pos="1555"/>
        </w:tabs>
        <w:rPr>
          <w:sz w:val="22"/>
          <w:szCs w:val="22"/>
        </w:rPr>
      </w:pPr>
      <w:r w:rsidRPr="005554EC">
        <w:rPr>
          <w:sz w:val="22"/>
          <w:szCs w:val="22"/>
        </w:rPr>
        <w:t xml:space="preserve">                                                                                                  ΔΗΜΗΤΡΙΟΣ Κ. ΚΑΡΑΜΑΝΗΣ</w:t>
      </w:r>
    </w:p>
    <w:p w:rsidR="005554EC" w:rsidRPr="005554EC" w:rsidRDefault="005554EC" w:rsidP="005554EC">
      <w:pPr>
        <w:tabs>
          <w:tab w:val="left" w:pos="360"/>
          <w:tab w:val="left" w:pos="6237"/>
        </w:tabs>
        <w:rPr>
          <w:sz w:val="22"/>
          <w:szCs w:val="22"/>
        </w:rPr>
      </w:pPr>
      <w:r w:rsidRPr="005554EC">
        <w:rPr>
          <w:sz w:val="22"/>
          <w:szCs w:val="22"/>
        </w:rPr>
        <w:t xml:space="preserve">                                                                                                   ΔΗΜΑΡΧΟΣ ΛΕΒΑΔΕΩΝ       </w:t>
      </w:r>
    </w:p>
    <w:p w:rsidR="0002469E" w:rsidRPr="008D6165" w:rsidRDefault="005554EC" w:rsidP="005554EC">
      <w:pPr>
        <w:tabs>
          <w:tab w:val="left" w:pos="6237"/>
        </w:tabs>
        <w:ind w:left="360"/>
        <w:rPr>
          <w:rFonts w:ascii="Arial" w:eastAsia="Arial" w:hAnsi="Arial" w:cs="Arial"/>
          <w:sz w:val="22"/>
          <w:szCs w:val="22"/>
        </w:rPr>
      </w:pPr>
      <w:r w:rsidRPr="005554EC">
        <w:rPr>
          <w:rFonts w:eastAsia="Arial"/>
          <w:sz w:val="22"/>
          <w:szCs w:val="22"/>
        </w:rPr>
        <w:t xml:space="preserve">                                                                                                                                                            </w:t>
      </w:r>
      <w:r w:rsidRPr="005554EC">
        <w:rPr>
          <w:rFonts w:eastAsia="Arial"/>
        </w:rPr>
        <w:t xml:space="preserve">         </w:t>
      </w:r>
      <w:r w:rsidRPr="005554EC">
        <w:rPr>
          <w:rFonts w:eastAsia="Arial"/>
          <w:sz w:val="22"/>
          <w:szCs w:val="22"/>
        </w:rPr>
        <w:t xml:space="preserve">                                                                                                                                                            </w:t>
      </w:r>
      <w:r w:rsidRPr="005554EC">
        <w:rPr>
          <w:rFonts w:eastAsia="Arial"/>
        </w:rPr>
        <w:t xml:space="preserve">         </w:t>
      </w:r>
      <w:r w:rsidR="0002469E" w:rsidRPr="005554EC">
        <w:rPr>
          <w:rFonts w:eastAsia="Arial"/>
          <w:sz w:val="22"/>
          <w:szCs w:val="22"/>
        </w:rPr>
        <w:t xml:space="preserve">                                                                                        </w:t>
      </w:r>
    </w:p>
    <w:p w:rsidR="003A16E5" w:rsidRDefault="003A16E5">
      <w:pPr>
        <w:spacing w:line="200" w:lineRule="exact"/>
      </w:pPr>
    </w:p>
    <w:sectPr w:rsidR="003A16E5" w:rsidSect="00DA766D">
      <w:footerReference w:type="default" r:id="rId9"/>
      <w:pgSz w:w="11906" w:h="16838"/>
      <w:pgMar w:top="851" w:right="1276" w:bottom="1134" w:left="1701"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D94" w:rsidRDefault="00AC2D94" w:rsidP="003A16E5">
      <w:r>
        <w:separator/>
      </w:r>
    </w:p>
  </w:endnote>
  <w:endnote w:type="continuationSeparator" w:id="0">
    <w:p w:rsidR="00AC2D94" w:rsidRDefault="00AC2D94" w:rsidP="003A16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Andale Sans UI">
    <w:panose1 w:val="00000000000000000000"/>
    <w:charset w:val="00"/>
    <w:family w:val="roman"/>
    <w:notTrueType/>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ndara">
    <w:panose1 w:val="020E0502030303020204"/>
    <w:charset w:val="A1"/>
    <w:family w:val="swiss"/>
    <w:pitch w:val="variable"/>
    <w:sig w:usb0="A00002EF" w:usb1="4000A44B" w:usb2="00000000" w:usb3="00000000" w:csb0="0000019F" w:csb1="00000000"/>
  </w:font>
  <w:font w:name="Franklin Gothic Demi Cond">
    <w:charset w:val="A1"/>
    <w:family w:val="swiss"/>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Sylfaen">
    <w:panose1 w:val="010A0502050306030303"/>
    <w:charset w:val="A1"/>
    <w:family w:val="roman"/>
    <w:pitch w:val="variable"/>
    <w:sig w:usb0="04000687" w:usb1="00000000" w:usb2="00000000" w:usb3="00000000" w:csb0="0000009F" w:csb1="00000000"/>
  </w:font>
  <w:font w:name="Arial Black">
    <w:panose1 w:val="020B0A04020102020204"/>
    <w:charset w:val="A1"/>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IDFont+F3">
    <w:altName w:val="Calibri"/>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rsidRDefault="00CF139E">
    <w:pPr>
      <w:pStyle w:val="af3"/>
      <w:jc w:val="center"/>
    </w:pPr>
    <w:fldSimple w:instr=" PAGE   \* MERGEFORMAT ">
      <w:r w:rsidR="008673A1">
        <w:rPr>
          <w:noProof/>
        </w:rPr>
        <w:t>1</w:t>
      </w:r>
    </w:fldSimple>
  </w:p>
  <w:p w:rsidR="00B61B81" w:rsidRDefault="00B61B81">
    <w:pPr>
      <w:pStyle w:val="1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rsidRDefault="00CF139E">
    <w:pPr>
      <w:pStyle w:val="af3"/>
      <w:jc w:val="center"/>
    </w:pPr>
    <w:fldSimple w:instr=" PAGE   \* MERGEFORMAT ">
      <w:r w:rsidR="008673A1">
        <w:rPr>
          <w:noProof/>
        </w:rPr>
        <w:t>26</w:t>
      </w:r>
    </w:fldSimple>
  </w:p>
  <w:p w:rsidR="00B61B81" w:rsidRDefault="00B61B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D94" w:rsidRDefault="00AC2D94" w:rsidP="003A16E5">
      <w:r>
        <w:separator/>
      </w:r>
    </w:p>
  </w:footnote>
  <w:footnote w:type="continuationSeparator" w:id="0">
    <w:p w:rsidR="00AC2D94" w:rsidRDefault="00AC2D94" w:rsidP="003A16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bullet"/>
      <w:lvlText w:val="*"/>
      <w:lvlJc w:val="left"/>
    </w:lvl>
  </w:abstractNum>
  <w:abstractNum w:abstractNumId="1">
    <w:nsid w:val="093D26E8"/>
    <w:multiLevelType w:val="multilevel"/>
    <w:tmpl w:val="8F4E1D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0C500813"/>
    <w:multiLevelType w:val="hybridMultilevel"/>
    <w:tmpl w:val="FFFFFFFF"/>
    <w:lvl w:ilvl="0" w:tplc="D93207A0">
      <w:start w:val="1"/>
      <w:numFmt w:val="decimal"/>
      <w:lvlText w:val="%1)"/>
      <w:lvlJc w:val="left"/>
      <w:pPr>
        <w:ind w:left="720" w:hanging="360"/>
      </w:pPr>
      <w:rPr>
        <w:rFonts w:eastAsiaTheme="minorEastAsia" w:cs="Times New Roman" w:hint="default"/>
        <w:b/>
        <w:color w:val="00000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
    <w:nsid w:val="160B46F5"/>
    <w:multiLevelType w:val="hybridMultilevel"/>
    <w:tmpl w:val="832C9C38"/>
    <w:lvl w:ilvl="0" w:tplc="C31ED9A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5735AD0"/>
    <w:multiLevelType w:val="multilevel"/>
    <w:tmpl w:val="300EF7BC"/>
    <w:lvl w:ilvl="0">
      <w:start w:val="336"/>
      <w:numFmt w:val="bullet"/>
      <w:lvlText w:val="-"/>
      <w:lvlJc w:val="left"/>
      <w:pPr>
        <w:ind w:left="720" w:hanging="360"/>
      </w:pPr>
      <w:rPr>
        <w:rFonts w:ascii="Calibri" w:hAnsi="Calibri" w:cs="Calibri"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26606CC7"/>
    <w:multiLevelType w:val="singleLevel"/>
    <w:tmpl w:val="FFFFFFFF"/>
    <w:lvl w:ilvl="0">
      <w:start w:val="1"/>
      <w:numFmt w:val="decimal"/>
      <w:lvlText w:val="%1."/>
      <w:legacy w:legacy="1" w:legacySpace="0" w:legacyIndent="211"/>
      <w:lvlJc w:val="left"/>
      <w:rPr>
        <w:rFonts w:ascii="Calibri" w:hAnsi="Calibri" w:cs="Calibri" w:hint="default"/>
      </w:rPr>
    </w:lvl>
  </w:abstractNum>
  <w:abstractNum w:abstractNumId="6">
    <w:nsid w:val="27B45D27"/>
    <w:multiLevelType w:val="multilevel"/>
    <w:tmpl w:val="0B620A08"/>
    <w:lvl w:ilvl="0">
      <w:start w:val="2"/>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4449655B"/>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45E54D8"/>
    <w:multiLevelType w:val="singleLevel"/>
    <w:tmpl w:val="FFFFFFFF"/>
    <w:lvl w:ilvl="0">
      <w:start w:val="1"/>
      <w:numFmt w:val="decimal"/>
      <w:lvlText w:val="%1."/>
      <w:legacy w:legacy="1" w:legacySpace="0" w:legacyIndent="212"/>
      <w:lvlJc w:val="left"/>
      <w:rPr>
        <w:rFonts w:ascii="Calibri" w:hAnsi="Calibri" w:cs="Calibri" w:hint="default"/>
      </w:rPr>
    </w:lvl>
  </w:abstractNum>
  <w:abstractNum w:abstractNumId="9">
    <w:nsid w:val="5526682F"/>
    <w:multiLevelType w:val="hybridMultilevel"/>
    <w:tmpl w:val="FFFFFFFF"/>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70E7E40"/>
    <w:multiLevelType w:val="multilevel"/>
    <w:tmpl w:val="6DD0395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740A728C"/>
    <w:multiLevelType w:val="hybridMultilevel"/>
    <w:tmpl w:val="FFFFFFFF"/>
    <w:lvl w:ilvl="0" w:tplc="04080011">
      <w:start w:val="1"/>
      <w:numFmt w:val="decimal"/>
      <w:lvlText w:val="%1)"/>
      <w:lvlJc w:val="left"/>
      <w:pPr>
        <w:ind w:left="720" w:hanging="360"/>
      </w:pPr>
      <w:rPr>
        <w:rFonts w:cs="Times New Roman" w:hint="default"/>
        <w:b w:val="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6"/>
  </w:num>
  <w:num w:numId="2">
    <w:abstractNumId w:val="4"/>
  </w:num>
  <w:num w:numId="3">
    <w:abstractNumId w:val="10"/>
  </w:num>
  <w:num w:numId="4">
    <w:abstractNumId w:val="1"/>
  </w:num>
  <w:num w:numId="5">
    <w:abstractNumId w:val="8"/>
  </w:num>
  <w:num w:numId="6">
    <w:abstractNumId w:val="0"/>
    <w:lvlOverride w:ilvl="0">
      <w:lvl w:ilvl="0">
        <w:numFmt w:val="bullet"/>
        <w:lvlText w:val="&gt;"/>
        <w:legacy w:legacy="1" w:legacySpace="0" w:legacyIndent="331"/>
        <w:lvlJc w:val="left"/>
        <w:rPr>
          <w:rFonts w:ascii="Calibri" w:hAnsi="Calibri" w:hint="default"/>
        </w:rPr>
      </w:lvl>
    </w:lvlOverride>
  </w:num>
  <w:num w:numId="7">
    <w:abstractNumId w:val="0"/>
    <w:lvlOverride w:ilvl="0">
      <w:lvl w:ilvl="0">
        <w:numFmt w:val="bullet"/>
        <w:lvlText w:val="-"/>
        <w:legacy w:legacy="1" w:legacySpace="0" w:legacyIndent="115"/>
        <w:lvlJc w:val="left"/>
        <w:rPr>
          <w:rFonts w:ascii="Calibri" w:hAnsi="Calibri" w:hint="default"/>
        </w:rPr>
      </w:lvl>
    </w:lvlOverride>
  </w:num>
  <w:num w:numId="8">
    <w:abstractNumId w:val="5"/>
  </w:num>
  <w:num w:numId="9">
    <w:abstractNumId w:val="11"/>
  </w:num>
  <w:num w:numId="10">
    <w:abstractNumId w:val="2"/>
  </w:num>
  <w:num w:numId="11">
    <w:abstractNumId w:val="7"/>
  </w:num>
  <w:num w:numId="12">
    <w:abstractNumId w:val="9"/>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proofState w:spelling="clean"/>
  <w:defaultTabStop w:val="720"/>
  <w:drawingGridHorizontalSpacing w:val="120"/>
  <w:displayHorizontalDrawingGridEvery w:val="2"/>
  <w:characterSpacingControl w:val="doNotCompress"/>
  <w:hdrShapeDefaults>
    <o:shapedefaults v:ext="edit" spidmax="33794"/>
  </w:hdrShapeDefaults>
  <w:footnotePr>
    <w:footnote w:id="-1"/>
    <w:footnote w:id="0"/>
  </w:footnotePr>
  <w:endnotePr>
    <w:endnote w:id="-1"/>
    <w:endnote w:id="0"/>
  </w:endnotePr>
  <w:compat/>
  <w:rsids>
    <w:rsidRoot w:val="003A16E5"/>
    <w:rsid w:val="000135EE"/>
    <w:rsid w:val="00017CB8"/>
    <w:rsid w:val="0002469E"/>
    <w:rsid w:val="00034A50"/>
    <w:rsid w:val="00072795"/>
    <w:rsid w:val="000A3367"/>
    <w:rsid w:val="000B1C71"/>
    <w:rsid w:val="000B5429"/>
    <w:rsid w:val="001157AE"/>
    <w:rsid w:val="001740F0"/>
    <w:rsid w:val="001E297D"/>
    <w:rsid w:val="00235328"/>
    <w:rsid w:val="00245A1C"/>
    <w:rsid w:val="002C60C3"/>
    <w:rsid w:val="002D7D4A"/>
    <w:rsid w:val="002F2F5D"/>
    <w:rsid w:val="00342FC6"/>
    <w:rsid w:val="00382406"/>
    <w:rsid w:val="003A16E5"/>
    <w:rsid w:val="00432044"/>
    <w:rsid w:val="00464F5A"/>
    <w:rsid w:val="00472E24"/>
    <w:rsid w:val="004870F4"/>
    <w:rsid w:val="004A3ACD"/>
    <w:rsid w:val="004B4A7A"/>
    <w:rsid w:val="004B7155"/>
    <w:rsid w:val="005554EC"/>
    <w:rsid w:val="005751F2"/>
    <w:rsid w:val="00595970"/>
    <w:rsid w:val="005B323F"/>
    <w:rsid w:val="00611F05"/>
    <w:rsid w:val="00636688"/>
    <w:rsid w:val="00646BA2"/>
    <w:rsid w:val="00661FF0"/>
    <w:rsid w:val="00663B71"/>
    <w:rsid w:val="00677B0D"/>
    <w:rsid w:val="006A118A"/>
    <w:rsid w:val="006F4A35"/>
    <w:rsid w:val="00720924"/>
    <w:rsid w:val="00731F55"/>
    <w:rsid w:val="00734E29"/>
    <w:rsid w:val="00763858"/>
    <w:rsid w:val="007B65BA"/>
    <w:rsid w:val="007B7FDB"/>
    <w:rsid w:val="007D34E0"/>
    <w:rsid w:val="007E35D0"/>
    <w:rsid w:val="00852896"/>
    <w:rsid w:val="008673A1"/>
    <w:rsid w:val="00871749"/>
    <w:rsid w:val="008762CE"/>
    <w:rsid w:val="008A4EB0"/>
    <w:rsid w:val="008E0C19"/>
    <w:rsid w:val="008E1EE2"/>
    <w:rsid w:val="008F62CD"/>
    <w:rsid w:val="00950D28"/>
    <w:rsid w:val="00953CBC"/>
    <w:rsid w:val="00991A18"/>
    <w:rsid w:val="00991EF6"/>
    <w:rsid w:val="009924BF"/>
    <w:rsid w:val="00A24C5D"/>
    <w:rsid w:val="00A64055"/>
    <w:rsid w:val="00A82C67"/>
    <w:rsid w:val="00AC2D94"/>
    <w:rsid w:val="00AD755B"/>
    <w:rsid w:val="00B1545E"/>
    <w:rsid w:val="00B43834"/>
    <w:rsid w:val="00B46DFE"/>
    <w:rsid w:val="00B61B81"/>
    <w:rsid w:val="00B70D3E"/>
    <w:rsid w:val="00B87976"/>
    <w:rsid w:val="00BD3D1F"/>
    <w:rsid w:val="00CE0FF8"/>
    <w:rsid w:val="00CF139E"/>
    <w:rsid w:val="00D91DEB"/>
    <w:rsid w:val="00DA078F"/>
    <w:rsid w:val="00DA766D"/>
    <w:rsid w:val="00DE0E79"/>
    <w:rsid w:val="00E37403"/>
    <w:rsid w:val="00F81837"/>
    <w:rsid w:val="00FB76DF"/>
    <w:rsid w:val="00FD03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header" w:uiPriority="99"/>
    <w:lsdException w:name="footer" w:uiPriority="99"/>
    <w:lsdException w:name="caption" w:semiHidden="1" w:unhideWhenUsed="1" w:qFormat="1"/>
    <w:lsdException w:name="page number" w:qFormat="1"/>
    <w:lsdException w:name="List 3" w:uiPriority="99"/>
    <w:lsdException w:name="Title" w:qFormat="1"/>
    <w:lsdException w:name="Subtitle" w:qFormat="1"/>
    <w:lsdException w:name="Body Text 2" w:qFormat="1"/>
    <w:lsdException w:name="Body Text 3" w:qFormat="1"/>
    <w:lsdException w:name="Hyperlink" w:uiPriority="99"/>
    <w:lsdException w:name="FollowedHyperlink" w:uiPriority="9"/>
    <w:lsdException w:name="Strong" w:uiPriority="22" w:qFormat="1"/>
    <w:lsdException w:name="Emphasis" w:uiPriority="20" w:qFormat="1"/>
    <w:lsdException w:name="Normal (Web)" w:uiPriority="99"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237D"/>
  </w:style>
  <w:style w:type="paragraph" w:styleId="1">
    <w:name w:val="heading 1"/>
    <w:basedOn w:val="a"/>
    <w:next w:val="a"/>
    <w:link w:val="1Char"/>
    <w:qFormat/>
    <w:rsid w:val="008E1E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
    <w:uiPriority w:val="9"/>
    <w:semiHidden/>
    <w:unhideWhenUsed/>
    <w:qFormat/>
    <w:rsid w:val="00432044"/>
    <w:pPr>
      <w:widowControl w:val="0"/>
      <w:autoSpaceDE w:val="0"/>
      <w:autoSpaceDN w:val="0"/>
      <w:adjustRightInd w:val="0"/>
      <w:spacing w:before="240" w:after="60"/>
      <w:outlineLvl w:val="7"/>
    </w:pPr>
    <w:rPr>
      <w:rFonts w:ascii="Calibri" w:hAnsiTheme="minorHAnsi"/>
      <w:i/>
      <w:iCs/>
      <w:color w:val="272727"/>
      <w:kern w:val="2"/>
      <w:sz w:val="24"/>
      <w:szCs w:val="24"/>
      <w:lang w:bidi="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aliases w:val="Επικεφαλίδα 8 Char1"/>
    <w:basedOn w:val="a0"/>
    <w:link w:val="8"/>
    <w:uiPriority w:val="9"/>
    <w:semiHidden/>
    <w:unhideWhenUsed/>
    <w:rsid w:val="00432044"/>
    <w:rPr>
      <w:rFonts w:ascii="Calibri" w:hAnsiTheme="minorHAnsi"/>
      <w:i/>
      <w:iCs/>
      <w:color w:val="272727"/>
      <w:kern w:val="2"/>
      <w:sz w:val="24"/>
      <w:szCs w:val="24"/>
      <w:lang w:bidi="he-IL"/>
    </w:rPr>
  </w:style>
  <w:style w:type="paragraph" w:customStyle="1" w:styleId="Heading1">
    <w:name w:val="Heading 1"/>
    <w:basedOn w:val="a"/>
    <w:next w:val="a"/>
    <w:qFormat/>
    <w:rsid w:val="005F237D"/>
    <w:pPr>
      <w:keepNext/>
      <w:ind w:left="360"/>
      <w:outlineLvl w:val="0"/>
    </w:pPr>
    <w:rPr>
      <w:rFonts w:ascii="Arial" w:hAnsi="Arial"/>
      <w:sz w:val="24"/>
    </w:rPr>
  </w:style>
  <w:style w:type="character" w:styleId="a3">
    <w:name w:val="page number"/>
    <w:basedOn w:val="a0"/>
    <w:qFormat/>
    <w:rsid w:val="005F237D"/>
  </w:style>
  <w:style w:type="character" w:customStyle="1" w:styleId="Char">
    <w:name w:val="Κείμενο υποσημείωσης Char"/>
    <w:basedOn w:val="a0"/>
    <w:link w:val="FootnoteText"/>
    <w:qFormat/>
    <w:rsid w:val="00FD3080"/>
  </w:style>
  <w:style w:type="paragraph" w:customStyle="1" w:styleId="FootnoteText">
    <w:name w:val="Footnote Text"/>
    <w:basedOn w:val="a"/>
    <w:link w:val="Char"/>
    <w:rsid w:val="00FD3080"/>
  </w:style>
  <w:style w:type="character" w:customStyle="1" w:styleId="a4">
    <w:name w:val="Αγκίστρωση υποσημείωσης"/>
    <w:rsid w:val="003A16E5"/>
    <w:rPr>
      <w:vertAlign w:val="superscript"/>
    </w:rPr>
  </w:style>
  <w:style w:type="character" w:customStyle="1" w:styleId="FootnoteCharacters">
    <w:name w:val="Footnote Characters"/>
    <w:qFormat/>
    <w:rsid w:val="00FD3080"/>
    <w:rPr>
      <w:vertAlign w:val="superscript"/>
    </w:rPr>
  </w:style>
  <w:style w:type="character" w:customStyle="1" w:styleId="a5">
    <w:name w:val="Σύνδεσμος διαδικτύου"/>
    <w:uiPriority w:val="99"/>
    <w:rsid w:val="00550CA9"/>
    <w:rPr>
      <w:color w:val="0000FF"/>
      <w:u w:val="single"/>
    </w:rPr>
  </w:style>
  <w:style w:type="character" w:styleId="a6">
    <w:name w:val="Emphasis"/>
    <w:basedOn w:val="a0"/>
    <w:uiPriority w:val="20"/>
    <w:qFormat/>
    <w:rsid w:val="00F945F0"/>
    <w:rPr>
      <w:i/>
      <w:iCs/>
    </w:rPr>
  </w:style>
  <w:style w:type="character" w:styleId="a7">
    <w:name w:val="Strong"/>
    <w:basedOn w:val="a0"/>
    <w:uiPriority w:val="22"/>
    <w:qFormat/>
    <w:rsid w:val="00F945F0"/>
    <w:rPr>
      <w:b/>
      <w:bCs/>
    </w:rPr>
  </w:style>
  <w:style w:type="paragraph" w:customStyle="1" w:styleId="a8">
    <w:name w:val="Επικεφαλίδα"/>
    <w:basedOn w:val="a"/>
    <w:next w:val="a9"/>
    <w:qFormat/>
    <w:rsid w:val="003A16E5"/>
    <w:pPr>
      <w:keepNext/>
      <w:spacing w:before="240" w:after="120"/>
    </w:pPr>
    <w:rPr>
      <w:rFonts w:ascii="Liberation Sans" w:eastAsia="Microsoft YaHei" w:hAnsi="Liberation Sans" w:cs="Lucida Sans"/>
      <w:sz w:val="28"/>
      <w:szCs w:val="28"/>
    </w:rPr>
  </w:style>
  <w:style w:type="paragraph" w:styleId="a9">
    <w:name w:val="Body Text"/>
    <w:basedOn w:val="a"/>
    <w:link w:val="Char0"/>
    <w:rsid w:val="005F237D"/>
    <w:rPr>
      <w:rFonts w:ascii="Arial" w:hAnsi="Arial"/>
      <w:sz w:val="22"/>
    </w:rPr>
  </w:style>
  <w:style w:type="paragraph" w:styleId="aa">
    <w:name w:val="List"/>
    <w:basedOn w:val="a9"/>
    <w:rsid w:val="003A16E5"/>
    <w:rPr>
      <w:rFonts w:cs="Lucida Sans"/>
    </w:rPr>
  </w:style>
  <w:style w:type="paragraph" w:customStyle="1" w:styleId="Caption">
    <w:name w:val="Caption"/>
    <w:basedOn w:val="a"/>
    <w:qFormat/>
    <w:rsid w:val="003A16E5"/>
    <w:pPr>
      <w:suppressLineNumbers/>
      <w:spacing w:before="120" w:after="120"/>
    </w:pPr>
    <w:rPr>
      <w:rFonts w:cs="Lucida Sans"/>
      <w:i/>
      <w:iCs/>
      <w:sz w:val="24"/>
      <w:szCs w:val="24"/>
    </w:rPr>
  </w:style>
  <w:style w:type="paragraph" w:customStyle="1" w:styleId="ab">
    <w:name w:val="Ευρετήριο"/>
    <w:basedOn w:val="a"/>
    <w:qFormat/>
    <w:rsid w:val="003A16E5"/>
    <w:pPr>
      <w:suppressLineNumbers/>
    </w:pPr>
    <w:rPr>
      <w:rFonts w:cs="Lucida Sans"/>
    </w:rPr>
  </w:style>
  <w:style w:type="paragraph" w:customStyle="1" w:styleId="ac">
    <w:name w:val="Κεφαλίδα και υποσέλιδο"/>
    <w:basedOn w:val="a"/>
    <w:qFormat/>
    <w:rsid w:val="003A16E5"/>
  </w:style>
  <w:style w:type="paragraph" w:customStyle="1" w:styleId="Footer">
    <w:name w:val="Footer"/>
    <w:basedOn w:val="a"/>
    <w:rsid w:val="005F237D"/>
    <w:pPr>
      <w:tabs>
        <w:tab w:val="center" w:pos="4536"/>
        <w:tab w:val="right" w:pos="9072"/>
      </w:tabs>
    </w:pPr>
  </w:style>
  <w:style w:type="paragraph" w:styleId="2">
    <w:name w:val="Body Text 2"/>
    <w:basedOn w:val="a"/>
    <w:link w:val="2Char"/>
    <w:qFormat/>
    <w:rsid w:val="005F237D"/>
    <w:rPr>
      <w:rFonts w:ascii="Arial" w:hAnsi="Arial"/>
      <w:sz w:val="24"/>
    </w:rPr>
  </w:style>
  <w:style w:type="paragraph" w:styleId="3">
    <w:name w:val="Body Text 3"/>
    <w:basedOn w:val="a"/>
    <w:link w:val="3Char"/>
    <w:qFormat/>
    <w:rsid w:val="005F237D"/>
    <w:pPr>
      <w:jc w:val="both"/>
    </w:pPr>
    <w:rPr>
      <w:rFonts w:ascii="Arial" w:hAnsi="Arial"/>
      <w:sz w:val="18"/>
    </w:rPr>
  </w:style>
  <w:style w:type="paragraph" w:customStyle="1" w:styleId="DefinitionTerm">
    <w:name w:val="Definition Term"/>
    <w:basedOn w:val="a"/>
    <w:next w:val="a"/>
    <w:qFormat/>
    <w:rsid w:val="00FD3080"/>
    <w:pPr>
      <w:jc w:val="both"/>
    </w:pPr>
    <w:rPr>
      <w:sz w:val="24"/>
      <w:lang w:val="en-US" w:eastAsia="en-US"/>
    </w:rPr>
  </w:style>
  <w:style w:type="paragraph" w:styleId="ad">
    <w:name w:val="caption"/>
    <w:basedOn w:val="a"/>
    <w:next w:val="a"/>
    <w:unhideWhenUsed/>
    <w:qFormat/>
    <w:rsid w:val="00377D5D"/>
    <w:rPr>
      <w:b/>
      <w:bCs/>
    </w:rPr>
  </w:style>
  <w:style w:type="paragraph" w:customStyle="1" w:styleId="Textbodyindent">
    <w:name w:val="Text body indent"/>
    <w:basedOn w:val="a"/>
    <w:qFormat/>
    <w:rsid w:val="00E42D78"/>
    <w:pPr>
      <w:suppressAutoHyphens/>
      <w:ind w:firstLine="840"/>
    </w:pPr>
    <w:rPr>
      <w:rFonts w:eastAsia="Andale Sans UI" w:cs="Tahoma"/>
      <w:kern w:val="2"/>
      <w:sz w:val="24"/>
      <w:szCs w:val="24"/>
      <w:lang w:eastAsia="zh-CN"/>
    </w:rPr>
  </w:style>
  <w:style w:type="paragraph" w:styleId="ae">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1E5174"/>
    <w:pPr>
      <w:ind w:left="720"/>
      <w:contextualSpacing/>
    </w:pPr>
  </w:style>
  <w:style w:type="paragraph" w:customStyle="1" w:styleId="af">
    <w:name w:val="Περιεχόμενα πλαισίου"/>
    <w:basedOn w:val="a"/>
    <w:qFormat/>
    <w:rsid w:val="003A16E5"/>
  </w:style>
  <w:style w:type="paragraph" w:customStyle="1" w:styleId="DocumentMap">
    <w:name w:val="DocumentMap"/>
    <w:qFormat/>
    <w:rsid w:val="003A16E5"/>
    <w:rPr>
      <w:rFonts w:ascii="Calibri" w:eastAsia="Cambria Math" w:hAnsi="Calibri"/>
      <w:sz w:val="22"/>
      <w:szCs w:val="22"/>
      <w:lang w:eastAsia="en-US"/>
    </w:rPr>
  </w:style>
  <w:style w:type="paragraph" w:styleId="Web">
    <w:name w:val="Normal (Web)"/>
    <w:basedOn w:val="a"/>
    <w:uiPriority w:val="99"/>
    <w:qFormat/>
    <w:rsid w:val="003A16E5"/>
    <w:pPr>
      <w:spacing w:beforeAutospacing="1" w:afterAutospacing="1"/>
    </w:pPr>
    <w:rPr>
      <w:sz w:val="24"/>
      <w:szCs w:val="24"/>
    </w:rPr>
  </w:style>
  <w:style w:type="table" w:styleId="af0">
    <w:name w:val="Table Grid"/>
    <w:basedOn w:val="a1"/>
    <w:rsid w:val="00F647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Char2"/>
    <w:semiHidden/>
    <w:unhideWhenUsed/>
    <w:rsid w:val="00953CBC"/>
    <w:rPr>
      <w:rFonts w:ascii="Tahoma" w:hAnsi="Tahoma" w:cs="Tahoma"/>
      <w:sz w:val="16"/>
      <w:szCs w:val="16"/>
    </w:rPr>
  </w:style>
  <w:style w:type="character" w:customStyle="1" w:styleId="Char2">
    <w:name w:val="Κείμενο πλαισίου Char"/>
    <w:basedOn w:val="a0"/>
    <w:link w:val="af1"/>
    <w:semiHidden/>
    <w:rsid w:val="00953CBC"/>
    <w:rPr>
      <w:rFonts w:ascii="Tahoma" w:hAnsi="Tahoma" w:cs="Tahoma"/>
      <w:sz w:val="16"/>
      <w:szCs w:val="16"/>
    </w:rPr>
  </w:style>
  <w:style w:type="paragraph" w:styleId="af2">
    <w:name w:val="header"/>
    <w:basedOn w:val="a"/>
    <w:link w:val="Char3"/>
    <w:uiPriority w:val="99"/>
    <w:rsid w:val="00734E29"/>
    <w:pPr>
      <w:tabs>
        <w:tab w:val="center" w:pos="4153"/>
        <w:tab w:val="right" w:pos="8306"/>
      </w:tabs>
    </w:pPr>
  </w:style>
  <w:style w:type="character" w:customStyle="1" w:styleId="Char3">
    <w:name w:val="Κεφαλίδα Char"/>
    <w:basedOn w:val="a0"/>
    <w:link w:val="af2"/>
    <w:uiPriority w:val="99"/>
    <w:rsid w:val="00734E29"/>
  </w:style>
  <w:style w:type="paragraph" w:styleId="af3">
    <w:name w:val="footer"/>
    <w:basedOn w:val="a"/>
    <w:link w:val="Char4"/>
    <w:uiPriority w:val="99"/>
    <w:rsid w:val="00734E29"/>
    <w:pPr>
      <w:tabs>
        <w:tab w:val="center" w:pos="4153"/>
        <w:tab w:val="right" w:pos="8306"/>
      </w:tabs>
    </w:pPr>
  </w:style>
  <w:style w:type="character" w:customStyle="1" w:styleId="Char4">
    <w:name w:val="Υποσέλιδο Char"/>
    <w:basedOn w:val="a0"/>
    <w:link w:val="af3"/>
    <w:uiPriority w:val="99"/>
    <w:rsid w:val="00734E29"/>
  </w:style>
  <w:style w:type="paragraph" w:customStyle="1" w:styleId="Style10">
    <w:name w:val="Style10"/>
    <w:basedOn w:val="a"/>
    <w:uiPriority w:val="99"/>
    <w:rsid w:val="00034A50"/>
    <w:pPr>
      <w:widowControl w:val="0"/>
      <w:autoSpaceDE w:val="0"/>
      <w:autoSpaceDN w:val="0"/>
      <w:adjustRightInd w:val="0"/>
      <w:spacing w:line="269" w:lineRule="exact"/>
      <w:ind w:firstLine="3144"/>
    </w:pPr>
    <w:rPr>
      <w:rFonts w:ascii="Calibri" w:eastAsiaTheme="minorEastAsia" w:hAnsi="Calibri" w:cs="Calibri"/>
      <w:sz w:val="24"/>
      <w:szCs w:val="24"/>
      <w:lang w:bidi="he-IL"/>
    </w:rPr>
  </w:style>
  <w:style w:type="character" w:customStyle="1" w:styleId="FontStyle116">
    <w:name w:val="Font Style116"/>
    <w:basedOn w:val="a0"/>
    <w:uiPriority w:val="99"/>
    <w:rsid w:val="00034A50"/>
    <w:rPr>
      <w:rFonts w:ascii="Calibri" w:hAnsi="Calibri" w:cs="Calibri"/>
      <w:b/>
      <w:bCs/>
      <w:color w:val="000000"/>
      <w:sz w:val="20"/>
      <w:szCs w:val="20"/>
    </w:rPr>
  </w:style>
  <w:style w:type="character" w:customStyle="1" w:styleId="8Char">
    <w:name w:val="Επικεφαλίδα 8 Char"/>
    <w:basedOn w:val="a0"/>
    <w:link w:val="8"/>
    <w:semiHidden/>
    <w:rsid w:val="00432044"/>
    <w:rPr>
      <w:rFonts w:asciiTheme="majorHAnsi" w:eastAsiaTheme="majorEastAsia" w:hAnsiTheme="majorHAnsi" w:cstheme="majorBidi"/>
      <w:color w:val="404040" w:themeColor="text1" w:themeTint="BF"/>
    </w:rPr>
  </w:style>
  <w:style w:type="paragraph" w:customStyle="1" w:styleId="Style1">
    <w:name w:val="Style1"/>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2">
    <w:name w:val="Style2"/>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
    <w:name w:val="Style3"/>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4">
    <w:name w:val="Style4"/>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
    <w:name w:val="Style5"/>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6">
    <w:name w:val="Style6"/>
    <w:basedOn w:val="a"/>
    <w:uiPriority w:val="99"/>
    <w:rsid w:val="00432044"/>
    <w:pPr>
      <w:widowControl w:val="0"/>
      <w:autoSpaceDE w:val="0"/>
      <w:autoSpaceDN w:val="0"/>
      <w:adjustRightInd w:val="0"/>
      <w:spacing w:line="230" w:lineRule="exact"/>
    </w:pPr>
    <w:rPr>
      <w:rFonts w:ascii="Calibri" w:eastAsiaTheme="minorEastAsia" w:hAnsi="Calibri" w:cs="Calibri"/>
      <w:sz w:val="24"/>
      <w:szCs w:val="24"/>
      <w:lang w:bidi="he-IL"/>
    </w:rPr>
  </w:style>
  <w:style w:type="paragraph" w:customStyle="1" w:styleId="Style7">
    <w:name w:val="Style7"/>
    <w:basedOn w:val="a"/>
    <w:uiPriority w:val="99"/>
    <w:rsid w:val="00432044"/>
    <w:pPr>
      <w:widowControl w:val="0"/>
      <w:autoSpaceDE w:val="0"/>
      <w:autoSpaceDN w:val="0"/>
      <w:adjustRightInd w:val="0"/>
      <w:jc w:val="right"/>
    </w:pPr>
    <w:rPr>
      <w:rFonts w:ascii="Calibri" w:eastAsiaTheme="minorEastAsia" w:hAnsi="Calibri" w:cs="Calibri"/>
      <w:sz w:val="24"/>
      <w:szCs w:val="24"/>
      <w:lang w:bidi="he-IL"/>
    </w:rPr>
  </w:style>
  <w:style w:type="paragraph" w:customStyle="1" w:styleId="Style8">
    <w:name w:val="Style8"/>
    <w:basedOn w:val="a"/>
    <w:uiPriority w:val="99"/>
    <w:rsid w:val="00432044"/>
    <w:pPr>
      <w:widowControl w:val="0"/>
      <w:autoSpaceDE w:val="0"/>
      <w:autoSpaceDN w:val="0"/>
      <w:adjustRightInd w:val="0"/>
      <w:spacing w:line="440" w:lineRule="exact"/>
      <w:jc w:val="both"/>
    </w:pPr>
    <w:rPr>
      <w:rFonts w:ascii="Calibri" w:eastAsiaTheme="minorEastAsia" w:hAnsi="Calibri" w:cs="Calibri"/>
      <w:sz w:val="24"/>
      <w:szCs w:val="24"/>
      <w:lang w:bidi="he-IL"/>
    </w:rPr>
  </w:style>
  <w:style w:type="paragraph" w:customStyle="1" w:styleId="Style9">
    <w:name w:val="Style9"/>
    <w:basedOn w:val="a"/>
    <w:uiPriority w:val="99"/>
    <w:rsid w:val="00432044"/>
    <w:pPr>
      <w:widowControl w:val="0"/>
      <w:autoSpaceDE w:val="0"/>
      <w:autoSpaceDN w:val="0"/>
      <w:adjustRightInd w:val="0"/>
      <w:jc w:val="both"/>
    </w:pPr>
    <w:rPr>
      <w:rFonts w:ascii="Calibri" w:eastAsiaTheme="minorEastAsia" w:hAnsi="Calibri" w:cs="Calibri"/>
      <w:sz w:val="24"/>
      <w:szCs w:val="24"/>
      <w:lang w:bidi="he-IL"/>
    </w:rPr>
  </w:style>
  <w:style w:type="paragraph" w:customStyle="1" w:styleId="Style11">
    <w:name w:val="Style11"/>
    <w:basedOn w:val="a"/>
    <w:uiPriority w:val="99"/>
    <w:rsid w:val="00432044"/>
    <w:pPr>
      <w:widowControl w:val="0"/>
      <w:autoSpaceDE w:val="0"/>
      <w:autoSpaceDN w:val="0"/>
      <w:adjustRightInd w:val="0"/>
      <w:spacing w:line="322" w:lineRule="exact"/>
      <w:ind w:firstLine="250"/>
      <w:jc w:val="both"/>
    </w:pPr>
    <w:rPr>
      <w:rFonts w:ascii="Calibri" w:eastAsiaTheme="minorEastAsia" w:hAnsi="Calibri" w:cs="Calibri"/>
      <w:sz w:val="24"/>
      <w:szCs w:val="24"/>
      <w:lang w:bidi="he-IL"/>
    </w:rPr>
  </w:style>
  <w:style w:type="paragraph" w:customStyle="1" w:styleId="Style12">
    <w:name w:val="Style12"/>
    <w:basedOn w:val="a"/>
    <w:uiPriority w:val="99"/>
    <w:rsid w:val="00432044"/>
    <w:pPr>
      <w:widowControl w:val="0"/>
      <w:autoSpaceDE w:val="0"/>
      <w:autoSpaceDN w:val="0"/>
      <w:adjustRightInd w:val="0"/>
      <w:spacing w:line="269" w:lineRule="exact"/>
      <w:ind w:firstLine="168"/>
      <w:jc w:val="both"/>
    </w:pPr>
    <w:rPr>
      <w:rFonts w:ascii="Calibri" w:eastAsiaTheme="minorEastAsia" w:hAnsi="Calibri" w:cs="Calibri"/>
      <w:sz w:val="24"/>
      <w:szCs w:val="24"/>
      <w:lang w:bidi="he-IL"/>
    </w:rPr>
  </w:style>
  <w:style w:type="paragraph" w:customStyle="1" w:styleId="Style13">
    <w:name w:val="Style13"/>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14">
    <w:name w:val="Style14"/>
    <w:basedOn w:val="a"/>
    <w:uiPriority w:val="99"/>
    <w:rsid w:val="00432044"/>
    <w:pPr>
      <w:widowControl w:val="0"/>
      <w:autoSpaceDE w:val="0"/>
      <w:autoSpaceDN w:val="0"/>
      <w:adjustRightInd w:val="0"/>
      <w:spacing w:line="403" w:lineRule="exact"/>
      <w:ind w:firstLine="398"/>
      <w:jc w:val="both"/>
    </w:pPr>
    <w:rPr>
      <w:rFonts w:ascii="Calibri" w:eastAsiaTheme="minorEastAsia" w:hAnsi="Calibri" w:cs="Calibri"/>
      <w:sz w:val="24"/>
      <w:szCs w:val="24"/>
      <w:lang w:bidi="he-IL"/>
    </w:rPr>
  </w:style>
  <w:style w:type="paragraph" w:customStyle="1" w:styleId="Style15">
    <w:name w:val="Style15"/>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16">
    <w:name w:val="Style16"/>
    <w:basedOn w:val="a"/>
    <w:uiPriority w:val="99"/>
    <w:rsid w:val="00432044"/>
    <w:pPr>
      <w:widowControl w:val="0"/>
      <w:autoSpaceDE w:val="0"/>
      <w:autoSpaceDN w:val="0"/>
      <w:adjustRightInd w:val="0"/>
      <w:spacing w:line="422" w:lineRule="exact"/>
      <w:ind w:firstLine="144"/>
      <w:jc w:val="both"/>
    </w:pPr>
    <w:rPr>
      <w:rFonts w:ascii="Calibri" w:eastAsiaTheme="minorEastAsia" w:hAnsi="Calibri" w:cs="Calibri"/>
      <w:sz w:val="24"/>
      <w:szCs w:val="24"/>
      <w:lang w:bidi="he-IL"/>
    </w:rPr>
  </w:style>
  <w:style w:type="paragraph" w:customStyle="1" w:styleId="Style17">
    <w:name w:val="Style17"/>
    <w:basedOn w:val="a"/>
    <w:uiPriority w:val="99"/>
    <w:rsid w:val="00432044"/>
    <w:pPr>
      <w:widowControl w:val="0"/>
      <w:autoSpaceDE w:val="0"/>
      <w:autoSpaceDN w:val="0"/>
      <w:adjustRightInd w:val="0"/>
      <w:spacing w:line="448" w:lineRule="exact"/>
      <w:jc w:val="both"/>
    </w:pPr>
    <w:rPr>
      <w:rFonts w:ascii="Calibri" w:eastAsiaTheme="minorEastAsia" w:hAnsi="Calibri" w:cs="Calibri"/>
      <w:sz w:val="24"/>
      <w:szCs w:val="24"/>
      <w:lang w:bidi="he-IL"/>
    </w:rPr>
  </w:style>
  <w:style w:type="paragraph" w:customStyle="1" w:styleId="Style18">
    <w:name w:val="Style18"/>
    <w:basedOn w:val="a"/>
    <w:uiPriority w:val="99"/>
    <w:rsid w:val="00432044"/>
    <w:pPr>
      <w:widowControl w:val="0"/>
      <w:autoSpaceDE w:val="0"/>
      <w:autoSpaceDN w:val="0"/>
      <w:adjustRightInd w:val="0"/>
      <w:spacing w:line="221" w:lineRule="exact"/>
    </w:pPr>
    <w:rPr>
      <w:rFonts w:ascii="Calibri" w:eastAsiaTheme="minorEastAsia" w:hAnsi="Calibri" w:cs="Calibri"/>
      <w:sz w:val="24"/>
      <w:szCs w:val="24"/>
      <w:lang w:bidi="he-IL"/>
    </w:rPr>
  </w:style>
  <w:style w:type="paragraph" w:customStyle="1" w:styleId="Style19">
    <w:name w:val="Style19"/>
    <w:basedOn w:val="a"/>
    <w:uiPriority w:val="99"/>
    <w:rsid w:val="00432044"/>
    <w:pPr>
      <w:widowControl w:val="0"/>
      <w:autoSpaceDE w:val="0"/>
      <w:autoSpaceDN w:val="0"/>
      <w:adjustRightInd w:val="0"/>
      <w:spacing w:line="720" w:lineRule="exact"/>
    </w:pPr>
    <w:rPr>
      <w:rFonts w:ascii="Calibri" w:eastAsiaTheme="minorEastAsia" w:hAnsi="Calibri" w:cs="Calibri"/>
      <w:sz w:val="24"/>
      <w:szCs w:val="24"/>
      <w:lang w:bidi="he-IL"/>
    </w:rPr>
  </w:style>
  <w:style w:type="paragraph" w:customStyle="1" w:styleId="Style20">
    <w:name w:val="Style20"/>
    <w:basedOn w:val="a"/>
    <w:uiPriority w:val="99"/>
    <w:rsid w:val="00432044"/>
    <w:pPr>
      <w:widowControl w:val="0"/>
      <w:autoSpaceDE w:val="0"/>
      <w:autoSpaceDN w:val="0"/>
      <w:adjustRightInd w:val="0"/>
      <w:spacing w:line="557" w:lineRule="exact"/>
      <w:ind w:firstLine="86"/>
      <w:jc w:val="both"/>
    </w:pPr>
    <w:rPr>
      <w:rFonts w:ascii="Calibri" w:eastAsiaTheme="minorEastAsia" w:hAnsi="Calibri" w:cs="Calibri"/>
      <w:sz w:val="24"/>
      <w:szCs w:val="24"/>
      <w:lang w:bidi="he-IL"/>
    </w:rPr>
  </w:style>
  <w:style w:type="paragraph" w:customStyle="1" w:styleId="Style21">
    <w:name w:val="Style21"/>
    <w:basedOn w:val="a"/>
    <w:uiPriority w:val="99"/>
    <w:rsid w:val="00432044"/>
    <w:pPr>
      <w:widowControl w:val="0"/>
      <w:autoSpaceDE w:val="0"/>
      <w:autoSpaceDN w:val="0"/>
      <w:adjustRightInd w:val="0"/>
      <w:spacing w:line="322" w:lineRule="exact"/>
      <w:jc w:val="both"/>
    </w:pPr>
    <w:rPr>
      <w:rFonts w:ascii="Calibri" w:eastAsiaTheme="minorEastAsia" w:hAnsi="Calibri" w:cs="Calibri"/>
      <w:sz w:val="24"/>
      <w:szCs w:val="24"/>
      <w:lang w:bidi="he-IL"/>
    </w:rPr>
  </w:style>
  <w:style w:type="paragraph" w:customStyle="1" w:styleId="Style22">
    <w:name w:val="Style22"/>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23">
    <w:name w:val="Style23"/>
    <w:basedOn w:val="a"/>
    <w:uiPriority w:val="99"/>
    <w:rsid w:val="00432044"/>
    <w:pPr>
      <w:widowControl w:val="0"/>
      <w:autoSpaceDE w:val="0"/>
      <w:autoSpaceDN w:val="0"/>
      <w:adjustRightInd w:val="0"/>
      <w:spacing w:line="440" w:lineRule="exact"/>
      <w:jc w:val="both"/>
    </w:pPr>
    <w:rPr>
      <w:rFonts w:ascii="Calibri" w:eastAsiaTheme="minorEastAsia" w:hAnsi="Calibri" w:cs="Calibri"/>
      <w:sz w:val="24"/>
      <w:szCs w:val="24"/>
      <w:lang w:bidi="he-IL"/>
    </w:rPr>
  </w:style>
  <w:style w:type="paragraph" w:customStyle="1" w:styleId="Style24">
    <w:name w:val="Style24"/>
    <w:basedOn w:val="a"/>
    <w:uiPriority w:val="99"/>
    <w:rsid w:val="00432044"/>
    <w:pPr>
      <w:widowControl w:val="0"/>
      <w:autoSpaceDE w:val="0"/>
      <w:autoSpaceDN w:val="0"/>
      <w:adjustRightInd w:val="0"/>
      <w:jc w:val="both"/>
    </w:pPr>
    <w:rPr>
      <w:rFonts w:ascii="Calibri" w:eastAsiaTheme="minorEastAsia" w:hAnsi="Calibri" w:cs="Calibri"/>
      <w:sz w:val="24"/>
      <w:szCs w:val="24"/>
      <w:lang w:bidi="he-IL"/>
    </w:rPr>
  </w:style>
  <w:style w:type="paragraph" w:customStyle="1" w:styleId="Style25">
    <w:name w:val="Style25"/>
    <w:basedOn w:val="a"/>
    <w:uiPriority w:val="99"/>
    <w:rsid w:val="00432044"/>
    <w:pPr>
      <w:widowControl w:val="0"/>
      <w:autoSpaceDE w:val="0"/>
      <w:autoSpaceDN w:val="0"/>
      <w:adjustRightInd w:val="0"/>
      <w:spacing w:line="619" w:lineRule="exact"/>
      <w:ind w:firstLine="226"/>
      <w:jc w:val="both"/>
    </w:pPr>
    <w:rPr>
      <w:rFonts w:ascii="Calibri" w:eastAsiaTheme="minorEastAsia" w:hAnsi="Calibri" w:cs="Calibri"/>
      <w:sz w:val="24"/>
      <w:szCs w:val="24"/>
      <w:lang w:bidi="he-IL"/>
    </w:rPr>
  </w:style>
  <w:style w:type="paragraph" w:customStyle="1" w:styleId="Style26">
    <w:name w:val="Style26"/>
    <w:basedOn w:val="a"/>
    <w:uiPriority w:val="99"/>
    <w:rsid w:val="00432044"/>
    <w:pPr>
      <w:widowControl w:val="0"/>
      <w:autoSpaceDE w:val="0"/>
      <w:autoSpaceDN w:val="0"/>
      <w:adjustRightInd w:val="0"/>
      <w:spacing w:line="413" w:lineRule="exact"/>
      <w:jc w:val="right"/>
    </w:pPr>
    <w:rPr>
      <w:rFonts w:ascii="Calibri" w:eastAsiaTheme="minorEastAsia" w:hAnsi="Calibri" w:cs="Calibri"/>
      <w:sz w:val="24"/>
      <w:szCs w:val="24"/>
      <w:lang w:bidi="he-IL"/>
    </w:rPr>
  </w:style>
  <w:style w:type="paragraph" w:customStyle="1" w:styleId="Style27">
    <w:name w:val="Style27"/>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28">
    <w:name w:val="Style28"/>
    <w:basedOn w:val="a"/>
    <w:uiPriority w:val="99"/>
    <w:rsid w:val="00432044"/>
    <w:pPr>
      <w:widowControl w:val="0"/>
      <w:autoSpaceDE w:val="0"/>
      <w:autoSpaceDN w:val="0"/>
      <w:adjustRightInd w:val="0"/>
      <w:spacing w:line="240" w:lineRule="exact"/>
    </w:pPr>
    <w:rPr>
      <w:rFonts w:ascii="Calibri" w:eastAsiaTheme="minorEastAsia" w:hAnsi="Calibri" w:cs="Calibri"/>
      <w:sz w:val="24"/>
      <w:szCs w:val="24"/>
      <w:lang w:bidi="he-IL"/>
    </w:rPr>
  </w:style>
  <w:style w:type="paragraph" w:customStyle="1" w:styleId="Style29">
    <w:name w:val="Style29"/>
    <w:basedOn w:val="a"/>
    <w:uiPriority w:val="99"/>
    <w:rsid w:val="00432044"/>
    <w:pPr>
      <w:widowControl w:val="0"/>
      <w:autoSpaceDE w:val="0"/>
      <w:autoSpaceDN w:val="0"/>
      <w:adjustRightInd w:val="0"/>
      <w:spacing w:line="125" w:lineRule="exact"/>
      <w:ind w:firstLine="398"/>
    </w:pPr>
    <w:rPr>
      <w:rFonts w:ascii="Calibri" w:eastAsiaTheme="minorEastAsia" w:hAnsi="Calibri" w:cs="Calibri"/>
      <w:sz w:val="24"/>
      <w:szCs w:val="24"/>
      <w:lang w:bidi="he-IL"/>
    </w:rPr>
  </w:style>
  <w:style w:type="paragraph" w:customStyle="1" w:styleId="Style30">
    <w:name w:val="Style30"/>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1">
    <w:name w:val="Style31"/>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2">
    <w:name w:val="Style32"/>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3">
    <w:name w:val="Style33"/>
    <w:basedOn w:val="a"/>
    <w:uiPriority w:val="99"/>
    <w:rsid w:val="00432044"/>
    <w:pPr>
      <w:widowControl w:val="0"/>
      <w:autoSpaceDE w:val="0"/>
      <w:autoSpaceDN w:val="0"/>
      <w:adjustRightInd w:val="0"/>
      <w:jc w:val="center"/>
    </w:pPr>
    <w:rPr>
      <w:rFonts w:ascii="Calibri" w:eastAsiaTheme="minorEastAsia" w:hAnsi="Calibri" w:cs="Calibri"/>
      <w:sz w:val="24"/>
      <w:szCs w:val="24"/>
      <w:lang w:bidi="he-IL"/>
    </w:rPr>
  </w:style>
  <w:style w:type="paragraph" w:customStyle="1" w:styleId="Style34">
    <w:name w:val="Style34"/>
    <w:basedOn w:val="a"/>
    <w:uiPriority w:val="99"/>
    <w:rsid w:val="00432044"/>
    <w:pPr>
      <w:widowControl w:val="0"/>
      <w:autoSpaceDE w:val="0"/>
      <w:autoSpaceDN w:val="0"/>
      <w:adjustRightInd w:val="0"/>
      <w:spacing w:line="218" w:lineRule="exact"/>
    </w:pPr>
    <w:rPr>
      <w:rFonts w:ascii="Calibri" w:eastAsiaTheme="minorEastAsia" w:hAnsi="Calibri" w:cs="Calibri"/>
      <w:sz w:val="24"/>
      <w:szCs w:val="24"/>
      <w:lang w:bidi="he-IL"/>
    </w:rPr>
  </w:style>
  <w:style w:type="paragraph" w:customStyle="1" w:styleId="Style35">
    <w:name w:val="Style35"/>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6">
    <w:name w:val="Style36"/>
    <w:basedOn w:val="a"/>
    <w:uiPriority w:val="99"/>
    <w:rsid w:val="00432044"/>
    <w:pPr>
      <w:widowControl w:val="0"/>
      <w:autoSpaceDE w:val="0"/>
      <w:autoSpaceDN w:val="0"/>
      <w:adjustRightInd w:val="0"/>
      <w:spacing w:line="197" w:lineRule="exact"/>
      <w:jc w:val="right"/>
    </w:pPr>
    <w:rPr>
      <w:rFonts w:ascii="Calibri" w:eastAsiaTheme="minorEastAsia" w:hAnsi="Calibri" w:cs="Calibri"/>
      <w:sz w:val="24"/>
      <w:szCs w:val="24"/>
      <w:lang w:bidi="he-IL"/>
    </w:rPr>
  </w:style>
  <w:style w:type="paragraph" w:customStyle="1" w:styleId="Style37">
    <w:name w:val="Style37"/>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38">
    <w:name w:val="Style38"/>
    <w:basedOn w:val="a"/>
    <w:uiPriority w:val="99"/>
    <w:rsid w:val="00432044"/>
    <w:pPr>
      <w:widowControl w:val="0"/>
      <w:autoSpaceDE w:val="0"/>
      <w:autoSpaceDN w:val="0"/>
      <w:adjustRightInd w:val="0"/>
      <w:spacing w:line="38" w:lineRule="exact"/>
    </w:pPr>
    <w:rPr>
      <w:rFonts w:ascii="Calibri" w:eastAsiaTheme="minorEastAsia" w:hAnsi="Calibri" w:cs="Calibri"/>
      <w:sz w:val="24"/>
      <w:szCs w:val="24"/>
      <w:lang w:bidi="he-IL"/>
    </w:rPr>
  </w:style>
  <w:style w:type="paragraph" w:customStyle="1" w:styleId="Style39">
    <w:name w:val="Style39"/>
    <w:basedOn w:val="a"/>
    <w:uiPriority w:val="99"/>
    <w:rsid w:val="00432044"/>
    <w:pPr>
      <w:widowControl w:val="0"/>
      <w:autoSpaceDE w:val="0"/>
      <w:autoSpaceDN w:val="0"/>
      <w:adjustRightInd w:val="0"/>
      <w:spacing w:line="29" w:lineRule="exact"/>
      <w:jc w:val="right"/>
    </w:pPr>
    <w:rPr>
      <w:rFonts w:ascii="Calibri" w:eastAsiaTheme="minorEastAsia" w:hAnsi="Calibri" w:cs="Calibri"/>
      <w:sz w:val="24"/>
      <w:szCs w:val="24"/>
      <w:lang w:bidi="he-IL"/>
    </w:rPr>
  </w:style>
  <w:style w:type="paragraph" w:customStyle="1" w:styleId="Style40">
    <w:name w:val="Style40"/>
    <w:basedOn w:val="a"/>
    <w:uiPriority w:val="99"/>
    <w:rsid w:val="00432044"/>
    <w:pPr>
      <w:widowControl w:val="0"/>
      <w:autoSpaceDE w:val="0"/>
      <w:autoSpaceDN w:val="0"/>
      <w:adjustRightInd w:val="0"/>
      <w:spacing w:line="221" w:lineRule="exact"/>
    </w:pPr>
    <w:rPr>
      <w:rFonts w:ascii="Calibri" w:eastAsiaTheme="minorEastAsia" w:hAnsi="Calibri" w:cs="Calibri"/>
      <w:sz w:val="24"/>
      <w:szCs w:val="24"/>
      <w:lang w:bidi="he-IL"/>
    </w:rPr>
  </w:style>
  <w:style w:type="paragraph" w:customStyle="1" w:styleId="Style41">
    <w:name w:val="Style41"/>
    <w:basedOn w:val="a"/>
    <w:uiPriority w:val="99"/>
    <w:rsid w:val="00432044"/>
    <w:pPr>
      <w:widowControl w:val="0"/>
      <w:autoSpaceDE w:val="0"/>
      <w:autoSpaceDN w:val="0"/>
      <w:adjustRightInd w:val="0"/>
      <w:spacing w:line="528" w:lineRule="exact"/>
      <w:ind w:hanging="139"/>
      <w:jc w:val="both"/>
    </w:pPr>
    <w:rPr>
      <w:rFonts w:ascii="Calibri" w:eastAsiaTheme="minorEastAsia" w:hAnsi="Calibri" w:cs="Calibri"/>
      <w:sz w:val="24"/>
      <w:szCs w:val="24"/>
      <w:lang w:bidi="he-IL"/>
    </w:rPr>
  </w:style>
  <w:style w:type="paragraph" w:customStyle="1" w:styleId="Style42">
    <w:name w:val="Style42"/>
    <w:basedOn w:val="a"/>
    <w:uiPriority w:val="99"/>
    <w:rsid w:val="00432044"/>
    <w:pPr>
      <w:widowControl w:val="0"/>
      <w:autoSpaceDE w:val="0"/>
      <w:autoSpaceDN w:val="0"/>
      <w:adjustRightInd w:val="0"/>
      <w:spacing w:line="38" w:lineRule="exact"/>
    </w:pPr>
    <w:rPr>
      <w:rFonts w:ascii="Calibri" w:eastAsiaTheme="minorEastAsia" w:hAnsi="Calibri" w:cs="Calibri"/>
      <w:sz w:val="24"/>
      <w:szCs w:val="24"/>
      <w:lang w:bidi="he-IL"/>
    </w:rPr>
  </w:style>
  <w:style w:type="paragraph" w:customStyle="1" w:styleId="Style43">
    <w:name w:val="Style43"/>
    <w:basedOn w:val="a"/>
    <w:uiPriority w:val="99"/>
    <w:rsid w:val="00432044"/>
    <w:pPr>
      <w:widowControl w:val="0"/>
      <w:autoSpaceDE w:val="0"/>
      <w:autoSpaceDN w:val="0"/>
      <w:adjustRightInd w:val="0"/>
      <w:spacing w:line="29" w:lineRule="exact"/>
      <w:jc w:val="right"/>
    </w:pPr>
    <w:rPr>
      <w:rFonts w:ascii="Calibri" w:eastAsiaTheme="minorEastAsia" w:hAnsi="Calibri" w:cs="Calibri"/>
      <w:sz w:val="24"/>
      <w:szCs w:val="24"/>
      <w:lang w:bidi="he-IL"/>
    </w:rPr>
  </w:style>
  <w:style w:type="paragraph" w:customStyle="1" w:styleId="Style44">
    <w:name w:val="Style44"/>
    <w:basedOn w:val="a"/>
    <w:uiPriority w:val="99"/>
    <w:rsid w:val="00432044"/>
    <w:pPr>
      <w:widowControl w:val="0"/>
      <w:autoSpaceDE w:val="0"/>
      <w:autoSpaceDN w:val="0"/>
      <w:adjustRightInd w:val="0"/>
      <w:spacing w:line="38" w:lineRule="exact"/>
      <w:jc w:val="center"/>
    </w:pPr>
    <w:rPr>
      <w:rFonts w:ascii="Calibri" w:eastAsiaTheme="minorEastAsia" w:hAnsi="Calibri" w:cs="Calibri"/>
      <w:sz w:val="24"/>
      <w:szCs w:val="24"/>
      <w:lang w:bidi="he-IL"/>
    </w:rPr>
  </w:style>
  <w:style w:type="paragraph" w:customStyle="1" w:styleId="Style45">
    <w:name w:val="Style45"/>
    <w:basedOn w:val="a"/>
    <w:uiPriority w:val="99"/>
    <w:rsid w:val="00432044"/>
    <w:pPr>
      <w:widowControl w:val="0"/>
      <w:autoSpaceDE w:val="0"/>
      <w:autoSpaceDN w:val="0"/>
      <w:adjustRightInd w:val="0"/>
      <w:spacing w:line="43" w:lineRule="exact"/>
      <w:jc w:val="right"/>
    </w:pPr>
    <w:rPr>
      <w:rFonts w:ascii="Calibri" w:eastAsiaTheme="minorEastAsia" w:hAnsi="Calibri" w:cs="Calibri"/>
      <w:sz w:val="24"/>
      <w:szCs w:val="24"/>
      <w:lang w:bidi="he-IL"/>
    </w:rPr>
  </w:style>
  <w:style w:type="paragraph" w:customStyle="1" w:styleId="Style46">
    <w:name w:val="Style46"/>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47">
    <w:name w:val="Style47"/>
    <w:basedOn w:val="a"/>
    <w:uiPriority w:val="99"/>
    <w:rsid w:val="00432044"/>
    <w:pPr>
      <w:widowControl w:val="0"/>
      <w:autoSpaceDE w:val="0"/>
      <w:autoSpaceDN w:val="0"/>
      <w:adjustRightInd w:val="0"/>
      <w:spacing w:line="34" w:lineRule="exact"/>
      <w:jc w:val="right"/>
    </w:pPr>
    <w:rPr>
      <w:rFonts w:ascii="Calibri" w:eastAsiaTheme="minorEastAsia" w:hAnsi="Calibri" w:cs="Calibri"/>
      <w:sz w:val="24"/>
      <w:szCs w:val="24"/>
      <w:lang w:bidi="he-IL"/>
    </w:rPr>
  </w:style>
  <w:style w:type="paragraph" w:customStyle="1" w:styleId="Style48">
    <w:name w:val="Style48"/>
    <w:basedOn w:val="a"/>
    <w:uiPriority w:val="99"/>
    <w:rsid w:val="00432044"/>
    <w:pPr>
      <w:widowControl w:val="0"/>
      <w:autoSpaceDE w:val="0"/>
      <w:autoSpaceDN w:val="0"/>
      <w:adjustRightInd w:val="0"/>
      <w:spacing w:line="197" w:lineRule="exact"/>
      <w:ind w:hanging="130"/>
    </w:pPr>
    <w:rPr>
      <w:rFonts w:ascii="Calibri" w:eastAsiaTheme="minorEastAsia" w:hAnsi="Calibri" w:cs="Calibri"/>
      <w:sz w:val="24"/>
      <w:szCs w:val="24"/>
      <w:lang w:bidi="he-IL"/>
    </w:rPr>
  </w:style>
  <w:style w:type="paragraph" w:customStyle="1" w:styleId="Style49">
    <w:name w:val="Style49"/>
    <w:basedOn w:val="a"/>
    <w:uiPriority w:val="99"/>
    <w:rsid w:val="00432044"/>
    <w:pPr>
      <w:widowControl w:val="0"/>
      <w:autoSpaceDE w:val="0"/>
      <w:autoSpaceDN w:val="0"/>
      <w:adjustRightInd w:val="0"/>
      <w:spacing w:line="221" w:lineRule="exact"/>
      <w:ind w:firstLine="264"/>
    </w:pPr>
    <w:rPr>
      <w:rFonts w:ascii="Calibri" w:eastAsiaTheme="minorEastAsia" w:hAnsi="Calibri" w:cs="Calibri"/>
      <w:sz w:val="24"/>
      <w:szCs w:val="24"/>
      <w:lang w:bidi="he-IL"/>
    </w:rPr>
  </w:style>
  <w:style w:type="paragraph" w:customStyle="1" w:styleId="Style50">
    <w:name w:val="Style50"/>
    <w:basedOn w:val="a"/>
    <w:uiPriority w:val="99"/>
    <w:rsid w:val="00432044"/>
    <w:pPr>
      <w:widowControl w:val="0"/>
      <w:autoSpaceDE w:val="0"/>
      <w:autoSpaceDN w:val="0"/>
      <w:adjustRightInd w:val="0"/>
      <w:spacing w:line="523" w:lineRule="exact"/>
    </w:pPr>
    <w:rPr>
      <w:rFonts w:ascii="Calibri" w:eastAsiaTheme="minorEastAsia" w:hAnsi="Calibri" w:cs="Calibri"/>
      <w:sz w:val="24"/>
      <w:szCs w:val="24"/>
      <w:lang w:bidi="he-IL"/>
    </w:rPr>
  </w:style>
  <w:style w:type="paragraph" w:customStyle="1" w:styleId="Style51">
    <w:name w:val="Style51"/>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2">
    <w:name w:val="Style52"/>
    <w:basedOn w:val="a"/>
    <w:uiPriority w:val="99"/>
    <w:rsid w:val="00432044"/>
    <w:pPr>
      <w:widowControl w:val="0"/>
      <w:autoSpaceDE w:val="0"/>
      <w:autoSpaceDN w:val="0"/>
      <w:adjustRightInd w:val="0"/>
      <w:spacing w:line="34" w:lineRule="exact"/>
    </w:pPr>
    <w:rPr>
      <w:rFonts w:ascii="Calibri" w:eastAsiaTheme="minorEastAsia" w:hAnsi="Calibri" w:cs="Calibri"/>
      <w:sz w:val="24"/>
      <w:szCs w:val="24"/>
      <w:lang w:bidi="he-IL"/>
    </w:rPr>
  </w:style>
  <w:style w:type="paragraph" w:customStyle="1" w:styleId="Style53">
    <w:name w:val="Style53"/>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4">
    <w:name w:val="Style54"/>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5">
    <w:name w:val="Style55"/>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6">
    <w:name w:val="Style56"/>
    <w:basedOn w:val="a"/>
    <w:uiPriority w:val="99"/>
    <w:rsid w:val="00432044"/>
    <w:pPr>
      <w:widowControl w:val="0"/>
      <w:autoSpaceDE w:val="0"/>
      <w:autoSpaceDN w:val="0"/>
      <w:adjustRightInd w:val="0"/>
      <w:spacing w:line="38" w:lineRule="exact"/>
      <w:jc w:val="right"/>
    </w:pPr>
    <w:rPr>
      <w:rFonts w:ascii="Calibri" w:eastAsiaTheme="minorEastAsia" w:hAnsi="Calibri" w:cs="Calibri"/>
      <w:sz w:val="24"/>
      <w:szCs w:val="24"/>
      <w:lang w:bidi="he-IL"/>
    </w:rPr>
  </w:style>
  <w:style w:type="paragraph" w:customStyle="1" w:styleId="Style57">
    <w:name w:val="Style57"/>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58">
    <w:name w:val="Style58"/>
    <w:basedOn w:val="a"/>
    <w:uiPriority w:val="99"/>
    <w:rsid w:val="00432044"/>
    <w:pPr>
      <w:widowControl w:val="0"/>
      <w:autoSpaceDE w:val="0"/>
      <w:autoSpaceDN w:val="0"/>
      <w:adjustRightInd w:val="0"/>
      <w:spacing w:line="389" w:lineRule="exact"/>
      <w:jc w:val="both"/>
    </w:pPr>
    <w:rPr>
      <w:rFonts w:ascii="Calibri" w:eastAsiaTheme="minorEastAsia" w:hAnsi="Calibri" w:cs="Calibri"/>
      <w:sz w:val="24"/>
      <w:szCs w:val="24"/>
      <w:lang w:bidi="he-IL"/>
    </w:rPr>
  </w:style>
  <w:style w:type="paragraph" w:customStyle="1" w:styleId="Style59">
    <w:name w:val="Style59"/>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60">
    <w:name w:val="Style60"/>
    <w:basedOn w:val="a"/>
    <w:uiPriority w:val="99"/>
    <w:rsid w:val="00432044"/>
    <w:pPr>
      <w:widowControl w:val="0"/>
      <w:autoSpaceDE w:val="0"/>
      <w:autoSpaceDN w:val="0"/>
      <w:adjustRightInd w:val="0"/>
      <w:spacing w:line="221" w:lineRule="exact"/>
      <w:jc w:val="both"/>
    </w:pPr>
    <w:rPr>
      <w:rFonts w:ascii="Calibri" w:eastAsiaTheme="minorEastAsia" w:hAnsi="Calibri" w:cs="Calibri"/>
      <w:sz w:val="24"/>
      <w:szCs w:val="24"/>
      <w:lang w:bidi="he-IL"/>
    </w:rPr>
  </w:style>
  <w:style w:type="paragraph" w:customStyle="1" w:styleId="Style61">
    <w:name w:val="Style61"/>
    <w:basedOn w:val="a"/>
    <w:uiPriority w:val="99"/>
    <w:rsid w:val="00432044"/>
    <w:pPr>
      <w:widowControl w:val="0"/>
      <w:autoSpaceDE w:val="0"/>
      <w:autoSpaceDN w:val="0"/>
      <w:adjustRightInd w:val="0"/>
      <w:spacing w:line="442" w:lineRule="exact"/>
    </w:pPr>
    <w:rPr>
      <w:rFonts w:ascii="Calibri" w:eastAsiaTheme="minorEastAsia" w:hAnsi="Calibri" w:cs="Calibri"/>
      <w:sz w:val="24"/>
      <w:szCs w:val="24"/>
      <w:lang w:bidi="he-IL"/>
    </w:rPr>
  </w:style>
  <w:style w:type="paragraph" w:customStyle="1" w:styleId="Style62">
    <w:name w:val="Style62"/>
    <w:basedOn w:val="a"/>
    <w:uiPriority w:val="99"/>
    <w:rsid w:val="00432044"/>
    <w:pPr>
      <w:widowControl w:val="0"/>
      <w:autoSpaceDE w:val="0"/>
      <w:autoSpaceDN w:val="0"/>
      <w:adjustRightInd w:val="0"/>
      <w:spacing w:line="197" w:lineRule="exact"/>
      <w:ind w:firstLine="62"/>
    </w:pPr>
    <w:rPr>
      <w:rFonts w:ascii="Calibri" w:eastAsiaTheme="minorEastAsia" w:hAnsi="Calibri" w:cs="Calibri"/>
      <w:sz w:val="24"/>
      <w:szCs w:val="24"/>
      <w:lang w:bidi="he-IL"/>
    </w:rPr>
  </w:style>
  <w:style w:type="paragraph" w:customStyle="1" w:styleId="Style63">
    <w:name w:val="Style63"/>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64">
    <w:name w:val="Style64"/>
    <w:basedOn w:val="a"/>
    <w:uiPriority w:val="99"/>
    <w:rsid w:val="00432044"/>
    <w:pPr>
      <w:widowControl w:val="0"/>
      <w:autoSpaceDE w:val="0"/>
      <w:autoSpaceDN w:val="0"/>
      <w:adjustRightInd w:val="0"/>
      <w:jc w:val="both"/>
    </w:pPr>
    <w:rPr>
      <w:rFonts w:ascii="Calibri" w:eastAsiaTheme="minorEastAsia" w:hAnsi="Calibri" w:cs="Calibri"/>
      <w:sz w:val="24"/>
      <w:szCs w:val="24"/>
      <w:lang w:bidi="he-IL"/>
    </w:rPr>
  </w:style>
  <w:style w:type="paragraph" w:customStyle="1" w:styleId="Style65">
    <w:name w:val="Style65"/>
    <w:basedOn w:val="a"/>
    <w:uiPriority w:val="99"/>
    <w:rsid w:val="00432044"/>
    <w:pPr>
      <w:widowControl w:val="0"/>
      <w:autoSpaceDE w:val="0"/>
      <w:autoSpaceDN w:val="0"/>
      <w:adjustRightInd w:val="0"/>
      <w:spacing w:line="413" w:lineRule="exact"/>
      <w:jc w:val="both"/>
    </w:pPr>
    <w:rPr>
      <w:rFonts w:ascii="Calibri" w:eastAsiaTheme="minorEastAsia" w:hAnsi="Calibri" w:cs="Calibri"/>
      <w:sz w:val="24"/>
      <w:szCs w:val="24"/>
      <w:lang w:bidi="he-IL"/>
    </w:rPr>
  </w:style>
  <w:style w:type="paragraph" w:customStyle="1" w:styleId="Style66">
    <w:name w:val="Style66"/>
    <w:basedOn w:val="a"/>
    <w:uiPriority w:val="99"/>
    <w:rsid w:val="00432044"/>
    <w:pPr>
      <w:widowControl w:val="0"/>
      <w:autoSpaceDE w:val="0"/>
      <w:autoSpaceDN w:val="0"/>
      <w:adjustRightInd w:val="0"/>
      <w:spacing w:line="216" w:lineRule="exact"/>
      <w:ind w:firstLine="178"/>
    </w:pPr>
    <w:rPr>
      <w:rFonts w:ascii="Calibri" w:eastAsiaTheme="minorEastAsia" w:hAnsi="Calibri" w:cs="Calibri"/>
      <w:sz w:val="24"/>
      <w:szCs w:val="24"/>
      <w:lang w:bidi="he-IL"/>
    </w:rPr>
  </w:style>
  <w:style w:type="paragraph" w:customStyle="1" w:styleId="Style67">
    <w:name w:val="Style67"/>
    <w:basedOn w:val="a"/>
    <w:uiPriority w:val="99"/>
    <w:rsid w:val="00432044"/>
    <w:pPr>
      <w:widowControl w:val="0"/>
      <w:autoSpaceDE w:val="0"/>
      <w:autoSpaceDN w:val="0"/>
      <w:adjustRightInd w:val="0"/>
      <w:spacing w:line="403" w:lineRule="exact"/>
      <w:ind w:firstLine="240"/>
      <w:jc w:val="both"/>
    </w:pPr>
    <w:rPr>
      <w:rFonts w:ascii="Calibri" w:eastAsiaTheme="minorEastAsia" w:hAnsi="Calibri" w:cs="Calibri"/>
      <w:sz w:val="24"/>
      <w:szCs w:val="24"/>
      <w:lang w:bidi="he-IL"/>
    </w:rPr>
  </w:style>
  <w:style w:type="paragraph" w:customStyle="1" w:styleId="Style68">
    <w:name w:val="Style68"/>
    <w:basedOn w:val="a"/>
    <w:uiPriority w:val="99"/>
    <w:rsid w:val="00432044"/>
    <w:pPr>
      <w:widowControl w:val="0"/>
      <w:autoSpaceDE w:val="0"/>
      <w:autoSpaceDN w:val="0"/>
      <w:adjustRightInd w:val="0"/>
      <w:spacing w:line="216" w:lineRule="exact"/>
      <w:jc w:val="both"/>
    </w:pPr>
    <w:rPr>
      <w:rFonts w:ascii="Calibri" w:eastAsiaTheme="minorEastAsia" w:hAnsi="Calibri" w:cs="Calibri"/>
      <w:sz w:val="24"/>
      <w:szCs w:val="24"/>
      <w:lang w:bidi="he-IL"/>
    </w:rPr>
  </w:style>
  <w:style w:type="paragraph" w:customStyle="1" w:styleId="Style69">
    <w:name w:val="Style69"/>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70">
    <w:name w:val="Style70"/>
    <w:basedOn w:val="a"/>
    <w:uiPriority w:val="99"/>
    <w:rsid w:val="00432044"/>
    <w:pPr>
      <w:widowControl w:val="0"/>
      <w:autoSpaceDE w:val="0"/>
      <w:autoSpaceDN w:val="0"/>
      <w:adjustRightInd w:val="0"/>
      <w:jc w:val="both"/>
    </w:pPr>
    <w:rPr>
      <w:rFonts w:ascii="Calibri" w:eastAsiaTheme="minorEastAsia" w:hAnsi="Calibri" w:cs="Calibri"/>
      <w:sz w:val="24"/>
      <w:szCs w:val="24"/>
      <w:lang w:bidi="he-IL"/>
    </w:rPr>
  </w:style>
  <w:style w:type="paragraph" w:customStyle="1" w:styleId="Style71">
    <w:name w:val="Style71"/>
    <w:basedOn w:val="a"/>
    <w:uiPriority w:val="99"/>
    <w:rsid w:val="00432044"/>
    <w:pPr>
      <w:widowControl w:val="0"/>
      <w:autoSpaceDE w:val="0"/>
      <w:autoSpaceDN w:val="0"/>
      <w:adjustRightInd w:val="0"/>
      <w:spacing w:line="438" w:lineRule="exact"/>
      <w:ind w:hanging="331"/>
      <w:jc w:val="both"/>
    </w:pPr>
    <w:rPr>
      <w:rFonts w:ascii="Calibri" w:eastAsiaTheme="minorEastAsia" w:hAnsi="Calibri" w:cs="Calibri"/>
      <w:sz w:val="24"/>
      <w:szCs w:val="24"/>
      <w:lang w:bidi="he-IL"/>
    </w:rPr>
  </w:style>
  <w:style w:type="paragraph" w:customStyle="1" w:styleId="Style72">
    <w:name w:val="Style72"/>
    <w:basedOn w:val="a"/>
    <w:uiPriority w:val="99"/>
    <w:rsid w:val="00432044"/>
    <w:pPr>
      <w:widowControl w:val="0"/>
      <w:autoSpaceDE w:val="0"/>
      <w:autoSpaceDN w:val="0"/>
      <w:adjustRightInd w:val="0"/>
      <w:jc w:val="both"/>
    </w:pPr>
    <w:rPr>
      <w:rFonts w:ascii="Calibri" w:eastAsiaTheme="minorEastAsia" w:hAnsi="Calibri" w:cs="Calibri"/>
      <w:sz w:val="24"/>
      <w:szCs w:val="24"/>
      <w:lang w:bidi="he-IL"/>
    </w:rPr>
  </w:style>
  <w:style w:type="paragraph" w:customStyle="1" w:styleId="Style73">
    <w:name w:val="Style73"/>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74">
    <w:name w:val="Style74"/>
    <w:basedOn w:val="a"/>
    <w:uiPriority w:val="99"/>
    <w:rsid w:val="00432044"/>
    <w:pPr>
      <w:widowControl w:val="0"/>
      <w:autoSpaceDE w:val="0"/>
      <w:autoSpaceDN w:val="0"/>
      <w:adjustRightInd w:val="0"/>
      <w:spacing w:line="101" w:lineRule="exact"/>
      <w:ind w:firstLine="470"/>
    </w:pPr>
    <w:rPr>
      <w:rFonts w:ascii="Calibri" w:eastAsiaTheme="minorEastAsia" w:hAnsi="Calibri" w:cs="Calibri"/>
      <w:sz w:val="24"/>
      <w:szCs w:val="24"/>
      <w:lang w:bidi="he-IL"/>
    </w:rPr>
  </w:style>
  <w:style w:type="paragraph" w:customStyle="1" w:styleId="Style75">
    <w:name w:val="Style75"/>
    <w:basedOn w:val="a"/>
    <w:uiPriority w:val="99"/>
    <w:rsid w:val="00432044"/>
    <w:pPr>
      <w:widowControl w:val="0"/>
      <w:autoSpaceDE w:val="0"/>
      <w:autoSpaceDN w:val="0"/>
      <w:adjustRightInd w:val="0"/>
      <w:spacing w:line="418" w:lineRule="exact"/>
      <w:ind w:hanging="221"/>
    </w:pPr>
    <w:rPr>
      <w:rFonts w:ascii="Calibri" w:eastAsiaTheme="minorEastAsia" w:hAnsi="Calibri" w:cs="Calibri"/>
      <w:sz w:val="24"/>
      <w:szCs w:val="24"/>
      <w:lang w:bidi="he-IL"/>
    </w:rPr>
  </w:style>
  <w:style w:type="paragraph" w:customStyle="1" w:styleId="Style76">
    <w:name w:val="Style76"/>
    <w:basedOn w:val="a"/>
    <w:uiPriority w:val="99"/>
    <w:rsid w:val="00432044"/>
    <w:pPr>
      <w:widowControl w:val="0"/>
      <w:autoSpaceDE w:val="0"/>
      <w:autoSpaceDN w:val="0"/>
      <w:adjustRightInd w:val="0"/>
      <w:spacing w:line="516" w:lineRule="exact"/>
      <w:ind w:firstLine="101"/>
    </w:pPr>
    <w:rPr>
      <w:rFonts w:ascii="Calibri" w:eastAsiaTheme="minorEastAsia" w:hAnsi="Calibri" w:cs="Calibri"/>
      <w:sz w:val="24"/>
      <w:szCs w:val="24"/>
      <w:lang w:bidi="he-IL"/>
    </w:rPr>
  </w:style>
  <w:style w:type="paragraph" w:customStyle="1" w:styleId="Style77">
    <w:name w:val="Style77"/>
    <w:basedOn w:val="a"/>
    <w:uiPriority w:val="99"/>
    <w:rsid w:val="00432044"/>
    <w:pPr>
      <w:widowControl w:val="0"/>
      <w:autoSpaceDE w:val="0"/>
      <w:autoSpaceDN w:val="0"/>
      <w:adjustRightInd w:val="0"/>
      <w:spacing w:line="446" w:lineRule="exact"/>
      <w:ind w:firstLine="91"/>
      <w:jc w:val="both"/>
    </w:pPr>
    <w:rPr>
      <w:rFonts w:ascii="Calibri" w:eastAsiaTheme="minorEastAsia" w:hAnsi="Calibri" w:cs="Calibri"/>
      <w:sz w:val="24"/>
      <w:szCs w:val="24"/>
      <w:lang w:bidi="he-IL"/>
    </w:rPr>
  </w:style>
  <w:style w:type="paragraph" w:customStyle="1" w:styleId="Style78">
    <w:name w:val="Style78"/>
    <w:basedOn w:val="a"/>
    <w:uiPriority w:val="99"/>
    <w:rsid w:val="00432044"/>
    <w:pPr>
      <w:widowControl w:val="0"/>
      <w:autoSpaceDE w:val="0"/>
      <w:autoSpaceDN w:val="0"/>
      <w:adjustRightInd w:val="0"/>
      <w:spacing w:line="216" w:lineRule="exact"/>
      <w:ind w:firstLine="72"/>
      <w:jc w:val="both"/>
    </w:pPr>
    <w:rPr>
      <w:rFonts w:ascii="Calibri" w:eastAsiaTheme="minorEastAsia" w:hAnsi="Calibri" w:cs="Calibri"/>
      <w:sz w:val="24"/>
      <w:szCs w:val="24"/>
      <w:lang w:bidi="he-IL"/>
    </w:rPr>
  </w:style>
  <w:style w:type="paragraph" w:customStyle="1" w:styleId="Style79">
    <w:name w:val="Style79"/>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paragraph" w:customStyle="1" w:styleId="Style80">
    <w:name w:val="Style80"/>
    <w:basedOn w:val="a"/>
    <w:uiPriority w:val="99"/>
    <w:rsid w:val="00432044"/>
    <w:pPr>
      <w:widowControl w:val="0"/>
      <w:autoSpaceDE w:val="0"/>
      <w:autoSpaceDN w:val="0"/>
      <w:adjustRightInd w:val="0"/>
    </w:pPr>
    <w:rPr>
      <w:rFonts w:ascii="Calibri" w:eastAsiaTheme="minorEastAsia" w:hAnsi="Calibri" w:cs="Calibri"/>
      <w:sz w:val="24"/>
      <w:szCs w:val="24"/>
      <w:lang w:bidi="he-IL"/>
    </w:rPr>
  </w:style>
  <w:style w:type="character" w:customStyle="1" w:styleId="FontStyle82">
    <w:name w:val="Font Style82"/>
    <w:basedOn w:val="a0"/>
    <w:uiPriority w:val="99"/>
    <w:rsid w:val="00432044"/>
    <w:rPr>
      <w:rFonts w:ascii="Calibri" w:hAnsi="Calibri" w:cs="Calibri"/>
      <w:b/>
      <w:bCs/>
      <w:smallCaps/>
      <w:color w:val="000000"/>
      <w:sz w:val="10"/>
      <w:szCs w:val="10"/>
    </w:rPr>
  </w:style>
  <w:style w:type="character" w:customStyle="1" w:styleId="FontStyle83">
    <w:name w:val="Font Style83"/>
    <w:basedOn w:val="a0"/>
    <w:uiPriority w:val="99"/>
    <w:rsid w:val="00432044"/>
    <w:rPr>
      <w:rFonts w:ascii="Segoe UI" w:hAnsi="Segoe UI" w:cs="Segoe UI"/>
      <w:b/>
      <w:bCs/>
      <w:color w:val="000000"/>
      <w:sz w:val="14"/>
      <w:szCs w:val="14"/>
    </w:rPr>
  </w:style>
  <w:style w:type="character" w:customStyle="1" w:styleId="FontStyle84">
    <w:name w:val="Font Style84"/>
    <w:basedOn w:val="a0"/>
    <w:uiPriority w:val="99"/>
    <w:rsid w:val="00432044"/>
    <w:rPr>
      <w:rFonts w:ascii="Calibri" w:hAnsi="Calibri" w:cs="Calibri"/>
      <w:color w:val="000000"/>
      <w:sz w:val="10"/>
      <w:szCs w:val="10"/>
    </w:rPr>
  </w:style>
  <w:style w:type="character" w:customStyle="1" w:styleId="FontStyle85">
    <w:name w:val="Font Style85"/>
    <w:basedOn w:val="a0"/>
    <w:uiPriority w:val="99"/>
    <w:rsid w:val="00432044"/>
    <w:rPr>
      <w:rFonts w:ascii="Arial" w:hAnsi="Arial" w:cs="Arial"/>
      <w:b/>
      <w:bCs/>
      <w:color w:val="000000"/>
      <w:sz w:val="18"/>
      <w:szCs w:val="18"/>
    </w:rPr>
  </w:style>
  <w:style w:type="character" w:customStyle="1" w:styleId="FontStyle86">
    <w:name w:val="Font Style86"/>
    <w:basedOn w:val="a0"/>
    <w:uiPriority w:val="99"/>
    <w:rsid w:val="00432044"/>
    <w:rPr>
      <w:rFonts w:ascii="Segoe UI" w:hAnsi="Segoe UI" w:cs="Segoe UI"/>
      <w:b/>
      <w:bCs/>
      <w:color w:val="000000"/>
      <w:sz w:val="8"/>
      <w:szCs w:val="8"/>
    </w:rPr>
  </w:style>
  <w:style w:type="character" w:customStyle="1" w:styleId="FontStyle87">
    <w:name w:val="Font Style87"/>
    <w:basedOn w:val="a0"/>
    <w:uiPriority w:val="99"/>
    <w:rsid w:val="00432044"/>
    <w:rPr>
      <w:rFonts w:ascii="Calibri" w:hAnsi="Calibri" w:cs="Calibri"/>
      <w:color w:val="000000"/>
      <w:sz w:val="10"/>
      <w:szCs w:val="10"/>
    </w:rPr>
  </w:style>
  <w:style w:type="character" w:customStyle="1" w:styleId="FontStyle88">
    <w:name w:val="Font Style88"/>
    <w:basedOn w:val="a0"/>
    <w:uiPriority w:val="99"/>
    <w:rsid w:val="00432044"/>
    <w:rPr>
      <w:rFonts w:ascii="Candara" w:hAnsi="Candara" w:cs="Candara"/>
      <w:b/>
      <w:bCs/>
      <w:i/>
      <w:iCs/>
      <w:color w:val="000000"/>
      <w:sz w:val="12"/>
      <w:szCs w:val="12"/>
    </w:rPr>
  </w:style>
  <w:style w:type="character" w:customStyle="1" w:styleId="FontStyle89">
    <w:name w:val="Font Style89"/>
    <w:basedOn w:val="a0"/>
    <w:uiPriority w:val="99"/>
    <w:rsid w:val="00432044"/>
    <w:rPr>
      <w:rFonts w:ascii="Franklin Gothic Demi Cond" w:hAnsi="Franklin Gothic Demi Cond" w:cs="Franklin Gothic Demi Cond"/>
      <w:b/>
      <w:bCs/>
      <w:smallCaps/>
      <w:color w:val="000000"/>
      <w:spacing w:val="10"/>
      <w:sz w:val="10"/>
      <w:szCs w:val="10"/>
    </w:rPr>
  </w:style>
  <w:style w:type="character" w:customStyle="1" w:styleId="FontStyle90">
    <w:name w:val="Font Style90"/>
    <w:basedOn w:val="a0"/>
    <w:uiPriority w:val="99"/>
    <w:rsid w:val="00432044"/>
    <w:rPr>
      <w:rFonts w:ascii="Segoe UI" w:hAnsi="Segoe UI" w:cs="Segoe UI"/>
      <w:color w:val="000000"/>
      <w:sz w:val="82"/>
      <w:szCs w:val="82"/>
    </w:rPr>
  </w:style>
  <w:style w:type="character" w:customStyle="1" w:styleId="FontStyle91">
    <w:name w:val="Font Style91"/>
    <w:basedOn w:val="a0"/>
    <w:uiPriority w:val="99"/>
    <w:rsid w:val="00432044"/>
    <w:rPr>
      <w:rFonts w:ascii="Calibri" w:hAnsi="Calibri" w:cs="Calibri"/>
      <w:color w:val="000000"/>
      <w:sz w:val="82"/>
      <w:szCs w:val="82"/>
    </w:rPr>
  </w:style>
  <w:style w:type="character" w:customStyle="1" w:styleId="FontStyle92">
    <w:name w:val="Font Style92"/>
    <w:basedOn w:val="a0"/>
    <w:uiPriority w:val="99"/>
    <w:rsid w:val="00432044"/>
    <w:rPr>
      <w:rFonts w:ascii="Segoe UI" w:hAnsi="Segoe UI" w:cs="Segoe UI"/>
      <w:color w:val="000000"/>
      <w:sz w:val="82"/>
      <w:szCs w:val="82"/>
    </w:rPr>
  </w:style>
  <w:style w:type="character" w:customStyle="1" w:styleId="FontStyle93">
    <w:name w:val="Font Style93"/>
    <w:basedOn w:val="a0"/>
    <w:uiPriority w:val="99"/>
    <w:rsid w:val="00432044"/>
    <w:rPr>
      <w:rFonts w:ascii="Calibri" w:hAnsi="Calibri" w:cs="Calibri"/>
      <w:b/>
      <w:bCs/>
      <w:color w:val="000000"/>
      <w:sz w:val="16"/>
      <w:szCs w:val="16"/>
    </w:rPr>
  </w:style>
  <w:style w:type="character" w:customStyle="1" w:styleId="FontStyle94">
    <w:name w:val="Font Style94"/>
    <w:basedOn w:val="a0"/>
    <w:uiPriority w:val="99"/>
    <w:rsid w:val="00432044"/>
    <w:rPr>
      <w:rFonts w:ascii="Calibri" w:hAnsi="Calibri" w:cs="Calibri"/>
      <w:b/>
      <w:bCs/>
      <w:color w:val="000000"/>
      <w:sz w:val="18"/>
      <w:szCs w:val="18"/>
    </w:rPr>
  </w:style>
  <w:style w:type="character" w:customStyle="1" w:styleId="FontStyle95">
    <w:name w:val="Font Style95"/>
    <w:basedOn w:val="a0"/>
    <w:uiPriority w:val="99"/>
    <w:rsid w:val="00432044"/>
    <w:rPr>
      <w:rFonts w:ascii="Segoe UI" w:hAnsi="Segoe UI" w:cs="Segoe UI"/>
      <w:b/>
      <w:bCs/>
      <w:color w:val="000000"/>
      <w:sz w:val="8"/>
      <w:szCs w:val="8"/>
    </w:rPr>
  </w:style>
  <w:style w:type="character" w:customStyle="1" w:styleId="FontStyle96">
    <w:name w:val="Font Style96"/>
    <w:basedOn w:val="a0"/>
    <w:uiPriority w:val="99"/>
    <w:rsid w:val="00432044"/>
    <w:rPr>
      <w:rFonts w:ascii="Times New Roman" w:hAnsi="Times New Roman" w:cs="Times New Roman"/>
      <w:b/>
      <w:bCs/>
      <w:i/>
      <w:iCs/>
      <w:smallCaps/>
      <w:color w:val="000000"/>
      <w:sz w:val="10"/>
      <w:szCs w:val="10"/>
    </w:rPr>
  </w:style>
  <w:style w:type="character" w:customStyle="1" w:styleId="FontStyle97">
    <w:name w:val="Font Style97"/>
    <w:basedOn w:val="a0"/>
    <w:uiPriority w:val="99"/>
    <w:rsid w:val="00432044"/>
    <w:rPr>
      <w:rFonts w:ascii="Calibri" w:hAnsi="Calibri" w:cs="Calibri"/>
      <w:b/>
      <w:bCs/>
      <w:smallCaps/>
      <w:color w:val="000000"/>
      <w:sz w:val="14"/>
      <w:szCs w:val="14"/>
    </w:rPr>
  </w:style>
  <w:style w:type="character" w:customStyle="1" w:styleId="FontStyle98">
    <w:name w:val="Font Style98"/>
    <w:basedOn w:val="a0"/>
    <w:uiPriority w:val="99"/>
    <w:rsid w:val="00432044"/>
    <w:rPr>
      <w:rFonts w:ascii="Calibri" w:hAnsi="Calibri" w:cs="Calibri"/>
      <w:b/>
      <w:bCs/>
      <w:i/>
      <w:iCs/>
      <w:color w:val="000000"/>
      <w:sz w:val="22"/>
      <w:szCs w:val="22"/>
    </w:rPr>
  </w:style>
  <w:style w:type="character" w:customStyle="1" w:styleId="FontStyle99">
    <w:name w:val="Font Style99"/>
    <w:basedOn w:val="a0"/>
    <w:uiPriority w:val="99"/>
    <w:rsid w:val="00432044"/>
    <w:rPr>
      <w:rFonts w:ascii="Calibri" w:hAnsi="Calibri" w:cs="Calibri"/>
      <w:i/>
      <w:iCs/>
      <w:color w:val="000000"/>
      <w:sz w:val="22"/>
      <w:szCs w:val="22"/>
    </w:rPr>
  </w:style>
  <w:style w:type="character" w:customStyle="1" w:styleId="FontStyle100">
    <w:name w:val="Font Style100"/>
    <w:basedOn w:val="a0"/>
    <w:uiPriority w:val="99"/>
    <w:rsid w:val="00432044"/>
    <w:rPr>
      <w:rFonts w:ascii="Lucida Sans Unicode" w:hAnsi="Lucida Sans Unicode" w:cs="Lucida Sans Unicode"/>
      <w:color w:val="000000"/>
      <w:sz w:val="16"/>
      <w:szCs w:val="16"/>
    </w:rPr>
  </w:style>
  <w:style w:type="character" w:customStyle="1" w:styleId="FontStyle101">
    <w:name w:val="Font Style101"/>
    <w:basedOn w:val="a0"/>
    <w:uiPriority w:val="99"/>
    <w:rsid w:val="00432044"/>
    <w:rPr>
      <w:rFonts w:ascii="Calibri" w:hAnsi="Calibri" w:cs="Calibri"/>
      <w:b/>
      <w:bCs/>
      <w:i/>
      <w:iCs/>
      <w:color w:val="000000"/>
      <w:spacing w:val="10"/>
      <w:sz w:val="10"/>
      <w:szCs w:val="10"/>
    </w:rPr>
  </w:style>
  <w:style w:type="character" w:customStyle="1" w:styleId="FontStyle102">
    <w:name w:val="Font Style102"/>
    <w:basedOn w:val="a0"/>
    <w:uiPriority w:val="99"/>
    <w:rsid w:val="00432044"/>
    <w:rPr>
      <w:rFonts w:ascii="Franklin Gothic Demi Cond" w:hAnsi="Franklin Gothic Demi Cond" w:cs="Franklin Gothic Demi Cond"/>
      <w:b/>
      <w:bCs/>
      <w:color w:val="000000"/>
      <w:sz w:val="8"/>
      <w:szCs w:val="8"/>
    </w:rPr>
  </w:style>
  <w:style w:type="character" w:customStyle="1" w:styleId="FontStyle103">
    <w:name w:val="Font Style103"/>
    <w:basedOn w:val="a0"/>
    <w:uiPriority w:val="99"/>
    <w:rsid w:val="00432044"/>
    <w:rPr>
      <w:rFonts w:ascii="Franklin Gothic Demi Cond" w:hAnsi="Franklin Gothic Demi Cond" w:cs="Franklin Gothic Demi Cond"/>
      <w:color w:val="000000"/>
      <w:sz w:val="14"/>
      <w:szCs w:val="14"/>
    </w:rPr>
  </w:style>
  <w:style w:type="character" w:customStyle="1" w:styleId="FontStyle104">
    <w:name w:val="Font Style104"/>
    <w:basedOn w:val="a0"/>
    <w:uiPriority w:val="99"/>
    <w:rsid w:val="00432044"/>
    <w:rPr>
      <w:rFonts w:ascii="Sylfaen" w:hAnsi="Sylfaen" w:cs="Sylfaen"/>
      <w:color w:val="000000"/>
      <w:sz w:val="28"/>
      <w:szCs w:val="28"/>
    </w:rPr>
  </w:style>
  <w:style w:type="character" w:customStyle="1" w:styleId="FontStyle105">
    <w:name w:val="Font Style105"/>
    <w:basedOn w:val="a0"/>
    <w:uiPriority w:val="99"/>
    <w:rsid w:val="00432044"/>
    <w:rPr>
      <w:rFonts w:ascii="Sylfaen" w:hAnsi="Sylfaen" w:cs="Sylfaen"/>
      <w:color w:val="000000"/>
      <w:sz w:val="28"/>
      <w:szCs w:val="28"/>
    </w:rPr>
  </w:style>
  <w:style w:type="character" w:customStyle="1" w:styleId="FontStyle106">
    <w:name w:val="Font Style106"/>
    <w:basedOn w:val="a0"/>
    <w:uiPriority w:val="99"/>
    <w:rsid w:val="00432044"/>
    <w:rPr>
      <w:rFonts w:ascii="Times New Roman" w:hAnsi="Times New Roman" w:cs="Times New Roman"/>
      <w:b/>
      <w:bCs/>
      <w:smallCaps/>
      <w:color w:val="000000"/>
      <w:sz w:val="8"/>
      <w:szCs w:val="8"/>
    </w:rPr>
  </w:style>
  <w:style w:type="character" w:customStyle="1" w:styleId="FontStyle107">
    <w:name w:val="Font Style107"/>
    <w:basedOn w:val="a0"/>
    <w:uiPriority w:val="99"/>
    <w:rsid w:val="00432044"/>
    <w:rPr>
      <w:rFonts w:ascii="Calibri" w:hAnsi="Calibri" w:cs="Calibri"/>
      <w:b/>
      <w:bCs/>
      <w:i/>
      <w:iCs/>
      <w:smallCaps/>
      <w:color w:val="000000"/>
      <w:sz w:val="8"/>
      <w:szCs w:val="8"/>
    </w:rPr>
  </w:style>
  <w:style w:type="character" w:customStyle="1" w:styleId="FontStyle108">
    <w:name w:val="Font Style108"/>
    <w:basedOn w:val="a0"/>
    <w:uiPriority w:val="99"/>
    <w:rsid w:val="00432044"/>
    <w:rPr>
      <w:rFonts w:ascii="Arial Black" w:hAnsi="Arial Black" w:cs="Arial Black"/>
      <w:i/>
      <w:iCs/>
      <w:smallCaps/>
      <w:color w:val="000000"/>
      <w:sz w:val="8"/>
      <w:szCs w:val="8"/>
    </w:rPr>
  </w:style>
  <w:style w:type="character" w:customStyle="1" w:styleId="FontStyle109">
    <w:name w:val="Font Style109"/>
    <w:basedOn w:val="a0"/>
    <w:uiPriority w:val="99"/>
    <w:rsid w:val="00432044"/>
    <w:rPr>
      <w:rFonts w:ascii="Franklin Gothic Demi Cond" w:hAnsi="Franklin Gothic Demi Cond" w:cs="Franklin Gothic Demi Cond"/>
      <w:i/>
      <w:iCs/>
      <w:color w:val="000000"/>
      <w:sz w:val="8"/>
      <w:szCs w:val="8"/>
    </w:rPr>
  </w:style>
  <w:style w:type="character" w:customStyle="1" w:styleId="FontStyle110">
    <w:name w:val="Font Style110"/>
    <w:basedOn w:val="a0"/>
    <w:uiPriority w:val="99"/>
    <w:rsid w:val="00432044"/>
    <w:rPr>
      <w:rFonts w:ascii="Calibri" w:hAnsi="Calibri" w:cs="Calibri"/>
      <w:b/>
      <w:bCs/>
      <w:color w:val="000000"/>
      <w:sz w:val="12"/>
      <w:szCs w:val="12"/>
    </w:rPr>
  </w:style>
  <w:style w:type="character" w:customStyle="1" w:styleId="FontStyle111">
    <w:name w:val="Font Style111"/>
    <w:basedOn w:val="a0"/>
    <w:uiPriority w:val="99"/>
    <w:rsid w:val="00432044"/>
    <w:rPr>
      <w:rFonts w:ascii="Calibri" w:hAnsi="Calibri" w:cs="Calibri"/>
      <w:color w:val="000000"/>
      <w:sz w:val="18"/>
      <w:szCs w:val="18"/>
    </w:rPr>
  </w:style>
  <w:style w:type="character" w:customStyle="1" w:styleId="FontStyle112">
    <w:name w:val="Font Style112"/>
    <w:basedOn w:val="a0"/>
    <w:uiPriority w:val="99"/>
    <w:rsid w:val="00432044"/>
    <w:rPr>
      <w:rFonts w:ascii="Calibri" w:hAnsi="Calibri" w:cs="Calibri"/>
      <w:b/>
      <w:bCs/>
      <w:color w:val="000000"/>
      <w:sz w:val="18"/>
      <w:szCs w:val="18"/>
    </w:rPr>
  </w:style>
  <w:style w:type="character" w:customStyle="1" w:styleId="FontStyle113">
    <w:name w:val="Font Style113"/>
    <w:basedOn w:val="a0"/>
    <w:uiPriority w:val="99"/>
    <w:rsid w:val="00432044"/>
    <w:rPr>
      <w:rFonts w:ascii="Calibri" w:hAnsi="Calibri" w:cs="Calibri"/>
      <w:b/>
      <w:bCs/>
      <w:color w:val="000000"/>
      <w:sz w:val="22"/>
      <w:szCs w:val="22"/>
    </w:rPr>
  </w:style>
  <w:style w:type="character" w:customStyle="1" w:styleId="FontStyle114">
    <w:name w:val="Font Style114"/>
    <w:basedOn w:val="a0"/>
    <w:uiPriority w:val="99"/>
    <w:rsid w:val="00432044"/>
    <w:rPr>
      <w:rFonts w:ascii="Calibri" w:hAnsi="Calibri" w:cs="Calibri"/>
      <w:color w:val="000000"/>
      <w:sz w:val="22"/>
      <w:szCs w:val="22"/>
    </w:rPr>
  </w:style>
  <w:style w:type="character" w:customStyle="1" w:styleId="FontStyle115">
    <w:name w:val="Font Style115"/>
    <w:basedOn w:val="a0"/>
    <w:uiPriority w:val="99"/>
    <w:rsid w:val="00432044"/>
    <w:rPr>
      <w:rFonts w:ascii="Calibri" w:hAnsi="Calibri" w:cs="Calibri"/>
      <w:color w:val="000000"/>
      <w:sz w:val="26"/>
      <w:szCs w:val="26"/>
    </w:rPr>
  </w:style>
  <w:style w:type="character" w:customStyle="1" w:styleId="FontStyle117">
    <w:name w:val="Font Style117"/>
    <w:basedOn w:val="a0"/>
    <w:uiPriority w:val="99"/>
    <w:rsid w:val="00432044"/>
    <w:rPr>
      <w:rFonts w:ascii="Calibri" w:hAnsi="Calibri" w:cs="Calibri"/>
      <w:color w:val="000000"/>
      <w:sz w:val="18"/>
      <w:szCs w:val="18"/>
    </w:rPr>
  </w:style>
  <w:style w:type="character" w:customStyle="1" w:styleId="FontStyle118">
    <w:name w:val="Font Style118"/>
    <w:basedOn w:val="a0"/>
    <w:uiPriority w:val="99"/>
    <w:rsid w:val="00432044"/>
    <w:rPr>
      <w:rFonts w:ascii="Times New Roman" w:hAnsi="Times New Roman" w:cs="Times New Roman"/>
      <w:color w:val="000000"/>
      <w:sz w:val="22"/>
      <w:szCs w:val="22"/>
    </w:rPr>
  </w:style>
  <w:style w:type="character" w:styleId="-0">
    <w:name w:val="Hyperlink"/>
    <w:basedOn w:val="a0"/>
    <w:uiPriority w:val="99"/>
    <w:rsid w:val="00432044"/>
    <w:rPr>
      <w:rFonts w:cs="Times New Roman"/>
      <w:color w:val="0066CC"/>
      <w:u w:val="single"/>
    </w:rPr>
  </w:style>
  <w:style w:type="paragraph" w:customStyle="1" w:styleId="msonormal0">
    <w:name w:val="msonormal"/>
    <w:basedOn w:val="a"/>
    <w:rsid w:val="00432044"/>
    <w:pPr>
      <w:spacing w:before="100" w:beforeAutospacing="1" w:after="100" w:afterAutospacing="1"/>
    </w:pPr>
    <w:rPr>
      <w:rFonts w:eastAsiaTheme="minorEastAsia"/>
      <w:sz w:val="24"/>
      <w:szCs w:val="24"/>
      <w:lang w:bidi="he-IL"/>
    </w:rPr>
  </w:style>
  <w:style w:type="paragraph" w:customStyle="1" w:styleId="xl66">
    <w:name w:val="xl66"/>
    <w:basedOn w:val="a"/>
    <w:rsid w:val="00432044"/>
    <w:pP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67">
    <w:name w:val="xl67"/>
    <w:basedOn w:val="a"/>
    <w:rsid w:val="00432044"/>
    <w:pP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68">
    <w:name w:val="xl68"/>
    <w:basedOn w:val="a"/>
    <w:rsid w:val="00432044"/>
    <w:pP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69">
    <w:name w:val="xl69"/>
    <w:basedOn w:val="a"/>
    <w:rsid w:val="00432044"/>
    <w:pPr>
      <w:pBdr>
        <w:left w:val="single" w:sz="4" w:space="0" w:color="auto"/>
      </w:pBdr>
      <w:shd w:val="clear" w:color="000000" w:fill="D9D9D9"/>
      <w:spacing w:before="100" w:beforeAutospacing="1" w:after="100" w:afterAutospacing="1"/>
      <w:jc w:val="center"/>
      <w:textAlignment w:val="center"/>
    </w:pPr>
    <w:rPr>
      <w:rFonts w:ascii="Calibri" w:eastAsiaTheme="minorEastAsia" w:hAnsi="Calibri" w:cs="Calibri"/>
      <w:b/>
      <w:bCs/>
      <w:sz w:val="24"/>
      <w:szCs w:val="24"/>
      <w:lang w:bidi="he-IL"/>
    </w:rPr>
  </w:style>
  <w:style w:type="paragraph" w:customStyle="1" w:styleId="xl70">
    <w:name w:val="xl70"/>
    <w:basedOn w:val="a"/>
    <w:rsid w:val="00432044"/>
    <w:pPr>
      <w:pBdr>
        <w:left w:val="single" w:sz="4" w:space="0" w:color="auto"/>
        <w:right w:val="single" w:sz="4" w:space="0" w:color="auto"/>
      </w:pBdr>
      <w:shd w:val="clear" w:color="000000" w:fill="D9D9D9"/>
      <w:spacing w:before="100" w:beforeAutospacing="1" w:after="100" w:afterAutospacing="1"/>
      <w:textAlignment w:val="center"/>
    </w:pPr>
    <w:rPr>
      <w:rFonts w:ascii="Calibri" w:eastAsiaTheme="minorEastAsia" w:hAnsi="Calibri" w:cs="Calibri"/>
      <w:b/>
      <w:bCs/>
      <w:sz w:val="24"/>
      <w:szCs w:val="24"/>
      <w:lang w:bidi="he-IL"/>
    </w:rPr>
  </w:style>
  <w:style w:type="paragraph" w:customStyle="1" w:styleId="xl71">
    <w:name w:val="xl71"/>
    <w:basedOn w:val="a"/>
    <w:rsid w:val="00432044"/>
    <w:pPr>
      <w:pBdr>
        <w:left w:val="single" w:sz="4" w:space="0" w:color="auto"/>
        <w:right w:val="single" w:sz="4" w:space="0" w:color="auto"/>
      </w:pBdr>
      <w:shd w:val="clear" w:color="000000" w:fill="D9D9D9"/>
      <w:spacing w:before="100" w:beforeAutospacing="1" w:after="100" w:afterAutospacing="1"/>
      <w:textAlignment w:val="center"/>
    </w:pPr>
    <w:rPr>
      <w:rFonts w:ascii="Calibri" w:eastAsiaTheme="minorEastAsia" w:hAnsi="Calibri" w:cs="Calibri"/>
      <w:b/>
      <w:bCs/>
      <w:color w:val="C00000"/>
      <w:sz w:val="24"/>
      <w:szCs w:val="24"/>
      <w:lang w:bidi="he-IL"/>
    </w:rPr>
  </w:style>
  <w:style w:type="paragraph" w:customStyle="1" w:styleId="xl72">
    <w:name w:val="xl72"/>
    <w:basedOn w:val="a"/>
    <w:rsid w:val="00432044"/>
    <w:pPr>
      <w:pBdr>
        <w:left w:val="single" w:sz="4" w:space="0" w:color="auto"/>
        <w:right w:val="single" w:sz="4" w:space="0" w:color="auto"/>
      </w:pBdr>
      <w:shd w:val="clear" w:color="000000" w:fill="D9D9D9"/>
      <w:spacing w:before="100" w:beforeAutospacing="1" w:after="100" w:afterAutospacing="1"/>
      <w:textAlignment w:val="center"/>
    </w:pPr>
    <w:rPr>
      <w:rFonts w:ascii="Calibri" w:eastAsiaTheme="minorEastAsia" w:hAnsi="Calibri" w:cs="Calibri"/>
      <w:b/>
      <w:bCs/>
      <w:sz w:val="24"/>
      <w:szCs w:val="24"/>
      <w:lang w:bidi="he-IL"/>
    </w:rPr>
  </w:style>
  <w:style w:type="paragraph" w:customStyle="1" w:styleId="xl73">
    <w:name w:val="xl73"/>
    <w:basedOn w:val="a"/>
    <w:rsid w:val="00432044"/>
    <w:pPr>
      <w:shd w:val="clear" w:color="000000" w:fill="D9D9D9"/>
      <w:spacing w:before="100" w:beforeAutospacing="1" w:after="100" w:afterAutospacing="1"/>
      <w:jc w:val="center"/>
      <w:textAlignment w:val="center"/>
    </w:pPr>
    <w:rPr>
      <w:rFonts w:ascii="Calibri" w:eastAsiaTheme="minorEastAsia" w:hAnsi="Calibri" w:cs="Calibri"/>
      <w:b/>
      <w:bCs/>
      <w:sz w:val="24"/>
      <w:szCs w:val="24"/>
      <w:lang w:bidi="he-IL"/>
    </w:rPr>
  </w:style>
  <w:style w:type="paragraph" w:customStyle="1" w:styleId="xl74">
    <w:name w:val="xl74"/>
    <w:basedOn w:val="a"/>
    <w:rsid w:val="00432044"/>
    <w:pPr>
      <w:spacing w:before="100" w:beforeAutospacing="1" w:after="100" w:afterAutospacing="1"/>
      <w:textAlignment w:val="center"/>
    </w:pPr>
    <w:rPr>
      <w:rFonts w:ascii="Calibri" w:eastAsiaTheme="minorEastAsia" w:hAnsi="Calibri" w:cs="Calibri"/>
      <w:i/>
      <w:iCs/>
      <w:sz w:val="24"/>
      <w:szCs w:val="24"/>
      <w:lang w:bidi="he-IL"/>
    </w:rPr>
  </w:style>
  <w:style w:type="paragraph" w:customStyle="1" w:styleId="xl75">
    <w:name w:val="xl75"/>
    <w:basedOn w:val="a"/>
    <w:rsid w:val="00432044"/>
    <w:pPr>
      <w:pBdr>
        <w:left w:val="single" w:sz="4" w:space="0" w:color="auto"/>
        <w:right w:val="single" w:sz="4" w:space="0" w:color="auto"/>
      </w:pBdr>
      <w:shd w:val="clear" w:color="000000" w:fill="D9D9D9"/>
      <w:spacing w:before="100" w:beforeAutospacing="1" w:after="100" w:afterAutospacing="1"/>
      <w:textAlignment w:val="center"/>
    </w:pPr>
    <w:rPr>
      <w:rFonts w:ascii="Calibri" w:eastAsiaTheme="minorEastAsia" w:hAnsi="Calibri" w:cs="Calibri"/>
      <w:b/>
      <w:bCs/>
      <w:sz w:val="24"/>
      <w:szCs w:val="24"/>
      <w:lang w:bidi="he-IL"/>
    </w:rPr>
  </w:style>
  <w:style w:type="paragraph" w:customStyle="1" w:styleId="xl76">
    <w:name w:val="xl76"/>
    <w:basedOn w:val="a"/>
    <w:rsid w:val="00432044"/>
    <w:pPr>
      <w:shd w:val="clear" w:color="000000" w:fill="D9D9D9"/>
      <w:spacing w:before="100" w:beforeAutospacing="1" w:after="100" w:afterAutospacing="1"/>
      <w:jc w:val="center"/>
      <w:textAlignment w:val="center"/>
    </w:pPr>
    <w:rPr>
      <w:rFonts w:ascii="Calibri" w:eastAsiaTheme="minorEastAsia" w:hAnsi="Calibri" w:cs="Calibri"/>
      <w:b/>
      <w:bCs/>
      <w:sz w:val="24"/>
      <w:szCs w:val="24"/>
      <w:lang w:bidi="he-IL"/>
    </w:rPr>
  </w:style>
  <w:style w:type="paragraph" w:customStyle="1" w:styleId="xl77">
    <w:name w:val="xl77"/>
    <w:basedOn w:val="a"/>
    <w:rsid w:val="0043204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eastAsiaTheme="minorEastAsia" w:hAnsi="Calibri" w:cs="Calibri"/>
      <w:b/>
      <w:bCs/>
      <w:sz w:val="24"/>
      <w:szCs w:val="24"/>
      <w:lang w:bidi="he-IL"/>
    </w:rPr>
  </w:style>
  <w:style w:type="paragraph" w:customStyle="1" w:styleId="xl78">
    <w:name w:val="xl78"/>
    <w:basedOn w:val="a"/>
    <w:rsid w:val="0043204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Calibri" w:eastAsiaTheme="minorEastAsia" w:hAnsi="Calibri" w:cs="Calibri"/>
      <w:b/>
      <w:bCs/>
      <w:color w:val="FFFFFF"/>
      <w:sz w:val="24"/>
      <w:szCs w:val="24"/>
      <w:lang w:bidi="he-IL"/>
    </w:rPr>
  </w:style>
  <w:style w:type="paragraph" w:customStyle="1" w:styleId="xl79">
    <w:name w:val="xl79"/>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0">
    <w:name w:val="xl80"/>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1">
    <w:name w:val="xl81"/>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2">
    <w:name w:val="xl82"/>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3">
    <w:name w:val="xl83"/>
    <w:basedOn w:val="a"/>
    <w:rsid w:val="004320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84">
    <w:name w:val="xl84"/>
    <w:basedOn w:val="a"/>
    <w:rsid w:val="00432044"/>
    <w:pPr>
      <w:pBdr>
        <w:top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85">
    <w:name w:val="xl85"/>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6">
    <w:name w:val="xl86"/>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7">
    <w:name w:val="xl87"/>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color w:val="C00000"/>
      <w:sz w:val="24"/>
      <w:szCs w:val="24"/>
      <w:lang w:bidi="he-IL"/>
    </w:rPr>
  </w:style>
  <w:style w:type="paragraph" w:customStyle="1" w:styleId="xl88">
    <w:name w:val="xl88"/>
    <w:basedOn w:val="a"/>
    <w:rsid w:val="00432044"/>
    <w:pPr>
      <w:pBdr>
        <w:top w:val="single" w:sz="4" w:space="0" w:color="auto"/>
        <w:bottom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89">
    <w:name w:val="xl89"/>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90">
    <w:name w:val="xl90"/>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91">
    <w:name w:val="xl91"/>
    <w:basedOn w:val="a"/>
    <w:rsid w:val="00432044"/>
    <w:pPr>
      <w:pBdr>
        <w:top w:val="single" w:sz="4" w:space="0" w:color="auto"/>
        <w:left w:val="single" w:sz="4" w:space="0" w:color="auto"/>
        <w:bottom w:val="single" w:sz="4" w:space="0" w:color="auto"/>
      </w:pBdr>
      <w:spacing w:before="100" w:beforeAutospacing="1" w:after="100" w:afterAutospacing="1"/>
      <w:textAlignment w:val="center"/>
    </w:pPr>
    <w:rPr>
      <w:rFonts w:ascii="Calibri" w:eastAsiaTheme="minorEastAsia" w:hAnsi="Calibri" w:cs="Calibri"/>
      <w:color w:val="C00000"/>
      <w:sz w:val="24"/>
      <w:szCs w:val="24"/>
      <w:lang w:bidi="he-IL"/>
    </w:rPr>
  </w:style>
  <w:style w:type="paragraph" w:customStyle="1" w:styleId="xl92">
    <w:name w:val="xl92"/>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i/>
      <w:iCs/>
      <w:sz w:val="24"/>
      <w:szCs w:val="24"/>
      <w:lang w:bidi="he-IL"/>
    </w:rPr>
  </w:style>
  <w:style w:type="paragraph" w:customStyle="1" w:styleId="xl93">
    <w:name w:val="xl93"/>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i/>
      <w:iCs/>
      <w:sz w:val="24"/>
      <w:szCs w:val="24"/>
      <w:lang w:bidi="he-IL"/>
    </w:rPr>
  </w:style>
  <w:style w:type="paragraph" w:customStyle="1" w:styleId="xl94">
    <w:name w:val="xl94"/>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95">
    <w:name w:val="xl95"/>
    <w:basedOn w:val="a"/>
    <w:rsid w:val="004320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96">
    <w:name w:val="xl96"/>
    <w:basedOn w:val="a"/>
    <w:rsid w:val="00432044"/>
    <w:pPr>
      <w:pBdr>
        <w:top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97">
    <w:name w:val="xl97"/>
    <w:basedOn w:val="a"/>
    <w:rsid w:val="00432044"/>
    <w:pP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98">
    <w:name w:val="xl98"/>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99">
    <w:name w:val="xl99"/>
    <w:basedOn w:val="a"/>
    <w:rsid w:val="00432044"/>
    <w:pPr>
      <w:pBdr>
        <w:top w:val="single" w:sz="4" w:space="0" w:color="auto"/>
        <w:left w:val="single" w:sz="4" w:space="0" w:color="auto"/>
        <w:bottom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00">
    <w:name w:val="xl100"/>
    <w:basedOn w:val="a"/>
    <w:rsid w:val="004320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101">
    <w:name w:val="xl101"/>
    <w:basedOn w:val="a"/>
    <w:rsid w:val="00432044"/>
    <w:pPr>
      <w:pBdr>
        <w:top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102">
    <w:name w:val="xl102"/>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03">
    <w:name w:val="xl103"/>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04">
    <w:name w:val="xl104"/>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color w:val="C00000"/>
      <w:sz w:val="24"/>
      <w:szCs w:val="24"/>
      <w:lang w:bidi="he-IL"/>
    </w:rPr>
  </w:style>
  <w:style w:type="paragraph" w:customStyle="1" w:styleId="xl105">
    <w:name w:val="xl105"/>
    <w:basedOn w:val="a"/>
    <w:rsid w:val="004320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106">
    <w:name w:val="xl106"/>
    <w:basedOn w:val="a"/>
    <w:rsid w:val="00432044"/>
    <w:pPr>
      <w:pBdr>
        <w:top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sz w:val="24"/>
      <w:szCs w:val="24"/>
      <w:lang w:bidi="he-IL"/>
    </w:rPr>
  </w:style>
  <w:style w:type="paragraph" w:customStyle="1" w:styleId="xl107">
    <w:name w:val="xl107"/>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08">
    <w:name w:val="xl108"/>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09">
    <w:name w:val="xl109"/>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color w:val="C00000"/>
      <w:sz w:val="24"/>
      <w:szCs w:val="24"/>
      <w:lang w:bidi="he-IL"/>
    </w:rPr>
  </w:style>
  <w:style w:type="paragraph" w:customStyle="1" w:styleId="xl110">
    <w:name w:val="xl110"/>
    <w:basedOn w:val="a"/>
    <w:rsid w:val="004320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i/>
      <w:iCs/>
      <w:sz w:val="24"/>
      <w:szCs w:val="24"/>
      <w:lang w:bidi="he-IL"/>
    </w:rPr>
  </w:style>
  <w:style w:type="paragraph" w:customStyle="1" w:styleId="xl111">
    <w:name w:val="xl111"/>
    <w:basedOn w:val="a"/>
    <w:rsid w:val="00432044"/>
    <w:pPr>
      <w:pBdr>
        <w:top w:val="single" w:sz="4" w:space="0" w:color="auto"/>
        <w:bottom w:val="single" w:sz="4" w:space="0" w:color="auto"/>
      </w:pBdr>
      <w:spacing w:before="100" w:beforeAutospacing="1" w:after="100" w:afterAutospacing="1"/>
      <w:jc w:val="center"/>
      <w:textAlignment w:val="center"/>
    </w:pPr>
    <w:rPr>
      <w:rFonts w:ascii="Calibri" w:eastAsiaTheme="minorEastAsia" w:hAnsi="Calibri" w:cs="Calibri"/>
      <w:i/>
      <w:iCs/>
      <w:sz w:val="24"/>
      <w:szCs w:val="24"/>
      <w:lang w:bidi="he-IL"/>
    </w:rPr>
  </w:style>
  <w:style w:type="paragraph" w:customStyle="1" w:styleId="xl112">
    <w:name w:val="xl112"/>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i/>
      <w:iCs/>
      <w:color w:val="C00000"/>
      <w:sz w:val="24"/>
      <w:szCs w:val="24"/>
      <w:lang w:bidi="he-IL"/>
    </w:rPr>
  </w:style>
  <w:style w:type="paragraph" w:customStyle="1" w:styleId="xl113">
    <w:name w:val="xl113"/>
    <w:basedOn w:val="a"/>
    <w:rsid w:val="00432044"/>
    <w:pPr>
      <w:spacing w:before="100" w:beforeAutospacing="1" w:after="100" w:afterAutospacing="1"/>
      <w:textAlignment w:val="center"/>
    </w:pPr>
    <w:rPr>
      <w:rFonts w:ascii="Calibri" w:eastAsiaTheme="minorEastAsia" w:hAnsi="Calibri" w:cs="Calibri"/>
      <w:sz w:val="24"/>
      <w:szCs w:val="24"/>
      <w:lang w:bidi="he-IL"/>
    </w:rPr>
  </w:style>
  <w:style w:type="paragraph" w:customStyle="1" w:styleId="xl114">
    <w:name w:val="xl114"/>
    <w:basedOn w:val="a"/>
    <w:rsid w:val="004320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heme="minorEastAsia" w:hAnsi="Calibri" w:cs="Calibri"/>
      <w:i/>
      <w:iCs/>
      <w:color w:val="C00000"/>
      <w:sz w:val="24"/>
      <w:szCs w:val="24"/>
      <w:lang w:bidi="he-IL"/>
    </w:rPr>
  </w:style>
  <w:style w:type="paragraph" w:customStyle="1" w:styleId="xl115">
    <w:name w:val="xl115"/>
    <w:basedOn w:val="a"/>
    <w:rsid w:val="00432044"/>
    <w:pPr>
      <w:spacing w:before="100" w:beforeAutospacing="1" w:after="100" w:afterAutospacing="1"/>
      <w:textAlignment w:val="center"/>
    </w:pPr>
    <w:rPr>
      <w:rFonts w:ascii="Calibri" w:eastAsiaTheme="minorEastAsia" w:hAnsi="Calibri" w:cs="Calibri"/>
      <w:sz w:val="24"/>
      <w:szCs w:val="24"/>
      <w:lang w:bidi="he-IL"/>
    </w:rPr>
  </w:style>
  <w:style w:type="character" w:customStyle="1" w:styleId="1Char">
    <w:name w:val="Επικεφαλίδα 1 Char"/>
    <w:basedOn w:val="a0"/>
    <w:link w:val="1"/>
    <w:rsid w:val="008E1EE2"/>
    <w:rPr>
      <w:rFonts w:asciiTheme="majorHAnsi" w:eastAsiaTheme="majorEastAsia" w:hAnsiTheme="majorHAnsi" w:cstheme="majorBidi"/>
      <w:b/>
      <w:bCs/>
      <w:color w:val="365F91" w:themeColor="accent1" w:themeShade="BF"/>
      <w:sz w:val="28"/>
      <w:szCs w:val="28"/>
    </w:rPr>
  </w:style>
  <w:style w:type="paragraph" w:customStyle="1" w:styleId="Standard">
    <w:name w:val="Standard"/>
    <w:rsid w:val="008E1EE2"/>
    <w:pPr>
      <w:widowControl w:val="0"/>
      <w:suppressAutoHyphens/>
      <w:textAlignment w:val="baseline"/>
    </w:pPr>
    <w:rPr>
      <w:rFonts w:cs="Tahoma"/>
      <w:kern w:val="1"/>
      <w:sz w:val="24"/>
      <w:szCs w:val="24"/>
      <w:lang w:val="en-US" w:eastAsia="zh-CN"/>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e"/>
    <w:uiPriority w:val="34"/>
    <w:qFormat/>
    <w:rsid w:val="008E1EE2"/>
  </w:style>
  <w:style w:type="paragraph" w:styleId="30">
    <w:name w:val="List 3"/>
    <w:basedOn w:val="a"/>
    <w:uiPriority w:val="99"/>
    <w:unhideWhenUsed/>
    <w:rsid w:val="008E1EE2"/>
    <w:pPr>
      <w:suppressAutoHyphens/>
      <w:ind w:left="849" w:hanging="283"/>
      <w:contextualSpacing/>
    </w:pPr>
    <w:rPr>
      <w:sz w:val="24"/>
      <w:szCs w:val="24"/>
      <w:lang w:eastAsia="zh-CN"/>
    </w:rPr>
  </w:style>
  <w:style w:type="character" w:customStyle="1" w:styleId="7">
    <w:name w:val="Προεπιλεγμένη γραμματοσειρά7"/>
    <w:rsid w:val="00B70D3E"/>
  </w:style>
  <w:style w:type="character" w:customStyle="1" w:styleId="Char0">
    <w:name w:val="Σώμα κειμένου Char"/>
    <w:basedOn w:val="a0"/>
    <w:link w:val="a9"/>
    <w:rsid w:val="001740F0"/>
    <w:rPr>
      <w:rFonts w:ascii="Arial" w:hAnsi="Arial"/>
      <w:sz w:val="22"/>
    </w:rPr>
  </w:style>
  <w:style w:type="paragraph" w:customStyle="1" w:styleId="11">
    <w:name w:val="Επικεφαλίδα 11"/>
    <w:basedOn w:val="a"/>
    <w:next w:val="a"/>
    <w:qFormat/>
    <w:rsid w:val="00FD0380"/>
    <w:pPr>
      <w:keepNext/>
      <w:ind w:left="360"/>
      <w:outlineLvl w:val="0"/>
    </w:pPr>
    <w:rPr>
      <w:rFonts w:ascii="Arial" w:hAnsi="Arial"/>
      <w:sz w:val="24"/>
    </w:rPr>
  </w:style>
  <w:style w:type="paragraph" w:customStyle="1" w:styleId="10">
    <w:name w:val="Κείμενο υποσημείωσης1"/>
    <w:basedOn w:val="a"/>
    <w:rsid w:val="00FD0380"/>
  </w:style>
  <w:style w:type="paragraph" w:customStyle="1" w:styleId="12">
    <w:name w:val="Λεζάντα1"/>
    <w:basedOn w:val="a"/>
    <w:qFormat/>
    <w:rsid w:val="00FD0380"/>
    <w:pPr>
      <w:suppressLineNumbers/>
      <w:spacing w:before="120" w:after="120"/>
    </w:pPr>
    <w:rPr>
      <w:rFonts w:cs="Lucida Sans"/>
      <w:i/>
      <w:iCs/>
      <w:sz w:val="24"/>
      <w:szCs w:val="24"/>
    </w:rPr>
  </w:style>
  <w:style w:type="paragraph" w:customStyle="1" w:styleId="13">
    <w:name w:val="Υποσέλιδο1"/>
    <w:basedOn w:val="a"/>
    <w:rsid w:val="00FD0380"/>
    <w:pPr>
      <w:tabs>
        <w:tab w:val="center" w:pos="4536"/>
        <w:tab w:val="right" w:pos="9072"/>
      </w:tabs>
    </w:pPr>
  </w:style>
  <w:style w:type="character" w:customStyle="1" w:styleId="2Char">
    <w:name w:val="Σώμα κείμενου 2 Char"/>
    <w:basedOn w:val="a0"/>
    <w:link w:val="2"/>
    <w:rsid w:val="00FD0380"/>
    <w:rPr>
      <w:rFonts w:ascii="Arial" w:hAnsi="Arial"/>
      <w:sz w:val="24"/>
    </w:rPr>
  </w:style>
  <w:style w:type="character" w:customStyle="1" w:styleId="3Char">
    <w:name w:val="Σώμα κείμενου 3 Char"/>
    <w:basedOn w:val="a0"/>
    <w:link w:val="3"/>
    <w:rsid w:val="00FD0380"/>
    <w:rPr>
      <w:rFonts w:ascii="Arial" w:hAnsi="Arial"/>
      <w:sz w:val="18"/>
    </w:rPr>
  </w:style>
  <w:style w:type="paragraph" w:customStyle="1" w:styleId="81">
    <w:name w:val="Επικεφαλίδα 81"/>
    <w:basedOn w:val="a"/>
    <w:next w:val="a"/>
    <w:uiPriority w:val="9"/>
    <w:semiHidden/>
    <w:unhideWhenUsed/>
    <w:qFormat/>
    <w:rsid w:val="00FD0380"/>
    <w:pPr>
      <w:keepNext/>
      <w:keepLines/>
      <w:spacing w:line="259" w:lineRule="auto"/>
      <w:outlineLvl w:val="7"/>
    </w:pPr>
    <w:rPr>
      <w:rFonts w:ascii="Aptos" w:eastAsiaTheme="minorEastAsia" w:hAnsi="Aptos"/>
      <w:i/>
      <w:iCs/>
      <w:color w:val="272727"/>
      <w:kern w:val="2"/>
      <w:sz w:val="22"/>
      <w:szCs w:val="22"/>
      <w:lang w:eastAsia="en-US" w:bidi="he-IL"/>
    </w:rPr>
  </w:style>
  <w:style w:type="paragraph" w:customStyle="1" w:styleId="xl116">
    <w:name w:val="xl116"/>
    <w:basedOn w:val="a"/>
    <w:rsid w:val="00FD0380"/>
    <w:pPr>
      <w:pBdr>
        <w:top w:val="single" w:sz="4" w:space="0" w:color="auto"/>
        <w:bottom w:val="single" w:sz="4" w:space="0" w:color="auto"/>
      </w:pBdr>
      <w:spacing w:before="100" w:beforeAutospacing="1" w:after="100" w:afterAutospacing="1"/>
      <w:jc w:val="center"/>
      <w:textAlignment w:val="center"/>
    </w:pPr>
    <w:rPr>
      <w:rFonts w:ascii="Calibri" w:hAnsi="Calibri" w:cs="Calibri"/>
      <w:sz w:val="18"/>
      <w:szCs w:val="18"/>
      <w:lang w:bidi="he-IL"/>
    </w:rPr>
  </w:style>
  <w:style w:type="paragraph" w:customStyle="1" w:styleId="xl117">
    <w:name w:val="xl117"/>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bidi="he-IL"/>
    </w:rPr>
  </w:style>
  <w:style w:type="paragraph" w:customStyle="1" w:styleId="xl118">
    <w:name w:val="xl118"/>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19">
    <w:name w:val="xl119"/>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0">
    <w:name w:val="xl120"/>
    <w:basedOn w:val="a"/>
    <w:rsid w:val="00FD0380"/>
    <w:pPr>
      <w:pBdr>
        <w:top w:val="single" w:sz="4" w:space="0" w:color="auto"/>
        <w:bottom w:val="single" w:sz="4" w:space="0" w:color="auto"/>
      </w:pBdr>
      <w:spacing w:before="100" w:beforeAutospacing="1" w:after="100" w:afterAutospacing="1"/>
      <w:jc w:val="center"/>
      <w:textAlignment w:val="center"/>
    </w:pPr>
    <w:rPr>
      <w:rFonts w:ascii="Calibri" w:hAnsi="Calibri" w:cs="Calibri"/>
      <w:sz w:val="18"/>
      <w:szCs w:val="18"/>
      <w:lang w:bidi="he-IL"/>
    </w:rPr>
  </w:style>
  <w:style w:type="paragraph" w:customStyle="1" w:styleId="xl121">
    <w:name w:val="xl121"/>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bidi="he-IL"/>
    </w:rPr>
  </w:style>
  <w:style w:type="paragraph" w:customStyle="1" w:styleId="xl122">
    <w:name w:val="xl122"/>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3">
    <w:name w:val="xl123"/>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4">
    <w:name w:val="xl124"/>
    <w:basedOn w:val="a"/>
    <w:rsid w:val="00FD0380"/>
    <w:pPr>
      <w:pBdr>
        <w:top w:val="single" w:sz="4" w:space="0" w:color="auto"/>
        <w:bottom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5">
    <w:name w:val="xl125"/>
    <w:basedOn w:val="a"/>
    <w:rsid w:val="00FD0380"/>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6">
    <w:name w:val="xl126"/>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C00000"/>
      <w:sz w:val="18"/>
      <w:szCs w:val="18"/>
      <w:lang w:bidi="he-IL"/>
    </w:rPr>
  </w:style>
  <w:style w:type="paragraph" w:customStyle="1" w:styleId="xl127">
    <w:name w:val="xl127"/>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lang w:bidi="he-IL"/>
    </w:rPr>
  </w:style>
  <w:style w:type="paragraph" w:customStyle="1" w:styleId="xl128">
    <w:name w:val="xl128"/>
    <w:basedOn w:val="a"/>
    <w:rsid w:val="00FD0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bidi="he-IL"/>
    </w:rPr>
  </w:style>
</w:styles>
</file>

<file path=word/webSettings.xml><?xml version="1.0" encoding="utf-8"?>
<w:webSettings xmlns:r="http://schemas.openxmlformats.org/officeDocument/2006/relationships" xmlns:w="http://schemas.openxmlformats.org/wordprocessingml/2006/main">
  <w:divs>
    <w:div w:id="171603479">
      <w:bodyDiv w:val="1"/>
      <w:marLeft w:val="0"/>
      <w:marRight w:val="0"/>
      <w:marTop w:val="0"/>
      <w:marBottom w:val="0"/>
      <w:divBdr>
        <w:top w:val="none" w:sz="0" w:space="0" w:color="auto"/>
        <w:left w:val="none" w:sz="0" w:space="0" w:color="auto"/>
        <w:bottom w:val="none" w:sz="0" w:space="0" w:color="auto"/>
        <w:right w:val="none" w:sz="0" w:space="0" w:color="auto"/>
      </w:divBdr>
    </w:div>
    <w:div w:id="410809760">
      <w:bodyDiv w:val="1"/>
      <w:marLeft w:val="0"/>
      <w:marRight w:val="0"/>
      <w:marTop w:val="0"/>
      <w:marBottom w:val="0"/>
      <w:divBdr>
        <w:top w:val="none" w:sz="0" w:space="0" w:color="auto"/>
        <w:left w:val="none" w:sz="0" w:space="0" w:color="auto"/>
        <w:bottom w:val="none" w:sz="0" w:space="0" w:color="auto"/>
        <w:right w:val="none" w:sz="0" w:space="0" w:color="auto"/>
      </w:divBdr>
    </w:div>
    <w:div w:id="616333242">
      <w:bodyDiv w:val="1"/>
      <w:marLeft w:val="0"/>
      <w:marRight w:val="0"/>
      <w:marTop w:val="0"/>
      <w:marBottom w:val="0"/>
      <w:divBdr>
        <w:top w:val="none" w:sz="0" w:space="0" w:color="auto"/>
        <w:left w:val="none" w:sz="0" w:space="0" w:color="auto"/>
        <w:bottom w:val="none" w:sz="0" w:space="0" w:color="auto"/>
        <w:right w:val="none" w:sz="0" w:space="0" w:color="auto"/>
      </w:divBdr>
    </w:div>
    <w:div w:id="619923381">
      <w:bodyDiv w:val="1"/>
      <w:marLeft w:val="0"/>
      <w:marRight w:val="0"/>
      <w:marTop w:val="0"/>
      <w:marBottom w:val="0"/>
      <w:divBdr>
        <w:top w:val="none" w:sz="0" w:space="0" w:color="auto"/>
        <w:left w:val="none" w:sz="0" w:space="0" w:color="auto"/>
        <w:bottom w:val="none" w:sz="0" w:space="0" w:color="auto"/>
        <w:right w:val="none" w:sz="0" w:space="0" w:color="auto"/>
      </w:divBdr>
    </w:div>
    <w:div w:id="1360618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ABA022F-FCBB-4E27-BDC8-14C06588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26</Pages>
  <Words>9845</Words>
  <Characters>53168</Characters>
  <Application>Microsoft Office Word</Application>
  <DocSecurity>0</DocSecurity>
  <Lines>443</Lines>
  <Paragraphs>125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62888</CharactersWithSpaces>
  <SharedDoc>false</SharedDoc>
  <HLinks>
    <vt:vector size="24" baseType="variant">
      <vt:variant>
        <vt:i4>1114135</vt:i4>
      </vt:variant>
      <vt:variant>
        <vt:i4>9</vt:i4>
      </vt:variant>
      <vt:variant>
        <vt:i4>0</vt:i4>
      </vt:variant>
      <vt:variant>
        <vt:i4>5</vt:i4>
      </vt:variant>
      <vt:variant>
        <vt:lpwstr>https://www.ypes.gr/faqs/</vt:lpwstr>
      </vt:variant>
      <vt:variant>
        <vt:lpwstr/>
      </vt:variant>
      <vt:variant>
        <vt:i4>7995437</vt:i4>
      </vt:variant>
      <vt:variant>
        <vt:i4>6</vt:i4>
      </vt:variant>
      <vt:variant>
        <vt:i4>0</vt:i4>
      </vt:variant>
      <vt:variant>
        <vt:i4>5</vt:i4>
      </vt:variant>
      <vt:variant>
        <vt:lpwstr>https://www.nomotelia.gr/nservice22/document?documentId=431811</vt:lpwstr>
      </vt:variant>
      <vt:variant>
        <vt:lpwstr/>
      </vt:variant>
      <vt:variant>
        <vt:i4>1572930</vt:i4>
      </vt:variant>
      <vt:variant>
        <vt:i4>3</vt:i4>
      </vt:variant>
      <vt:variant>
        <vt:i4>0</vt:i4>
      </vt:variant>
      <vt:variant>
        <vt:i4>5</vt:i4>
      </vt:variant>
      <vt:variant>
        <vt:lpwstr>https://www.nomotelia.gr/nservice22/document?documentId=431811&amp;partId=933126</vt:lpwstr>
      </vt:variant>
      <vt:variant>
        <vt:lpwstr/>
      </vt:variant>
      <vt:variant>
        <vt:i4>917566</vt:i4>
      </vt:variant>
      <vt:variant>
        <vt:i4>0</vt:i4>
      </vt:variant>
      <vt:variant>
        <vt:i4>0</vt:i4>
      </vt:variant>
      <vt:variant>
        <vt:i4>5</vt:i4>
      </vt:variant>
      <vt:variant>
        <vt:lpwstr>mailto:astamatakis@livadia.gr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PC 5</cp:lastModifiedBy>
  <cp:revision>34</cp:revision>
  <cp:lastPrinted>2026-06-18T09:11:00Z</cp:lastPrinted>
  <dcterms:created xsi:type="dcterms:W3CDTF">2026-06-15T12:54:00Z</dcterms:created>
  <dcterms:modified xsi:type="dcterms:W3CDTF">2026-06-18T09:16:00Z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Δήμος Λεβαδέων</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