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65D5" w:rsidRPr="008C19E4" w:rsidRDefault="00AA7193" w:rsidP="003B65D5">
      <w:pPr>
        <w:autoSpaceDE w:val="0"/>
        <w:rPr>
          <w:rFonts w:ascii="Arial" w:eastAsia="Arial" w:hAnsi="Arial" w:cs="Arial"/>
          <w:b/>
          <w:bCs/>
          <w:sz w:val="22"/>
          <w:szCs w:val="22"/>
        </w:rPr>
      </w:pPr>
      <w:r>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003A743D" w:rsidRPr="008C19E4">
        <w:rPr>
          <w:rFonts w:ascii="Arial" w:eastAsia="Arial" w:hAnsi="Arial" w:cs="Arial"/>
          <w:b/>
          <w:bCs/>
          <w:sz w:val="22"/>
          <w:szCs w:val="22"/>
        </w:rPr>
        <w:t xml:space="preserve"> </w:t>
      </w:r>
      <w:r w:rsidR="003B65D5" w:rsidRPr="008C19E4">
        <w:rPr>
          <w:rFonts w:ascii="Arial" w:eastAsia="Arial" w:hAnsi="Arial" w:cs="Arial"/>
          <w:b/>
          <w:bCs/>
          <w:sz w:val="22"/>
          <w:szCs w:val="22"/>
        </w:rPr>
        <w:t>ΑΝΑΡΤΗΤΕΑ ΣΤ</w:t>
      </w:r>
      <w:r>
        <w:rPr>
          <w:rFonts w:ascii="Arial" w:eastAsia="Arial" w:hAnsi="Arial" w:cs="Arial"/>
          <w:b/>
          <w:bCs/>
          <w:sz w:val="22"/>
          <w:szCs w:val="22"/>
        </w:rPr>
        <w:t>Ο</w:t>
      </w:r>
      <w:r w:rsidR="003B65D5" w:rsidRPr="008C19E4">
        <w:rPr>
          <w:rFonts w:ascii="Arial" w:eastAsia="Arial" w:hAnsi="Arial" w:cs="Arial"/>
          <w:b/>
          <w:bCs/>
          <w:sz w:val="22"/>
          <w:szCs w:val="22"/>
        </w:rPr>
        <w:t xml:space="preserve"> ΔΙΑΥΓΕΙΑ</w:t>
      </w:r>
    </w:p>
    <w:p w:rsidR="003B65D5" w:rsidRPr="008C19E4" w:rsidRDefault="003B65D5" w:rsidP="003B65D5">
      <w:pPr>
        <w:autoSpaceDE w:val="0"/>
        <w:rPr>
          <w:rFonts w:ascii="Arial" w:hAnsi="Arial" w:cs="Arial"/>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Λιβαδειά </w:t>
      </w:r>
      <w:r w:rsidR="00926091">
        <w:rPr>
          <w:rFonts w:ascii="Arial" w:eastAsia="Arial" w:hAnsi="Arial" w:cs="Arial"/>
          <w:b/>
          <w:bCs/>
          <w:sz w:val="22"/>
          <w:szCs w:val="22"/>
        </w:rPr>
        <w:t xml:space="preserve"> </w:t>
      </w:r>
      <w:r w:rsidR="00942235" w:rsidRPr="0002096E">
        <w:rPr>
          <w:rFonts w:ascii="Arial" w:eastAsia="Arial" w:hAnsi="Arial" w:cs="Arial"/>
          <w:b/>
          <w:bCs/>
          <w:sz w:val="22"/>
          <w:szCs w:val="22"/>
        </w:rPr>
        <w:t>1</w:t>
      </w:r>
      <w:r w:rsidR="00AA7193">
        <w:rPr>
          <w:rFonts w:ascii="Arial" w:eastAsia="Arial" w:hAnsi="Arial" w:cs="Arial"/>
          <w:b/>
          <w:bCs/>
          <w:sz w:val="22"/>
          <w:szCs w:val="22"/>
        </w:rPr>
        <w:t>5</w:t>
      </w:r>
      <w:r w:rsidRPr="008C19E4">
        <w:rPr>
          <w:rFonts w:ascii="Arial" w:eastAsia="Arial" w:hAnsi="Arial" w:cs="Arial"/>
          <w:b/>
          <w:bCs/>
          <w:sz w:val="22"/>
          <w:szCs w:val="22"/>
        </w:rPr>
        <w:t>/</w:t>
      </w:r>
      <w:r w:rsidR="000623A2" w:rsidRPr="008C19E4">
        <w:rPr>
          <w:rFonts w:ascii="Arial" w:eastAsia="Arial" w:hAnsi="Arial" w:cs="Arial"/>
          <w:b/>
          <w:bCs/>
          <w:sz w:val="22"/>
          <w:szCs w:val="22"/>
        </w:rPr>
        <w:t>0</w:t>
      </w:r>
      <w:r w:rsidR="00942235" w:rsidRPr="0002096E">
        <w:rPr>
          <w:rFonts w:ascii="Arial" w:eastAsia="Arial" w:hAnsi="Arial" w:cs="Arial"/>
          <w:b/>
          <w:bCs/>
          <w:sz w:val="22"/>
          <w:szCs w:val="22"/>
        </w:rPr>
        <w:t>6</w:t>
      </w:r>
      <w:r w:rsidRPr="008C19E4">
        <w:rPr>
          <w:rFonts w:ascii="Arial" w:eastAsia="Arial" w:hAnsi="Arial" w:cs="Arial"/>
          <w:b/>
          <w:bCs/>
          <w:sz w:val="22"/>
          <w:szCs w:val="22"/>
        </w:rPr>
        <w:t>/202</w:t>
      </w:r>
      <w:r w:rsidR="0069132B">
        <w:rPr>
          <w:rFonts w:ascii="Arial" w:eastAsia="Arial" w:hAnsi="Arial" w:cs="Arial"/>
          <w:b/>
          <w:bCs/>
          <w:sz w:val="22"/>
          <w:szCs w:val="22"/>
        </w:rPr>
        <w:t>6</w:t>
      </w:r>
    </w:p>
    <w:p w:rsidR="003B65D5" w:rsidRPr="008C19E4" w:rsidRDefault="003B65D5" w:rsidP="003B65D5">
      <w:pPr>
        <w:pStyle w:val="af1"/>
        <w:tabs>
          <w:tab w:val="clear" w:pos="4153"/>
          <w:tab w:val="clear" w:pos="8306"/>
          <w:tab w:val="left" w:pos="4140"/>
        </w:tabs>
        <w:jc w:val="center"/>
        <w:rPr>
          <w:rFonts w:ascii="Arial" w:hAnsi="Arial" w:cs="Arial"/>
          <w:b/>
          <w:sz w:val="22"/>
          <w:szCs w:val="22"/>
        </w:rPr>
      </w:pPr>
      <w:r w:rsidRPr="008C19E4">
        <w:rPr>
          <w:rFonts w:ascii="Arial" w:eastAsia="Arial" w:hAnsi="Arial" w:cs="Arial"/>
          <w:b/>
          <w:sz w:val="22"/>
          <w:szCs w:val="22"/>
        </w:rPr>
        <w:t xml:space="preserve">            </w:t>
      </w:r>
      <w:r w:rsidR="008B679A" w:rsidRPr="008C19E4">
        <w:rPr>
          <w:rFonts w:ascii="Arial" w:eastAsia="Arial" w:hAnsi="Arial" w:cs="Arial"/>
          <w:b/>
          <w:sz w:val="22"/>
          <w:szCs w:val="22"/>
        </w:rPr>
        <w:t xml:space="preserve">                               </w:t>
      </w:r>
      <w:r w:rsidR="00092153" w:rsidRPr="008C19E4">
        <w:rPr>
          <w:rFonts w:ascii="Arial" w:eastAsia="Arial" w:hAnsi="Arial" w:cs="Arial"/>
          <w:b/>
          <w:sz w:val="22"/>
          <w:szCs w:val="22"/>
        </w:rPr>
        <w:t xml:space="preserve">      </w:t>
      </w:r>
      <w:r w:rsidR="00AA7193">
        <w:rPr>
          <w:rFonts w:ascii="Arial" w:eastAsia="Arial" w:hAnsi="Arial" w:cs="Arial"/>
          <w:b/>
          <w:sz w:val="22"/>
          <w:szCs w:val="22"/>
        </w:rPr>
        <w:t xml:space="preserve">  </w:t>
      </w:r>
      <w:r w:rsidR="00F340BF">
        <w:rPr>
          <w:rFonts w:ascii="Arial" w:eastAsia="Arial" w:hAnsi="Arial" w:cs="Arial"/>
          <w:b/>
          <w:sz w:val="22"/>
          <w:szCs w:val="22"/>
        </w:rPr>
        <w:t xml:space="preserve">   </w:t>
      </w:r>
      <w:r w:rsidR="00C76DBC">
        <w:rPr>
          <w:rFonts w:ascii="Arial" w:eastAsia="Arial" w:hAnsi="Arial" w:cs="Arial"/>
          <w:b/>
          <w:sz w:val="22"/>
          <w:szCs w:val="22"/>
        </w:rPr>
        <w:t>Α</w:t>
      </w:r>
      <w:r w:rsidRPr="008C19E4">
        <w:rPr>
          <w:rFonts w:ascii="Arial" w:eastAsia="Calibri" w:hAnsi="Arial" w:cs="Arial"/>
          <w:b/>
          <w:sz w:val="22"/>
          <w:szCs w:val="22"/>
        </w:rPr>
        <w:t xml:space="preserve">ριθ. </w:t>
      </w:r>
      <w:proofErr w:type="spellStart"/>
      <w:r w:rsidRPr="008C19E4">
        <w:rPr>
          <w:rFonts w:ascii="Arial" w:eastAsia="Calibri" w:hAnsi="Arial" w:cs="Arial"/>
          <w:b/>
          <w:sz w:val="22"/>
          <w:szCs w:val="22"/>
        </w:rPr>
        <w:t>Πρωτ</w:t>
      </w:r>
      <w:proofErr w:type="spellEnd"/>
      <w:r w:rsidRPr="008C19E4">
        <w:rPr>
          <w:rFonts w:ascii="Arial" w:eastAsia="Calibri" w:hAnsi="Arial" w:cs="Arial"/>
          <w:b/>
          <w:sz w:val="22"/>
          <w:szCs w:val="22"/>
        </w:rPr>
        <w:t xml:space="preserve">. </w:t>
      </w:r>
      <w:r w:rsidR="008156A1">
        <w:rPr>
          <w:rFonts w:ascii="Arial" w:eastAsia="Calibri" w:hAnsi="Arial" w:cs="Arial"/>
          <w:b/>
          <w:sz w:val="22"/>
          <w:szCs w:val="22"/>
        </w:rPr>
        <w:t>14708</w:t>
      </w:r>
    </w:p>
    <w:p w:rsidR="003C235F" w:rsidRPr="008C19E4" w:rsidRDefault="00876772" w:rsidP="0093605E">
      <w:pPr>
        <w:autoSpaceDE w:val="0"/>
        <w:rPr>
          <w:rFonts w:ascii="Arial" w:hAnsi="Arial" w:cs="Arial"/>
          <w:sz w:val="22"/>
          <w:szCs w:val="22"/>
        </w:rPr>
      </w:pPr>
      <w:r w:rsidRPr="008C19E4">
        <w:rPr>
          <w:rFonts w:ascii="Arial" w:eastAsia="Arial" w:hAnsi="Arial" w:cs="Arial"/>
          <w:b/>
          <w:bCs/>
          <w:sz w:val="22"/>
          <w:szCs w:val="22"/>
        </w:rPr>
        <w:t xml:space="preserve">                                                                                       </w:t>
      </w:r>
      <w:r w:rsidR="003C235F" w:rsidRPr="008C19E4">
        <w:rPr>
          <w:rFonts w:ascii="Arial" w:eastAsia="Arial" w:hAnsi="Arial" w:cs="Arial"/>
          <w:b/>
          <w:bCs/>
          <w:sz w:val="22"/>
          <w:szCs w:val="22"/>
        </w:rPr>
        <w:t xml:space="preserve">                                         </w:t>
      </w:r>
    </w:p>
    <w:p w:rsidR="003C235F" w:rsidRPr="008C19E4" w:rsidRDefault="003C235F">
      <w:pPr>
        <w:pStyle w:val="af1"/>
        <w:tabs>
          <w:tab w:val="clear" w:pos="4153"/>
          <w:tab w:val="clear" w:pos="8306"/>
          <w:tab w:val="left" w:pos="4140"/>
        </w:tabs>
        <w:jc w:val="center"/>
        <w:rPr>
          <w:rFonts w:ascii="Arial" w:hAnsi="Arial" w:cs="Arial"/>
          <w:b/>
          <w:sz w:val="22"/>
          <w:szCs w:val="22"/>
        </w:rPr>
      </w:pPr>
      <w:r w:rsidRPr="008C19E4">
        <w:rPr>
          <w:rFonts w:ascii="Arial" w:hAnsi="Arial" w:cs="Arial"/>
          <w:b/>
          <w:sz w:val="22"/>
          <w:szCs w:val="22"/>
        </w:rPr>
        <w:t>ΑΠΟΣΠΑΣΜΑ</w:t>
      </w:r>
    </w:p>
    <w:p w:rsidR="00AB1E16" w:rsidRPr="008C19E4" w:rsidRDefault="005B55CE" w:rsidP="00AB1E16">
      <w:pPr>
        <w:pStyle w:val="1"/>
        <w:jc w:val="center"/>
        <w:rPr>
          <w:rFonts w:ascii="Arial" w:hAnsi="Arial" w:cs="Arial"/>
          <w:sz w:val="22"/>
          <w:szCs w:val="22"/>
        </w:rPr>
      </w:pPr>
      <w:r w:rsidRPr="008C19E4">
        <w:rPr>
          <w:rFonts w:ascii="Arial" w:hAnsi="Arial" w:cs="Arial"/>
          <w:sz w:val="22"/>
          <w:szCs w:val="22"/>
        </w:rPr>
        <w:t xml:space="preserve">Από το πρακτικό της </w:t>
      </w:r>
      <w:proofErr w:type="spellStart"/>
      <w:r w:rsidRPr="008C19E4">
        <w:rPr>
          <w:rFonts w:ascii="Arial" w:hAnsi="Arial" w:cs="Arial"/>
          <w:sz w:val="22"/>
          <w:szCs w:val="22"/>
        </w:rPr>
        <w:t>αριθμ</w:t>
      </w:r>
      <w:proofErr w:type="spellEnd"/>
      <w:r w:rsidRPr="008C19E4">
        <w:rPr>
          <w:rFonts w:ascii="Arial" w:hAnsi="Arial" w:cs="Arial"/>
          <w:sz w:val="22"/>
          <w:szCs w:val="22"/>
        </w:rPr>
        <w:t>.</w:t>
      </w:r>
      <w:r w:rsidR="00AB1E16" w:rsidRPr="008C19E4">
        <w:rPr>
          <w:rFonts w:ascii="Arial" w:hAnsi="Arial" w:cs="Arial"/>
          <w:sz w:val="22"/>
          <w:szCs w:val="22"/>
        </w:rPr>
        <w:t xml:space="preserve">  </w:t>
      </w:r>
      <w:r w:rsidR="00942235" w:rsidRPr="00942235">
        <w:rPr>
          <w:rFonts w:ascii="Arial" w:hAnsi="Arial" w:cs="Arial"/>
          <w:sz w:val="22"/>
          <w:szCs w:val="22"/>
        </w:rPr>
        <w:t>24</w:t>
      </w:r>
      <w:r w:rsidR="003C235F" w:rsidRPr="008C19E4">
        <w:rPr>
          <w:rFonts w:ascii="Arial" w:hAnsi="Arial" w:cs="Arial"/>
          <w:sz w:val="22"/>
          <w:szCs w:val="22"/>
          <w:vertAlign w:val="superscript"/>
        </w:rPr>
        <w:t>ης</w:t>
      </w:r>
      <w:r w:rsidR="003C235F" w:rsidRPr="008C19E4">
        <w:rPr>
          <w:rFonts w:ascii="Arial" w:hAnsi="Arial" w:cs="Arial"/>
          <w:sz w:val="22"/>
          <w:szCs w:val="22"/>
        </w:rPr>
        <w:t xml:space="preserve">  /20</w:t>
      </w:r>
      <w:r w:rsidRPr="008C19E4">
        <w:rPr>
          <w:rFonts w:ascii="Arial" w:hAnsi="Arial" w:cs="Arial"/>
          <w:sz w:val="22"/>
          <w:szCs w:val="22"/>
        </w:rPr>
        <w:t>2</w:t>
      </w:r>
      <w:r w:rsidR="0069132B">
        <w:rPr>
          <w:rFonts w:ascii="Arial" w:hAnsi="Arial" w:cs="Arial"/>
          <w:sz w:val="22"/>
          <w:szCs w:val="22"/>
        </w:rPr>
        <w:t>6</w:t>
      </w:r>
      <w:r w:rsidR="003C235F" w:rsidRPr="008C19E4">
        <w:rPr>
          <w:rFonts w:ascii="Arial" w:hAnsi="Arial" w:cs="Arial"/>
          <w:b/>
          <w:sz w:val="22"/>
          <w:szCs w:val="22"/>
        </w:rPr>
        <w:t xml:space="preserve"> </w:t>
      </w:r>
      <w:r w:rsidR="00157A71" w:rsidRPr="008C19E4">
        <w:rPr>
          <w:rFonts w:ascii="Arial" w:hAnsi="Arial" w:cs="Arial"/>
          <w:b/>
          <w:sz w:val="22"/>
          <w:szCs w:val="22"/>
        </w:rPr>
        <w:t xml:space="preserve"> </w:t>
      </w:r>
      <w:r w:rsidR="00A7519E" w:rsidRPr="008C19E4">
        <w:rPr>
          <w:rFonts w:ascii="Arial" w:hAnsi="Arial" w:cs="Arial"/>
          <w:sz w:val="22"/>
          <w:szCs w:val="22"/>
        </w:rPr>
        <w:t xml:space="preserve">ΤΑΚΤΙΚΗΣ </w:t>
      </w:r>
      <w:r w:rsidR="00AB1E16" w:rsidRPr="008C19E4">
        <w:rPr>
          <w:rFonts w:ascii="Arial" w:hAnsi="Arial" w:cs="Arial"/>
          <w:sz w:val="22"/>
          <w:szCs w:val="22"/>
        </w:rPr>
        <w:t xml:space="preserve">Συνεδρίασης </w:t>
      </w:r>
      <w:r w:rsidR="00AB1E16" w:rsidRPr="008C19E4">
        <w:rPr>
          <w:rFonts w:ascii="Arial" w:eastAsia="Arial" w:hAnsi="Arial" w:cs="Arial"/>
          <w:sz w:val="22"/>
          <w:szCs w:val="22"/>
        </w:rPr>
        <w:t xml:space="preserve"> </w:t>
      </w:r>
      <w:r w:rsidR="00AB1E16" w:rsidRPr="008C19E4">
        <w:rPr>
          <w:rFonts w:ascii="Arial" w:hAnsi="Arial" w:cs="Arial"/>
          <w:sz w:val="22"/>
          <w:szCs w:val="22"/>
        </w:rPr>
        <w:t xml:space="preserve">της  </w:t>
      </w:r>
      <w:r w:rsidR="000623A2" w:rsidRPr="008C19E4">
        <w:rPr>
          <w:rFonts w:ascii="Arial" w:hAnsi="Arial" w:cs="Arial"/>
          <w:sz w:val="22"/>
          <w:szCs w:val="22"/>
        </w:rPr>
        <w:t xml:space="preserve">Δημοτικής </w:t>
      </w:r>
      <w:r w:rsidR="00AB1E16" w:rsidRPr="008C19E4">
        <w:rPr>
          <w:rFonts w:ascii="Arial" w:hAnsi="Arial" w:cs="Arial"/>
          <w:sz w:val="22"/>
          <w:szCs w:val="22"/>
        </w:rPr>
        <w:t xml:space="preserve"> Επιτροπής  Δήμου </w:t>
      </w:r>
      <w:proofErr w:type="spellStart"/>
      <w:r w:rsidR="00AB1E16" w:rsidRPr="008C19E4">
        <w:rPr>
          <w:rFonts w:ascii="Arial" w:hAnsi="Arial" w:cs="Arial"/>
          <w:sz w:val="22"/>
          <w:szCs w:val="22"/>
        </w:rPr>
        <w:t>Λεβαδέων</w:t>
      </w:r>
      <w:proofErr w:type="spellEnd"/>
    </w:p>
    <w:p w:rsidR="00833173" w:rsidRPr="008C19E4" w:rsidRDefault="00833173" w:rsidP="00AB1E16">
      <w:pPr>
        <w:jc w:val="center"/>
        <w:rPr>
          <w:rFonts w:ascii="Arial" w:hAnsi="Arial" w:cs="Arial"/>
          <w:sz w:val="22"/>
          <w:szCs w:val="22"/>
        </w:rPr>
      </w:pPr>
    </w:p>
    <w:p w:rsidR="003A3FC2" w:rsidRPr="008C19E4" w:rsidRDefault="003C235F" w:rsidP="003A3FC2">
      <w:pPr>
        <w:jc w:val="center"/>
        <w:rPr>
          <w:rFonts w:ascii="Arial" w:hAnsi="Arial" w:cs="Arial"/>
          <w:b/>
          <w:sz w:val="22"/>
          <w:szCs w:val="22"/>
        </w:rPr>
      </w:pPr>
      <w:r w:rsidRPr="008C19E4">
        <w:rPr>
          <w:rFonts w:ascii="Arial" w:hAnsi="Arial" w:cs="Arial"/>
          <w:b/>
          <w:sz w:val="22"/>
          <w:szCs w:val="22"/>
        </w:rPr>
        <w:t xml:space="preserve">Αριθμός απόφασης : </w:t>
      </w:r>
      <w:r w:rsidR="0069132B">
        <w:rPr>
          <w:rFonts w:ascii="Arial" w:hAnsi="Arial" w:cs="Arial"/>
          <w:b/>
          <w:sz w:val="22"/>
          <w:szCs w:val="22"/>
        </w:rPr>
        <w:t>1</w:t>
      </w:r>
      <w:r w:rsidR="00942235" w:rsidRPr="0002096E">
        <w:rPr>
          <w:rFonts w:ascii="Arial" w:hAnsi="Arial" w:cs="Arial"/>
          <w:b/>
          <w:sz w:val="22"/>
          <w:szCs w:val="22"/>
        </w:rPr>
        <w:t>6</w:t>
      </w:r>
      <w:r w:rsidR="008401E2" w:rsidRPr="008401E2">
        <w:rPr>
          <w:rFonts w:ascii="Arial" w:hAnsi="Arial" w:cs="Arial"/>
          <w:b/>
          <w:sz w:val="22"/>
          <w:szCs w:val="22"/>
        </w:rPr>
        <w:t>8</w:t>
      </w:r>
    </w:p>
    <w:p w:rsidR="008401E2" w:rsidRPr="008401E2" w:rsidRDefault="008401E2" w:rsidP="008401E2">
      <w:pPr>
        <w:pStyle w:val="Standard"/>
        <w:ind w:left="567" w:hanging="283"/>
        <w:jc w:val="both"/>
        <w:rPr>
          <w:rFonts w:ascii="Arial" w:hAnsi="Arial" w:cs="Arial"/>
          <w:b/>
          <w:bCs/>
          <w:sz w:val="22"/>
          <w:szCs w:val="22"/>
          <w:lang w:val="el-GR"/>
        </w:rPr>
      </w:pPr>
      <w:r w:rsidRPr="008401E2">
        <w:rPr>
          <w:rFonts w:ascii="Arial" w:hAnsi="Arial" w:cs="Arial"/>
          <w:b/>
          <w:bCs/>
          <w:sz w:val="22"/>
          <w:szCs w:val="22"/>
          <w:lang w:val="el-GR"/>
        </w:rPr>
        <w:t xml:space="preserve">               Έγκριση Πρωτοκόλλου Οριστικής Παραλαβής του έργου: «ΒΕΛΤΙΩΣΗ ΚΑΙ ΑΝΑΠΛΑΣΗ  ΚΟΙΝΟΧΡΗΣΤΩΝ ΧΩΡΩΝ Τ.Κ. ΑΝΘΟΧΩΡΙΟΥ».</w:t>
      </w:r>
    </w:p>
    <w:p w:rsidR="007D5472" w:rsidRPr="008401E2" w:rsidRDefault="007D5472" w:rsidP="007D5472">
      <w:pPr>
        <w:pStyle w:val="Standard"/>
        <w:jc w:val="both"/>
        <w:rPr>
          <w:rFonts w:ascii="Arial" w:eastAsia="Dotum" w:hAnsi="Arial" w:cs="Arial"/>
          <w:b/>
          <w:color w:val="FF0000"/>
          <w:sz w:val="22"/>
          <w:szCs w:val="22"/>
          <w:lang w:val="el-GR"/>
        </w:rPr>
      </w:pPr>
    </w:p>
    <w:p w:rsidR="00942235" w:rsidRDefault="00942235" w:rsidP="00942235">
      <w:pPr>
        <w:ind w:left="644"/>
        <w:rPr>
          <w:rFonts w:ascii="Arial" w:hAnsi="Arial" w:cs="Arial"/>
          <w:vanish/>
          <w:sz w:val="22"/>
          <w:szCs w:val="22"/>
        </w:rPr>
      </w:pPr>
      <w:r>
        <w:rPr>
          <w:rFonts w:ascii="Arial" w:hAnsi="Arial" w:cs="Arial"/>
          <w:vanish/>
          <w:sz w:val="22"/>
          <w:szCs w:val="22"/>
        </w:rPr>
        <w:t xml:space="preserve">                     </w:t>
      </w:r>
    </w:p>
    <w:p w:rsidR="005C2C77" w:rsidRPr="00F36D5E" w:rsidRDefault="005C2C77" w:rsidP="005C2C77">
      <w:pPr>
        <w:pStyle w:val="af9"/>
        <w:ind w:left="644"/>
        <w:contextualSpacing w:val="0"/>
        <w:jc w:val="both"/>
        <w:rPr>
          <w:rFonts w:ascii="Arial" w:hAnsi="Arial" w:cs="Arial"/>
          <w:b/>
          <w:sz w:val="22"/>
          <w:szCs w:val="22"/>
        </w:rPr>
      </w:pPr>
    </w:p>
    <w:p w:rsidR="006A6165" w:rsidRPr="008C19E4" w:rsidRDefault="00CB4DFB" w:rsidP="006A6165">
      <w:pPr>
        <w:pStyle w:val="ad"/>
        <w:spacing w:line="288" w:lineRule="auto"/>
        <w:ind w:left="432"/>
        <w:rPr>
          <w:rFonts w:ascii="Arial" w:hAnsi="Arial" w:cs="Arial"/>
          <w:sz w:val="22"/>
          <w:szCs w:val="22"/>
        </w:rPr>
      </w:pPr>
      <w:r>
        <w:rPr>
          <w:rFonts w:ascii="Arial" w:hAnsi="Arial" w:cs="Arial"/>
          <w:sz w:val="22"/>
          <w:szCs w:val="22"/>
        </w:rPr>
        <w:t xml:space="preserve">     </w:t>
      </w:r>
      <w:r w:rsidR="006A6165" w:rsidRPr="008C19E4">
        <w:rPr>
          <w:rFonts w:ascii="Arial" w:hAnsi="Arial" w:cs="Arial"/>
          <w:sz w:val="22"/>
          <w:szCs w:val="22"/>
        </w:rPr>
        <w:t xml:space="preserve">Στη Λιβαδειά σήμερα </w:t>
      </w:r>
      <w:r w:rsidR="00942235" w:rsidRPr="00942235">
        <w:rPr>
          <w:rFonts w:ascii="Arial" w:hAnsi="Arial" w:cs="Arial"/>
          <w:sz w:val="22"/>
          <w:szCs w:val="22"/>
        </w:rPr>
        <w:t>12</w:t>
      </w:r>
      <w:r w:rsidR="006A6165" w:rsidRPr="008C19E4">
        <w:rPr>
          <w:rFonts w:ascii="Arial" w:hAnsi="Arial" w:cs="Arial"/>
          <w:sz w:val="22"/>
          <w:szCs w:val="22"/>
          <w:vertAlign w:val="superscript"/>
        </w:rPr>
        <w:t>η</w:t>
      </w:r>
      <w:r w:rsidR="006A6165" w:rsidRPr="008C19E4">
        <w:rPr>
          <w:rFonts w:ascii="Arial" w:hAnsi="Arial" w:cs="Arial"/>
          <w:sz w:val="22"/>
          <w:szCs w:val="22"/>
        </w:rPr>
        <w:t xml:space="preserve">   </w:t>
      </w:r>
      <w:r w:rsidR="00942235">
        <w:rPr>
          <w:rFonts w:ascii="Arial" w:hAnsi="Arial" w:cs="Arial"/>
          <w:sz w:val="22"/>
          <w:szCs w:val="22"/>
        </w:rPr>
        <w:t>Ιουνίου</w:t>
      </w:r>
      <w:r w:rsidR="0069132B">
        <w:rPr>
          <w:rFonts w:ascii="Arial" w:hAnsi="Arial" w:cs="Arial"/>
          <w:sz w:val="22"/>
          <w:szCs w:val="22"/>
        </w:rPr>
        <w:t xml:space="preserve"> </w:t>
      </w:r>
      <w:r w:rsidR="006A6165" w:rsidRPr="008C19E4">
        <w:rPr>
          <w:rFonts w:ascii="Arial" w:hAnsi="Arial" w:cs="Arial"/>
          <w:sz w:val="22"/>
          <w:szCs w:val="22"/>
        </w:rPr>
        <w:t xml:space="preserve">  202</w:t>
      </w:r>
      <w:r w:rsidR="0069132B">
        <w:rPr>
          <w:rFonts w:ascii="Arial" w:hAnsi="Arial" w:cs="Arial"/>
          <w:sz w:val="22"/>
          <w:szCs w:val="22"/>
        </w:rPr>
        <w:t>6</w:t>
      </w:r>
      <w:r w:rsidR="006A6165" w:rsidRPr="008C19E4">
        <w:rPr>
          <w:rFonts w:ascii="Arial" w:hAnsi="Arial" w:cs="Arial"/>
          <w:sz w:val="22"/>
          <w:szCs w:val="22"/>
        </w:rPr>
        <w:t xml:space="preserve">  ημέρα  </w:t>
      </w:r>
      <w:r w:rsidR="00942235">
        <w:rPr>
          <w:rFonts w:ascii="Arial" w:hAnsi="Arial" w:cs="Arial"/>
          <w:sz w:val="22"/>
          <w:szCs w:val="22"/>
        </w:rPr>
        <w:t>Παρασκευή</w:t>
      </w:r>
      <w:r w:rsidR="006A6165" w:rsidRPr="008C19E4">
        <w:rPr>
          <w:rFonts w:ascii="Arial" w:hAnsi="Arial" w:cs="Arial"/>
          <w:sz w:val="22"/>
          <w:szCs w:val="22"/>
        </w:rPr>
        <w:t xml:space="preserve">  και, ώρα 1</w:t>
      </w:r>
      <w:r w:rsidR="00942235">
        <w:rPr>
          <w:rFonts w:ascii="Arial" w:hAnsi="Arial" w:cs="Arial"/>
          <w:sz w:val="22"/>
          <w:szCs w:val="22"/>
        </w:rPr>
        <w:t>0</w:t>
      </w:r>
      <w:r w:rsidR="006A6165" w:rsidRPr="008C19E4">
        <w:rPr>
          <w:rFonts w:ascii="Arial" w:hAnsi="Arial" w:cs="Arial"/>
          <w:sz w:val="22"/>
          <w:szCs w:val="22"/>
        </w:rPr>
        <w:t>.</w:t>
      </w:r>
      <w:r w:rsidR="00942235">
        <w:rPr>
          <w:rFonts w:ascii="Arial" w:hAnsi="Arial" w:cs="Arial"/>
          <w:sz w:val="22"/>
          <w:szCs w:val="22"/>
        </w:rPr>
        <w:t>00</w:t>
      </w:r>
      <w:r w:rsidR="006A6165" w:rsidRPr="008C19E4">
        <w:rPr>
          <w:rFonts w:ascii="Arial" w:hAnsi="Arial" w:cs="Arial"/>
          <w:sz w:val="22"/>
          <w:szCs w:val="22"/>
        </w:rPr>
        <w:t xml:space="preserve">   και στην αίθουσα συνεδριάσεων του Δημοτικού Συμβουλίου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μετά την </w:t>
      </w:r>
      <w:r w:rsidR="00942235">
        <w:rPr>
          <w:rFonts w:ascii="Arial" w:hAnsi="Arial" w:cs="Arial"/>
          <w:sz w:val="22"/>
          <w:szCs w:val="22"/>
        </w:rPr>
        <w:t xml:space="preserve">με αριθ. </w:t>
      </w:r>
      <w:proofErr w:type="spellStart"/>
      <w:r w:rsidR="00942235">
        <w:rPr>
          <w:rFonts w:ascii="Arial" w:hAnsi="Arial" w:cs="Arial"/>
          <w:sz w:val="22"/>
          <w:szCs w:val="22"/>
        </w:rPr>
        <w:t>πρωτ</w:t>
      </w:r>
      <w:proofErr w:type="spellEnd"/>
      <w:r w:rsidR="00942235">
        <w:rPr>
          <w:rFonts w:ascii="Arial" w:hAnsi="Arial" w:cs="Arial"/>
          <w:sz w:val="22"/>
          <w:szCs w:val="22"/>
        </w:rPr>
        <w:t>.</w:t>
      </w:r>
      <w:r w:rsidR="006A6165" w:rsidRPr="008C19E4">
        <w:rPr>
          <w:rFonts w:ascii="Arial" w:hAnsi="Arial" w:cs="Arial"/>
          <w:sz w:val="22"/>
          <w:szCs w:val="22"/>
        </w:rPr>
        <w:t xml:space="preserve">  </w:t>
      </w:r>
      <w:r w:rsidR="00942235">
        <w:rPr>
          <w:rFonts w:ascii="Arial" w:hAnsi="Arial" w:cs="Arial"/>
          <w:sz w:val="22"/>
          <w:szCs w:val="22"/>
        </w:rPr>
        <w:t>13232</w:t>
      </w:r>
      <w:r>
        <w:rPr>
          <w:rFonts w:ascii="Arial" w:hAnsi="Arial" w:cs="Arial"/>
          <w:sz w:val="22"/>
          <w:szCs w:val="22"/>
        </w:rPr>
        <w:t>/</w:t>
      </w:r>
      <w:r w:rsidR="00942235">
        <w:rPr>
          <w:rFonts w:ascii="Arial" w:hAnsi="Arial" w:cs="Arial"/>
          <w:sz w:val="22"/>
          <w:szCs w:val="22"/>
        </w:rPr>
        <w:t>08</w:t>
      </w:r>
      <w:r>
        <w:rPr>
          <w:rFonts w:ascii="Arial" w:hAnsi="Arial" w:cs="Arial"/>
          <w:sz w:val="22"/>
          <w:szCs w:val="22"/>
        </w:rPr>
        <w:t>-0</w:t>
      </w:r>
      <w:r w:rsidR="00942235">
        <w:rPr>
          <w:rFonts w:ascii="Arial" w:hAnsi="Arial" w:cs="Arial"/>
          <w:sz w:val="22"/>
          <w:szCs w:val="22"/>
        </w:rPr>
        <w:t>6</w:t>
      </w:r>
      <w:r>
        <w:rPr>
          <w:rFonts w:ascii="Arial" w:hAnsi="Arial" w:cs="Arial"/>
          <w:sz w:val="22"/>
          <w:szCs w:val="22"/>
        </w:rPr>
        <w:t>-202</w:t>
      </w:r>
      <w:r w:rsidR="0069132B">
        <w:rPr>
          <w:rFonts w:ascii="Arial" w:hAnsi="Arial" w:cs="Arial"/>
          <w:sz w:val="22"/>
          <w:szCs w:val="22"/>
        </w:rPr>
        <w:t>6</w:t>
      </w:r>
      <w:r w:rsidR="006A6165" w:rsidRPr="008C19E4">
        <w:rPr>
          <w:rFonts w:ascii="Arial" w:hAnsi="Arial" w:cs="Arial"/>
          <w:sz w:val="22"/>
          <w:szCs w:val="22"/>
        </w:rPr>
        <w:t xml:space="preserve"> έγγραφη πρόσκληση</w:t>
      </w:r>
      <w:r w:rsidR="00942235">
        <w:rPr>
          <w:rFonts w:ascii="Arial" w:hAnsi="Arial" w:cs="Arial"/>
          <w:sz w:val="22"/>
          <w:szCs w:val="22"/>
        </w:rPr>
        <w:t xml:space="preserve"> (σε ορθή επανάληψη) </w:t>
      </w:r>
      <w:r w:rsidR="006A6165" w:rsidRPr="008C19E4">
        <w:rPr>
          <w:rFonts w:ascii="Arial" w:hAnsi="Arial" w:cs="Arial"/>
          <w:sz w:val="22"/>
          <w:szCs w:val="22"/>
        </w:rPr>
        <w:t xml:space="preserve"> του  Προέδρου της (Δημάρχου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σε εφαρμογή </w:t>
      </w:r>
      <w:r w:rsidR="00EF3C96">
        <w:rPr>
          <w:rFonts w:ascii="Arial" w:hAnsi="Arial" w:cs="Arial"/>
          <w:sz w:val="22"/>
          <w:szCs w:val="22"/>
        </w:rPr>
        <w:t xml:space="preserve"> </w:t>
      </w:r>
      <w:r w:rsidR="006A6165" w:rsidRPr="008C19E4">
        <w:rPr>
          <w:rFonts w:ascii="Arial" w:hAnsi="Arial" w:cs="Arial"/>
          <w:sz w:val="22"/>
          <w:szCs w:val="22"/>
        </w:rPr>
        <w:t>α) Των  διατάξεων του άρθρου 75 του Ν. 3852/2010 όπως αυτό αντικαταστάθηκε από το άρθρο 77 του Ν. 4555/2018 β)Των  διατάξεων του  άρθρου 74</w:t>
      </w:r>
      <w:r w:rsidR="006A6165" w:rsidRPr="008C19E4">
        <w:rPr>
          <w:rFonts w:ascii="Arial" w:hAnsi="Arial" w:cs="Arial"/>
          <w:sz w:val="22"/>
          <w:szCs w:val="22"/>
          <w:vertAlign w:val="superscript"/>
        </w:rPr>
        <w:t>Α</w:t>
      </w:r>
      <w:r w:rsidR="006A6165" w:rsidRPr="008C19E4">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C3715B" w:rsidRDefault="006A6165" w:rsidP="00C3715B">
      <w:pPr>
        <w:pStyle w:val="36"/>
        <w:ind w:left="284"/>
        <w:jc w:val="both"/>
        <w:rPr>
          <w:rFonts w:ascii="Arial" w:hAnsi="Arial" w:cs="Arial"/>
          <w:sz w:val="22"/>
          <w:szCs w:val="22"/>
        </w:rPr>
      </w:pPr>
      <w:r w:rsidRPr="008C19E4">
        <w:rPr>
          <w:rFonts w:ascii="Arial" w:eastAsia="Arial" w:hAnsi="Arial" w:cs="Arial"/>
          <w:b/>
          <w:sz w:val="22"/>
          <w:szCs w:val="22"/>
        </w:rPr>
        <w:t xml:space="preserve">         </w:t>
      </w:r>
      <w:r w:rsidR="00C3715B">
        <w:rPr>
          <w:rFonts w:ascii="Arial" w:hAnsi="Arial" w:cs="Arial"/>
          <w:sz w:val="22"/>
          <w:szCs w:val="22"/>
        </w:rPr>
        <w:t>Αφού  διαπιστώθηκε ότι υπάρχει νόμιμη απαρτία, επειδή σε σύνολο 7 (επτά)  μελών ήταν</w:t>
      </w:r>
    </w:p>
    <w:p w:rsidR="00C3715B" w:rsidRDefault="00C3715B" w:rsidP="00C3715B">
      <w:pPr>
        <w:pStyle w:val="36"/>
        <w:ind w:left="284"/>
        <w:jc w:val="both"/>
        <w:rPr>
          <w:rFonts w:ascii="Arial" w:hAnsi="Arial" w:cs="Arial"/>
          <w:sz w:val="22"/>
          <w:szCs w:val="22"/>
        </w:rPr>
      </w:pPr>
      <w:r>
        <w:rPr>
          <w:rFonts w:ascii="Arial" w:hAnsi="Arial" w:cs="Arial"/>
          <w:sz w:val="22"/>
          <w:szCs w:val="22"/>
        </w:rPr>
        <w:t xml:space="preserve">       παρόντα  4 (τέσσερα)  , ήτοι :</w:t>
      </w:r>
    </w:p>
    <w:p w:rsidR="00C3715B" w:rsidRDefault="00C3715B" w:rsidP="00C3715B">
      <w:pPr>
        <w:pStyle w:val="36"/>
        <w:ind w:left="284"/>
        <w:jc w:val="both"/>
        <w:rPr>
          <w:rFonts w:ascii="Arial" w:hAnsi="Arial" w:cs="Arial"/>
          <w:sz w:val="22"/>
          <w:szCs w:val="22"/>
        </w:rPr>
      </w:pPr>
    </w:p>
    <w:p w:rsidR="00C3715B" w:rsidRDefault="00C3715B" w:rsidP="00C3715B">
      <w:pPr>
        <w:jc w:val="both"/>
        <w:rPr>
          <w:rFonts w:ascii="Arial" w:hAnsi="Arial" w:cs="Arial"/>
          <w:b/>
          <w:sz w:val="22"/>
          <w:szCs w:val="22"/>
        </w:rPr>
      </w:pPr>
      <w:r>
        <w:rPr>
          <w:rFonts w:ascii="Arial" w:hAnsi="Arial" w:cs="Arial"/>
          <w:b/>
          <w:sz w:val="22"/>
          <w:szCs w:val="22"/>
        </w:rPr>
        <w:t xml:space="preserve">                    ΠΑΡΟΝΤΕΣ                                                                                      ΑΠΟΝΤΕΣ</w:t>
      </w:r>
    </w:p>
    <w:p w:rsidR="00C3715B" w:rsidRDefault="00C3715B" w:rsidP="00C3715B">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Αγνιάδης</w:t>
      </w:r>
      <w:proofErr w:type="spellEnd"/>
      <w:r>
        <w:rPr>
          <w:rFonts w:ascii="Arial" w:hAnsi="Arial" w:cs="Arial"/>
          <w:sz w:val="22"/>
          <w:szCs w:val="22"/>
        </w:rPr>
        <w:t xml:space="preserve"> Παναγιώτης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w:t>
      </w:r>
    </w:p>
    <w:p w:rsidR="00C3715B" w:rsidRDefault="00C3715B" w:rsidP="00C3715B">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2.Τουμαράς  Βασίλειος                                                              </w:t>
      </w:r>
    </w:p>
    <w:p w:rsidR="00C3715B" w:rsidRDefault="00C3715B" w:rsidP="00C3715B">
      <w:pPr>
        <w:tabs>
          <w:tab w:val="left" w:pos="360"/>
          <w:tab w:val="left" w:pos="6237"/>
        </w:tabs>
        <w:rPr>
          <w:rFonts w:ascii="Arial" w:hAnsi="Arial" w:cs="Arial"/>
          <w:sz w:val="22"/>
          <w:szCs w:val="22"/>
        </w:rPr>
      </w:pPr>
      <w:r>
        <w:rPr>
          <w:rFonts w:ascii="Arial" w:hAnsi="Arial" w:cs="Arial"/>
          <w:sz w:val="22"/>
          <w:szCs w:val="22"/>
        </w:rPr>
        <w:t xml:space="preserve">      3. Παπαβασιλείου Αικατερίνη                                               3. </w:t>
      </w:r>
      <w:proofErr w:type="spellStart"/>
      <w:r>
        <w:rPr>
          <w:rFonts w:ascii="Arial" w:hAnsi="Arial" w:cs="Arial"/>
          <w:sz w:val="22"/>
          <w:szCs w:val="22"/>
        </w:rPr>
        <w:t>Ταγκαλέγκας</w:t>
      </w:r>
      <w:proofErr w:type="spellEnd"/>
      <w:r>
        <w:rPr>
          <w:rFonts w:ascii="Arial" w:hAnsi="Arial" w:cs="Arial"/>
          <w:sz w:val="22"/>
          <w:szCs w:val="22"/>
        </w:rPr>
        <w:t xml:space="preserve"> Ιωάννης      </w:t>
      </w:r>
    </w:p>
    <w:p w:rsidR="00C3715B" w:rsidRDefault="00C3715B" w:rsidP="00C3715B">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Μίχας</w:t>
      </w:r>
      <w:proofErr w:type="spellEnd"/>
      <w:r>
        <w:rPr>
          <w:rFonts w:ascii="Arial" w:hAnsi="Arial" w:cs="Arial"/>
          <w:sz w:val="22"/>
          <w:szCs w:val="22"/>
        </w:rPr>
        <w:t xml:space="preserve"> Δημήτριος - Αντιπρόεδρος                                    Αν και είχαν νόμιμα προσκληθεί</w:t>
      </w:r>
    </w:p>
    <w:p w:rsidR="00C3715B" w:rsidRDefault="00C3715B" w:rsidP="00C3715B">
      <w:pPr>
        <w:tabs>
          <w:tab w:val="left" w:pos="360"/>
          <w:tab w:val="left" w:pos="6237"/>
        </w:tabs>
        <w:ind w:right="-335"/>
        <w:rPr>
          <w:rFonts w:ascii="Arial" w:hAnsi="Arial" w:cs="Arial"/>
          <w:sz w:val="22"/>
          <w:szCs w:val="22"/>
        </w:rPr>
      </w:pPr>
      <w:r>
        <w:rPr>
          <w:rFonts w:ascii="Arial" w:hAnsi="Arial" w:cs="Arial"/>
          <w:sz w:val="22"/>
          <w:szCs w:val="22"/>
        </w:rPr>
        <w:t xml:space="preserve">      </w:t>
      </w:r>
    </w:p>
    <w:p w:rsidR="007614B0" w:rsidRDefault="007614B0" w:rsidP="00C3715B">
      <w:pPr>
        <w:pStyle w:val="36"/>
        <w:ind w:left="284"/>
        <w:jc w:val="both"/>
        <w:rPr>
          <w:rFonts w:ascii="Arial" w:hAnsi="Arial" w:cs="Arial"/>
          <w:sz w:val="22"/>
          <w:szCs w:val="22"/>
        </w:rPr>
      </w:pPr>
    </w:p>
    <w:p w:rsidR="00AA7A3F" w:rsidRPr="008A1A91" w:rsidRDefault="00092153" w:rsidP="008A1A91">
      <w:pPr>
        <w:tabs>
          <w:tab w:val="left" w:pos="0"/>
        </w:tabs>
        <w:ind w:right="-1091"/>
        <w:rPr>
          <w:rFonts w:ascii="Arial" w:eastAsia="Arial" w:hAnsi="Arial" w:cs="Arial"/>
          <w:sz w:val="22"/>
          <w:szCs w:val="22"/>
        </w:rPr>
      </w:pPr>
      <w:r w:rsidRPr="008A1A91">
        <w:rPr>
          <w:rFonts w:eastAsia="Arial"/>
          <w:sz w:val="22"/>
          <w:szCs w:val="22"/>
        </w:rPr>
        <w:t xml:space="preserve">    </w:t>
      </w:r>
      <w:r w:rsidR="00AA7A3F" w:rsidRPr="008A1A91">
        <w:rPr>
          <w:rFonts w:ascii="Arial" w:eastAsia="Arial" w:hAnsi="Arial" w:cs="Arial"/>
          <w:sz w:val="22"/>
          <w:szCs w:val="22"/>
        </w:rPr>
        <w:t xml:space="preserve">Απόντος του Προέδρου   της Δημοτικής  Επιτροπής ,  ο Αντιπρόεδρος αυτής </w:t>
      </w:r>
      <w:r w:rsidR="000623A2" w:rsidRPr="008A1A91">
        <w:rPr>
          <w:rFonts w:ascii="Arial" w:eastAsia="Arial" w:hAnsi="Arial" w:cs="Arial"/>
          <w:sz w:val="22"/>
          <w:szCs w:val="22"/>
        </w:rPr>
        <w:t>εισηγούμενος</w:t>
      </w:r>
    </w:p>
    <w:p w:rsidR="00AA7A3F" w:rsidRPr="008A1A91" w:rsidRDefault="000623A2" w:rsidP="008A1A91">
      <w:pPr>
        <w:tabs>
          <w:tab w:val="left" w:pos="0"/>
        </w:tabs>
        <w:ind w:right="-1091"/>
        <w:rPr>
          <w:rFonts w:ascii="Arial" w:eastAsia="Arial" w:hAnsi="Arial" w:cs="Arial"/>
          <w:sz w:val="22"/>
          <w:szCs w:val="22"/>
        </w:rPr>
      </w:pPr>
      <w:r w:rsidRPr="008A1A91">
        <w:rPr>
          <w:rFonts w:ascii="Arial" w:eastAsia="Arial" w:hAnsi="Arial" w:cs="Arial"/>
          <w:sz w:val="22"/>
          <w:szCs w:val="22"/>
        </w:rPr>
        <w:t xml:space="preserve"> το </w:t>
      </w:r>
      <w:r w:rsidR="00B925C3" w:rsidRPr="008A1A91">
        <w:rPr>
          <w:rFonts w:ascii="Arial" w:eastAsia="Arial" w:hAnsi="Arial" w:cs="Arial"/>
          <w:sz w:val="22"/>
          <w:szCs w:val="22"/>
        </w:rPr>
        <w:t xml:space="preserve"> </w:t>
      </w:r>
      <w:r w:rsidR="00C509EA" w:rsidRPr="00C509EA">
        <w:rPr>
          <w:rFonts w:ascii="Arial" w:eastAsia="Arial" w:hAnsi="Arial" w:cs="Arial"/>
          <w:sz w:val="22"/>
          <w:szCs w:val="22"/>
        </w:rPr>
        <w:t>4</w:t>
      </w:r>
      <w:r w:rsidR="00A368F1" w:rsidRPr="008A1A91">
        <w:rPr>
          <w:rFonts w:ascii="Arial" w:eastAsia="Arial" w:hAnsi="Arial" w:cs="Arial"/>
          <w:sz w:val="22"/>
          <w:szCs w:val="22"/>
          <w:vertAlign w:val="superscript"/>
        </w:rPr>
        <w:t>ο</w:t>
      </w:r>
      <w:r w:rsidR="00A368F1" w:rsidRPr="008A1A91">
        <w:rPr>
          <w:rFonts w:ascii="Arial" w:eastAsia="Arial" w:hAnsi="Arial" w:cs="Arial"/>
          <w:sz w:val="22"/>
          <w:szCs w:val="22"/>
        </w:rPr>
        <w:t xml:space="preserve"> </w:t>
      </w:r>
      <w:r w:rsidR="00926091" w:rsidRPr="008A1A91">
        <w:rPr>
          <w:rFonts w:ascii="Arial" w:eastAsia="Arial" w:hAnsi="Arial" w:cs="Arial"/>
          <w:bCs/>
          <w:kern w:val="2"/>
          <w:sz w:val="22"/>
          <w:szCs w:val="22"/>
          <w:shd w:val="clear" w:color="auto" w:fill="FFFFFF"/>
          <w:lang w:bidi="hi-IN"/>
        </w:rPr>
        <w:t xml:space="preserve"> θέμα της ημερήσιας διάταξης </w:t>
      </w:r>
      <w:r w:rsidR="007233B8" w:rsidRPr="008A1A91">
        <w:rPr>
          <w:rFonts w:ascii="Arial" w:eastAsia="Arial" w:hAnsi="Arial" w:cs="Arial"/>
          <w:kern w:val="2"/>
          <w:sz w:val="22"/>
          <w:szCs w:val="22"/>
          <w:shd w:val="clear" w:color="auto" w:fill="FFFFFF"/>
          <w:lang w:bidi="hi-IN"/>
        </w:rPr>
        <w:t xml:space="preserve"> </w:t>
      </w:r>
      <w:r w:rsidRPr="008A1A91">
        <w:rPr>
          <w:rFonts w:ascii="Arial" w:eastAsia="Arial" w:hAnsi="Arial" w:cs="Arial"/>
          <w:sz w:val="22"/>
          <w:szCs w:val="22"/>
        </w:rPr>
        <w:t xml:space="preserve">έθεσε </w:t>
      </w:r>
      <w:r w:rsidR="00685B01" w:rsidRPr="008A1A91">
        <w:rPr>
          <w:rFonts w:ascii="Arial" w:eastAsia="Arial" w:hAnsi="Arial" w:cs="Arial"/>
          <w:sz w:val="22"/>
          <w:szCs w:val="22"/>
        </w:rPr>
        <w:t>υ</w:t>
      </w:r>
      <w:r w:rsidR="00B925C3" w:rsidRPr="008A1A91">
        <w:rPr>
          <w:rFonts w:ascii="Arial" w:eastAsia="Arial" w:hAnsi="Arial" w:cs="Arial"/>
          <w:sz w:val="22"/>
          <w:szCs w:val="22"/>
        </w:rPr>
        <w:t xml:space="preserve">πόψη των μελών </w:t>
      </w:r>
      <w:r w:rsidR="00293653" w:rsidRPr="008A1A91">
        <w:rPr>
          <w:rFonts w:ascii="Arial" w:eastAsia="Arial" w:hAnsi="Arial" w:cs="Arial"/>
          <w:sz w:val="22"/>
          <w:szCs w:val="22"/>
        </w:rPr>
        <w:t xml:space="preserve">την με </w:t>
      </w:r>
      <w:proofErr w:type="spellStart"/>
      <w:r w:rsidR="00293653" w:rsidRPr="008A1A91">
        <w:rPr>
          <w:rFonts w:ascii="Arial" w:eastAsia="Arial" w:hAnsi="Arial" w:cs="Arial"/>
          <w:sz w:val="22"/>
          <w:szCs w:val="22"/>
        </w:rPr>
        <w:t>αριθ.πρωτ</w:t>
      </w:r>
      <w:proofErr w:type="spellEnd"/>
      <w:r w:rsidR="00293653" w:rsidRPr="008A1A91">
        <w:rPr>
          <w:rFonts w:ascii="Arial" w:eastAsia="Arial" w:hAnsi="Arial" w:cs="Arial"/>
          <w:sz w:val="22"/>
          <w:szCs w:val="22"/>
        </w:rPr>
        <w:t xml:space="preserve">. </w:t>
      </w:r>
      <w:r w:rsidR="00E03B6A" w:rsidRPr="008A1A91">
        <w:rPr>
          <w:rFonts w:ascii="Arial" w:eastAsia="Arial" w:hAnsi="Arial" w:cs="Arial"/>
          <w:sz w:val="22"/>
          <w:szCs w:val="22"/>
        </w:rPr>
        <w:t>1</w:t>
      </w:r>
      <w:r w:rsidR="00942235" w:rsidRPr="008A1A91">
        <w:rPr>
          <w:rFonts w:ascii="Arial" w:eastAsia="Arial" w:hAnsi="Arial" w:cs="Arial"/>
          <w:sz w:val="22"/>
          <w:szCs w:val="22"/>
        </w:rPr>
        <w:t>31</w:t>
      </w:r>
      <w:r w:rsidR="00C509EA" w:rsidRPr="00C509EA">
        <w:rPr>
          <w:rFonts w:ascii="Arial" w:eastAsia="Arial" w:hAnsi="Arial" w:cs="Arial"/>
          <w:sz w:val="22"/>
          <w:szCs w:val="22"/>
        </w:rPr>
        <w:t>08</w:t>
      </w:r>
      <w:r w:rsidR="00293653" w:rsidRPr="008A1A91">
        <w:rPr>
          <w:rFonts w:ascii="Arial" w:eastAsia="Arial" w:hAnsi="Arial" w:cs="Arial"/>
          <w:sz w:val="22"/>
          <w:szCs w:val="22"/>
        </w:rPr>
        <w:t>/</w:t>
      </w:r>
      <w:r w:rsidR="00942235" w:rsidRPr="008A1A91">
        <w:rPr>
          <w:rFonts w:ascii="Arial" w:eastAsia="Arial" w:hAnsi="Arial" w:cs="Arial"/>
          <w:sz w:val="22"/>
          <w:szCs w:val="22"/>
        </w:rPr>
        <w:t>05</w:t>
      </w:r>
      <w:r w:rsidR="00293653" w:rsidRPr="008A1A91">
        <w:rPr>
          <w:rFonts w:ascii="Arial" w:eastAsia="Arial" w:hAnsi="Arial" w:cs="Arial"/>
          <w:sz w:val="22"/>
          <w:szCs w:val="22"/>
        </w:rPr>
        <w:t>-0</w:t>
      </w:r>
      <w:r w:rsidR="00942235" w:rsidRPr="008A1A91">
        <w:rPr>
          <w:rFonts w:ascii="Arial" w:eastAsia="Arial" w:hAnsi="Arial" w:cs="Arial"/>
          <w:sz w:val="22"/>
          <w:szCs w:val="22"/>
        </w:rPr>
        <w:t>6</w:t>
      </w:r>
      <w:r w:rsidR="00293653" w:rsidRPr="008A1A91">
        <w:rPr>
          <w:rFonts w:ascii="Arial" w:eastAsia="Arial" w:hAnsi="Arial" w:cs="Arial"/>
          <w:sz w:val="22"/>
          <w:szCs w:val="22"/>
        </w:rPr>
        <w:t>-202</w:t>
      </w:r>
      <w:r w:rsidR="0069132B" w:rsidRPr="008A1A91">
        <w:rPr>
          <w:rFonts w:ascii="Arial" w:eastAsia="Arial" w:hAnsi="Arial" w:cs="Arial"/>
          <w:sz w:val="22"/>
          <w:szCs w:val="22"/>
        </w:rPr>
        <w:t>6</w:t>
      </w:r>
      <w:r w:rsidR="005C2C77" w:rsidRPr="008A1A91">
        <w:rPr>
          <w:rFonts w:ascii="Arial" w:eastAsia="Arial" w:hAnsi="Arial" w:cs="Arial"/>
          <w:sz w:val="22"/>
          <w:szCs w:val="22"/>
        </w:rPr>
        <w:t xml:space="preserve"> </w:t>
      </w:r>
    </w:p>
    <w:p w:rsidR="00B10F12" w:rsidRPr="008A1A91" w:rsidRDefault="005C2C77" w:rsidP="008A1A91">
      <w:pPr>
        <w:tabs>
          <w:tab w:val="left" w:pos="0"/>
        </w:tabs>
        <w:ind w:right="-1091"/>
        <w:rPr>
          <w:rFonts w:ascii="Arial" w:hAnsi="Arial" w:cs="Arial"/>
          <w:sz w:val="22"/>
          <w:szCs w:val="22"/>
        </w:rPr>
      </w:pPr>
      <w:r w:rsidRPr="008A1A91">
        <w:rPr>
          <w:rFonts w:ascii="Arial" w:eastAsia="Arial" w:hAnsi="Arial" w:cs="Arial"/>
          <w:sz w:val="22"/>
          <w:szCs w:val="22"/>
        </w:rPr>
        <w:t xml:space="preserve">έγγραφη </w:t>
      </w:r>
      <w:r w:rsidR="00293653" w:rsidRPr="008A1A91">
        <w:rPr>
          <w:rFonts w:ascii="Arial" w:eastAsia="Arial" w:hAnsi="Arial" w:cs="Arial"/>
          <w:sz w:val="22"/>
          <w:szCs w:val="22"/>
        </w:rPr>
        <w:t xml:space="preserve"> </w:t>
      </w:r>
      <w:r w:rsidR="00B925C3" w:rsidRPr="008A1A91">
        <w:rPr>
          <w:rFonts w:ascii="Arial" w:eastAsia="Arial" w:hAnsi="Arial" w:cs="Arial"/>
          <w:sz w:val="22"/>
          <w:szCs w:val="22"/>
        </w:rPr>
        <w:t xml:space="preserve">εισήγηση </w:t>
      </w:r>
      <w:r w:rsidR="00B10F12" w:rsidRPr="008A1A91">
        <w:rPr>
          <w:rFonts w:ascii="Arial" w:eastAsia="Arial" w:hAnsi="Arial" w:cs="Arial"/>
          <w:sz w:val="22"/>
          <w:szCs w:val="22"/>
        </w:rPr>
        <w:t xml:space="preserve"> </w:t>
      </w:r>
      <w:r w:rsidR="00F0023D" w:rsidRPr="008A1A91">
        <w:rPr>
          <w:rFonts w:ascii="Arial" w:eastAsia="Arial" w:hAnsi="Arial" w:cs="Arial"/>
          <w:sz w:val="22"/>
          <w:szCs w:val="22"/>
        </w:rPr>
        <w:t xml:space="preserve">της </w:t>
      </w:r>
      <w:r w:rsidR="00C83EED" w:rsidRPr="008A1A91">
        <w:rPr>
          <w:rFonts w:ascii="Arial" w:eastAsia="Arial" w:hAnsi="Arial" w:cs="Arial"/>
          <w:sz w:val="22"/>
          <w:szCs w:val="22"/>
        </w:rPr>
        <w:t>Δ/</w:t>
      </w:r>
      <w:proofErr w:type="spellStart"/>
      <w:r w:rsidR="00C83EED" w:rsidRPr="008A1A91">
        <w:rPr>
          <w:rFonts w:ascii="Arial" w:eastAsia="Arial" w:hAnsi="Arial" w:cs="Arial"/>
          <w:sz w:val="22"/>
          <w:szCs w:val="22"/>
        </w:rPr>
        <w:t>νσης</w:t>
      </w:r>
      <w:proofErr w:type="spellEnd"/>
      <w:r w:rsidR="00C83EED" w:rsidRPr="008A1A91">
        <w:rPr>
          <w:rFonts w:ascii="Arial" w:eastAsia="Arial" w:hAnsi="Arial" w:cs="Arial"/>
          <w:sz w:val="22"/>
          <w:szCs w:val="22"/>
        </w:rPr>
        <w:t xml:space="preserve"> Τεχνικών Υπηρεσιών</w:t>
      </w:r>
      <w:r w:rsidR="00C5515E" w:rsidRPr="008A1A91">
        <w:rPr>
          <w:rFonts w:ascii="Arial" w:eastAsia="Arial" w:hAnsi="Arial" w:cs="Arial"/>
          <w:sz w:val="22"/>
          <w:szCs w:val="22"/>
        </w:rPr>
        <w:t xml:space="preserve">   του </w:t>
      </w:r>
      <w:r w:rsidR="00C5515E" w:rsidRPr="008A1A91">
        <w:rPr>
          <w:rFonts w:ascii="Arial" w:hAnsi="Arial" w:cs="Arial"/>
          <w:sz w:val="22"/>
          <w:szCs w:val="22"/>
        </w:rPr>
        <w:t xml:space="preserve">Δήμου  </w:t>
      </w:r>
      <w:proofErr w:type="spellStart"/>
      <w:r w:rsidR="00C5515E" w:rsidRPr="008A1A91">
        <w:rPr>
          <w:rFonts w:ascii="Arial" w:hAnsi="Arial" w:cs="Arial"/>
          <w:sz w:val="22"/>
          <w:szCs w:val="22"/>
        </w:rPr>
        <w:t>Λεβαδέων</w:t>
      </w:r>
      <w:proofErr w:type="spellEnd"/>
      <w:r w:rsidR="00C5515E" w:rsidRPr="008A1A91">
        <w:rPr>
          <w:rFonts w:ascii="Arial" w:hAnsi="Arial" w:cs="Arial"/>
          <w:sz w:val="22"/>
          <w:szCs w:val="22"/>
        </w:rPr>
        <w:t xml:space="preserve"> , </w:t>
      </w:r>
      <w:r w:rsidR="002F05D2" w:rsidRPr="008A1A91">
        <w:rPr>
          <w:rFonts w:ascii="Arial" w:hAnsi="Arial" w:cs="Arial"/>
          <w:sz w:val="22"/>
          <w:szCs w:val="22"/>
        </w:rPr>
        <w:t xml:space="preserve"> </w:t>
      </w:r>
      <w:r w:rsidR="00B10F12" w:rsidRPr="008A1A91">
        <w:rPr>
          <w:rFonts w:ascii="Arial" w:hAnsi="Arial" w:cs="Arial"/>
          <w:sz w:val="22"/>
          <w:szCs w:val="22"/>
        </w:rPr>
        <w:t xml:space="preserve"> στην οποία αναφέρονται:</w:t>
      </w:r>
    </w:p>
    <w:p w:rsidR="007D5472" w:rsidRPr="007D5472" w:rsidRDefault="007D5472" w:rsidP="007D5472">
      <w:pPr>
        <w:pStyle w:val="Standard"/>
        <w:jc w:val="both"/>
        <w:rPr>
          <w:rFonts w:eastAsia="Dotum"/>
          <w:color w:val="FF0000"/>
          <w:sz w:val="22"/>
          <w:szCs w:val="22"/>
          <w:lang w:val="el-GR"/>
        </w:rPr>
      </w:pPr>
      <w:bookmarkStart w:id="0" w:name="__DdeLink__230_118263685423"/>
      <w:bookmarkStart w:id="1" w:name="__DdeLink__230_11826368543"/>
      <w:bookmarkEnd w:id="0"/>
      <w:bookmarkEnd w:id="1"/>
    </w:p>
    <w:p w:rsidR="00C509EA" w:rsidRPr="00C509EA" w:rsidRDefault="007D5472" w:rsidP="00C509EA">
      <w:pPr>
        <w:pStyle w:val="Textbodyindent"/>
        <w:spacing w:line="360" w:lineRule="auto"/>
        <w:ind w:firstLine="0"/>
        <w:rPr>
          <w:i/>
          <w:szCs w:val="22"/>
          <w:lang w:val="el-GR"/>
        </w:rPr>
      </w:pPr>
      <w:r w:rsidRPr="007D5472">
        <w:rPr>
          <w:rFonts w:ascii="Times New Roman" w:eastAsia="Times New Roman" w:hAnsi="Times New Roman" w:cs="Times New Roman"/>
          <w:color w:val="FF0000"/>
          <w:sz w:val="24"/>
          <w:lang w:val="el-GR"/>
        </w:rPr>
        <w:tab/>
      </w:r>
      <w:r w:rsidR="00C509EA" w:rsidRPr="00C509EA">
        <w:rPr>
          <w:rFonts w:eastAsia="Times New Roman"/>
          <w:i/>
          <w:szCs w:val="22"/>
          <w:lang w:val="el-GR"/>
        </w:rPr>
        <w:t xml:space="preserve">Με </w:t>
      </w:r>
      <w:r w:rsidR="00C509EA" w:rsidRPr="00C509EA">
        <w:rPr>
          <w:i/>
          <w:szCs w:val="22"/>
          <w:lang w:val="el-GR"/>
        </w:rPr>
        <w:t xml:space="preserve">την </w:t>
      </w:r>
      <w:proofErr w:type="spellStart"/>
      <w:r w:rsidR="00C509EA" w:rsidRPr="00C509EA">
        <w:rPr>
          <w:i/>
          <w:szCs w:val="22"/>
          <w:lang w:val="el-GR"/>
        </w:rPr>
        <w:t>υπ΄αριθμό</w:t>
      </w:r>
      <w:proofErr w:type="spellEnd"/>
      <w:r w:rsidR="00C509EA" w:rsidRPr="00C509EA">
        <w:rPr>
          <w:i/>
          <w:szCs w:val="22"/>
          <w:lang w:val="el-GR"/>
        </w:rPr>
        <w:t xml:space="preserve"> 323/2020απόφαση της Οικονομικής Επιτροπής εγκρίθηκε η διενέργεια ηλεκτρονικού διαγωνισμού και κατάρτιση όρων διακήρυξης σύναψης Δημόσιας Σύμβασης του έργου</w:t>
      </w:r>
      <w:r w:rsidR="00C509EA" w:rsidRPr="00AA1566">
        <w:rPr>
          <w:i/>
          <w:szCs w:val="22"/>
          <w:lang w:val="el-GR"/>
        </w:rPr>
        <w:t>:</w:t>
      </w:r>
      <w:r w:rsidR="00AA1566" w:rsidRPr="00AA1566">
        <w:rPr>
          <w:i/>
          <w:szCs w:val="22"/>
          <w:lang w:val="el-GR"/>
        </w:rPr>
        <w:t xml:space="preserve"> </w:t>
      </w:r>
      <w:r w:rsidR="00C509EA" w:rsidRPr="00AA1566">
        <w:rPr>
          <w:rFonts w:eastAsia="Times New Roman"/>
          <w:bCs/>
          <w:i/>
          <w:szCs w:val="22"/>
          <w:lang w:val="el-GR"/>
        </w:rPr>
        <w:t>«</w:t>
      </w:r>
      <w:r w:rsidR="00C509EA" w:rsidRPr="00AA1566">
        <w:rPr>
          <w:rFonts w:eastAsia="Times New Roman"/>
          <w:i/>
          <w:szCs w:val="22"/>
          <w:lang w:val="el-GR"/>
        </w:rPr>
        <w:t>ΒΕΛΤΙΩΣΗ ΚΑΙ ΑΝΑΠΛΑΣΗ ΚΟΙΝΟΧΡΗΣΤΩΝ ΧΩΡΩΝ Τ.Κ. ΑΝΘΟΧΩΡΙΟΥ»</w:t>
      </w:r>
      <w:r w:rsidR="00C509EA" w:rsidRPr="00C509EA">
        <w:rPr>
          <w:rFonts w:eastAsia="Times New Roman"/>
          <w:b/>
          <w:i/>
          <w:szCs w:val="22"/>
          <w:lang w:val="el-GR"/>
        </w:rPr>
        <w:t xml:space="preserve"> </w:t>
      </w:r>
      <w:r w:rsidR="00C509EA" w:rsidRPr="00C509EA">
        <w:rPr>
          <w:i/>
          <w:szCs w:val="22"/>
          <w:lang w:val="el-GR"/>
        </w:rPr>
        <w:t xml:space="preserve">προϋπολογισμού 400.000,00 € (Με Φ.Π.Α).  </w:t>
      </w:r>
    </w:p>
    <w:p w:rsidR="00C509EA" w:rsidRPr="00C509EA" w:rsidRDefault="00C509EA" w:rsidP="00C509EA">
      <w:pPr>
        <w:jc w:val="both"/>
        <w:rPr>
          <w:rFonts w:ascii="Arial" w:hAnsi="Arial" w:cs="Arial"/>
          <w:i/>
          <w:color w:val="FF0000"/>
          <w:sz w:val="22"/>
          <w:szCs w:val="22"/>
        </w:rPr>
      </w:pPr>
    </w:p>
    <w:p w:rsidR="00C509EA" w:rsidRPr="00C509EA" w:rsidRDefault="00C509EA" w:rsidP="00C509EA">
      <w:pPr>
        <w:pStyle w:val="aff0"/>
        <w:spacing w:line="276" w:lineRule="auto"/>
        <w:ind w:firstLine="720"/>
        <w:jc w:val="both"/>
        <w:rPr>
          <w:rStyle w:val="14"/>
          <w:rFonts w:ascii="Arial" w:hAnsi="Arial" w:cs="Arial"/>
          <w:bCs/>
          <w:i/>
          <w:sz w:val="22"/>
          <w:szCs w:val="22"/>
        </w:rPr>
      </w:pPr>
      <w:r w:rsidRPr="00C509EA">
        <w:rPr>
          <w:rStyle w:val="14"/>
          <w:rFonts w:ascii="Arial" w:hAnsi="Arial" w:cs="Arial"/>
          <w:bCs/>
          <w:i/>
          <w:sz w:val="22"/>
          <w:szCs w:val="22"/>
        </w:rPr>
        <w:t xml:space="preserve">Αντικείμενο του έργου ήταν η ανάπλαση των κοινόχρηστων χώρων του οικισμού </w:t>
      </w:r>
      <w:proofErr w:type="spellStart"/>
      <w:r w:rsidRPr="00C509EA">
        <w:rPr>
          <w:rStyle w:val="14"/>
          <w:rFonts w:ascii="Arial" w:hAnsi="Arial" w:cs="Arial"/>
          <w:bCs/>
          <w:i/>
          <w:sz w:val="22"/>
          <w:szCs w:val="22"/>
        </w:rPr>
        <w:t>Ανθοχωρίου</w:t>
      </w:r>
      <w:proofErr w:type="spellEnd"/>
      <w:r w:rsidRPr="00C509EA">
        <w:rPr>
          <w:rStyle w:val="14"/>
          <w:rFonts w:ascii="Arial" w:hAnsi="Arial" w:cs="Arial"/>
          <w:bCs/>
          <w:i/>
          <w:sz w:val="22"/>
          <w:szCs w:val="22"/>
        </w:rPr>
        <w:t xml:space="preserve"> του Δήμου </w:t>
      </w:r>
      <w:proofErr w:type="spellStart"/>
      <w:r w:rsidRPr="00C509EA">
        <w:rPr>
          <w:rStyle w:val="14"/>
          <w:rFonts w:ascii="Arial" w:hAnsi="Arial" w:cs="Arial"/>
          <w:bCs/>
          <w:i/>
          <w:sz w:val="22"/>
          <w:szCs w:val="22"/>
        </w:rPr>
        <w:t>Λεβαδέων</w:t>
      </w:r>
      <w:proofErr w:type="spellEnd"/>
      <w:r w:rsidRPr="00C509EA">
        <w:rPr>
          <w:rStyle w:val="14"/>
          <w:rFonts w:ascii="Arial" w:hAnsi="Arial" w:cs="Arial"/>
          <w:bCs/>
          <w:i/>
          <w:sz w:val="22"/>
          <w:szCs w:val="22"/>
        </w:rPr>
        <w:t xml:space="preserve"> και συγκεκριμένα η ανάπλαση της κεντρικής πλατείας και των κεντρικών οδών, με σκοπό την αισθητική και λειτουργική αναβάθμιση του οικισμού </w:t>
      </w:r>
      <w:proofErr w:type="spellStart"/>
      <w:r w:rsidRPr="00C509EA">
        <w:rPr>
          <w:rStyle w:val="14"/>
          <w:rFonts w:ascii="Arial" w:hAnsi="Arial" w:cs="Arial"/>
          <w:bCs/>
          <w:i/>
          <w:sz w:val="22"/>
          <w:szCs w:val="22"/>
        </w:rPr>
        <w:t>Ανθοχωρίου</w:t>
      </w:r>
      <w:proofErr w:type="spellEnd"/>
      <w:r w:rsidRPr="00C509EA">
        <w:rPr>
          <w:rStyle w:val="14"/>
          <w:rFonts w:ascii="Arial" w:hAnsi="Arial" w:cs="Arial"/>
          <w:bCs/>
          <w:i/>
          <w:sz w:val="22"/>
          <w:szCs w:val="22"/>
        </w:rPr>
        <w:t>. Η συνολική επιφάνεια των επεμβάσεων ήταν περίπου 2.360 τ. μ.</w:t>
      </w:r>
    </w:p>
    <w:p w:rsidR="00C509EA" w:rsidRPr="00C509EA" w:rsidRDefault="00C509EA" w:rsidP="00C509EA">
      <w:pPr>
        <w:pStyle w:val="aff0"/>
        <w:spacing w:line="276" w:lineRule="auto"/>
        <w:ind w:firstLine="720"/>
        <w:jc w:val="both"/>
        <w:rPr>
          <w:rStyle w:val="14"/>
          <w:rFonts w:ascii="Arial" w:hAnsi="Arial" w:cs="Arial"/>
          <w:bCs/>
          <w:i/>
          <w:sz w:val="22"/>
          <w:szCs w:val="22"/>
        </w:rPr>
      </w:pPr>
    </w:p>
    <w:p w:rsidR="00C509EA" w:rsidRPr="00C509EA" w:rsidRDefault="00C509EA" w:rsidP="00C509EA">
      <w:pPr>
        <w:pStyle w:val="aff0"/>
        <w:spacing w:line="276" w:lineRule="auto"/>
        <w:ind w:firstLine="720"/>
        <w:jc w:val="both"/>
        <w:rPr>
          <w:rStyle w:val="14"/>
          <w:rFonts w:ascii="Arial" w:hAnsi="Arial" w:cs="Arial"/>
          <w:bCs/>
          <w:i/>
          <w:sz w:val="22"/>
          <w:szCs w:val="22"/>
        </w:rPr>
      </w:pPr>
      <w:r w:rsidRPr="00C509EA">
        <w:rPr>
          <w:rStyle w:val="14"/>
          <w:rFonts w:ascii="Arial" w:hAnsi="Arial" w:cs="Arial"/>
          <w:bCs/>
          <w:i/>
          <w:sz w:val="22"/>
          <w:szCs w:val="22"/>
        </w:rPr>
        <w:t xml:space="preserve">Τα στάδια των εργασιών ήταν α) εξυγιάνσεις, β) κατασκευή δικτύου διαχείρισης </w:t>
      </w:r>
      <w:proofErr w:type="spellStart"/>
      <w:r w:rsidRPr="00C509EA">
        <w:rPr>
          <w:rStyle w:val="14"/>
          <w:rFonts w:ascii="Arial" w:hAnsi="Arial" w:cs="Arial"/>
          <w:bCs/>
          <w:i/>
          <w:sz w:val="22"/>
          <w:szCs w:val="22"/>
        </w:rPr>
        <w:t>ομβρίων</w:t>
      </w:r>
      <w:proofErr w:type="spellEnd"/>
      <w:r w:rsidRPr="00C509EA">
        <w:rPr>
          <w:rStyle w:val="14"/>
          <w:rFonts w:ascii="Arial" w:hAnsi="Arial" w:cs="Arial"/>
          <w:bCs/>
          <w:i/>
          <w:sz w:val="22"/>
          <w:szCs w:val="22"/>
        </w:rPr>
        <w:t xml:space="preserve">, γ) επιστρώσεις, δ) ηλεκτροφωτισμός, ε) εργασίες πρασίνου και τέλος ζ) αστικός εξοπλισμός. </w:t>
      </w:r>
    </w:p>
    <w:p w:rsidR="00C509EA" w:rsidRPr="00C509EA" w:rsidRDefault="00C509EA" w:rsidP="00C509EA">
      <w:pPr>
        <w:tabs>
          <w:tab w:val="left" w:pos="2145"/>
        </w:tabs>
        <w:jc w:val="both"/>
        <w:rPr>
          <w:rStyle w:val="14"/>
          <w:rFonts w:ascii="Arial" w:hAnsi="Arial" w:cs="Arial"/>
          <w:bCs/>
          <w:i/>
          <w:color w:val="FF0000"/>
          <w:sz w:val="22"/>
          <w:szCs w:val="22"/>
        </w:rPr>
      </w:pPr>
      <w:r w:rsidRPr="00C509EA">
        <w:rPr>
          <w:rFonts w:ascii="Arial" w:hAnsi="Arial" w:cs="Arial"/>
          <w:i/>
          <w:color w:val="FF0000"/>
          <w:sz w:val="22"/>
          <w:szCs w:val="22"/>
        </w:rPr>
        <w:tab/>
      </w:r>
    </w:p>
    <w:p w:rsidR="00C509EA" w:rsidRPr="00C509EA" w:rsidRDefault="00C509EA" w:rsidP="00C509EA">
      <w:pPr>
        <w:pStyle w:val="Standard"/>
        <w:tabs>
          <w:tab w:val="left" w:pos="426"/>
          <w:tab w:val="left" w:pos="4536"/>
        </w:tabs>
        <w:spacing w:before="57" w:after="57" w:line="360" w:lineRule="auto"/>
        <w:jc w:val="both"/>
        <w:rPr>
          <w:rFonts w:ascii="Arial" w:hAnsi="Arial" w:cs="Arial"/>
          <w:bCs/>
          <w:i/>
          <w:sz w:val="22"/>
          <w:szCs w:val="22"/>
          <w:lang w:val="el-GR"/>
        </w:rPr>
      </w:pPr>
      <w:r w:rsidRPr="00C509EA">
        <w:rPr>
          <w:rFonts w:ascii="Arial" w:hAnsi="Arial" w:cs="Arial"/>
          <w:bCs/>
          <w:i/>
          <w:sz w:val="22"/>
          <w:szCs w:val="22"/>
          <w:lang w:val="el-GR"/>
        </w:rPr>
        <w:t>Για την ολοκλήρωση του έργου, συνοπτικά, εκτελέστηκαν οι κάτωθι εργασίες:</w:t>
      </w:r>
    </w:p>
    <w:p w:rsidR="00C509EA" w:rsidRPr="00C509EA" w:rsidRDefault="00C509EA" w:rsidP="00C509EA">
      <w:pPr>
        <w:pStyle w:val="aff0"/>
        <w:numPr>
          <w:ilvl w:val="0"/>
          <w:numId w:val="5"/>
        </w:numPr>
        <w:suppressAutoHyphens w:val="0"/>
        <w:jc w:val="both"/>
        <w:rPr>
          <w:rFonts w:ascii="Arial" w:hAnsi="Arial" w:cs="Arial"/>
          <w:i/>
          <w:sz w:val="22"/>
          <w:szCs w:val="22"/>
          <w:lang w:eastAsia="en-GB"/>
        </w:rPr>
      </w:pPr>
      <w:r w:rsidRPr="00C509EA">
        <w:rPr>
          <w:rFonts w:ascii="Arial" w:hAnsi="Arial" w:cs="Arial"/>
          <w:b/>
          <w:bCs/>
          <w:i/>
          <w:sz w:val="22"/>
          <w:szCs w:val="22"/>
        </w:rPr>
        <w:lastRenderedPageBreak/>
        <w:t xml:space="preserve">Χωματουργικά </w:t>
      </w:r>
    </w:p>
    <w:p w:rsidR="00C509EA" w:rsidRPr="00C509EA" w:rsidRDefault="00C509EA" w:rsidP="00C509EA">
      <w:pPr>
        <w:pStyle w:val="aff0"/>
        <w:numPr>
          <w:ilvl w:val="0"/>
          <w:numId w:val="8"/>
        </w:numPr>
        <w:suppressAutoHyphens w:val="0"/>
        <w:jc w:val="both"/>
        <w:rPr>
          <w:rFonts w:ascii="Arial" w:hAnsi="Arial" w:cs="Arial"/>
          <w:i/>
          <w:sz w:val="22"/>
          <w:szCs w:val="22"/>
          <w:lang w:eastAsia="en-GB"/>
        </w:rPr>
      </w:pPr>
      <w:r w:rsidRPr="00C509EA">
        <w:rPr>
          <w:rFonts w:ascii="Arial" w:hAnsi="Arial" w:cs="Arial"/>
          <w:i/>
          <w:sz w:val="22"/>
          <w:szCs w:val="22"/>
        </w:rPr>
        <w:t>Γενικές Εκσκαφές</w:t>
      </w:r>
    </w:p>
    <w:p w:rsidR="00C509EA" w:rsidRPr="00C509EA" w:rsidRDefault="00C509EA" w:rsidP="00C509EA">
      <w:pPr>
        <w:pStyle w:val="aff0"/>
        <w:numPr>
          <w:ilvl w:val="0"/>
          <w:numId w:val="8"/>
        </w:numPr>
        <w:suppressAutoHyphens w:val="0"/>
        <w:jc w:val="both"/>
        <w:rPr>
          <w:rFonts w:ascii="Arial" w:hAnsi="Arial" w:cs="Arial"/>
          <w:i/>
          <w:sz w:val="22"/>
          <w:szCs w:val="22"/>
          <w:lang w:eastAsia="en-GB"/>
        </w:rPr>
      </w:pPr>
      <w:r w:rsidRPr="00C509EA">
        <w:rPr>
          <w:rFonts w:ascii="Arial" w:hAnsi="Arial" w:cs="Arial"/>
          <w:i/>
          <w:sz w:val="22"/>
          <w:szCs w:val="22"/>
        </w:rPr>
        <w:t>Κατασκευή επιχωμάτων</w:t>
      </w:r>
    </w:p>
    <w:p w:rsidR="00C509EA" w:rsidRPr="00C509EA" w:rsidRDefault="00C509EA" w:rsidP="00C509EA">
      <w:pPr>
        <w:pStyle w:val="aff0"/>
        <w:ind w:left="720"/>
        <w:jc w:val="both"/>
        <w:rPr>
          <w:rFonts w:ascii="Arial" w:hAnsi="Arial" w:cs="Arial"/>
          <w:i/>
          <w:sz w:val="22"/>
          <w:szCs w:val="22"/>
          <w:lang w:eastAsia="en-GB"/>
        </w:rPr>
      </w:pPr>
    </w:p>
    <w:p w:rsidR="00C509EA" w:rsidRPr="00C509EA" w:rsidRDefault="00C509EA" w:rsidP="00C509EA">
      <w:pPr>
        <w:jc w:val="both"/>
        <w:rPr>
          <w:rFonts w:ascii="Arial" w:hAnsi="Arial" w:cs="Arial"/>
          <w:i/>
          <w:sz w:val="22"/>
          <w:szCs w:val="22"/>
        </w:rPr>
      </w:pPr>
    </w:p>
    <w:p w:rsidR="00C509EA" w:rsidRPr="00C509EA" w:rsidRDefault="00C509EA" w:rsidP="00C509EA">
      <w:pPr>
        <w:pStyle w:val="aff0"/>
        <w:numPr>
          <w:ilvl w:val="0"/>
          <w:numId w:val="6"/>
        </w:numPr>
        <w:suppressAutoHyphens w:val="0"/>
        <w:jc w:val="both"/>
        <w:rPr>
          <w:rFonts w:ascii="Arial" w:hAnsi="Arial" w:cs="Arial"/>
          <w:i/>
          <w:sz w:val="22"/>
          <w:szCs w:val="22"/>
          <w:lang w:eastAsia="en-GB"/>
        </w:rPr>
      </w:pPr>
      <w:r w:rsidRPr="00C509EA">
        <w:rPr>
          <w:rFonts w:ascii="Arial" w:hAnsi="Arial" w:cs="Arial"/>
          <w:b/>
          <w:bCs/>
          <w:i/>
          <w:sz w:val="22"/>
          <w:szCs w:val="22"/>
        </w:rPr>
        <w:t>Τεχνικά Έργα</w:t>
      </w:r>
    </w:p>
    <w:p w:rsidR="00C509EA" w:rsidRPr="00C509EA" w:rsidRDefault="00C509EA" w:rsidP="00C509EA">
      <w:pPr>
        <w:pStyle w:val="aff0"/>
        <w:numPr>
          <w:ilvl w:val="0"/>
          <w:numId w:val="9"/>
        </w:numPr>
        <w:suppressAutoHyphens w:val="0"/>
        <w:jc w:val="both"/>
        <w:rPr>
          <w:rFonts w:ascii="Arial" w:hAnsi="Arial" w:cs="Arial"/>
          <w:i/>
          <w:sz w:val="22"/>
          <w:szCs w:val="22"/>
          <w:lang w:eastAsia="en-GB"/>
        </w:rPr>
      </w:pPr>
      <w:r w:rsidRPr="00C509EA">
        <w:rPr>
          <w:rFonts w:ascii="Arial" w:hAnsi="Arial" w:cs="Arial"/>
          <w:i/>
          <w:sz w:val="22"/>
          <w:szCs w:val="22"/>
        </w:rPr>
        <w:t>Κατασκευή τοιχίου αντιστήριξης</w:t>
      </w:r>
    </w:p>
    <w:p w:rsidR="00C509EA" w:rsidRPr="00C509EA" w:rsidRDefault="00C509EA" w:rsidP="00C509EA">
      <w:pPr>
        <w:pStyle w:val="aff0"/>
        <w:numPr>
          <w:ilvl w:val="0"/>
          <w:numId w:val="9"/>
        </w:numPr>
        <w:suppressAutoHyphens w:val="0"/>
        <w:jc w:val="both"/>
        <w:rPr>
          <w:rFonts w:ascii="Arial" w:hAnsi="Arial" w:cs="Arial"/>
          <w:i/>
          <w:sz w:val="22"/>
          <w:szCs w:val="22"/>
          <w:lang w:eastAsia="en-GB"/>
        </w:rPr>
      </w:pPr>
      <w:r w:rsidRPr="00C509EA">
        <w:rPr>
          <w:rFonts w:ascii="Arial" w:hAnsi="Arial" w:cs="Arial"/>
          <w:i/>
          <w:sz w:val="22"/>
          <w:szCs w:val="22"/>
        </w:rPr>
        <w:t xml:space="preserve">Κατασκευή τάφρων ρείθρων και </w:t>
      </w:r>
      <w:proofErr w:type="spellStart"/>
      <w:r w:rsidRPr="00C509EA">
        <w:rPr>
          <w:rFonts w:ascii="Arial" w:hAnsi="Arial" w:cs="Arial"/>
          <w:i/>
          <w:sz w:val="22"/>
          <w:szCs w:val="22"/>
        </w:rPr>
        <w:t>υπόβασης</w:t>
      </w:r>
      <w:proofErr w:type="spellEnd"/>
      <w:r w:rsidRPr="00C509EA">
        <w:rPr>
          <w:rFonts w:ascii="Arial" w:hAnsi="Arial" w:cs="Arial"/>
          <w:i/>
          <w:sz w:val="22"/>
          <w:szCs w:val="22"/>
        </w:rPr>
        <w:t xml:space="preserve"> επιστρώσεων</w:t>
      </w:r>
    </w:p>
    <w:p w:rsidR="00C509EA" w:rsidRPr="00C509EA" w:rsidRDefault="00C509EA" w:rsidP="00C509EA">
      <w:pPr>
        <w:pStyle w:val="aff0"/>
        <w:ind w:left="720"/>
        <w:jc w:val="both"/>
        <w:rPr>
          <w:rFonts w:ascii="Arial" w:hAnsi="Arial" w:cs="Arial"/>
          <w:i/>
          <w:sz w:val="22"/>
          <w:szCs w:val="22"/>
        </w:rPr>
      </w:pPr>
    </w:p>
    <w:p w:rsidR="00C509EA" w:rsidRPr="00C509EA" w:rsidRDefault="00C509EA" w:rsidP="00C509EA">
      <w:pPr>
        <w:pStyle w:val="aff0"/>
        <w:ind w:left="720"/>
        <w:jc w:val="both"/>
        <w:rPr>
          <w:rFonts w:ascii="Arial" w:hAnsi="Arial" w:cs="Arial"/>
          <w:i/>
          <w:sz w:val="22"/>
          <w:szCs w:val="22"/>
          <w:lang w:eastAsia="en-GB"/>
        </w:rPr>
      </w:pPr>
    </w:p>
    <w:p w:rsidR="00C509EA" w:rsidRPr="00C509EA" w:rsidRDefault="00C509EA" w:rsidP="00C509EA">
      <w:pPr>
        <w:pStyle w:val="aff0"/>
        <w:numPr>
          <w:ilvl w:val="0"/>
          <w:numId w:val="5"/>
        </w:numPr>
        <w:suppressAutoHyphens w:val="0"/>
        <w:spacing w:line="276" w:lineRule="auto"/>
        <w:jc w:val="both"/>
        <w:rPr>
          <w:rFonts w:ascii="Arial" w:hAnsi="Arial" w:cs="Arial"/>
          <w:b/>
          <w:bCs/>
          <w:i/>
          <w:sz w:val="22"/>
          <w:szCs w:val="22"/>
        </w:rPr>
      </w:pPr>
      <w:r w:rsidRPr="00C509EA">
        <w:rPr>
          <w:rFonts w:ascii="Arial" w:hAnsi="Arial" w:cs="Arial"/>
          <w:b/>
          <w:bCs/>
          <w:i/>
          <w:sz w:val="22"/>
          <w:szCs w:val="22"/>
        </w:rPr>
        <w:t>Επιστρώσεις</w:t>
      </w:r>
    </w:p>
    <w:p w:rsidR="00C509EA" w:rsidRPr="00C509EA" w:rsidRDefault="00C509EA" w:rsidP="00C509EA">
      <w:pPr>
        <w:pStyle w:val="af9"/>
        <w:numPr>
          <w:ilvl w:val="0"/>
          <w:numId w:val="10"/>
        </w:numPr>
        <w:suppressAutoHyphens w:val="0"/>
        <w:spacing w:line="276" w:lineRule="auto"/>
        <w:jc w:val="both"/>
        <w:rPr>
          <w:rFonts w:ascii="Arial" w:hAnsi="Arial" w:cs="Arial"/>
          <w:i/>
          <w:sz w:val="22"/>
          <w:szCs w:val="22"/>
        </w:rPr>
      </w:pPr>
      <w:r w:rsidRPr="00C509EA">
        <w:rPr>
          <w:rFonts w:ascii="Arial" w:hAnsi="Arial" w:cs="Arial"/>
          <w:i/>
          <w:sz w:val="22"/>
          <w:szCs w:val="22"/>
        </w:rPr>
        <w:t>Επιμελής καθαρισμός των δαπέδων</w:t>
      </w:r>
    </w:p>
    <w:p w:rsidR="00C509EA" w:rsidRPr="00C509EA" w:rsidRDefault="00C509EA" w:rsidP="00C509EA">
      <w:pPr>
        <w:pStyle w:val="af9"/>
        <w:numPr>
          <w:ilvl w:val="0"/>
          <w:numId w:val="10"/>
        </w:numPr>
        <w:suppressAutoHyphens w:val="0"/>
        <w:spacing w:line="276" w:lineRule="auto"/>
        <w:jc w:val="both"/>
        <w:rPr>
          <w:rFonts w:ascii="Arial" w:hAnsi="Arial" w:cs="Arial"/>
          <w:i/>
          <w:sz w:val="22"/>
          <w:szCs w:val="22"/>
        </w:rPr>
      </w:pPr>
      <w:r w:rsidRPr="00C509EA">
        <w:rPr>
          <w:rFonts w:ascii="Arial" w:hAnsi="Arial" w:cs="Arial"/>
          <w:i/>
          <w:sz w:val="22"/>
          <w:szCs w:val="22"/>
        </w:rPr>
        <w:t xml:space="preserve">Επιστρώσεις με πλάκες πέτρας και </w:t>
      </w:r>
      <w:proofErr w:type="spellStart"/>
      <w:r w:rsidRPr="00C509EA">
        <w:rPr>
          <w:rFonts w:ascii="Arial" w:hAnsi="Arial" w:cs="Arial"/>
          <w:i/>
          <w:sz w:val="22"/>
          <w:szCs w:val="22"/>
        </w:rPr>
        <w:t>τσιμεντόπλακες</w:t>
      </w:r>
      <w:proofErr w:type="spellEnd"/>
    </w:p>
    <w:p w:rsidR="00C509EA" w:rsidRPr="00C509EA" w:rsidRDefault="00C509EA" w:rsidP="00C509EA">
      <w:pPr>
        <w:spacing w:line="276" w:lineRule="auto"/>
        <w:contextualSpacing/>
        <w:jc w:val="both"/>
        <w:rPr>
          <w:rFonts w:ascii="Arial" w:hAnsi="Arial" w:cs="Arial"/>
          <w:i/>
          <w:sz w:val="22"/>
          <w:szCs w:val="22"/>
        </w:rPr>
      </w:pPr>
    </w:p>
    <w:p w:rsidR="00C509EA" w:rsidRPr="00C509EA" w:rsidRDefault="00C509EA" w:rsidP="00C509EA">
      <w:pPr>
        <w:pStyle w:val="aff0"/>
        <w:numPr>
          <w:ilvl w:val="0"/>
          <w:numId w:val="5"/>
        </w:numPr>
        <w:suppressAutoHyphens w:val="0"/>
        <w:jc w:val="both"/>
        <w:rPr>
          <w:rFonts w:ascii="Arial" w:hAnsi="Arial" w:cs="Arial"/>
          <w:i/>
          <w:sz w:val="22"/>
          <w:szCs w:val="22"/>
        </w:rPr>
      </w:pPr>
      <w:r w:rsidRPr="00C509EA">
        <w:rPr>
          <w:rFonts w:ascii="Arial" w:hAnsi="Arial" w:cs="Arial"/>
          <w:b/>
          <w:bCs/>
          <w:i/>
          <w:sz w:val="22"/>
          <w:szCs w:val="22"/>
        </w:rPr>
        <w:t>Ηλεκτροφωτισμός</w:t>
      </w:r>
    </w:p>
    <w:p w:rsidR="00C509EA" w:rsidRPr="00C509EA" w:rsidRDefault="00C509EA" w:rsidP="00C509EA">
      <w:pPr>
        <w:pStyle w:val="aff0"/>
        <w:numPr>
          <w:ilvl w:val="0"/>
          <w:numId w:val="8"/>
        </w:numPr>
        <w:suppressAutoHyphens w:val="0"/>
        <w:jc w:val="both"/>
        <w:rPr>
          <w:rFonts w:ascii="Arial" w:hAnsi="Arial" w:cs="Arial"/>
          <w:i/>
          <w:sz w:val="22"/>
          <w:szCs w:val="22"/>
        </w:rPr>
      </w:pPr>
      <w:r w:rsidRPr="00C509EA">
        <w:rPr>
          <w:rFonts w:ascii="Arial" w:hAnsi="Arial" w:cs="Arial"/>
          <w:i/>
          <w:sz w:val="22"/>
          <w:szCs w:val="22"/>
        </w:rPr>
        <w:t>Υποδομή ηλεκτροφωτισμού</w:t>
      </w:r>
    </w:p>
    <w:p w:rsidR="00C509EA" w:rsidRPr="00C509EA" w:rsidRDefault="00C509EA" w:rsidP="00C509EA">
      <w:pPr>
        <w:pStyle w:val="aff0"/>
        <w:numPr>
          <w:ilvl w:val="0"/>
          <w:numId w:val="8"/>
        </w:numPr>
        <w:suppressAutoHyphens w:val="0"/>
        <w:jc w:val="both"/>
        <w:rPr>
          <w:rFonts w:ascii="Arial" w:hAnsi="Arial" w:cs="Arial"/>
          <w:i/>
          <w:sz w:val="22"/>
          <w:szCs w:val="22"/>
        </w:rPr>
      </w:pPr>
      <w:r w:rsidRPr="00C509EA">
        <w:rPr>
          <w:rFonts w:ascii="Arial" w:hAnsi="Arial" w:cs="Arial"/>
          <w:i/>
          <w:sz w:val="22"/>
          <w:szCs w:val="22"/>
        </w:rPr>
        <w:t>Τοποθέτηση φωτιστικών σωμάτων</w:t>
      </w:r>
    </w:p>
    <w:p w:rsidR="00C509EA" w:rsidRPr="00C509EA" w:rsidRDefault="00C509EA" w:rsidP="00C509EA">
      <w:pPr>
        <w:pStyle w:val="af9"/>
        <w:numPr>
          <w:ilvl w:val="0"/>
          <w:numId w:val="5"/>
        </w:numPr>
        <w:autoSpaceDN w:val="0"/>
        <w:spacing w:line="276" w:lineRule="auto"/>
        <w:jc w:val="both"/>
        <w:textAlignment w:val="baseline"/>
        <w:rPr>
          <w:rFonts w:ascii="Arial" w:hAnsi="Arial" w:cs="Arial"/>
          <w:b/>
          <w:bCs/>
          <w:i/>
          <w:sz w:val="22"/>
          <w:szCs w:val="22"/>
        </w:rPr>
      </w:pPr>
      <w:r w:rsidRPr="00C509EA">
        <w:rPr>
          <w:rFonts w:ascii="Arial" w:hAnsi="Arial" w:cs="Arial"/>
          <w:b/>
          <w:bCs/>
          <w:i/>
          <w:sz w:val="22"/>
          <w:szCs w:val="22"/>
        </w:rPr>
        <w:t>Εργασίες Πρασίνου</w:t>
      </w:r>
    </w:p>
    <w:p w:rsidR="00C509EA" w:rsidRPr="00C509EA" w:rsidRDefault="00C509EA" w:rsidP="00C509EA">
      <w:pPr>
        <w:pStyle w:val="af9"/>
        <w:numPr>
          <w:ilvl w:val="0"/>
          <w:numId w:val="11"/>
        </w:numPr>
        <w:suppressAutoHyphens w:val="0"/>
        <w:spacing w:line="276" w:lineRule="auto"/>
        <w:jc w:val="both"/>
        <w:rPr>
          <w:rFonts w:ascii="Arial" w:hAnsi="Arial" w:cs="Arial"/>
          <w:i/>
          <w:sz w:val="22"/>
          <w:szCs w:val="22"/>
        </w:rPr>
      </w:pPr>
      <w:r w:rsidRPr="00C509EA">
        <w:rPr>
          <w:rFonts w:ascii="Arial" w:hAnsi="Arial" w:cs="Arial"/>
          <w:i/>
          <w:sz w:val="22"/>
          <w:szCs w:val="22"/>
        </w:rPr>
        <w:t>Σύστημα άρδευσης</w:t>
      </w:r>
    </w:p>
    <w:p w:rsidR="00C509EA" w:rsidRPr="00C509EA" w:rsidRDefault="00C509EA" w:rsidP="00C509EA">
      <w:pPr>
        <w:pStyle w:val="af9"/>
        <w:numPr>
          <w:ilvl w:val="0"/>
          <w:numId w:val="11"/>
        </w:numPr>
        <w:suppressAutoHyphens w:val="0"/>
        <w:spacing w:line="276" w:lineRule="auto"/>
        <w:jc w:val="both"/>
        <w:rPr>
          <w:rFonts w:ascii="Arial" w:hAnsi="Arial" w:cs="Arial"/>
          <w:i/>
          <w:sz w:val="22"/>
          <w:szCs w:val="22"/>
        </w:rPr>
      </w:pPr>
      <w:r w:rsidRPr="00C509EA">
        <w:rPr>
          <w:rFonts w:ascii="Arial" w:hAnsi="Arial" w:cs="Arial"/>
          <w:i/>
          <w:sz w:val="22"/>
          <w:szCs w:val="22"/>
        </w:rPr>
        <w:t>Φυτεύσεις</w:t>
      </w:r>
    </w:p>
    <w:p w:rsidR="00C509EA" w:rsidRPr="00C509EA" w:rsidRDefault="00C509EA" w:rsidP="00C509EA">
      <w:pPr>
        <w:spacing w:line="276" w:lineRule="auto"/>
        <w:contextualSpacing/>
        <w:jc w:val="both"/>
        <w:rPr>
          <w:rFonts w:ascii="Arial" w:hAnsi="Arial" w:cs="Arial"/>
          <w:i/>
          <w:sz w:val="22"/>
          <w:szCs w:val="22"/>
        </w:rPr>
      </w:pPr>
    </w:p>
    <w:p w:rsidR="00C509EA" w:rsidRPr="00C509EA" w:rsidRDefault="00C509EA" w:rsidP="00C509EA">
      <w:pPr>
        <w:pStyle w:val="af9"/>
        <w:numPr>
          <w:ilvl w:val="0"/>
          <w:numId w:val="5"/>
        </w:numPr>
        <w:autoSpaceDN w:val="0"/>
        <w:spacing w:line="276" w:lineRule="auto"/>
        <w:jc w:val="both"/>
        <w:textAlignment w:val="baseline"/>
        <w:rPr>
          <w:rFonts w:ascii="Arial" w:hAnsi="Arial" w:cs="Arial"/>
          <w:b/>
          <w:bCs/>
          <w:i/>
          <w:sz w:val="22"/>
          <w:szCs w:val="22"/>
        </w:rPr>
      </w:pPr>
      <w:r w:rsidRPr="00C509EA">
        <w:rPr>
          <w:rFonts w:ascii="Arial" w:hAnsi="Arial" w:cs="Arial"/>
          <w:b/>
          <w:bCs/>
          <w:i/>
          <w:sz w:val="22"/>
          <w:szCs w:val="22"/>
        </w:rPr>
        <w:t>Εξοπλισμός</w:t>
      </w:r>
    </w:p>
    <w:p w:rsidR="00C509EA" w:rsidRPr="00C509EA" w:rsidRDefault="00C509EA" w:rsidP="00C509EA">
      <w:pPr>
        <w:pStyle w:val="af9"/>
        <w:numPr>
          <w:ilvl w:val="0"/>
          <w:numId w:val="12"/>
        </w:numPr>
        <w:suppressAutoHyphens w:val="0"/>
        <w:spacing w:line="276" w:lineRule="auto"/>
        <w:jc w:val="both"/>
        <w:rPr>
          <w:rFonts w:ascii="Arial" w:hAnsi="Arial" w:cs="Arial"/>
          <w:i/>
          <w:sz w:val="22"/>
          <w:szCs w:val="22"/>
        </w:rPr>
      </w:pPr>
      <w:r w:rsidRPr="00C509EA">
        <w:rPr>
          <w:rFonts w:ascii="Arial" w:hAnsi="Arial" w:cs="Arial"/>
          <w:i/>
          <w:sz w:val="22"/>
          <w:szCs w:val="22"/>
        </w:rPr>
        <w:t>Αστικός εξοπλισμός (κάδοι απορριμμάτων, καθιστικά κ.α.)</w:t>
      </w:r>
    </w:p>
    <w:p w:rsidR="00C509EA" w:rsidRPr="00C509EA" w:rsidRDefault="00C509EA" w:rsidP="00C509EA">
      <w:pPr>
        <w:pStyle w:val="aff0"/>
        <w:ind w:left="720"/>
        <w:jc w:val="both"/>
        <w:rPr>
          <w:rFonts w:ascii="Arial" w:hAnsi="Arial" w:cs="Arial"/>
          <w:i/>
          <w:sz w:val="22"/>
          <w:szCs w:val="22"/>
          <w:lang w:eastAsia="en-GB"/>
        </w:rPr>
      </w:pPr>
    </w:p>
    <w:p w:rsidR="00C509EA" w:rsidRPr="00C509EA" w:rsidRDefault="00C509EA" w:rsidP="00C509EA">
      <w:pPr>
        <w:pStyle w:val="Standard"/>
        <w:widowControl/>
        <w:numPr>
          <w:ilvl w:val="0"/>
          <w:numId w:val="4"/>
        </w:numPr>
        <w:tabs>
          <w:tab w:val="left" w:pos="426"/>
          <w:tab w:val="left" w:pos="4536"/>
        </w:tabs>
        <w:autoSpaceDN w:val="0"/>
        <w:spacing w:before="57" w:after="57" w:line="360" w:lineRule="auto"/>
        <w:ind w:left="284" w:hanging="284"/>
        <w:jc w:val="both"/>
        <w:rPr>
          <w:rFonts w:ascii="Arial" w:hAnsi="Arial" w:cs="Arial"/>
          <w:i/>
          <w:sz w:val="22"/>
          <w:szCs w:val="22"/>
          <w:lang w:val="el-GR"/>
        </w:rPr>
      </w:pPr>
      <w:r w:rsidRPr="00C509EA">
        <w:rPr>
          <w:rFonts w:ascii="Arial" w:hAnsi="Arial" w:cs="Arial"/>
          <w:bCs/>
          <w:i/>
          <w:sz w:val="22"/>
          <w:szCs w:val="22"/>
          <w:lang w:val="el-GR"/>
        </w:rPr>
        <w:t>Η ημερομηνία ηλεκτρονικής αποσφράγισης των προσφορών ήταν η 25-01-2021.</w:t>
      </w:r>
    </w:p>
    <w:p w:rsidR="00C509EA" w:rsidRPr="00C509EA" w:rsidRDefault="00C509EA" w:rsidP="00C509EA">
      <w:pPr>
        <w:pStyle w:val="Standard"/>
        <w:widowControl/>
        <w:numPr>
          <w:ilvl w:val="0"/>
          <w:numId w:val="4"/>
        </w:numPr>
        <w:autoSpaceDN w:val="0"/>
        <w:spacing w:line="360" w:lineRule="auto"/>
        <w:ind w:left="284" w:hanging="284"/>
        <w:jc w:val="both"/>
        <w:rPr>
          <w:rFonts w:ascii="Arial" w:hAnsi="Arial" w:cs="Arial"/>
          <w:bCs/>
          <w:i/>
          <w:sz w:val="22"/>
          <w:szCs w:val="22"/>
          <w:lang w:val="el-GR"/>
        </w:rPr>
      </w:pPr>
      <w:r w:rsidRPr="00C509EA">
        <w:rPr>
          <w:rFonts w:ascii="Arial" w:hAnsi="Arial" w:cs="Arial"/>
          <w:bCs/>
          <w:i/>
          <w:sz w:val="22"/>
          <w:szCs w:val="22"/>
          <w:lang w:val="el-GR"/>
        </w:rPr>
        <w:t xml:space="preserve">Με την υπ’ αριθμόν 178/2021απόφαση της Οικονομικής Επιτροπής του Δήμου </w:t>
      </w:r>
      <w:proofErr w:type="spellStart"/>
      <w:r w:rsidRPr="00C509EA">
        <w:rPr>
          <w:rFonts w:ascii="Arial" w:hAnsi="Arial" w:cs="Arial"/>
          <w:bCs/>
          <w:i/>
          <w:sz w:val="22"/>
          <w:szCs w:val="22"/>
          <w:lang w:val="el-GR"/>
        </w:rPr>
        <w:t>Λεβαδέων</w:t>
      </w:r>
      <w:proofErr w:type="spellEnd"/>
      <w:r w:rsidRPr="00C509EA">
        <w:rPr>
          <w:rFonts w:ascii="Arial" w:hAnsi="Arial" w:cs="Arial"/>
          <w:bCs/>
          <w:i/>
          <w:sz w:val="22"/>
          <w:szCs w:val="22"/>
          <w:lang w:val="el-GR"/>
        </w:rPr>
        <w:t xml:space="preserve"> κατακυρώθηκε ο διαγωνισμός του έργου  στην Ε.Ο.Φ.«ΣΤΑΪΚΟΣ Γ. ΝΙΚΟΛΑΟΣ – ΣΚΛΑΒΟΥΝΟΥ Γ. ΝΙΚΗ»</w:t>
      </w:r>
      <w:r w:rsidR="00AA1566" w:rsidRPr="00AA1566">
        <w:rPr>
          <w:rFonts w:ascii="Arial" w:hAnsi="Arial" w:cs="Arial"/>
          <w:bCs/>
          <w:i/>
          <w:sz w:val="22"/>
          <w:szCs w:val="22"/>
          <w:lang w:val="el-GR"/>
        </w:rPr>
        <w:t xml:space="preserve"> </w:t>
      </w:r>
      <w:r w:rsidRPr="00C509EA">
        <w:rPr>
          <w:rFonts w:ascii="Arial" w:hAnsi="Arial" w:cs="Arial"/>
          <w:bCs/>
          <w:i/>
          <w:sz w:val="22"/>
          <w:szCs w:val="22"/>
          <w:lang w:val="el-GR"/>
        </w:rPr>
        <w:t>με μέση τεκμαρτή έκπτωση 39,15% στις τιμές του τιμολογίου της μελέτης. Ο έλεγχος νομιμότητας της ως άνω απόφασης έγινε με την υπ’ αριθμό 150967/23-07-2021απόφαση της Αποκεντρωμένης Διοίκησης Θεσσαλίας – Στερεάς Ελλάδας.</w:t>
      </w:r>
    </w:p>
    <w:p w:rsidR="00C509EA" w:rsidRPr="00C509EA" w:rsidRDefault="00C509EA" w:rsidP="00C509EA">
      <w:pPr>
        <w:pStyle w:val="Standard"/>
        <w:widowControl/>
        <w:numPr>
          <w:ilvl w:val="0"/>
          <w:numId w:val="4"/>
        </w:numPr>
        <w:autoSpaceDN w:val="0"/>
        <w:spacing w:line="360" w:lineRule="auto"/>
        <w:ind w:left="284" w:hanging="284"/>
        <w:jc w:val="both"/>
        <w:rPr>
          <w:rFonts w:ascii="Arial" w:hAnsi="Arial" w:cs="Arial"/>
          <w:bCs/>
          <w:i/>
          <w:sz w:val="22"/>
          <w:szCs w:val="22"/>
          <w:lang w:val="el-GR"/>
        </w:rPr>
      </w:pPr>
      <w:r w:rsidRPr="00C509EA">
        <w:rPr>
          <w:rFonts w:ascii="Arial" w:hAnsi="Arial" w:cs="Arial"/>
          <w:bCs/>
          <w:i/>
          <w:sz w:val="22"/>
          <w:szCs w:val="22"/>
          <w:lang w:val="el-GR"/>
        </w:rPr>
        <w:t>Η σύμβαση του έργου συνολικού ποσού 245.712,15€  με Φ.Π.Α. υπεγράφη στις 24/02/2022.</w:t>
      </w:r>
    </w:p>
    <w:p w:rsidR="00C509EA" w:rsidRPr="00C509EA" w:rsidRDefault="00C509EA" w:rsidP="00C509EA">
      <w:pPr>
        <w:pStyle w:val="Standard"/>
        <w:widowControl/>
        <w:numPr>
          <w:ilvl w:val="0"/>
          <w:numId w:val="4"/>
        </w:numPr>
        <w:tabs>
          <w:tab w:val="left" w:pos="426"/>
          <w:tab w:val="left" w:pos="4536"/>
        </w:tabs>
        <w:autoSpaceDE w:val="0"/>
        <w:autoSpaceDN w:val="0"/>
        <w:adjustRightInd w:val="0"/>
        <w:spacing w:before="57" w:after="57" w:line="360" w:lineRule="auto"/>
        <w:ind w:left="284" w:hanging="284"/>
        <w:jc w:val="both"/>
        <w:rPr>
          <w:rFonts w:ascii="Arial" w:hAnsi="Arial" w:cs="Arial"/>
          <w:i/>
          <w:sz w:val="22"/>
          <w:szCs w:val="22"/>
          <w:lang w:val="el-GR"/>
        </w:rPr>
      </w:pPr>
      <w:r w:rsidRPr="00C509EA">
        <w:rPr>
          <w:rStyle w:val="14"/>
          <w:rFonts w:ascii="Arial" w:hAnsi="Arial" w:cs="Arial"/>
          <w:bCs/>
          <w:i/>
          <w:sz w:val="22"/>
          <w:szCs w:val="22"/>
          <w:lang w:val="el-GR"/>
        </w:rPr>
        <w:t xml:space="preserve">Η </w:t>
      </w:r>
      <w:r w:rsidRPr="00C509EA">
        <w:rPr>
          <w:rFonts w:ascii="Arial" w:hAnsi="Arial" w:cs="Arial"/>
          <w:bCs/>
          <w:i/>
          <w:sz w:val="22"/>
          <w:szCs w:val="22"/>
          <w:lang w:val="el-GR"/>
        </w:rPr>
        <w:t xml:space="preserve">προθεσμία υλοποίησης του έργου ήταν 10 μήνες όπως οριζόταν στην σύμβασή του. </w:t>
      </w:r>
    </w:p>
    <w:p w:rsidR="00C509EA" w:rsidRPr="00C509EA" w:rsidRDefault="00C509EA" w:rsidP="00C509EA">
      <w:pPr>
        <w:pStyle w:val="Standard"/>
        <w:widowControl/>
        <w:numPr>
          <w:ilvl w:val="0"/>
          <w:numId w:val="4"/>
        </w:numPr>
        <w:tabs>
          <w:tab w:val="left" w:pos="426"/>
          <w:tab w:val="left" w:pos="4536"/>
        </w:tabs>
        <w:autoSpaceDE w:val="0"/>
        <w:autoSpaceDN w:val="0"/>
        <w:adjustRightInd w:val="0"/>
        <w:spacing w:before="57" w:after="57" w:line="360" w:lineRule="auto"/>
        <w:ind w:left="284" w:hanging="284"/>
        <w:jc w:val="both"/>
        <w:rPr>
          <w:rFonts w:ascii="Arial" w:hAnsi="Arial" w:cs="Arial"/>
          <w:bCs/>
          <w:i/>
          <w:sz w:val="22"/>
          <w:szCs w:val="22"/>
          <w:lang w:val="el-GR"/>
        </w:rPr>
      </w:pPr>
      <w:r w:rsidRPr="00C509EA">
        <w:rPr>
          <w:rFonts w:ascii="Arial" w:hAnsi="Arial" w:cs="Arial"/>
          <w:bCs/>
          <w:i/>
          <w:sz w:val="22"/>
          <w:szCs w:val="22"/>
          <w:lang w:val="el-GR"/>
        </w:rPr>
        <w:t>Το έργο χρηματοδοτήθηκε από το ΠΡΟΓΡΑΜΜΑ ΑΓΡΟΤΙΚΗΣ ΑΝΑΠΤΥΞΗΣ (ΠΑΑ) 2014-2020 με Κωδικό ΟΠΣΑΑ 0010979051.</w:t>
      </w:r>
    </w:p>
    <w:p w:rsidR="00C509EA" w:rsidRPr="00C509EA" w:rsidRDefault="00C509EA" w:rsidP="00C509EA">
      <w:pPr>
        <w:pStyle w:val="Standard"/>
        <w:widowControl/>
        <w:numPr>
          <w:ilvl w:val="0"/>
          <w:numId w:val="4"/>
        </w:numPr>
        <w:tabs>
          <w:tab w:val="left" w:pos="426"/>
          <w:tab w:val="left" w:pos="4536"/>
        </w:tabs>
        <w:autoSpaceDE w:val="0"/>
        <w:autoSpaceDN w:val="0"/>
        <w:adjustRightInd w:val="0"/>
        <w:spacing w:before="57" w:after="57" w:line="360" w:lineRule="auto"/>
        <w:ind w:left="284" w:hanging="284"/>
        <w:jc w:val="both"/>
        <w:rPr>
          <w:rFonts w:ascii="Arial" w:hAnsi="Arial" w:cs="Arial"/>
          <w:bCs/>
          <w:i/>
          <w:sz w:val="22"/>
          <w:szCs w:val="22"/>
          <w:lang w:val="el-GR"/>
        </w:rPr>
      </w:pPr>
      <w:r w:rsidRPr="00C509EA">
        <w:rPr>
          <w:rFonts w:ascii="Arial" w:hAnsi="Arial" w:cs="Arial"/>
          <w:bCs/>
          <w:i/>
          <w:sz w:val="22"/>
          <w:szCs w:val="22"/>
          <w:lang w:val="el-GR"/>
        </w:rPr>
        <w:t xml:space="preserve">Με το Πρακτικό της αριθμ.2023-24ης της 01/11/2023 συνεδρίασης του Δημοτικού Συμβουλίου </w:t>
      </w:r>
      <w:proofErr w:type="spellStart"/>
      <w:r w:rsidRPr="00C509EA">
        <w:rPr>
          <w:rFonts w:ascii="Arial" w:hAnsi="Arial" w:cs="Arial"/>
          <w:bCs/>
          <w:i/>
          <w:sz w:val="22"/>
          <w:szCs w:val="22"/>
          <w:lang w:val="el-GR"/>
        </w:rPr>
        <w:t>Λεβαδέων</w:t>
      </w:r>
      <w:proofErr w:type="spellEnd"/>
      <w:r w:rsidRPr="00C509EA">
        <w:rPr>
          <w:rFonts w:ascii="Arial" w:hAnsi="Arial" w:cs="Arial"/>
          <w:bCs/>
          <w:i/>
          <w:sz w:val="22"/>
          <w:szCs w:val="22"/>
          <w:lang w:val="el-GR"/>
        </w:rPr>
        <w:t xml:space="preserve"> και της 233/2023 απόφασης εγκρίθηκε ο 1ος Ανακεφαλαιωτικός Πίνακας Εργασιών και το 1ο Π.Κ.Τ.Μ.Ν.Ε. του έργου συνολικής δαπάνης 260.800.98€, (210.323,37€ αξία εργασιών και 50.477,61€ αξία ΦΠΑ) και υπερέβαινε το ποσό της αρχικής σύμβασης λόγω αναθεωρήσεων κατά 15.088,83€. </w:t>
      </w:r>
    </w:p>
    <w:p w:rsidR="00C509EA" w:rsidRPr="00C509EA" w:rsidRDefault="00C509EA" w:rsidP="00C509EA">
      <w:pPr>
        <w:pStyle w:val="Standard"/>
        <w:widowControl/>
        <w:numPr>
          <w:ilvl w:val="0"/>
          <w:numId w:val="4"/>
        </w:numPr>
        <w:tabs>
          <w:tab w:val="left" w:pos="426"/>
          <w:tab w:val="left" w:pos="4536"/>
        </w:tabs>
        <w:autoSpaceDE w:val="0"/>
        <w:autoSpaceDN w:val="0"/>
        <w:adjustRightInd w:val="0"/>
        <w:spacing w:before="57" w:after="57" w:line="360" w:lineRule="auto"/>
        <w:ind w:left="284" w:hanging="284"/>
        <w:jc w:val="both"/>
        <w:rPr>
          <w:rFonts w:ascii="Arial" w:hAnsi="Arial" w:cs="Arial"/>
          <w:bCs/>
          <w:i/>
          <w:sz w:val="22"/>
          <w:szCs w:val="22"/>
          <w:lang w:val="el-GR"/>
        </w:rPr>
      </w:pPr>
      <w:r w:rsidRPr="00C509EA">
        <w:rPr>
          <w:rFonts w:ascii="Arial" w:hAnsi="Arial" w:cs="Arial"/>
          <w:bCs/>
          <w:i/>
          <w:sz w:val="22"/>
          <w:szCs w:val="22"/>
          <w:lang w:val="el-GR"/>
        </w:rPr>
        <w:t xml:space="preserve">Με την υπ’ αριθμό 381/12-12-2022 απόφαση της Οικονομικής Επιτροπής του Δήμου </w:t>
      </w:r>
      <w:proofErr w:type="spellStart"/>
      <w:r w:rsidRPr="00C509EA">
        <w:rPr>
          <w:rFonts w:ascii="Arial" w:hAnsi="Arial" w:cs="Arial"/>
          <w:bCs/>
          <w:i/>
          <w:sz w:val="22"/>
          <w:szCs w:val="22"/>
          <w:lang w:val="el-GR"/>
        </w:rPr>
        <w:t>Λεβαδέων</w:t>
      </w:r>
      <w:proofErr w:type="spellEnd"/>
      <w:r w:rsidRPr="00C509EA">
        <w:rPr>
          <w:rFonts w:ascii="Arial" w:hAnsi="Arial" w:cs="Arial"/>
          <w:bCs/>
          <w:i/>
          <w:sz w:val="22"/>
          <w:szCs w:val="22"/>
          <w:lang w:val="el-GR"/>
        </w:rPr>
        <w:t xml:space="preserve"> εγκρίθηκε παράταση προθεσμίας εκτέλεσης των εργασιών του έργου μέχρι τις 30-4-2023.</w:t>
      </w:r>
    </w:p>
    <w:p w:rsidR="00C509EA" w:rsidRPr="00C509EA" w:rsidRDefault="00C509EA" w:rsidP="00C509EA">
      <w:pPr>
        <w:pStyle w:val="Standard"/>
        <w:widowControl/>
        <w:numPr>
          <w:ilvl w:val="0"/>
          <w:numId w:val="4"/>
        </w:numPr>
        <w:tabs>
          <w:tab w:val="left" w:pos="426"/>
          <w:tab w:val="left" w:pos="4536"/>
        </w:tabs>
        <w:autoSpaceDE w:val="0"/>
        <w:autoSpaceDN w:val="0"/>
        <w:adjustRightInd w:val="0"/>
        <w:spacing w:before="57" w:after="57" w:line="360" w:lineRule="auto"/>
        <w:ind w:left="284" w:hanging="284"/>
        <w:jc w:val="both"/>
        <w:rPr>
          <w:rFonts w:ascii="Arial" w:hAnsi="Arial" w:cs="Arial"/>
          <w:bCs/>
          <w:i/>
          <w:sz w:val="22"/>
          <w:szCs w:val="22"/>
          <w:lang w:val="el-GR"/>
        </w:rPr>
      </w:pPr>
      <w:r w:rsidRPr="00C509EA">
        <w:rPr>
          <w:rFonts w:ascii="Arial" w:hAnsi="Arial" w:cs="Arial"/>
          <w:bCs/>
          <w:i/>
          <w:sz w:val="22"/>
          <w:szCs w:val="22"/>
          <w:lang w:val="el-GR"/>
        </w:rPr>
        <w:lastRenderedPageBreak/>
        <w:t xml:space="preserve">Με το Πρακτικό της αριθμ.2026-8ης της 9/3/2026 συνεδρίασης της Δημοτικής Επιτροπής του Δήμου </w:t>
      </w:r>
      <w:proofErr w:type="spellStart"/>
      <w:r w:rsidRPr="00C509EA">
        <w:rPr>
          <w:rFonts w:ascii="Arial" w:hAnsi="Arial" w:cs="Arial"/>
          <w:bCs/>
          <w:i/>
          <w:sz w:val="22"/>
          <w:szCs w:val="22"/>
          <w:lang w:val="el-GR"/>
        </w:rPr>
        <w:t>Λεβαδέων</w:t>
      </w:r>
      <w:proofErr w:type="spellEnd"/>
      <w:r w:rsidRPr="00C509EA">
        <w:rPr>
          <w:rFonts w:ascii="Arial" w:hAnsi="Arial" w:cs="Arial"/>
          <w:bCs/>
          <w:i/>
          <w:sz w:val="22"/>
          <w:szCs w:val="22"/>
          <w:lang w:val="el-GR"/>
        </w:rPr>
        <w:t xml:space="preserve"> και της 62/2026 απόφασης εγκρίθηκε ο 2ος Ανακεφαλαιωτικός και </w:t>
      </w:r>
      <w:proofErr w:type="spellStart"/>
      <w:r w:rsidRPr="00C509EA">
        <w:rPr>
          <w:rFonts w:ascii="Arial" w:hAnsi="Arial" w:cs="Arial"/>
          <w:bCs/>
          <w:i/>
          <w:sz w:val="22"/>
          <w:szCs w:val="22"/>
          <w:lang w:val="el-GR"/>
        </w:rPr>
        <w:t>Τακτοποιητικός</w:t>
      </w:r>
      <w:proofErr w:type="spellEnd"/>
      <w:r w:rsidRPr="00C509EA">
        <w:rPr>
          <w:rFonts w:ascii="Arial" w:hAnsi="Arial" w:cs="Arial"/>
          <w:bCs/>
          <w:i/>
          <w:sz w:val="22"/>
          <w:szCs w:val="22"/>
          <w:lang w:val="el-GR"/>
        </w:rPr>
        <w:t xml:space="preserve"> Πίνακας Εργασιών. Το τελικό ποσό των συμβατικών εργασιών του 2ου ΑΠΕ ανερχόταν σε 254.893,48€ με Φ.Π.Α.</w:t>
      </w:r>
    </w:p>
    <w:p w:rsidR="00C509EA" w:rsidRPr="00C509EA" w:rsidRDefault="00C509EA" w:rsidP="00C509EA">
      <w:pPr>
        <w:pStyle w:val="af9"/>
        <w:numPr>
          <w:ilvl w:val="0"/>
          <w:numId w:val="4"/>
        </w:numPr>
        <w:tabs>
          <w:tab w:val="left" w:pos="426"/>
          <w:tab w:val="left" w:pos="4536"/>
        </w:tabs>
        <w:autoSpaceDN w:val="0"/>
        <w:spacing w:before="57" w:after="57" w:line="360" w:lineRule="auto"/>
        <w:ind w:left="284" w:hanging="284"/>
        <w:contextualSpacing w:val="0"/>
        <w:jc w:val="both"/>
        <w:textAlignment w:val="baseline"/>
        <w:rPr>
          <w:rFonts w:ascii="Arial" w:hAnsi="Arial" w:cs="Arial"/>
          <w:bCs/>
          <w:i/>
          <w:sz w:val="22"/>
          <w:szCs w:val="22"/>
        </w:rPr>
      </w:pPr>
      <w:r w:rsidRPr="00C509EA">
        <w:rPr>
          <w:rFonts w:ascii="Arial" w:hAnsi="Arial" w:cs="Arial"/>
          <w:bCs/>
          <w:i/>
          <w:sz w:val="22"/>
          <w:szCs w:val="22"/>
        </w:rPr>
        <w:t>Το εν λόγω έργο έχει περαιωθεί εμπρόθεσμα στις 30/04/2023 με το υπ. αρ. 8115/02-05-2023 έγγραφο της υπηρεσίας(Βεβαίωση Περάτωσης Εργασιών).</w:t>
      </w:r>
    </w:p>
    <w:p w:rsidR="00C509EA" w:rsidRPr="00C509EA" w:rsidRDefault="00C509EA" w:rsidP="00C509EA">
      <w:pPr>
        <w:pStyle w:val="Standard"/>
        <w:widowControl/>
        <w:numPr>
          <w:ilvl w:val="0"/>
          <w:numId w:val="4"/>
        </w:numPr>
        <w:autoSpaceDN w:val="0"/>
        <w:spacing w:line="360" w:lineRule="auto"/>
        <w:ind w:left="284" w:hanging="284"/>
        <w:jc w:val="both"/>
        <w:rPr>
          <w:rFonts w:ascii="Arial" w:hAnsi="Arial" w:cs="Arial"/>
          <w:bCs/>
          <w:i/>
          <w:sz w:val="22"/>
          <w:szCs w:val="22"/>
          <w:lang w:val="el-GR"/>
        </w:rPr>
      </w:pPr>
      <w:r w:rsidRPr="00C509EA">
        <w:rPr>
          <w:rFonts w:ascii="Arial" w:hAnsi="Arial" w:cs="Arial"/>
          <w:bCs/>
          <w:i/>
          <w:sz w:val="22"/>
          <w:szCs w:val="22"/>
          <w:lang w:val="el-GR"/>
        </w:rPr>
        <w:t>Με το υπ’ αριθμό10647/31-5-2023έγγραφο υπεβλήθη η Τελική Επιμέτρηση του έργου, η οποία εγκρίθηκε από τη Διευθύνουσα Υπηρεσία.</w:t>
      </w:r>
    </w:p>
    <w:p w:rsidR="00C509EA" w:rsidRPr="00C509EA" w:rsidRDefault="00C509EA" w:rsidP="00C509EA">
      <w:pPr>
        <w:pStyle w:val="211"/>
        <w:widowControl/>
        <w:numPr>
          <w:ilvl w:val="0"/>
          <w:numId w:val="4"/>
        </w:numPr>
        <w:autoSpaceDN w:val="0"/>
        <w:spacing w:line="360" w:lineRule="auto"/>
        <w:ind w:left="284" w:hanging="284"/>
        <w:jc w:val="both"/>
        <w:textAlignment w:val="baseline"/>
        <w:rPr>
          <w:rFonts w:eastAsia="Times New Roman"/>
          <w:b/>
          <w:i/>
          <w:sz w:val="22"/>
          <w:szCs w:val="22"/>
        </w:rPr>
      </w:pPr>
      <w:r w:rsidRPr="00C509EA">
        <w:rPr>
          <w:rFonts w:eastAsia="Times New Roman"/>
          <w:i/>
          <w:sz w:val="22"/>
          <w:szCs w:val="22"/>
        </w:rPr>
        <w:t>Για την παραλαβή του έργου, ορίσθηκε Επιτροπή Παραλα</w:t>
      </w:r>
      <w:r w:rsidRPr="00C509EA">
        <w:rPr>
          <w:rFonts w:eastAsia="Times New Roman"/>
          <w:bCs/>
          <w:i/>
          <w:sz w:val="22"/>
          <w:szCs w:val="22"/>
        </w:rPr>
        <w:t xml:space="preserve">βής με την υπ </w:t>
      </w:r>
      <w:proofErr w:type="spellStart"/>
      <w:r w:rsidRPr="00C509EA">
        <w:rPr>
          <w:rFonts w:eastAsia="Times New Roman"/>
          <w:bCs/>
          <w:i/>
          <w:sz w:val="22"/>
          <w:szCs w:val="22"/>
        </w:rPr>
        <w:t>΄αριθμό</w:t>
      </w:r>
      <w:proofErr w:type="spellEnd"/>
      <w:r w:rsidRPr="00C509EA">
        <w:rPr>
          <w:rFonts w:eastAsia="Times New Roman"/>
          <w:bCs/>
          <w:i/>
          <w:sz w:val="22"/>
          <w:szCs w:val="22"/>
        </w:rPr>
        <w:t xml:space="preserve"> 45/30-03-2026Απόφαση του Δημοτικού Συμβουλίου του Δ. </w:t>
      </w:r>
      <w:proofErr w:type="spellStart"/>
      <w:r w:rsidRPr="00C509EA">
        <w:rPr>
          <w:rFonts w:eastAsia="Times New Roman"/>
          <w:bCs/>
          <w:i/>
          <w:sz w:val="22"/>
          <w:szCs w:val="22"/>
        </w:rPr>
        <w:t>Λεβαδέων</w:t>
      </w:r>
      <w:proofErr w:type="spellEnd"/>
      <w:r w:rsidRPr="00C509EA">
        <w:rPr>
          <w:rFonts w:eastAsia="Times New Roman"/>
          <w:bCs/>
          <w:i/>
          <w:sz w:val="22"/>
          <w:szCs w:val="22"/>
        </w:rPr>
        <w:t xml:space="preserve"> (ΑΔΑ:9ΞΖΦΩΛΗ-6ΕΤ).</w:t>
      </w:r>
    </w:p>
    <w:p w:rsidR="00C509EA" w:rsidRPr="00C509EA" w:rsidRDefault="00C509EA" w:rsidP="00C509EA">
      <w:pPr>
        <w:pStyle w:val="211"/>
        <w:spacing w:line="360" w:lineRule="auto"/>
        <w:ind w:left="284"/>
        <w:jc w:val="both"/>
        <w:rPr>
          <w:rFonts w:eastAsia="Times New Roman"/>
          <w:b/>
          <w:i/>
          <w:color w:val="FF0000"/>
          <w:sz w:val="22"/>
          <w:szCs w:val="22"/>
        </w:rPr>
      </w:pPr>
    </w:p>
    <w:p w:rsidR="00C509EA" w:rsidRPr="00C509EA" w:rsidRDefault="00C509EA" w:rsidP="00C509EA">
      <w:pPr>
        <w:pStyle w:val="Textbodyindent"/>
        <w:spacing w:line="360" w:lineRule="auto"/>
        <w:rPr>
          <w:rFonts w:eastAsia="Times New Roman"/>
          <w:i/>
          <w:szCs w:val="22"/>
          <w:lang w:val="el-GR"/>
        </w:rPr>
      </w:pPr>
      <w:r w:rsidRPr="00C509EA">
        <w:rPr>
          <w:rFonts w:eastAsia="Times New Roman"/>
          <w:i/>
          <w:szCs w:val="22"/>
          <w:lang w:val="el-GR"/>
        </w:rPr>
        <w:t xml:space="preserve">Η Επιτροπή αφού έλεγξε ποσοτικά κατά το εφικτό, ήτοι σποραδικά και δειγματοληπτικά, τις εργασίες  σύμφωνα με τη μελέτη, διαπίστωσε ότι έχουν περιληφθεί στις αναλυτικές επιμετρήσεις και τα σχετικά </w:t>
      </w:r>
      <w:r w:rsidRPr="00C509EA">
        <w:rPr>
          <w:rFonts w:eastAsia="Times New Roman"/>
          <w:i/>
          <w:szCs w:val="22"/>
          <w:shd w:val="clear" w:color="auto" w:fill="FFFFFF"/>
          <w:lang w:val="el-GR"/>
        </w:rPr>
        <w:t>Πρωτόκολλα Παραλαβής Αφανών Εργασιών και ότι είναι σύμφωνες με την Τελική Επιμέτρηση.</w:t>
      </w:r>
    </w:p>
    <w:p w:rsidR="00C509EA" w:rsidRPr="00C509EA" w:rsidRDefault="00C509EA" w:rsidP="00C509EA">
      <w:pPr>
        <w:pStyle w:val="Textbodyindent"/>
        <w:spacing w:line="360" w:lineRule="auto"/>
        <w:ind w:firstLine="0"/>
        <w:rPr>
          <w:rFonts w:eastAsia="Times New Roman"/>
          <w:i/>
          <w:szCs w:val="22"/>
          <w:lang w:val="el-GR"/>
        </w:rPr>
      </w:pPr>
      <w:r w:rsidRPr="00C509EA">
        <w:rPr>
          <w:rFonts w:eastAsia="Times New Roman"/>
          <w:i/>
          <w:color w:val="FF0000"/>
          <w:szCs w:val="22"/>
          <w:shd w:val="clear" w:color="auto" w:fill="FFFFFF"/>
          <w:lang w:val="el-GR"/>
        </w:rPr>
        <w:tab/>
      </w:r>
      <w:r w:rsidRPr="00C509EA">
        <w:rPr>
          <w:rFonts w:eastAsia="Times New Roman"/>
          <w:i/>
          <w:szCs w:val="22"/>
          <w:shd w:val="clear" w:color="auto" w:fill="FFFFFF"/>
          <w:lang w:val="el-GR"/>
        </w:rPr>
        <w:t>Π</w:t>
      </w:r>
      <w:r w:rsidRPr="00C509EA">
        <w:rPr>
          <w:rFonts w:eastAsia="Times New Roman"/>
          <w:i/>
          <w:szCs w:val="22"/>
          <w:lang w:val="el-GR"/>
        </w:rPr>
        <w:t xml:space="preserve">ροχώρησε στην συνέχεια κατά το εφικτό στον </w:t>
      </w:r>
      <w:r w:rsidRPr="00C509EA">
        <w:rPr>
          <w:rFonts w:eastAsia="Times New Roman"/>
          <w:i/>
          <w:szCs w:val="22"/>
          <w:shd w:val="clear" w:color="auto" w:fill="FFFFFF"/>
          <w:lang w:val="el-GR"/>
        </w:rPr>
        <w:t xml:space="preserve">μακροσκοπικό </w:t>
      </w:r>
      <w:r w:rsidRPr="00C509EA">
        <w:rPr>
          <w:rFonts w:eastAsia="Times New Roman"/>
          <w:i/>
          <w:szCs w:val="22"/>
          <w:lang w:val="el-GR"/>
        </w:rPr>
        <w:t>ποιοτικό έλεγχο των παραλαμβανόμενων εργασιών και διαπίστωσε ότι αυτές εκτελέσθηκαν έντεχνα και σύμφωνα με τα συμβατικά τεύχη της μελέτης και βρίσκονται σε καλή κατάσταση. Κατόπιν τούτου παρέλαβε τις εργασίες του εν λόγω έργου, όπως αναφέρονται στην τελική επιμέτρησή του.</w:t>
      </w:r>
    </w:p>
    <w:p w:rsidR="00C509EA" w:rsidRPr="00C509EA" w:rsidRDefault="00C509EA" w:rsidP="00C509EA">
      <w:pPr>
        <w:pStyle w:val="Textbodyindent"/>
        <w:spacing w:line="360" w:lineRule="auto"/>
        <w:ind w:firstLine="0"/>
        <w:rPr>
          <w:i/>
          <w:szCs w:val="22"/>
          <w:lang w:val="el-GR"/>
        </w:rPr>
      </w:pPr>
      <w:r w:rsidRPr="00C509EA">
        <w:rPr>
          <w:rFonts w:eastAsia="Times New Roman"/>
          <w:i/>
          <w:szCs w:val="22"/>
          <w:shd w:val="clear" w:color="auto" w:fill="FFFFFF"/>
          <w:lang w:val="el-GR"/>
        </w:rPr>
        <w:t>Η Επιτροπή διαπίστωσε ότι το έργο περαιώθηκε εμπρόθεσμα , έχει εκπνεύσει ο χρόνος εγγύησης ,  στ</w:t>
      </w:r>
      <w:r w:rsidRPr="00C509EA">
        <w:rPr>
          <w:rFonts w:eastAsia="Times New Roman"/>
          <w:i/>
          <w:szCs w:val="22"/>
          <w:lang w:val="el-GR"/>
        </w:rPr>
        <w:t>η συνέχεια προέβη στην Παραλαβή του εν λόγω έργου ποιοτικά και ποσοτικά και ακολούθως συνέταξε και υπέγραψε στις 18-05-2026 το  Πρωτόκολλο Οριστικής Παραλαβής του.</w:t>
      </w:r>
    </w:p>
    <w:p w:rsidR="00C509EA" w:rsidRPr="00C509EA" w:rsidRDefault="00C509EA" w:rsidP="00C509EA">
      <w:pPr>
        <w:pStyle w:val="aff1"/>
        <w:overflowPunct w:val="0"/>
        <w:autoSpaceDE w:val="0"/>
        <w:spacing w:line="360" w:lineRule="auto"/>
        <w:jc w:val="both"/>
        <w:textAlignment w:val="baseline"/>
        <w:rPr>
          <w:rFonts w:eastAsia="Times New Roman"/>
          <w:i/>
          <w:color w:val="FF0000"/>
          <w:sz w:val="22"/>
          <w:szCs w:val="22"/>
          <w:shd w:val="clear" w:color="auto" w:fill="FFFFFF"/>
        </w:rPr>
      </w:pPr>
    </w:p>
    <w:p w:rsidR="00C509EA" w:rsidRPr="00C509EA" w:rsidRDefault="00C509EA" w:rsidP="00C509EA">
      <w:pPr>
        <w:pStyle w:val="Textbodyindent"/>
        <w:spacing w:line="360" w:lineRule="auto"/>
        <w:rPr>
          <w:i/>
          <w:szCs w:val="22"/>
          <w:lang w:val="el-GR"/>
        </w:rPr>
      </w:pPr>
      <w:bookmarkStart w:id="2" w:name="_Hlk229483314"/>
      <w:r w:rsidRPr="00C509EA">
        <w:rPr>
          <w:rFonts w:eastAsia="Times New Roman"/>
          <w:i/>
          <w:szCs w:val="22"/>
          <w:lang w:val="el-GR"/>
        </w:rPr>
        <w:t xml:space="preserve">Κατόπιν όλων των ανωτέρω καλούνται τα μέλη της Δημοτικής Επιτροπής του Δήμου </w:t>
      </w:r>
      <w:proofErr w:type="spellStart"/>
      <w:r w:rsidRPr="00C509EA">
        <w:rPr>
          <w:rFonts w:eastAsia="Times New Roman"/>
          <w:i/>
          <w:szCs w:val="22"/>
          <w:lang w:val="el-GR"/>
        </w:rPr>
        <w:t>Λεβαδέων</w:t>
      </w:r>
      <w:proofErr w:type="spellEnd"/>
      <w:r w:rsidRPr="00C509EA">
        <w:rPr>
          <w:rFonts w:eastAsia="Times New Roman"/>
          <w:i/>
          <w:szCs w:val="22"/>
          <w:lang w:val="el-GR"/>
        </w:rPr>
        <w:t xml:space="preserve"> να αποφασίσουν για την έγκριση του Πρωτοκόλλου Οριστικής Παραλαβής του έργου : </w:t>
      </w:r>
      <w:r w:rsidRPr="00AA1566">
        <w:rPr>
          <w:rFonts w:eastAsia="Times New Roman"/>
          <w:bCs/>
          <w:i/>
          <w:szCs w:val="22"/>
          <w:lang w:val="el-GR"/>
        </w:rPr>
        <w:t>«</w:t>
      </w:r>
      <w:r w:rsidRPr="00AA1566">
        <w:rPr>
          <w:rFonts w:eastAsia="Times New Roman"/>
          <w:i/>
          <w:szCs w:val="22"/>
          <w:lang w:val="el-GR"/>
        </w:rPr>
        <w:t>ΒΕΛΤΙΩΣΗ ΚΑΙ ΑΝΑΠΛΑΣΗ ΚΟΙΝΟΧΡΗΣΤΩΝ ΧΩΡΩΝ Τ.Κ. ΑΝΘΟΧΩΡΙΟΥ»</w:t>
      </w:r>
      <w:r w:rsidRPr="00C509EA">
        <w:rPr>
          <w:rFonts w:eastAsia="Times New Roman"/>
          <w:b/>
          <w:i/>
          <w:szCs w:val="22"/>
          <w:lang w:val="el-GR"/>
        </w:rPr>
        <w:t xml:space="preserve"> </w:t>
      </w:r>
      <w:r w:rsidRPr="00C509EA">
        <w:rPr>
          <w:rFonts w:eastAsia="Times New Roman"/>
          <w:i/>
          <w:szCs w:val="22"/>
          <w:lang w:val="el-GR"/>
        </w:rPr>
        <w:t xml:space="preserve">όπως προβλέπεται από τον νόμο, σύμφωνα </w:t>
      </w:r>
      <w:r w:rsidRPr="00C509EA">
        <w:rPr>
          <w:i/>
          <w:szCs w:val="22"/>
          <w:lang w:val="el-GR"/>
        </w:rPr>
        <w:t>με τις διατάξεις περί εκτελέσεως των Δημοσίων Έργων, ήτοι του άρθρου 172 του Ν. 4412/2016 όπως αντικαταστάθηκε από το άρθρο 86 του Ν. 4782/2021</w:t>
      </w:r>
      <w:bookmarkStart w:id="3" w:name="_GoBack"/>
      <w:bookmarkEnd w:id="3"/>
      <w:r w:rsidRPr="00C509EA">
        <w:rPr>
          <w:i/>
          <w:szCs w:val="22"/>
          <w:lang w:val="el-GR"/>
        </w:rPr>
        <w:t>(ΦΕΚ 36Α’ 09-03-21).</w:t>
      </w:r>
    </w:p>
    <w:bookmarkEnd w:id="2"/>
    <w:p w:rsidR="00D0400A" w:rsidRPr="00C509EA" w:rsidRDefault="00C5515E" w:rsidP="00C509EA">
      <w:pPr>
        <w:pStyle w:val="Textbodyindent"/>
        <w:spacing w:line="360" w:lineRule="auto"/>
        <w:ind w:firstLine="0"/>
        <w:rPr>
          <w:szCs w:val="22"/>
          <w:lang w:val="el-GR"/>
        </w:rPr>
      </w:pPr>
      <w:r w:rsidRPr="00C509EA">
        <w:rPr>
          <w:lang w:val="el-GR"/>
        </w:rPr>
        <w:t xml:space="preserve"> </w:t>
      </w:r>
      <w:r w:rsidR="00554F44" w:rsidRPr="00C509EA">
        <w:rPr>
          <w:rFonts w:eastAsia="Arial"/>
          <w:i/>
          <w:szCs w:val="22"/>
          <w:lang w:val="el-GR"/>
        </w:rPr>
        <w:t xml:space="preserve">      </w:t>
      </w:r>
      <w:r w:rsidR="00D0400A" w:rsidRPr="00C509EA">
        <w:rPr>
          <w:szCs w:val="22"/>
          <w:lang w:val="el-GR"/>
        </w:rPr>
        <w:t xml:space="preserve">Στη συνέχεια ο  </w:t>
      </w:r>
      <w:r w:rsidR="00AA7A3F">
        <w:rPr>
          <w:szCs w:val="22"/>
        </w:rPr>
        <w:t>A</w:t>
      </w:r>
      <w:proofErr w:type="spellStart"/>
      <w:r w:rsidR="00AA7A3F" w:rsidRPr="00C509EA">
        <w:rPr>
          <w:szCs w:val="22"/>
          <w:lang w:val="el-GR"/>
        </w:rPr>
        <w:t>ντιπ</w:t>
      </w:r>
      <w:r w:rsidR="00D0400A" w:rsidRPr="00C509EA">
        <w:rPr>
          <w:szCs w:val="22"/>
          <w:lang w:val="el-GR"/>
        </w:rPr>
        <w:t>ρόεδρος</w:t>
      </w:r>
      <w:proofErr w:type="spellEnd"/>
      <w:r w:rsidR="00D0400A" w:rsidRPr="00C509EA">
        <w:rPr>
          <w:szCs w:val="22"/>
          <w:lang w:val="el-GR"/>
        </w:rPr>
        <w:t xml:space="preserve"> κάλεσε  τα μέλη να αποφασίσουν σχετικά.</w:t>
      </w:r>
    </w:p>
    <w:p w:rsidR="00D0400A" w:rsidRPr="00C5515E" w:rsidRDefault="00D0400A" w:rsidP="00D0400A">
      <w:pPr>
        <w:tabs>
          <w:tab w:val="left" w:pos="559"/>
          <w:tab w:val="left" w:pos="1555"/>
        </w:tabs>
        <w:rPr>
          <w:rFonts w:ascii="Arial" w:hAnsi="Arial" w:cs="Arial"/>
          <w:sz w:val="22"/>
          <w:szCs w:val="22"/>
        </w:rPr>
      </w:pPr>
    </w:p>
    <w:p w:rsidR="00D0400A" w:rsidRPr="00C5515E" w:rsidRDefault="00D0400A" w:rsidP="00D0400A">
      <w:pPr>
        <w:tabs>
          <w:tab w:val="left" w:pos="0"/>
        </w:tabs>
        <w:spacing w:line="276" w:lineRule="auto"/>
        <w:jc w:val="both"/>
        <w:rPr>
          <w:rFonts w:ascii="Arial" w:eastAsia="Arial" w:hAnsi="Arial" w:cs="Arial"/>
          <w:b/>
          <w:kern w:val="1"/>
          <w:sz w:val="22"/>
          <w:szCs w:val="22"/>
          <w:lang w:bidi="hi-IN"/>
        </w:rPr>
      </w:pPr>
      <w:r w:rsidRPr="00C5515E">
        <w:rPr>
          <w:rFonts w:ascii="Arial" w:hAnsi="Arial" w:cs="Arial"/>
          <w:sz w:val="22"/>
          <w:szCs w:val="22"/>
        </w:rPr>
        <w:t xml:space="preserve">  </w:t>
      </w:r>
      <w:r w:rsidRPr="00C5515E">
        <w:rPr>
          <w:rFonts w:ascii="Arial" w:eastAsia="Arial" w:hAnsi="Arial" w:cs="Arial"/>
          <w:sz w:val="22"/>
          <w:szCs w:val="22"/>
        </w:rPr>
        <w:t xml:space="preserve">      </w:t>
      </w:r>
      <w:r w:rsidRPr="00C5515E">
        <w:rPr>
          <w:rFonts w:ascii="Arial" w:hAnsi="Arial" w:cs="Arial"/>
          <w:i/>
          <w:sz w:val="22"/>
          <w:szCs w:val="22"/>
        </w:rPr>
        <w:t xml:space="preserve"> </w:t>
      </w:r>
      <w:r w:rsidRPr="00C5515E">
        <w:rPr>
          <w:rFonts w:ascii="Arial" w:hAnsi="Arial" w:cs="Arial"/>
          <w:sz w:val="22"/>
          <w:szCs w:val="22"/>
        </w:rPr>
        <w:t xml:space="preserve">  </w:t>
      </w:r>
      <w:r w:rsidRPr="00C5515E">
        <w:rPr>
          <w:rFonts w:ascii="Arial" w:hAnsi="Arial" w:cs="Arial"/>
          <w:i/>
          <w:sz w:val="22"/>
          <w:szCs w:val="22"/>
        </w:rPr>
        <w:tab/>
      </w:r>
      <w:r w:rsidRPr="00C5515E">
        <w:rPr>
          <w:rFonts w:ascii="Arial" w:eastAsia="Arial" w:hAnsi="Arial" w:cs="Arial"/>
          <w:b/>
          <w:sz w:val="22"/>
          <w:szCs w:val="22"/>
        </w:rPr>
        <w:t xml:space="preserve">  </w:t>
      </w:r>
      <w:r w:rsidRPr="00C5515E">
        <w:rPr>
          <w:rFonts w:ascii="Arial" w:eastAsia="Arial" w:hAnsi="Arial" w:cs="Arial"/>
          <w:b/>
          <w:kern w:val="1"/>
          <w:sz w:val="22"/>
          <w:szCs w:val="22"/>
          <w:lang w:bidi="hi-IN"/>
        </w:rPr>
        <w:t>Η Δημοτική   Επιτροπή  λαμβάνοντας υπόψη :</w:t>
      </w:r>
    </w:p>
    <w:p w:rsidR="00D0400A" w:rsidRPr="00C5515E" w:rsidRDefault="00D0400A" w:rsidP="00D0400A">
      <w:pPr>
        <w:tabs>
          <w:tab w:val="left" w:pos="0"/>
        </w:tabs>
        <w:spacing w:line="276" w:lineRule="auto"/>
        <w:jc w:val="both"/>
        <w:rPr>
          <w:rFonts w:ascii="Arial" w:eastAsia="Arial" w:hAnsi="Arial" w:cs="Arial"/>
          <w:b/>
          <w:kern w:val="1"/>
          <w:sz w:val="22"/>
          <w:szCs w:val="22"/>
          <w:lang w:bidi="hi-IN"/>
        </w:rPr>
      </w:pPr>
    </w:p>
    <w:p w:rsidR="007D5472" w:rsidRPr="00A71753" w:rsidRDefault="00C5515E" w:rsidP="007D5472">
      <w:pPr>
        <w:pStyle w:val="ad"/>
        <w:spacing w:line="288" w:lineRule="auto"/>
        <w:rPr>
          <w:rFonts w:ascii="Arial" w:hAnsi="Arial" w:cs="Arial"/>
          <w:sz w:val="22"/>
          <w:szCs w:val="22"/>
        </w:rPr>
      </w:pPr>
      <w:r w:rsidRPr="00C5515E">
        <w:rPr>
          <w:rFonts w:ascii="Arial" w:hAnsi="Arial" w:cs="Arial"/>
          <w:sz w:val="22"/>
          <w:szCs w:val="22"/>
        </w:rPr>
        <w:t>-</w:t>
      </w:r>
      <w:r w:rsidR="007D5472" w:rsidRPr="00A71753">
        <w:rPr>
          <w:rFonts w:ascii="Arial" w:hAnsi="Arial" w:cs="Arial"/>
          <w:sz w:val="22"/>
          <w:szCs w:val="22"/>
        </w:rPr>
        <w:t>Τις διατάξεις του  άρθρου του άρθρου 75 του Ν. 3852/2010 όπως αυτό αντικαταστάθηκε από το άρθρο 77 του Ν. 4555/2018</w:t>
      </w:r>
    </w:p>
    <w:p w:rsidR="007D5472" w:rsidRDefault="007D5472" w:rsidP="007D5472">
      <w:pPr>
        <w:pStyle w:val="ad"/>
        <w:spacing w:line="288" w:lineRule="auto"/>
        <w:rPr>
          <w:rFonts w:ascii="Arial" w:hAnsi="Arial" w:cs="Arial"/>
          <w:sz w:val="22"/>
          <w:szCs w:val="22"/>
        </w:rPr>
      </w:pPr>
      <w:r w:rsidRPr="00A71753">
        <w:rPr>
          <w:rFonts w:ascii="Arial" w:hAnsi="Arial" w:cs="Arial"/>
          <w:sz w:val="22"/>
          <w:szCs w:val="22"/>
        </w:rPr>
        <w:t xml:space="preserve"> -Τις διατάξεις του  άρθρου 74</w:t>
      </w:r>
      <w:r w:rsidRPr="00A71753">
        <w:rPr>
          <w:rFonts w:ascii="Arial" w:hAnsi="Arial" w:cs="Arial"/>
          <w:sz w:val="22"/>
          <w:szCs w:val="22"/>
          <w:vertAlign w:val="superscript"/>
        </w:rPr>
        <w:t>Α</w:t>
      </w:r>
      <w:r w:rsidRPr="00A71753">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7D5472" w:rsidRPr="007D5472" w:rsidRDefault="007D5472" w:rsidP="007D5472">
      <w:pPr>
        <w:pStyle w:val="Standard"/>
        <w:jc w:val="both"/>
        <w:rPr>
          <w:rFonts w:ascii="Arial" w:hAnsi="Arial" w:cs="Arial"/>
          <w:sz w:val="22"/>
          <w:szCs w:val="22"/>
          <w:lang w:val="el-GR"/>
        </w:rPr>
      </w:pPr>
      <w:r w:rsidRPr="007D5472">
        <w:rPr>
          <w:rFonts w:ascii="Arial" w:eastAsia="Calibri" w:hAnsi="Arial" w:cs="Arial"/>
          <w:color w:val="000000"/>
          <w:sz w:val="22"/>
          <w:szCs w:val="22"/>
          <w:highlight w:val="white"/>
          <w:shd w:val="clear" w:color="auto" w:fill="FFFFFF"/>
          <w:lang w:val="el-GR"/>
        </w:rPr>
        <w:t>-</w:t>
      </w:r>
      <w:r w:rsidRPr="007D5472">
        <w:rPr>
          <w:rFonts w:ascii="Arial" w:hAnsi="Arial" w:cs="Arial"/>
          <w:color w:val="000000"/>
          <w:sz w:val="22"/>
          <w:szCs w:val="22"/>
          <w:lang w:val="el-GR"/>
        </w:rPr>
        <w:t xml:space="preserve"> </w:t>
      </w:r>
      <w:r w:rsidRPr="007D5472">
        <w:rPr>
          <w:rFonts w:ascii="Arial" w:hAnsi="Arial" w:cs="Arial"/>
          <w:color w:val="000000"/>
          <w:sz w:val="22"/>
          <w:szCs w:val="22"/>
          <w:lang w:val="el-GR" w:eastAsia="el-GR"/>
        </w:rPr>
        <w:t xml:space="preserve">Το Πρωτόκολλο </w:t>
      </w:r>
      <w:r w:rsidRPr="007D5472">
        <w:rPr>
          <w:rFonts w:ascii="Arial" w:hAnsi="Arial" w:cs="Arial"/>
          <w:bCs/>
          <w:sz w:val="22"/>
          <w:szCs w:val="22"/>
          <w:lang w:val="el-GR"/>
        </w:rPr>
        <w:t xml:space="preserve">Οριστικής Παραλαβής του έργου: </w:t>
      </w:r>
      <w:r w:rsidR="00C509EA" w:rsidRPr="00AA1566">
        <w:rPr>
          <w:rFonts w:ascii="Arial" w:hAnsi="Arial" w:cs="Arial"/>
          <w:bCs/>
          <w:sz w:val="22"/>
          <w:szCs w:val="22"/>
          <w:lang w:val="el-GR"/>
        </w:rPr>
        <w:t>«</w:t>
      </w:r>
      <w:r w:rsidR="00C509EA" w:rsidRPr="00AA1566">
        <w:rPr>
          <w:rFonts w:ascii="Arial" w:hAnsi="Arial" w:cs="Arial"/>
          <w:sz w:val="22"/>
          <w:szCs w:val="22"/>
          <w:lang w:val="el-GR"/>
        </w:rPr>
        <w:t xml:space="preserve">ΒΕΛΤΙΩΣΗ ΚΑΙ ΑΝΑΠΛΑΣΗ </w:t>
      </w:r>
      <w:r w:rsidR="00C509EA" w:rsidRPr="00AA1566">
        <w:rPr>
          <w:rFonts w:ascii="Arial" w:hAnsi="Arial" w:cs="Arial"/>
          <w:sz w:val="22"/>
          <w:szCs w:val="22"/>
          <w:lang w:val="el-GR"/>
        </w:rPr>
        <w:lastRenderedPageBreak/>
        <w:t>ΚΟΙΝΟΧΡΗΣΤΩΝ ΧΩΡΩΝ Τ.Κ. ΑΝΘΟΧΩΡΙΟΥ»</w:t>
      </w:r>
      <w:r w:rsidRPr="00AA1566">
        <w:rPr>
          <w:rFonts w:ascii="Arial" w:hAnsi="Arial" w:cs="Arial"/>
          <w:bCs/>
          <w:sz w:val="22"/>
          <w:szCs w:val="22"/>
          <w:lang w:val="el-GR"/>
        </w:rPr>
        <w:t>,</w:t>
      </w:r>
      <w:r w:rsidRPr="007D5472">
        <w:rPr>
          <w:rFonts w:ascii="Arial" w:hAnsi="Arial" w:cs="Arial"/>
          <w:bCs/>
          <w:sz w:val="22"/>
          <w:szCs w:val="22"/>
          <w:lang w:val="el-GR"/>
        </w:rPr>
        <w:t xml:space="preserve"> </w:t>
      </w:r>
      <w:r w:rsidRPr="007D5472">
        <w:rPr>
          <w:rFonts w:ascii="Arial" w:hAnsi="Arial" w:cs="Arial"/>
          <w:sz w:val="22"/>
          <w:szCs w:val="22"/>
          <w:lang w:val="el-GR"/>
        </w:rPr>
        <w:t xml:space="preserve">  που είχε διανεμηθεί</w:t>
      </w:r>
    </w:p>
    <w:p w:rsidR="007D5472" w:rsidRPr="00A71753" w:rsidRDefault="007D5472" w:rsidP="007D5472">
      <w:pPr>
        <w:pStyle w:val="ad"/>
        <w:widowControl w:val="0"/>
        <w:rPr>
          <w:rFonts w:ascii="Arial" w:eastAsia="Arial" w:hAnsi="Arial" w:cs="Arial"/>
          <w:color w:val="000000"/>
          <w:kern w:val="1"/>
          <w:sz w:val="22"/>
          <w:szCs w:val="22"/>
          <w:shd w:val="clear" w:color="auto" w:fill="FFFFFF"/>
          <w:lang w:eastAsia="el-GR" w:bidi="hi-IN"/>
        </w:rPr>
      </w:pPr>
      <w:r w:rsidRPr="00A71753">
        <w:rPr>
          <w:rFonts w:ascii="Arial" w:eastAsia="Calibri" w:hAnsi="Arial" w:cs="Arial"/>
          <w:color w:val="000000"/>
          <w:kern w:val="1"/>
          <w:sz w:val="22"/>
          <w:szCs w:val="22"/>
          <w:shd w:val="clear" w:color="auto" w:fill="FFFFFF"/>
        </w:rPr>
        <w:t>-Τ</w:t>
      </w:r>
      <w:r>
        <w:rPr>
          <w:rFonts w:ascii="Arial" w:hAnsi="Arial" w:cs="Arial"/>
          <w:sz w:val="22"/>
          <w:szCs w:val="22"/>
        </w:rPr>
        <w:t xml:space="preserve">ην </w:t>
      </w:r>
      <w:r w:rsidRPr="00A71753">
        <w:rPr>
          <w:rFonts w:ascii="Arial" w:hAnsi="Arial" w:cs="Arial"/>
          <w:sz w:val="22"/>
          <w:szCs w:val="22"/>
        </w:rPr>
        <w:t xml:space="preserve"> με αριθ. </w:t>
      </w:r>
      <w:proofErr w:type="spellStart"/>
      <w:r w:rsidRPr="00A71753">
        <w:rPr>
          <w:rFonts w:ascii="Arial" w:hAnsi="Arial" w:cs="Arial"/>
          <w:sz w:val="22"/>
          <w:szCs w:val="22"/>
        </w:rPr>
        <w:t>πρωτ</w:t>
      </w:r>
      <w:proofErr w:type="spellEnd"/>
      <w:r w:rsidRPr="00A71753">
        <w:rPr>
          <w:rFonts w:ascii="Arial" w:hAnsi="Arial" w:cs="Arial"/>
          <w:sz w:val="22"/>
          <w:szCs w:val="22"/>
        </w:rPr>
        <w:t xml:space="preserve">. </w:t>
      </w:r>
      <w:r>
        <w:rPr>
          <w:rFonts w:ascii="Arial" w:hAnsi="Arial" w:cs="Arial"/>
          <w:sz w:val="22"/>
          <w:szCs w:val="22"/>
        </w:rPr>
        <w:t>1310</w:t>
      </w:r>
      <w:r w:rsidR="00AA1566" w:rsidRPr="00AA1566">
        <w:rPr>
          <w:rFonts w:ascii="Arial" w:hAnsi="Arial" w:cs="Arial"/>
          <w:sz w:val="22"/>
          <w:szCs w:val="22"/>
        </w:rPr>
        <w:t>8</w:t>
      </w:r>
      <w:r w:rsidRPr="00A71753">
        <w:rPr>
          <w:rFonts w:ascii="Arial" w:eastAsia="Arial" w:hAnsi="Arial" w:cs="Arial"/>
          <w:sz w:val="22"/>
          <w:szCs w:val="22"/>
        </w:rPr>
        <w:t>/</w:t>
      </w:r>
      <w:r>
        <w:rPr>
          <w:rFonts w:ascii="Arial" w:eastAsia="Arial" w:hAnsi="Arial" w:cs="Arial"/>
          <w:sz w:val="22"/>
          <w:szCs w:val="22"/>
        </w:rPr>
        <w:t>05</w:t>
      </w:r>
      <w:r w:rsidRPr="00A71753">
        <w:rPr>
          <w:rFonts w:ascii="Arial" w:eastAsia="Arial" w:hAnsi="Arial" w:cs="Arial"/>
          <w:sz w:val="22"/>
          <w:szCs w:val="22"/>
        </w:rPr>
        <w:t>-</w:t>
      </w:r>
      <w:r>
        <w:rPr>
          <w:rFonts w:ascii="Arial" w:eastAsia="Arial" w:hAnsi="Arial" w:cs="Arial"/>
          <w:sz w:val="22"/>
          <w:szCs w:val="22"/>
        </w:rPr>
        <w:t>06</w:t>
      </w:r>
      <w:r w:rsidRPr="00A71753">
        <w:rPr>
          <w:rFonts w:ascii="Arial" w:eastAsia="Arial" w:hAnsi="Arial" w:cs="Arial"/>
          <w:sz w:val="22"/>
          <w:szCs w:val="22"/>
        </w:rPr>
        <w:t>-202</w:t>
      </w:r>
      <w:r>
        <w:rPr>
          <w:rFonts w:ascii="Arial" w:eastAsia="Arial" w:hAnsi="Arial" w:cs="Arial"/>
          <w:sz w:val="22"/>
          <w:szCs w:val="22"/>
        </w:rPr>
        <w:t>6</w:t>
      </w:r>
      <w:r w:rsidRPr="00A71753">
        <w:rPr>
          <w:rFonts w:ascii="Arial" w:eastAsia="Arial" w:hAnsi="Arial" w:cs="Arial"/>
          <w:sz w:val="22"/>
          <w:szCs w:val="22"/>
        </w:rPr>
        <w:t xml:space="preserve"> </w:t>
      </w:r>
      <w:r w:rsidRPr="00A71753">
        <w:rPr>
          <w:rFonts w:ascii="Arial" w:eastAsia="Verdana" w:hAnsi="Arial" w:cs="Arial"/>
          <w:color w:val="000000"/>
          <w:sz w:val="22"/>
          <w:szCs w:val="22"/>
        </w:rPr>
        <w:t>έγγραφ</w:t>
      </w:r>
      <w:r>
        <w:rPr>
          <w:rFonts w:ascii="Arial" w:eastAsia="Verdana" w:hAnsi="Arial" w:cs="Arial"/>
          <w:color w:val="000000"/>
          <w:sz w:val="22"/>
          <w:szCs w:val="22"/>
        </w:rPr>
        <w:t xml:space="preserve">η εισήγηση </w:t>
      </w:r>
      <w:r w:rsidRPr="00A71753">
        <w:rPr>
          <w:rFonts w:ascii="Arial" w:eastAsia="Verdana" w:hAnsi="Arial" w:cs="Arial"/>
          <w:color w:val="000000"/>
          <w:sz w:val="22"/>
          <w:szCs w:val="22"/>
        </w:rPr>
        <w:t>της Διεύθυνσης Τεχνικών Υπηρεσιών</w:t>
      </w:r>
      <w:r w:rsidRPr="00A71753">
        <w:rPr>
          <w:rFonts w:ascii="Arial" w:hAnsi="Arial" w:cs="Arial"/>
          <w:color w:val="000000"/>
          <w:sz w:val="22"/>
          <w:szCs w:val="22"/>
          <w:shd w:val="clear" w:color="auto" w:fill="FFFFFF"/>
          <w:lang w:eastAsia="el-GR"/>
        </w:rPr>
        <w:t xml:space="preserve">, που είχε </w:t>
      </w:r>
      <w:r w:rsidRPr="00A71753">
        <w:rPr>
          <w:rFonts w:ascii="Arial" w:eastAsia="Arial" w:hAnsi="Arial" w:cs="Arial"/>
          <w:color w:val="000000"/>
          <w:kern w:val="1"/>
          <w:sz w:val="22"/>
          <w:szCs w:val="22"/>
          <w:highlight w:val="white"/>
          <w:shd w:val="clear" w:color="auto" w:fill="FFFFFF"/>
          <w:lang w:eastAsia="el-GR" w:bidi="hi-IN"/>
        </w:rPr>
        <w:t xml:space="preserve"> διανεμηθεί</w:t>
      </w:r>
    </w:p>
    <w:p w:rsidR="007D5472" w:rsidRPr="00A71753" w:rsidRDefault="007D5472" w:rsidP="007D5472">
      <w:pPr>
        <w:widowControl w:val="0"/>
        <w:spacing w:line="276" w:lineRule="auto"/>
        <w:jc w:val="both"/>
        <w:rPr>
          <w:rFonts w:ascii="Arial" w:hAnsi="Arial" w:cs="Arial"/>
          <w:sz w:val="22"/>
          <w:szCs w:val="22"/>
        </w:rPr>
      </w:pPr>
      <w:r w:rsidRPr="00A71753">
        <w:rPr>
          <w:rFonts w:ascii="Arial" w:hAnsi="Arial" w:cs="Arial"/>
          <w:sz w:val="22"/>
          <w:szCs w:val="22"/>
        </w:rPr>
        <w:t>-Την μεταξύ των μελών συζήτηση σύμφωνα με τα πρακτικά</w:t>
      </w:r>
    </w:p>
    <w:p w:rsidR="007D5472" w:rsidRDefault="007D5472" w:rsidP="007D5472">
      <w:pPr>
        <w:pStyle w:val="af9"/>
        <w:widowControl w:val="0"/>
        <w:suppressAutoHyphens w:val="0"/>
        <w:spacing w:line="276" w:lineRule="auto"/>
        <w:ind w:left="0"/>
        <w:jc w:val="both"/>
        <w:rPr>
          <w:rFonts w:ascii="Arial" w:hAnsi="Arial" w:cs="Arial"/>
          <w:sz w:val="22"/>
          <w:szCs w:val="22"/>
        </w:rPr>
      </w:pPr>
      <w:r w:rsidRPr="00A71753">
        <w:rPr>
          <w:rFonts w:ascii="Arial" w:hAnsi="Arial" w:cs="Arial"/>
          <w:sz w:val="22"/>
          <w:szCs w:val="22"/>
        </w:rPr>
        <w:t>- Την ψήφο των μελών της όπως αυτή  διατυπώθηκε και δηλώθηκε δια ζώσης στην συνεδρίαση.</w:t>
      </w:r>
    </w:p>
    <w:p w:rsidR="007D5472" w:rsidRPr="00A71753" w:rsidRDefault="007D5472" w:rsidP="007D5472">
      <w:pPr>
        <w:pStyle w:val="af9"/>
        <w:widowControl w:val="0"/>
        <w:suppressAutoHyphens w:val="0"/>
        <w:spacing w:line="276" w:lineRule="auto"/>
        <w:ind w:left="0"/>
        <w:jc w:val="both"/>
        <w:rPr>
          <w:rFonts w:ascii="Arial" w:hAnsi="Arial" w:cs="Arial"/>
          <w:sz w:val="22"/>
          <w:szCs w:val="22"/>
        </w:rPr>
      </w:pPr>
    </w:p>
    <w:p w:rsidR="007D5472" w:rsidRDefault="007D5472" w:rsidP="007D5472">
      <w:pPr>
        <w:pStyle w:val="af9"/>
        <w:widowControl w:val="0"/>
        <w:suppressAutoHyphens w:val="0"/>
        <w:spacing w:line="276" w:lineRule="auto"/>
        <w:ind w:left="0"/>
        <w:jc w:val="both"/>
        <w:rPr>
          <w:rFonts w:ascii="Arial" w:hAnsi="Arial" w:cs="Arial"/>
          <w:sz w:val="22"/>
          <w:szCs w:val="22"/>
        </w:rPr>
      </w:pPr>
    </w:p>
    <w:p w:rsidR="007D5472" w:rsidRPr="00A71753" w:rsidRDefault="007D5472" w:rsidP="007D5472">
      <w:pPr>
        <w:widowControl w:val="0"/>
        <w:suppressAutoHyphens w:val="0"/>
        <w:spacing w:line="360" w:lineRule="auto"/>
        <w:jc w:val="both"/>
        <w:rPr>
          <w:rFonts w:ascii="Arial" w:hAnsi="Arial" w:cs="Arial"/>
          <w:b/>
          <w:sz w:val="22"/>
          <w:szCs w:val="22"/>
        </w:rPr>
      </w:pPr>
      <w:r w:rsidRPr="00A71753">
        <w:rPr>
          <w:rFonts w:ascii="Arial" w:hAnsi="Arial" w:cs="Arial"/>
          <w:sz w:val="22"/>
          <w:szCs w:val="22"/>
        </w:rPr>
        <w:t xml:space="preserve">        </w:t>
      </w:r>
      <w:r w:rsidRPr="00A71753">
        <w:rPr>
          <w:rFonts w:ascii="Arial" w:hAnsi="Arial" w:cs="Arial"/>
          <w:b/>
          <w:sz w:val="22"/>
          <w:szCs w:val="22"/>
        </w:rPr>
        <w:t xml:space="preserve">                                              ΑΠΟΦΑΣΙΖΕΙ  ΟΜΟΦΩΝΑ</w:t>
      </w:r>
    </w:p>
    <w:p w:rsidR="007D5472" w:rsidRPr="00A71753" w:rsidRDefault="007D5472" w:rsidP="007D5472">
      <w:pPr>
        <w:widowControl w:val="0"/>
        <w:suppressAutoHyphens w:val="0"/>
        <w:spacing w:line="360" w:lineRule="auto"/>
        <w:jc w:val="both"/>
        <w:rPr>
          <w:rFonts w:ascii="Arial" w:hAnsi="Arial" w:cs="Arial"/>
          <w:b/>
          <w:sz w:val="22"/>
          <w:szCs w:val="22"/>
        </w:rPr>
      </w:pPr>
    </w:p>
    <w:p w:rsidR="007D5472" w:rsidRPr="00F6347D" w:rsidRDefault="007D5472" w:rsidP="007D5472">
      <w:pPr>
        <w:pStyle w:val="Textbodyindent"/>
        <w:spacing w:line="360" w:lineRule="auto"/>
        <w:ind w:firstLine="0"/>
        <w:rPr>
          <w:szCs w:val="22"/>
          <w:lang w:val="el-GR"/>
        </w:rPr>
      </w:pPr>
      <w:r w:rsidRPr="00F6347D">
        <w:rPr>
          <w:szCs w:val="22"/>
          <w:lang w:val="el-GR" w:eastAsia="el-GR"/>
        </w:rPr>
        <w:t xml:space="preserve">     Εγκρίνει   το  Πρωτόκολλο  </w:t>
      </w:r>
      <w:r>
        <w:rPr>
          <w:szCs w:val="22"/>
          <w:lang w:val="el-GR" w:eastAsia="el-GR"/>
        </w:rPr>
        <w:t xml:space="preserve">Οριστικής </w:t>
      </w:r>
      <w:r w:rsidRPr="00F6347D">
        <w:rPr>
          <w:szCs w:val="22"/>
          <w:lang w:val="el-GR" w:eastAsia="el-GR"/>
        </w:rPr>
        <w:t xml:space="preserve">Παραλαβής του έργου : </w:t>
      </w:r>
      <w:r w:rsidR="00C509EA" w:rsidRPr="00C509EA">
        <w:rPr>
          <w:rFonts w:eastAsia="Times New Roman"/>
          <w:bCs/>
          <w:szCs w:val="22"/>
          <w:lang w:val="el-GR"/>
        </w:rPr>
        <w:t>«</w:t>
      </w:r>
      <w:r w:rsidR="00C509EA" w:rsidRPr="00C509EA">
        <w:rPr>
          <w:rFonts w:eastAsia="Times New Roman"/>
          <w:szCs w:val="22"/>
          <w:lang w:val="el-GR"/>
        </w:rPr>
        <w:t>ΒΕΛΤΙΩΣΗ ΚΑΙ ΑΝΑΠΛΑΣΗ ΚΟΙΝΟΧΡΗΣΤΩΝ ΧΩΡΩΝ Τ.Κ. ΑΝΘΟΧΩΡΙΟΥ»</w:t>
      </w:r>
      <w:r w:rsidRPr="00F6347D">
        <w:rPr>
          <w:rFonts w:eastAsia="Times New Roman"/>
          <w:szCs w:val="22"/>
          <w:lang w:val="el-GR"/>
        </w:rPr>
        <w:t xml:space="preserve">, όπως προβλέπεται από τον νόμο, σύμφωνα </w:t>
      </w:r>
      <w:r w:rsidRPr="00F6347D">
        <w:rPr>
          <w:szCs w:val="22"/>
          <w:lang w:val="el-GR"/>
        </w:rPr>
        <w:t>με τις διατάξεις περί εκτελέσεως των Δημοσίων Έργων, ήτοι του άρθρου 172 του Ν. 4412/2016 όπως αντικαταστάθηκε από το άρθρο 86 του Ν. 4782/2021(ΦΕΚ 36Α’ 09-03-21).</w:t>
      </w:r>
    </w:p>
    <w:p w:rsidR="00C83EED" w:rsidRPr="00C83EED" w:rsidRDefault="00C83EED" w:rsidP="007D5472">
      <w:pPr>
        <w:pStyle w:val="ad"/>
        <w:spacing w:line="288" w:lineRule="auto"/>
        <w:rPr>
          <w:rFonts w:ascii="Arial" w:hAnsi="Arial" w:cs="Arial"/>
          <w:sz w:val="22"/>
          <w:szCs w:val="22"/>
          <w:highlight w:val="white"/>
        </w:rPr>
      </w:pPr>
      <w:r w:rsidRPr="00C83EED">
        <w:t xml:space="preserve"> </w:t>
      </w:r>
    </w:p>
    <w:p w:rsidR="008F7810" w:rsidRPr="008F7810" w:rsidRDefault="008F7810" w:rsidP="00C83EED">
      <w:pPr>
        <w:spacing w:line="276" w:lineRule="auto"/>
        <w:jc w:val="both"/>
        <w:rPr>
          <w:rFonts w:ascii="Arial" w:hAnsi="Arial" w:cs="Arial"/>
          <w:b/>
          <w:sz w:val="22"/>
          <w:szCs w:val="22"/>
        </w:rPr>
      </w:pPr>
    </w:p>
    <w:p w:rsidR="005D406C" w:rsidRDefault="003A3FC2" w:rsidP="00242655">
      <w:pPr>
        <w:pStyle w:val="af9"/>
        <w:spacing w:line="276" w:lineRule="auto"/>
        <w:ind w:left="0"/>
        <w:contextualSpacing w:val="0"/>
        <w:jc w:val="both"/>
        <w:rPr>
          <w:rFonts w:ascii="Arial" w:hAnsi="Arial" w:cs="Arial"/>
          <w:b/>
          <w:sz w:val="22"/>
          <w:szCs w:val="22"/>
        </w:rPr>
      </w:pPr>
      <w:r w:rsidRPr="008F7810">
        <w:rPr>
          <w:rFonts w:ascii="Arial" w:eastAsia="Calibri" w:hAnsi="Arial" w:cs="Arial"/>
          <w:b/>
          <w:bCs/>
          <w:sz w:val="22"/>
          <w:szCs w:val="22"/>
        </w:rPr>
        <w:t xml:space="preserve">Η </w:t>
      </w:r>
      <w:r w:rsidRPr="008F7810">
        <w:rPr>
          <w:rFonts w:ascii="Arial" w:hAnsi="Arial" w:cs="Arial"/>
          <w:b/>
          <w:sz w:val="22"/>
          <w:szCs w:val="22"/>
        </w:rPr>
        <w:t xml:space="preserve">παρούσα απόφαση πήρε αριθμό </w:t>
      </w:r>
      <w:r w:rsidR="00B354CB" w:rsidRPr="008F7810">
        <w:rPr>
          <w:rFonts w:ascii="Arial" w:hAnsi="Arial" w:cs="Arial"/>
          <w:b/>
          <w:sz w:val="22"/>
          <w:szCs w:val="22"/>
        </w:rPr>
        <w:t xml:space="preserve"> </w:t>
      </w:r>
      <w:r w:rsidR="00D54C5F">
        <w:rPr>
          <w:rFonts w:ascii="Arial" w:hAnsi="Arial" w:cs="Arial"/>
          <w:b/>
          <w:sz w:val="22"/>
          <w:szCs w:val="22"/>
        </w:rPr>
        <w:t>1</w:t>
      </w:r>
      <w:r w:rsidR="00BB2362">
        <w:rPr>
          <w:rFonts w:ascii="Arial" w:hAnsi="Arial" w:cs="Arial"/>
          <w:b/>
          <w:sz w:val="22"/>
          <w:szCs w:val="22"/>
        </w:rPr>
        <w:t>6</w:t>
      </w:r>
      <w:r w:rsidR="00BF7346">
        <w:rPr>
          <w:rFonts w:ascii="Arial" w:hAnsi="Arial" w:cs="Arial"/>
          <w:b/>
          <w:sz w:val="22"/>
          <w:szCs w:val="22"/>
        </w:rPr>
        <w:t>8</w:t>
      </w:r>
      <w:r w:rsidR="00590D93" w:rsidRPr="008F7810">
        <w:rPr>
          <w:rFonts w:ascii="Arial" w:hAnsi="Arial" w:cs="Arial"/>
          <w:b/>
          <w:sz w:val="22"/>
          <w:szCs w:val="22"/>
        </w:rPr>
        <w:t>/202</w:t>
      </w:r>
      <w:r w:rsidR="00D54C5F">
        <w:rPr>
          <w:rFonts w:ascii="Arial" w:hAnsi="Arial" w:cs="Arial"/>
          <w:b/>
          <w:sz w:val="22"/>
          <w:szCs w:val="22"/>
        </w:rPr>
        <w:t>6</w:t>
      </w:r>
      <w:r w:rsidRPr="008F7810">
        <w:rPr>
          <w:rFonts w:ascii="Arial" w:hAnsi="Arial" w:cs="Arial"/>
          <w:b/>
          <w:sz w:val="22"/>
          <w:szCs w:val="22"/>
        </w:rPr>
        <w:t xml:space="preserve">.     </w:t>
      </w:r>
    </w:p>
    <w:p w:rsidR="00D251A4" w:rsidRPr="008F7810" w:rsidRDefault="00D251A4" w:rsidP="00242655">
      <w:pPr>
        <w:pStyle w:val="af9"/>
        <w:spacing w:line="276" w:lineRule="auto"/>
        <w:ind w:left="0"/>
        <w:contextualSpacing w:val="0"/>
        <w:jc w:val="both"/>
        <w:rPr>
          <w:rFonts w:ascii="Arial" w:hAnsi="Arial" w:cs="Arial"/>
          <w:b/>
          <w:sz w:val="22"/>
          <w:szCs w:val="22"/>
        </w:rPr>
      </w:pPr>
    </w:p>
    <w:p w:rsidR="0027257B" w:rsidRDefault="00AE3D6D" w:rsidP="0027257B">
      <w:pPr>
        <w:spacing w:line="360" w:lineRule="auto"/>
        <w:ind w:hanging="432"/>
        <w:rPr>
          <w:rFonts w:ascii="Arial" w:hAnsi="Arial" w:cs="Arial"/>
          <w:sz w:val="22"/>
          <w:szCs w:val="22"/>
        </w:rPr>
      </w:pPr>
      <w:r>
        <w:rPr>
          <w:rFonts w:ascii="Arial" w:hAnsi="Arial" w:cs="Arial"/>
          <w:sz w:val="22"/>
          <w:szCs w:val="22"/>
        </w:rPr>
        <w:t xml:space="preserve">           </w:t>
      </w:r>
      <w:r w:rsidR="0027257B">
        <w:rPr>
          <w:rFonts w:ascii="Arial" w:hAnsi="Arial" w:cs="Arial"/>
          <w:sz w:val="22"/>
          <w:szCs w:val="22"/>
        </w:rPr>
        <w:t xml:space="preserve">          Ο</w:t>
      </w:r>
      <w:r w:rsidR="0027257B">
        <w:rPr>
          <w:rFonts w:ascii="Arial" w:hAnsi="Arial" w:cs="Arial"/>
          <w:b/>
          <w:sz w:val="22"/>
          <w:szCs w:val="22"/>
        </w:rPr>
        <w:t xml:space="preserve"> </w:t>
      </w:r>
      <w:r w:rsidR="0027257B">
        <w:rPr>
          <w:rFonts w:ascii="Arial" w:eastAsia="Verdana" w:hAnsi="Arial" w:cs="Arial"/>
          <w:kern w:val="2"/>
          <w:sz w:val="22"/>
          <w:szCs w:val="22"/>
          <w:lang w:bidi="hi-IN"/>
        </w:rPr>
        <w:t xml:space="preserve"> ΑΝΤΠΡΟΕΔΡΟΣ</w:t>
      </w:r>
    </w:p>
    <w:p w:rsidR="0027257B" w:rsidRDefault="0027257B" w:rsidP="0027257B">
      <w:pPr>
        <w:tabs>
          <w:tab w:val="left" w:pos="559"/>
          <w:tab w:val="left" w:pos="1555"/>
        </w:tabs>
        <w:rPr>
          <w:rFonts w:ascii="Arial" w:hAnsi="Arial" w:cs="Arial"/>
          <w:sz w:val="22"/>
          <w:szCs w:val="22"/>
        </w:rPr>
      </w:pPr>
      <w:r>
        <w:rPr>
          <w:rFonts w:ascii="Arial" w:hAnsi="Arial" w:cs="Arial"/>
          <w:sz w:val="22"/>
          <w:szCs w:val="22"/>
        </w:rPr>
        <w:t xml:space="preserve">            ΜΙΧΑΣ ΔΗΜΗΤΡΙΟΣ</w:t>
      </w:r>
    </w:p>
    <w:p w:rsidR="0027257B" w:rsidRDefault="0027257B" w:rsidP="0027257B">
      <w:pPr>
        <w:pStyle w:val="af9"/>
        <w:spacing w:line="276" w:lineRule="auto"/>
        <w:ind w:left="0"/>
        <w:jc w:val="both"/>
        <w:rPr>
          <w:rFonts w:ascii="Arial" w:hAnsi="Arial" w:cs="Arial"/>
          <w:b/>
          <w:sz w:val="22"/>
          <w:szCs w:val="22"/>
        </w:rPr>
      </w:pPr>
    </w:p>
    <w:p w:rsidR="0027257B" w:rsidRDefault="0027257B" w:rsidP="0027257B">
      <w:pPr>
        <w:tabs>
          <w:tab w:val="center" w:pos="1080"/>
          <w:tab w:val="left" w:pos="6120"/>
          <w:tab w:val="center" w:pos="8460"/>
        </w:tabs>
        <w:jc w:val="both"/>
        <w:rPr>
          <w:rFonts w:ascii="Arial" w:hAnsi="Arial" w:cs="Arial"/>
          <w:b/>
          <w:sz w:val="22"/>
          <w:szCs w:val="22"/>
        </w:rPr>
      </w:pPr>
      <w:r>
        <w:rPr>
          <w:rFonts w:ascii="Arial" w:hAnsi="Arial" w:cs="Arial"/>
          <w:b/>
          <w:sz w:val="22"/>
          <w:szCs w:val="22"/>
        </w:rPr>
        <w:t xml:space="preserve">              </w:t>
      </w:r>
      <w:r>
        <w:rPr>
          <w:rFonts w:ascii="Arial" w:hAnsi="Arial" w:cs="Arial"/>
          <w:sz w:val="22"/>
          <w:szCs w:val="22"/>
        </w:rPr>
        <w:t xml:space="preserve">     </w:t>
      </w:r>
      <w:r>
        <w:rPr>
          <w:rFonts w:ascii="Arial" w:hAnsi="Arial" w:cs="Arial"/>
          <w:b/>
          <w:sz w:val="22"/>
          <w:szCs w:val="22"/>
        </w:rPr>
        <w:t xml:space="preserve">ΤΑ ΜΕΛΗ  </w:t>
      </w:r>
    </w:p>
    <w:p w:rsidR="0027257B" w:rsidRDefault="0027257B" w:rsidP="0027257B">
      <w:pPr>
        <w:tabs>
          <w:tab w:val="left" w:pos="360"/>
          <w:tab w:val="left" w:pos="6237"/>
        </w:tabs>
        <w:rPr>
          <w:rFonts w:ascii="Arial" w:hAnsi="Arial" w:cs="Arial"/>
          <w:sz w:val="22"/>
          <w:szCs w:val="22"/>
        </w:rPr>
      </w:pPr>
      <w:r>
        <w:rPr>
          <w:rFonts w:ascii="Arial" w:hAnsi="Arial" w:cs="Arial"/>
          <w:sz w:val="22"/>
          <w:szCs w:val="22"/>
        </w:rPr>
        <w:t xml:space="preserve"> 1.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27257B" w:rsidRDefault="0027257B" w:rsidP="0027257B">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r>
        <w:rPr>
          <w:rFonts w:ascii="Arial" w:eastAsia="Arial" w:hAnsi="Arial" w:cs="Arial"/>
          <w:b/>
          <w:sz w:val="22"/>
          <w:szCs w:val="22"/>
        </w:rPr>
        <w:t xml:space="preserve">   </w:t>
      </w:r>
      <w:r>
        <w:rPr>
          <w:rFonts w:ascii="Arial" w:hAnsi="Arial" w:cs="Arial"/>
          <w:sz w:val="22"/>
          <w:szCs w:val="22"/>
        </w:rPr>
        <w:t xml:space="preserve">                                      </w:t>
      </w:r>
    </w:p>
    <w:p w:rsidR="0027257B" w:rsidRDefault="0027257B" w:rsidP="0027257B">
      <w:pPr>
        <w:tabs>
          <w:tab w:val="left" w:pos="559"/>
          <w:tab w:val="left" w:pos="1555"/>
        </w:tabs>
        <w:rPr>
          <w:rFonts w:ascii="Arial" w:hAnsi="Arial" w:cs="Arial"/>
          <w:sz w:val="22"/>
          <w:szCs w:val="22"/>
        </w:rPr>
      </w:pPr>
      <w:r>
        <w:rPr>
          <w:rFonts w:ascii="Arial" w:hAnsi="Arial" w:cs="Arial"/>
          <w:sz w:val="22"/>
          <w:szCs w:val="22"/>
        </w:rPr>
        <w:t xml:space="preserve"> 3. Παπαβασιλείου Αικατερίνη</w:t>
      </w:r>
    </w:p>
    <w:p w:rsidR="0027257B" w:rsidRDefault="0027257B" w:rsidP="0027257B">
      <w:pPr>
        <w:tabs>
          <w:tab w:val="left" w:pos="559"/>
          <w:tab w:val="left" w:pos="1555"/>
        </w:tabs>
        <w:rPr>
          <w:rFonts w:ascii="Arial" w:hAnsi="Arial" w:cs="Arial"/>
          <w:sz w:val="22"/>
          <w:szCs w:val="22"/>
        </w:rPr>
      </w:pPr>
      <w:r>
        <w:rPr>
          <w:rFonts w:ascii="Arial" w:hAnsi="Arial" w:cs="Arial"/>
          <w:sz w:val="22"/>
          <w:szCs w:val="22"/>
        </w:rPr>
        <w:t xml:space="preserve">                                                                                                       ΠΙΣΤΟ ΑΠΟΣΠΑΣΜΑ </w:t>
      </w:r>
    </w:p>
    <w:p w:rsidR="0027257B" w:rsidRDefault="0027257B" w:rsidP="0027257B">
      <w:pPr>
        <w:tabs>
          <w:tab w:val="left" w:pos="559"/>
          <w:tab w:val="left" w:pos="1555"/>
        </w:tabs>
        <w:rPr>
          <w:rFonts w:ascii="Arial" w:hAnsi="Arial" w:cs="Arial"/>
          <w:sz w:val="22"/>
          <w:szCs w:val="22"/>
        </w:rPr>
      </w:pPr>
      <w:r>
        <w:rPr>
          <w:rFonts w:ascii="Arial" w:hAnsi="Arial" w:cs="Arial"/>
          <w:sz w:val="22"/>
          <w:szCs w:val="22"/>
        </w:rPr>
        <w:t xml:space="preserve">                                                                                                   Λιβαδειά      1</w:t>
      </w:r>
      <w:r w:rsidR="00C83EED">
        <w:rPr>
          <w:rFonts w:ascii="Arial" w:hAnsi="Arial" w:cs="Arial"/>
          <w:sz w:val="22"/>
          <w:szCs w:val="22"/>
        </w:rPr>
        <w:t>5</w:t>
      </w:r>
      <w:r>
        <w:rPr>
          <w:rFonts w:ascii="Arial" w:hAnsi="Arial" w:cs="Arial"/>
          <w:sz w:val="22"/>
          <w:szCs w:val="22"/>
        </w:rPr>
        <w:t xml:space="preserve">/06/2026 </w:t>
      </w:r>
    </w:p>
    <w:p w:rsidR="0027257B" w:rsidRDefault="0027257B" w:rsidP="0027257B">
      <w:pPr>
        <w:tabs>
          <w:tab w:val="left" w:pos="559"/>
          <w:tab w:val="left" w:pos="1555"/>
        </w:tabs>
        <w:rPr>
          <w:rFonts w:ascii="Arial" w:hAnsi="Arial" w:cs="Arial"/>
          <w:sz w:val="22"/>
          <w:szCs w:val="22"/>
        </w:rPr>
      </w:pPr>
      <w:r>
        <w:rPr>
          <w:rFonts w:ascii="Arial" w:eastAsia="Arial" w:hAnsi="Arial" w:cs="Arial"/>
          <w:sz w:val="22"/>
          <w:szCs w:val="22"/>
        </w:rPr>
        <w:t xml:space="preserve">                                                                                                      Ο ΠΡΟΕΔΡΟΣ</w:t>
      </w:r>
      <w:r>
        <w:rPr>
          <w:rFonts w:ascii="Arial" w:hAnsi="Arial" w:cs="Arial"/>
          <w:sz w:val="22"/>
          <w:szCs w:val="22"/>
        </w:rPr>
        <w:t xml:space="preserve">    </w:t>
      </w:r>
    </w:p>
    <w:p w:rsidR="0027257B" w:rsidRDefault="0027257B" w:rsidP="0027257B">
      <w:pPr>
        <w:tabs>
          <w:tab w:val="left" w:pos="7485"/>
        </w:tabs>
        <w:rPr>
          <w:rFonts w:ascii="Arial" w:hAnsi="Arial" w:cs="Arial"/>
          <w:sz w:val="22"/>
          <w:szCs w:val="22"/>
        </w:rPr>
      </w:pPr>
      <w:r>
        <w:rPr>
          <w:rFonts w:ascii="Arial" w:hAnsi="Arial" w:cs="Arial"/>
          <w:sz w:val="22"/>
          <w:szCs w:val="22"/>
        </w:rPr>
        <w:tab/>
      </w:r>
    </w:p>
    <w:p w:rsidR="0027257B" w:rsidRDefault="0027257B" w:rsidP="0027257B">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p>
    <w:p w:rsidR="0027257B" w:rsidRDefault="0027257B" w:rsidP="0027257B">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27257B" w:rsidRDefault="0027257B" w:rsidP="0027257B">
      <w:pPr>
        <w:tabs>
          <w:tab w:val="left" w:pos="360"/>
          <w:tab w:val="left" w:pos="6237"/>
        </w:tabs>
        <w:rPr>
          <w:rFonts w:ascii="Arial" w:hAnsi="Arial" w:cs="Arial"/>
          <w:sz w:val="22"/>
          <w:szCs w:val="22"/>
        </w:rPr>
      </w:pPr>
      <w:r>
        <w:rPr>
          <w:rFonts w:ascii="Arial" w:hAnsi="Arial" w:cs="Arial"/>
          <w:sz w:val="22"/>
          <w:szCs w:val="22"/>
        </w:rPr>
        <w:t xml:space="preserve">                                                                                                   ΔΗΜΑΡΧΟΣ ΛΕΒΑΔΕΩΝ       </w:t>
      </w:r>
    </w:p>
    <w:p w:rsidR="001C6B24" w:rsidRPr="008F7810" w:rsidRDefault="0027257B" w:rsidP="0027257B">
      <w:pPr>
        <w:spacing w:line="360" w:lineRule="auto"/>
        <w:ind w:hanging="432"/>
        <w:rPr>
          <w:rFonts w:ascii="Arial" w:hAnsi="Arial" w:cs="Arial"/>
        </w:rPr>
      </w:pPr>
      <w:r>
        <w:rPr>
          <w:rFonts w:ascii="Arial" w:eastAsia="Arial" w:hAnsi="Arial" w:cs="Arial"/>
          <w:sz w:val="22"/>
          <w:szCs w:val="22"/>
        </w:rPr>
        <w:t xml:space="preserve">                                                                                                                                                            </w:t>
      </w:r>
      <w:r>
        <w:rPr>
          <w:rFonts w:ascii="Arial" w:eastAsia="Arial" w:hAnsi="Arial" w:cs="Arial"/>
          <w:sz w:val="20"/>
          <w:szCs w:val="20"/>
        </w:rPr>
        <w:t xml:space="preserve">         </w:t>
      </w:r>
      <w:r w:rsidRPr="008F7810">
        <w:rPr>
          <w:rFonts w:ascii="Arial" w:eastAsia="Arial" w:hAnsi="Arial" w:cs="Arial"/>
          <w:sz w:val="22"/>
          <w:szCs w:val="22"/>
        </w:rPr>
        <w:t xml:space="preserve">                                                                                                                                                            </w:t>
      </w:r>
      <w:r w:rsidRPr="008F7810">
        <w:rPr>
          <w:rFonts w:ascii="Arial" w:eastAsia="Arial" w:hAnsi="Arial" w:cs="Arial"/>
          <w:sz w:val="20"/>
          <w:szCs w:val="20"/>
        </w:rPr>
        <w:t xml:space="preserve">         </w:t>
      </w:r>
    </w:p>
    <w:sectPr w:rsidR="001C6B24" w:rsidRPr="008F7810" w:rsidSect="0019405B">
      <w:headerReference w:type="default" r:id="rId8"/>
      <w:headerReference w:type="first" r:id="rId9"/>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96D" w:rsidRDefault="0068596D">
      <w:r>
        <w:separator/>
      </w:r>
    </w:p>
  </w:endnote>
  <w:endnote w:type="continuationSeparator" w:id="0">
    <w:p w:rsidR="0068596D" w:rsidRDefault="006859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96D" w:rsidRDefault="0068596D">
      <w:r>
        <w:separator/>
      </w:r>
    </w:p>
  </w:footnote>
  <w:footnote w:type="continuationSeparator" w:id="0">
    <w:p w:rsidR="0068596D" w:rsidRDefault="006859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8E" w:rsidRDefault="003B2C98">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0A0D8E" w:rsidRDefault="003B2C98">
                <w:pPr>
                  <w:pStyle w:val="af1"/>
                </w:pPr>
                <w:r>
                  <w:rPr>
                    <w:rStyle w:val="a3"/>
                  </w:rPr>
                  <w:fldChar w:fldCharType="begin"/>
                </w:r>
                <w:r w:rsidR="000A0D8E">
                  <w:rPr>
                    <w:rStyle w:val="a3"/>
                  </w:rPr>
                  <w:instrText xml:space="preserve"> PAGE </w:instrText>
                </w:r>
                <w:r>
                  <w:rPr>
                    <w:rStyle w:val="a3"/>
                  </w:rPr>
                  <w:fldChar w:fldCharType="separate"/>
                </w:r>
                <w:r w:rsidR="008156A1">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8E" w:rsidRDefault="000A0D8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2C32B7A"/>
    <w:multiLevelType w:val="hybridMultilevel"/>
    <w:tmpl w:val="3F9223F0"/>
    <w:lvl w:ilvl="0" w:tplc="F73437B0">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77248CE"/>
    <w:multiLevelType w:val="hybridMultilevel"/>
    <w:tmpl w:val="5352EC3A"/>
    <w:lvl w:ilvl="0" w:tplc="EE6E7B68">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F875CE"/>
    <w:multiLevelType w:val="hybridMultilevel"/>
    <w:tmpl w:val="85AC8CE2"/>
    <w:lvl w:ilvl="0" w:tplc="FD1EF778">
      <w:start w:val="2"/>
      <w:numFmt w:val="bullet"/>
      <w:lvlText w:val="-"/>
      <w:lvlJc w:val="left"/>
      <w:pPr>
        <w:ind w:left="720" w:hanging="360"/>
      </w:pPr>
      <w:rPr>
        <w:rFonts w:ascii="Bookman Old Style" w:eastAsia="Times New Roman" w:hAnsi="Bookman Old Style" w:cs="Times New Roman"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6BD0016"/>
    <w:multiLevelType w:val="hybridMultilevel"/>
    <w:tmpl w:val="183294DA"/>
    <w:lvl w:ilvl="0" w:tplc="FD1EF778">
      <w:start w:val="2"/>
      <w:numFmt w:val="bullet"/>
      <w:lvlText w:val="-"/>
      <w:lvlJc w:val="left"/>
      <w:pPr>
        <w:ind w:left="720" w:hanging="360"/>
      </w:pPr>
      <w:rPr>
        <w:rFonts w:ascii="Bookman Old Style" w:eastAsia="Times New Roman" w:hAnsi="Bookman Old Style" w:cs="Times New Roman"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BB309FB"/>
    <w:multiLevelType w:val="hybridMultilevel"/>
    <w:tmpl w:val="409E7A6A"/>
    <w:lvl w:ilvl="0" w:tplc="0958DF9C">
      <w:start w:val="2"/>
      <w:numFmt w:val="bullet"/>
      <w:lvlText w:val="-"/>
      <w:lvlJc w:val="left"/>
      <w:pPr>
        <w:ind w:left="720" w:hanging="360"/>
      </w:pPr>
      <w:rPr>
        <w:rFonts w:ascii="Bookman Old Style" w:eastAsia="Times New Roman" w:hAnsi="Bookman Old Styl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BA54783"/>
    <w:multiLevelType w:val="hybridMultilevel"/>
    <w:tmpl w:val="82069028"/>
    <w:lvl w:ilvl="0" w:tplc="FD1EF778">
      <w:start w:val="2"/>
      <w:numFmt w:val="bullet"/>
      <w:lvlText w:val="-"/>
      <w:lvlJc w:val="left"/>
      <w:pPr>
        <w:ind w:left="720" w:hanging="360"/>
      </w:pPr>
      <w:rPr>
        <w:rFonts w:ascii="Bookman Old Style" w:eastAsia="Times New Roman" w:hAnsi="Bookman Old Style" w:cs="Times New Roman"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1660BFE"/>
    <w:multiLevelType w:val="hybridMultilevel"/>
    <w:tmpl w:val="6FBCF872"/>
    <w:lvl w:ilvl="0" w:tplc="FD1EF778">
      <w:start w:val="2"/>
      <w:numFmt w:val="bullet"/>
      <w:lvlText w:val="-"/>
      <w:lvlJc w:val="left"/>
      <w:pPr>
        <w:ind w:left="720" w:hanging="360"/>
      </w:pPr>
      <w:rPr>
        <w:rFonts w:ascii="Bookman Old Style" w:eastAsia="Times New Roman" w:hAnsi="Bookman Old Style" w:cs="Times New Roman"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3774D0D"/>
    <w:multiLevelType w:val="hybridMultilevel"/>
    <w:tmpl w:val="BA9A1834"/>
    <w:lvl w:ilvl="0" w:tplc="FD1EF778">
      <w:start w:val="2"/>
      <w:numFmt w:val="bullet"/>
      <w:lvlText w:val="-"/>
      <w:lvlJc w:val="left"/>
      <w:pPr>
        <w:ind w:left="720" w:hanging="360"/>
      </w:pPr>
      <w:rPr>
        <w:rFonts w:ascii="Bookman Old Style" w:eastAsia="Times New Roman" w:hAnsi="Bookman Old Style" w:cs="Times New Roman"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B1622AC"/>
    <w:multiLevelType w:val="hybridMultilevel"/>
    <w:tmpl w:val="CABE8B74"/>
    <w:lvl w:ilvl="0" w:tplc="86DAFFDE">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D4543D5"/>
    <w:multiLevelType w:val="hybridMultilevel"/>
    <w:tmpl w:val="E5B4BA80"/>
    <w:lvl w:ilvl="0" w:tplc="FD1EF778">
      <w:start w:val="2"/>
      <w:numFmt w:val="bullet"/>
      <w:lvlText w:val="-"/>
      <w:lvlJc w:val="left"/>
      <w:pPr>
        <w:ind w:left="720" w:hanging="360"/>
      </w:pPr>
      <w:rPr>
        <w:rFonts w:ascii="Bookman Old Style" w:eastAsia="Times New Roman" w:hAnsi="Bookman Old Style" w:cs="Times New Roman"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4"/>
  </w:num>
  <w:num w:numId="5">
    <w:abstractNumId w:val="11"/>
  </w:num>
  <w:num w:numId="6">
    <w:abstractNumId w:val="3"/>
  </w:num>
  <w:num w:numId="7">
    <w:abstractNumId w:val="10"/>
  </w:num>
  <w:num w:numId="8">
    <w:abstractNumId w:val="12"/>
  </w:num>
  <w:num w:numId="9">
    <w:abstractNumId w:val="6"/>
  </w:num>
  <w:num w:numId="10">
    <w:abstractNumId w:val="8"/>
  </w:num>
  <w:num w:numId="11">
    <w:abstractNumId w:val="5"/>
  </w:num>
  <w:num w:numId="12">
    <w:abstractNumId w:val="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75106">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0302"/>
    <w:rsid w:val="000032D3"/>
    <w:rsid w:val="00006D3B"/>
    <w:rsid w:val="0001070A"/>
    <w:rsid w:val="0001078B"/>
    <w:rsid w:val="00010C31"/>
    <w:rsid w:val="00010DCB"/>
    <w:rsid w:val="00015448"/>
    <w:rsid w:val="00016112"/>
    <w:rsid w:val="0001710E"/>
    <w:rsid w:val="00017118"/>
    <w:rsid w:val="00017C38"/>
    <w:rsid w:val="00017E38"/>
    <w:rsid w:val="0002096E"/>
    <w:rsid w:val="00024687"/>
    <w:rsid w:val="00024BB5"/>
    <w:rsid w:val="00026B66"/>
    <w:rsid w:val="00030B7E"/>
    <w:rsid w:val="00036045"/>
    <w:rsid w:val="0003699A"/>
    <w:rsid w:val="00037F1E"/>
    <w:rsid w:val="00040CDE"/>
    <w:rsid w:val="000413CA"/>
    <w:rsid w:val="00047AA0"/>
    <w:rsid w:val="00050E6E"/>
    <w:rsid w:val="000518E1"/>
    <w:rsid w:val="0005483D"/>
    <w:rsid w:val="00057215"/>
    <w:rsid w:val="000573CB"/>
    <w:rsid w:val="000623A2"/>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50FD"/>
    <w:rsid w:val="000962A4"/>
    <w:rsid w:val="000A0D8E"/>
    <w:rsid w:val="000A68BD"/>
    <w:rsid w:val="000A6F0B"/>
    <w:rsid w:val="000B1583"/>
    <w:rsid w:val="000B247B"/>
    <w:rsid w:val="000B32D2"/>
    <w:rsid w:val="000B4F9B"/>
    <w:rsid w:val="000C2832"/>
    <w:rsid w:val="000C3A73"/>
    <w:rsid w:val="000D02EB"/>
    <w:rsid w:val="000D0350"/>
    <w:rsid w:val="000D053A"/>
    <w:rsid w:val="000D1D65"/>
    <w:rsid w:val="000E0AA3"/>
    <w:rsid w:val="000E1B84"/>
    <w:rsid w:val="000E1FFC"/>
    <w:rsid w:val="000F3B64"/>
    <w:rsid w:val="000F54DC"/>
    <w:rsid w:val="000F661C"/>
    <w:rsid w:val="001003DC"/>
    <w:rsid w:val="00101E68"/>
    <w:rsid w:val="001041DE"/>
    <w:rsid w:val="001116D6"/>
    <w:rsid w:val="001134D4"/>
    <w:rsid w:val="001136A3"/>
    <w:rsid w:val="00113E80"/>
    <w:rsid w:val="00124B9D"/>
    <w:rsid w:val="00125038"/>
    <w:rsid w:val="00125C41"/>
    <w:rsid w:val="0013109F"/>
    <w:rsid w:val="00131647"/>
    <w:rsid w:val="00132B33"/>
    <w:rsid w:val="00132C92"/>
    <w:rsid w:val="00135C95"/>
    <w:rsid w:val="00136591"/>
    <w:rsid w:val="00137315"/>
    <w:rsid w:val="00141EAC"/>
    <w:rsid w:val="001459CD"/>
    <w:rsid w:val="00145EE5"/>
    <w:rsid w:val="001508C1"/>
    <w:rsid w:val="00151580"/>
    <w:rsid w:val="00151E93"/>
    <w:rsid w:val="00154C7B"/>
    <w:rsid w:val="00155F11"/>
    <w:rsid w:val="00157175"/>
    <w:rsid w:val="001577EF"/>
    <w:rsid w:val="00157A71"/>
    <w:rsid w:val="0016159F"/>
    <w:rsid w:val="0016399A"/>
    <w:rsid w:val="00164C80"/>
    <w:rsid w:val="00182DEC"/>
    <w:rsid w:val="00184B9A"/>
    <w:rsid w:val="0019405B"/>
    <w:rsid w:val="00194722"/>
    <w:rsid w:val="00197131"/>
    <w:rsid w:val="00197661"/>
    <w:rsid w:val="001A3DC8"/>
    <w:rsid w:val="001A5409"/>
    <w:rsid w:val="001A738A"/>
    <w:rsid w:val="001B049B"/>
    <w:rsid w:val="001B2912"/>
    <w:rsid w:val="001B31EB"/>
    <w:rsid w:val="001B48B5"/>
    <w:rsid w:val="001B7132"/>
    <w:rsid w:val="001B7B8E"/>
    <w:rsid w:val="001C0D23"/>
    <w:rsid w:val="001C11B6"/>
    <w:rsid w:val="001C5C43"/>
    <w:rsid w:val="001C6B24"/>
    <w:rsid w:val="001C7BC1"/>
    <w:rsid w:val="001D134C"/>
    <w:rsid w:val="001D2BCD"/>
    <w:rsid w:val="001D4BBB"/>
    <w:rsid w:val="001D61C6"/>
    <w:rsid w:val="001E01CA"/>
    <w:rsid w:val="001E23B0"/>
    <w:rsid w:val="001E4520"/>
    <w:rsid w:val="001E4D4C"/>
    <w:rsid w:val="001F071D"/>
    <w:rsid w:val="001F22BD"/>
    <w:rsid w:val="001F2A59"/>
    <w:rsid w:val="001F60FA"/>
    <w:rsid w:val="00202632"/>
    <w:rsid w:val="00207820"/>
    <w:rsid w:val="00207FF6"/>
    <w:rsid w:val="00210184"/>
    <w:rsid w:val="00213AB5"/>
    <w:rsid w:val="00213E73"/>
    <w:rsid w:val="00214CD1"/>
    <w:rsid w:val="00215D21"/>
    <w:rsid w:val="002175BA"/>
    <w:rsid w:val="00217695"/>
    <w:rsid w:val="00220115"/>
    <w:rsid w:val="00223A00"/>
    <w:rsid w:val="002266FB"/>
    <w:rsid w:val="00226E3B"/>
    <w:rsid w:val="0023073D"/>
    <w:rsid w:val="002315FD"/>
    <w:rsid w:val="00231867"/>
    <w:rsid w:val="002323A7"/>
    <w:rsid w:val="00232557"/>
    <w:rsid w:val="002333DE"/>
    <w:rsid w:val="002362F8"/>
    <w:rsid w:val="002365ED"/>
    <w:rsid w:val="0024117E"/>
    <w:rsid w:val="00241663"/>
    <w:rsid w:val="002418BA"/>
    <w:rsid w:val="00242655"/>
    <w:rsid w:val="00252AAE"/>
    <w:rsid w:val="00253B9E"/>
    <w:rsid w:val="00254C3E"/>
    <w:rsid w:val="00255616"/>
    <w:rsid w:val="00256D3C"/>
    <w:rsid w:val="00257B14"/>
    <w:rsid w:val="00262009"/>
    <w:rsid w:val="0027257B"/>
    <w:rsid w:val="00275CC1"/>
    <w:rsid w:val="00275D5E"/>
    <w:rsid w:val="002773DA"/>
    <w:rsid w:val="00282E80"/>
    <w:rsid w:val="0028445A"/>
    <w:rsid w:val="002860F4"/>
    <w:rsid w:val="002912A6"/>
    <w:rsid w:val="00292002"/>
    <w:rsid w:val="002925BF"/>
    <w:rsid w:val="00293653"/>
    <w:rsid w:val="00293F52"/>
    <w:rsid w:val="0029648E"/>
    <w:rsid w:val="002A0330"/>
    <w:rsid w:val="002A2631"/>
    <w:rsid w:val="002A29C1"/>
    <w:rsid w:val="002A5772"/>
    <w:rsid w:val="002B43B5"/>
    <w:rsid w:val="002B5434"/>
    <w:rsid w:val="002C0162"/>
    <w:rsid w:val="002C36B8"/>
    <w:rsid w:val="002C4E02"/>
    <w:rsid w:val="002D284B"/>
    <w:rsid w:val="002D50B2"/>
    <w:rsid w:val="002D7713"/>
    <w:rsid w:val="002E0ADE"/>
    <w:rsid w:val="002E1914"/>
    <w:rsid w:val="002E4473"/>
    <w:rsid w:val="002E4DA7"/>
    <w:rsid w:val="002E5119"/>
    <w:rsid w:val="002E59E7"/>
    <w:rsid w:val="002E7F37"/>
    <w:rsid w:val="002F05D2"/>
    <w:rsid w:val="002F08E4"/>
    <w:rsid w:val="002F2D5A"/>
    <w:rsid w:val="002F6C3A"/>
    <w:rsid w:val="002F78A2"/>
    <w:rsid w:val="00301136"/>
    <w:rsid w:val="00301399"/>
    <w:rsid w:val="003025EF"/>
    <w:rsid w:val="00305DE2"/>
    <w:rsid w:val="003074FE"/>
    <w:rsid w:val="00310E8B"/>
    <w:rsid w:val="0031302F"/>
    <w:rsid w:val="0031553A"/>
    <w:rsid w:val="0031619B"/>
    <w:rsid w:val="003202CE"/>
    <w:rsid w:val="00320CDC"/>
    <w:rsid w:val="0032160F"/>
    <w:rsid w:val="003221B6"/>
    <w:rsid w:val="00322B99"/>
    <w:rsid w:val="00323273"/>
    <w:rsid w:val="003234B1"/>
    <w:rsid w:val="00324A25"/>
    <w:rsid w:val="00325B4B"/>
    <w:rsid w:val="00330D11"/>
    <w:rsid w:val="003332EE"/>
    <w:rsid w:val="003340D2"/>
    <w:rsid w:val="00337039"/>
    <w:rsid w:val="00337FB9"/>
    <w:rsid w:val="00341EEE"/>
    <w:rsid w:val="003430B9"/>
    <w:rsid w:val="00343BC7"/>
    <w:rsid w:val="00345252"/>
    <w:rsid w:val="003459E1"/>
    <w:rsid w:val="00347E50"/>
    <w:rsid w:val="00351223"/>
    <w:rsid w:val="003520D0"/>
    <w:rsid w:val="00352917"/>
    <w:rsid w:val="0035490D"/>
    <w:rsid w:val="00354A9F"/>
    <w:rsid w:val="003666A6"/>
    <w:rsid w:val="0036754F"/>
    <w:rsid w:val="00371783"/>
    <w:rsid w:val="003720FD"/>
    <w:rsid w:val="00373F91"/>
    <w:rsid w:val="0037400A"/>
    <w:rsid w:val="003815F0"/>
    <w:rsid w:val="003818B2"/>
    <w:rsid w:val="00383B40"/>
    <w:rsid w:val="00384268"/>
    <w:rsid w:val="003866AB"/>
    <w:rsid w:val="003866DB"/>
    <w:rsid w:val="003907FF"/>
    <w:rsid w:val="00393555"/>
    <w:rsid w:val="003947BE"/>
    <w:rsid w:val="0039523E"/>
    <w:rsid w:val="003A1E88"/>
    <w:rsid w:val="003A2720"/>
    <w:rsid w:val="003A3FC2"/>
    <w:rsid w:val="003A4C37"/>
    <w:rsid w:val="003A743D"/>
    <w:rsid w:val="003A7EAF"/>
    <w:rsid w:val="003B07EA"/>
    <w:rsid w:val="003B17E9"/>
    <w:rsid w:val="003B1D1F"/>
    <w:rsid w:val="003B204E"/>
    <w:rsid w:val="003B2C98"/>
    <w:rsid w:val="003B3429"/>
    <w:rsid w:val="003B5930"/>
    <w:rsid w:val="003B6540"/>
    <w:rsid w:val="003B65D5"/>
    <w:rsid w:val="003B7B13"/>
    <w:rsid w:val="003B7D5C"/>
    <w:rsid w:val="003C235F"/>
    <w:rsid w:val="003C4A77"/>
    <w:rsid w:val="003D0A0B"/>
    <w:rsid w:val="003D2166"/>
    <w:rsid w:val="003D4108"/>
    <w:rsid w:val="003D5223"/>
    <w:rsid w:val="003D6A63"/>
    <w:rsid w:val="003E1559"/>
    <w:rsid w:val="003E3562"/>
    <w:rsid w:val="003F419B"/>
    <w:rsid w:val="003F71ED"/>
    <w:rsid w:val="00401697"/>
    <w:rsid w:val="00405D08"/>
    <w:rsid w:val="00406541"/>
    <w:rsid w:val="00407738"/>
    <w:rsid w:val="00407BAD"/>
    <w:rsid w:val="00410403"/>
    <w:rsid w:val="00411130"/>
    <w:rsid w:val="004114FA"/>
    <w:rsid w:val="00411AEF"/>
    <w:rsid w:val="00412808"/>
    <w:rsid w:val="00413282"/>
    <w:rsid w:val="00415BBE"/>
    <w:rsid w:val="00416500"/>
    <w:rsid w:val="00416B27"/>
    <w:rsid w:val="004206E8"/>
    <w:rsid w:val="00424A61"/>
    <w:rsid w:val="0042732B"/>
    <w:rsid w:val="00430F0D"/>
    <w:rsid w:val="00435514"/>
    <w:rsid w:val="00436102"/>
    <w:rsid w:val="0044354A"/>
    <w:rsid w:val="0044667E"/>
    <w:rsid w:val="00447548"/>
    <w:rsid w:val="004508FC"/>
    <w:rsid w:val="00453239"/>
    <w:rsid w:val="00456449"/>
    <w:rsid w:val="00456D12"/>
    <w:rsid w:val="00460418"/>
    <w:rsid w:val="004607A1"/>
    <w:rsid w:val="0046203A"/>
    <w:rsid w:val="0046213C"/>
    <w:rsid w:val="00463DBE"/>
    <w:rsid w:val="004650CA"/>
    <w:rsid w:val="0046763E"/>
    <w:rsid w:val="004700D6"/>
    <w:rsid w:val="00471D9C"/>
    <w:rsid w:val="004720F7"/>
    <w:rsid w:val="00475402"/>
    <w:rsid w:val="0048586E"/>
    <w:rsid w:val="004864AA"/>
    <w:rsid w:val="004900DF"/>
    <w:rsid w:val="004901FD"/>
    <w:rsid w:val="004905ED"/>
    <w:rsid w:val="00490954"/>
    <w:rsid w:val="00490B36"/>
    <w:rsid w:val="00492383"/>
    <w:rsid w:val="00495AB0"/>
    <w:rsid w:val="004A0357"/>
    <w:rsid w:val="004A6A11"/>
    <w:rsid w:val="004A6ABB"/>
    <w:rsid w:val="004B2E58"/>
    <w:rsid w:val="004B5A70"/>
    <w:rsid w:val="004B67DF"/>
    <w:rsid w:val="004B7126"/>
    <w:rsid w:val="004C0DA4"/>
    <w:rsid w:val="004C2678"/>
    <w:rsid w:val="004C3F33"/>
    <w:rsid w:val="004D0FF0"/>
    <w:rsid w:val="004D32F5"/>
    <w:rsid w:val="004E07FE"/>
    <w:rsid w:val="004E31B4"/>
    <w:rsid w:val="004E4D03"/>
    <w:rsid w:val="004E79BF"/>
    <w:rsid w:val="004F2105"/>
    <w:rsid w:val="004F330D"/>
    <w:rsid w:val="00501B63"/>
    <w:rsid w:val="0050406B"/>
    <w:rsid w:val="005040FD"/>
    <w:rsid w:val="0050786A"/>
    <w:rsid w:val="005109CE"/>
    <w:rsid w:val="00511617"/>
    <w:rsid w:val="005142ED"/>
    <w:rsid w:val="005178E5"/>
    <w:rsid w:val="00517B96"/>
    <w:rsid w:val="0052160D"/>
    <w:rsid w:val="005241F1"/>
    <w:rsid w:val="00524F6D"/>
    <w:rsid w:val="0052635A"/>
    <w:rsid w:val="0052681C"/>
    <w:rsid w:val="00526B61"/>
    <w:rsid w:val="00531436"/>
    <w:rsid w:val="005317A5"/>
    <w:rsid w:val="005358F8"/>
    <w:rsid w:val="005379C8"/>
    <w:rsid w:val="00540D5A"/>
    <w:rsid w:val="00541283"/>
    <w:rsid w:val="00541C48"/>
    <w:rsid w:val="00546DBF"/>
    <w:rsid w:val="00547183"/>
    <w:rsid w:val="005475D6"/>
    <w:rsid w:val="005525BF"/>
    <w:rsid w:val="00554F44"/>
    <w:rsid w:val="0055529D"/>
    <w:rsid w:val="00557809"/>
    <w:rsid w:val="00561BA9"/>
    <w:rsid w:val="00561EC7"/>
    <w:rsid w:val="00562F2A"/>
    <w:rsid w:val="00563C78"/>
    <w:rsid w:val="00570C36"/>
    <w:rsid w:val="00575879"/>
    <w:rsid w:val="005815DF"/>
    <w:rsid w:val="00582DA8"/>
    <w:rsid w:val="005901BF"/>
    <w:rsid w:val="00590D93"/>
    <w:rsid w:val="00595671"/>
    <w:rsid w:val="00596112"/>
    <w:rsid w:val="005A7C2D"/>
    <w:rsid w:val="005B0894"/>
    <w:rsid w:val="005B38AA"/>
    <w:rsid w:val="005B393D"/>
    <w:rsid w:val="005B4AE6"/>
    <w:rsid w:val="005B55CE"/>
    <w:rsid w:val="005C09C6"/>
    <w:rsid w:val="005C2306"/>
    <w:rsid w:val="005C2C77"/>
    <w:rsid w:val="005C3D1C"/>
    <w:rsid w:val="005C44F5"/>
    <w:rsid w:val="005C6EBF"/>
    <w:rsid w:val="005C737A"/>
    <w:rsid w:val="005C7438"/>
    <w:rsid w:val="005D2212"/>
    <w:rsid w:val="005D264F"/>
    <w:rsid w:val="005D406C"/>
    <w:rsid w:val="005D5AD5"/>
    <w:rsid w:val="005D7223"/>
    <w:rsid w:val="005D7714"/>
    <w:rsid w:val="005E058A"/>
    <w:rsid w:val="005E112A"/>
    <w:rsid w:val="005E1ED5"/>
    <w:rsid w:val="005E2200"/>
    <w:rsid w:val="005E2A16"/>
    <w:rsid w:val="005E4E07"/>
    <w:rsid w:val="005E5F17"/>
    <w:rsid w:val="005E65DC"/>
    <w:rsid w:val="005E69E6"/>
    <w:rsid w:val="005E7301"/>
    <w:rsid w:val="005F20C6"/>
    <w:rsid w:val="005F28D3"/>
    <w:rsid w:val="005F48E7"/>
    <w:rsid w:val="005F70D4"/>
    <w:rsid w:val="005F79F8"/>
    <w:rsid w:val="0060147E"/>
    <w:rsid w:val="0060224B"/>
    <w:rsid w:val="00607865"/>
    <w:rsid w:val="006148EF"/>
    <w:rsid w:val="00620870"/>
    <w:rsid w:val="006210AC"/>
    <w:rsid w:val="00624086"/>
    <w:rsid w:val="00625FF1"/>
    <w:rsid w:val="006276DD"/>
    <w:rsid w:val="0063029B"/>
    <w:rsid w:val="00631478"/>
    <w:rsid w:val="0063180F"/>
    <w:rsid w:val="00632014"/>
    <w:rsid w:val="006348A7"/>
    <w:rsid w:val="006409B8"/>
    <w:rsid w:val="006433B4"/>
    <w:rsid w:val="00644384"/>
    <w:rsid w:val="00645374"/>
    <w:rsid w:val="00656B89"/>
    <w:rsid w:val="006600F0"/>
    <w:rsid w:val="00665A4A"/>
    <w:rsid w:val="0067258E"/>
    <w:rsid w:val="00675B57"/>
    <w:rsid w:val="00676E69"/>
    <w:rsid w:val="00677AE1"/>
    <w:rsid w:val="0068596D"/>
    <w:rsid w:val="0068596E"/>
    <w:rsid w:val="00685B01"/>
    <w:rsid w:val="006908AC"/>
    <w:rsid w:val="0069132B"/>
    <w:rsid w:val="00694E11"/>
    <w:rsid w:val="006A208D"/>
    <w:rsid w:val="006A3839"/>
    <w:rsid w:val="006A5921"/>
    <w:rsid w:val="006A6165"/>
    <w:rsid w:val="006A654E"/>
    <w:rsid w:val="006A6F00"/>
    <w:rsid w:val="006A7705"/>
    <w:rsid w:val="006B53FE"/>
    <w:rsid w:val="006B5A74"/>
    <w:rsid w:val="006C0FC5"/>
    <w:rsid w:val="006C1CE4"/>
    <w:rsid w:val="006C2B37"/>
    <w:rsid w:val="006C4E3A"/>
    <w:rsid w:val="006C4FDE"/>
    <w:rsid w:val="006C72CA"/>
    <w:rsid w:val="006D31EF"/>
    <w:rsid w:val="006D60C8"/>
    <w:rsid w:val="006E1A25"/>
    <w:rsid w:val="006E263C"/>
    <w:rsid w:val="006E2C1C"/>
    <w:rsid w:val="006E4308"/>
    <w:rsid w:val="006E5497"/>
    <w:rsid w:val="006F0FF0"/>
    <w:rsid w:val="006F27C3"/>
    <w:rsid w:val="006F45A0"/>
    <w:rsid w:val="006F53B6"/>
    <w:rsid w:val="006F6723"/>
    <w:rsid w:val="00701BD4"/>
    <w:rsid w:val="00702255"/>
    <w:rsid w:val="007026A4"/>
    <w:rsid w:val="00702807"/>
    <w:rsid w:val="007042B4"/>
    <w:rsid w:val="007100F2"/>
    <w:rsid w:val="00711486"/>
    <w:rsid w:val="00711B26"/>
    <w:rsid w:val="007121BC"/>
    <w:rsid w:val="00715AED"/>
    <w:rsid w:val="00716C20"/>
    <w:rsid w:val="00716D95"/>
    <w:rsid w:val="0072025A"/>
    <w:rsid w:val="007233B8"/>
    <w:rsid w:val="007267D8"/>
    <w:rsid w:val="00731EC0"/>
    <w:rsid w:val="00734DA1"/>
    <w:rsid w:val="00734FD7"/>
    <w:rsid w:val="00737C1A"/>
    <w:rsid w:val="00741E52"/>
    <w:rsid w:val="00742345"/>
    <w:rsid w:val="00745967"/>
    <w:rsid w:val="007465AC"/>
    <w:rsid w:val="00746C9E"/>
    <w:rsid w:val="00751587"/>
    <w:rsid w:val="00751ACD"/>
    <w:rsid w:val="00752897"/>
    <w:rsid w:val="00752C50"/>
    <w:rsid w:val="007544DE"/>
    <w:rsid w:val="007614B0"/>
    <w:rsid w:val="0076270B"/>
    <w:rsid w:val="007638BA"/>
    <w:rsid w:val="00764F2C"/>
    <w:rsid w:val="00771E32"/>
    <w:rsid w:val="007740A4"/>
    <w:rsid w:val="0077551A"/>
    <w:rsid w:val="007810CC"/>
    <w:rsid w:val="0078173D"/>
    <w:rsid w:val="00781989"/>
    <w:rsid w:val="00781E5E"/>
    <w:rsid w:val="0078379B"/>
    <w:rsid w:val="0078420A"/>
    <w:rsid w:val="00784BA4"/>
    <w:rsid w:val="007862B6"/>
    <w:rsid w:val="00787046"/>
    <w:rsid w:val="00791E77"/>
    <w:rsid w:val="007932EA"/>
    <w:rsid w:val="00793445"/>
    <w:rsid w:val="00797659"/>
    <w:rsid w:val="007A0B9D"/>
    <w:rsid w:val="007A552F"/>
    <w:rsid w:val="007A6ECE"/>
    <w:rsid w:val="007A7C17"/>
    <w:rsid w:val="007B136A"/>
    <w:rsid w:val="007B179E"/>
    <w:rsid w:val="007B473C"/>
    <w:rsid w:val="007B582E"/>
    <w:rsid w:val="007B603B"/>
    <w:rsid w:val="007C1CDE"/>
    <w:rsid w:val="007C29DF"/>
    <w:rsid w:val="007C3188"/>
    <w:rsid w:val="007C3E34"/>
    <w:rsid w:val="007D26EA"/>
    <w:rsid w:val="007D5016"/>
    <w:rsid w:val="007D5472"/>
    <w:rsid w:val="007E0C09"/>
    <w:rsid w:val="007E3368"/>
    <w:rsid w:val="007E36A2"/>
    <w:rsid w:val="007E4764"/>
    <w:rsid w:val="007F1488"/>
    <w:rsid w:val="007F4902"/>
    <w:rsid w:val="007F4BA0"/>
    <w:rsid w:val="007F6A93"/>
    <w:rsid w:val="007F772A"/>
    <w:rsid w:val="00800786"/>
    <w:rsid w:val="008009B9"/>
    <w:rsid w:val="008036BB"/>
    <w:rsid w:val="00805EBB"/>
    <w:rsid w:val="0080684E"/>
    <w:rsid w:val="0080716F"/>
    <w:rsid w:val="00810C46"/>
    <w:rsid w:val="00812F59"/>
    <w:rsid w:val="008156A1"/>
    <w:rsid w:val="00817199"/>
    <w:rsid w:val="0082068C"/>
    <w:rsid w:val="008211B5"/>
    <w:rsid w:val="0082269F"/>
    <w:rsid w:val="00823DAC"/>
    <w:rsid w:val="00826943"/>
    <w:rsid w:val="008271CB"/>
    <w:rsid w:val="008302CB"/>
    <w:rsid w:val="008318A3"/>
    <w:rsid w:val="00831AFF"/>
    <w:rsid w:val="00833173"/>
    <w:rsid w:val="00836150"/>
    <w:rsid w:val="008401E2"/>
    <w:rsid w:val="0084115C"/>
    <w:rsid w:val="00846B24"/>
    <w:rsid w:val="00847484"/>
    <w:rsid w:val="00860C7A"/>
    <w:rsid w:val="0086369D"/>
    <w:rsid w:val="0086636B"/>
    <w:rsid w:val="0086743E"/>
    <w:rsid w:val="0087175E"/>
    <w:rsid w:val="00872A1B"/>
    <w:rsid w:val="00875FDB"/>
    <w:rsid w:val="00876772"/>
    <w:rsid w:val="0088127F"/>
    <w:rsid w:val="00885CF2"/>
    <w:rsid w:val="00894C02"/>
    <w:rsid w:val="0089597C"/>
    <w:rsid w:val="00896219"/>
    <w:rsid w:val="008A1A91"/>
    <w:rsid w:val="008A23E0"/>
    <w:rsid w:val="008A375D"/>
    <w:rsid w:val="008A7BBE"/>
    <w:rsid w:val="008B0877"/>
    <w:rsid w:val="008B2246"/>
    <w:rsid w:val="008B38D3"/>
    <w:rsid w:val="008B597E"/>
    <w:rsid w:val="008B679A"/>
    <w:rsid w:val="008C0908"/>
    <w:rsid w:val="008C15CD"/>
    <w:rsid w:val="008C19E4"/>
    <w:rsid w:val="008C2173"/>
    <w:rsid w:val="008C4A25"/>
    <w:rsid w:val="008C6F57"/>
    <w:rsid w:val="008D419D"/>
    <w:rsid w:val="008D5145"/>
    <w:rsid w:val="008E0542"/>
    <w:rsid w:val="008E0956"/>
    <w:rsid w:val="008E1AE0"/>
    <w:rsid w:val="008E4426"/>
    <w:rsid w:val="008F1A92"/>
    <w:rsid w:val="008F55B8"/>
    <w:rsid w:val="008F6F2D"/>
    <w:rsid w:val="008F7810"/>
    <w:rsid w:val="009001CA"/>
    <w:rsid w:val="00901BC6"/>
    <w:rsid w:val="0090451E"/>
    <w:rsid w:val="00906695"/>
    <w:rsid w:val="009076FC"/>
    <w:rsid w:val="009113F5"/>
    <w:rsid w:val="009160D2"/>
    <w:rsid w:val="009222FF"/>
    <w:rsid w:val="00922F97"/>
    <w:rsid w:val="009237E8"/>
    <w:rsid w:val="00923C96"/>
    <w:rsid w:val="00923F1E"/>
    <w:rsid w:val="00926091"/>
    <w:rsid w:val="00931294"/>
    <w:rsid w:val="00932F19"/>
    <w:rsid w:val="00933BB7"/>
    <w:rsid w:val="009340A2"/>
    <w:rsid w:val="0093492E"/>
    <w:rsid w:val="00935DDB"/>
    <w:rsid w:val="0093605E"/>
    <w:rsid w:val="00940429"/>
    <w:rsid w:val="00940CB0"/>
    <w:rsid w:val="00942235"/>
    <w:rsid w:val="009425E4"/>
    <w:rsid w:val="00945117"/>
    <w:rsid w:val="00946AC2"/>
    <w:rsid w:val="00947F05"/>
    <w:rsid w:val="009520B9"/>
    <w:rsid w:val="009536F4"/>
    <w:rsid w:val="00954DB1"/>
    <w:rsid w:val="0095529E"/>
    <w:rsid w:val="0096208B"/>
    <w:rsid w:val="0096233F"/>
    <w:rsid w:val="009654D4"/>
    <w:rsid w:val="00971381"/>
    <w:rsid w:val="009732DD"/>
    <w:rsid w:val="009765C4"/>
    <w:rsid w:val="009775C9"/>
    <w:rsid w:val="00980554"/>
    <w:rsid w:val="009839D4"/>
    <w:rsid w:val="00984F9E"/>
    <w:rsid w:val="009A0A2B"/>
    <w:rsid w:val="009A1378"/>
    <w:rsid w:val="009A3CA9"/>
    <w:rsid w:val="009A6ACE"/>
    <w:rsid w:val="009A7D1D"/>
    <w:rsid w:val="009B26AC"/>
    <w:rsid w:val="009B4659"/>
    <w:rsid w:val="009B4AF8"/>
    <w:rsid w:val="009B5713"/>
    <w:rsid w:val="009B5F30"/>
    <w:rsid w:val="009B740C"/>
    <w:rsid w:val="009C0C98"/>
    <w:rsid w:val="009C2AE2"/>
    <w:rsid w:val="009C5549"/>
    <w:rsid w:val="009C70EB"/>
    <w:rsid w:val="009D2DA4"/>
    <w:rsid w:val="009D6110"/>
    <w:rsid w:val="009E0976"/>
    <w:rsid w:val="009E0C69"/>
    <w:rsid w:val="009E1411"/>
    <w:rsid w:val="009E172E"/>
    <w:rsid w:val="009E271D"/>
    <w:rsid w:val="009F25F6"/>
    <w:rsid w:val="009F268B"/>
    <w:rsid w:val="009F4B5B"/>
    <w:rsid w:val="00A1058D"/>
    <w:rsid w:val="00A14105"/>
    <w:rsid w:val="00A17DCF"/>
    <w:rsid w:val="00A23423"/>
    <w:rsid w:val="00A238F8"/>
    <w:rsid w:val="00A25594"/>
    <w:rsid w:val="00A25998"/>
    <w:rsid w:val="00A319B4"/>
    <w:rsid w:val="00A31A43"/>
    <w:rsid w:val="00A32B5C"/>
    <w:rsid w:val="00A33924"/>
    <w:rsid w:val="00A34C93"/>
    <w:rsid w:val="00A368F1"/>
    <w:rsid w:val="00A369E8"/>
    <w:rsid w:val="00A36B69"/>
    <w:rsid w:val="00A3720C"/>
    <w:rsid w:val="00A37CCF"/>
    <w:rsid w:val="00A40B70"/>
    <w:rsid w:val="00A41F53"/>
    <w:rsid w:val="00A456CD"/>
    <w:rsid w:val="00A46E0D"/>
    <w:rsid w:val="00A5062A"/>
    <w:rsid w:val="00A531F5"/>
    <w:rsid w:val="00A5405F"/>
    <w:rsid w:val="00A5497A"/>
    <w:rsid w:val="00A60B5E"/>
    <w:rsid w:val="00A6157E"/>
    <w:rsid w:val="00A62C78"/>
    <w:rsid w:val="00A66046"/>
    <w:rsid w:val="00A66AE8"/>
    <w:rsid w:val="00A66EC6"/>
    <w:rsid w:val="00A67893"/>
    <w:rsid w:val="00A7181B"/>
    <w:rsid w:val="00A72C8E"/>
    <w:rsid w:val="00A7417C"/>
    <w:rsid w:val="00A743A8"/>
    <w:rsid w:val="00A7519E"/>
    <w:rsid w:val="00A770CD"/>
    <w:rsid w:val="00A77102"/>
    <w:rsid w:val="00A809B8"/>
    <w:rsid w:val="00A80F1E"/>
    <w:rsid w:val="00A82638"/>
    <w:rsid w:val="00A861C5"/>
    <w:rsid w:val="00A911B6"/>
    <w:rsid w:val="00A92404"/>
    <w:rsid w:val="00A9356B"/>
    <w:rsid w:val="00A962F5"/>
    <w:rsid w:val="00AA02F8"/>
    <w:rsid w:val="00AA11DC"/>
    <w:rsid w:val="00AA1566"/>
    <w:rsid w:val="00AA40CD"/>
    <w:rsid w:val="00AA4FDF"/>
    <w:rsid w:val="00AA6D61"/>
    <w:rsid w:val="00AA7193"/>
    <w:rsid w:val="00AA71C9"/>
    <w:rsid w:val="00AA7A3F"/>
    <w:rsid w:val="00AB0263"/>
    <w:rsid w:val="00AB1E16"/>
    <w:rsid w:val="00AB1EE8"/>
    <w:rsid w:val="00AB2A41"/>
    <w:rsid w:val="00AB55B3"/>
    <w:rsid w:val="00AB58C9"/>
    <w:rsid w:val="00AC3937"/>
    <w:rsid w:val="00AC4F6A"/>
    <w:rsid w:val="00AC5A4B"/>
    <w:rsid w:val="00AC6041"/>
    <w:rsid w:val="00AD0358"/>
    <w:rsid w:val="00AD1A32"/>
    <w:rsid w:val="00AD61E2"/>
    <w:rsid w:val="00AD6747"/>
    <w:rsid w:val="00AE14E6"/>
    <w:rsid w:val="00AE3885"/>
    <w:rsid w:val="00AE3D6D"/>
    <w:rsid w:val="00AE6423"/>
    <w:rsid w:val="00AE6A35"/>
    <w:rsid w:val="00AE7804"/>
    <w:rsid w:val="00AF0837"/>
    <w:rsid w:val="00AF2C7E"/>
    <w:rsid w:val="00AF3901"/>
    <w:rsid w:val="00AF6C0A"/>
    <w:rsid w:val="00AF7467"/>
    <w:rsid w:val="00B00607"/>
    <w:rsid w:val="00B00830"/>
    <w:rsid w:val="00B00D84"/>
    <w:rsid w:val="00B0265B"/>
    <w:rsid w:val="00B0344A"/>
    <w:rsid w:val="00B03B72"/>
    <w:rsid w:val="00B04804"/>
    <w:rsid w:val="00B04994"/>
    <w:rsid w:val="00B05070"/>
    <w:rsid w:val="00B050E7"/>
    <w:rsid w:val="00B06F89"/>
    <w:rsid w:val="00B10F12"/>
    <w:rsid w:val="00B130AE"/>
    <w:rsid w:val="00B16BE3"/>
    <w:rsid w:val="00B208A0"/>
    <w:rsid w:val="00B22504"/>
    <w:rsid w:val="00B23090"/>
    <w:rsid w:val="00B23D39"/>
    <w:rsid w:val="00B324EF"/>
    <w:rsid w:val="00B33551"/>
    <w:rsid w:val="00B33C08"/>
    <w:rsid w:val="00B34D75"/>
    <w:rsid w:val="00B354CB"/>
    <w:rsid w:val="00B35CFE"/>
    <w:rsid w:val="00B37559"/>
    <w:rsid w:val="00B376C1"/>
    <w:rsid w:val="00B410E2"/>
    <w:rsid w:val="00B4196E"/>
    <w:rsid w:val="00B433D3"/>
    <w:rsid w:val="00B43889"/>
    <w:rsid w:val="00B468F0"/>
    <w:rsid w:val="00B470FC"/>
    <w:rsid w:val="00B523B0"/>
    <w:rsid w:val="00B54857"/>
    <w:rsid w:val="00B55A2C"/>
    <w:rsid w:val="00B56FDE"/>
    <w:rsid w:val="00B63874"/>
    <w:rsid w:val="00B63E14"/>
    <w:rsid w:val="00B64AA3"/>
    <w:rsid w:val="00B65805"/>
    <w:rsid w:val="00B66A85"/>
    <w:rsid w:val="00B66D60"/>
    <w:rsid w:val="00B703A6"/>
    <w:rsid w:val="00B710D1"/>
    <w:rsid w:val="00B736D4"/>
    <w:rsid w:val="00B73EA7"/>
    <w:rsid w:val="00B7540B"/>
    <w:rsid w:val="00B762DF"/>
    <w:rsid w:val="00B774A0"/>
    <w:rsid w:val="00B8015D"/>
    <w:rsid w:val="00B81CB6"/>
    <w:rsid w:val="00B826C2"/>
    <w:rsid w:val="00B831F3"/>
    <w:rsid w:val="00B84CB7"/>
    <w:rsid w:val="00B85114"/>
    <w:rsid w:val="00B863CD"/>
    <w:rsid w:val="00B91E6E"/>
    <w:rsid w:val="00B925C3"/>
    <w:rsid w:val="00B9396A"/>
    <w:rsid w:val="00B954AC"/>
    <w:rsid w:val="00B96C53"/>
    <w:rsid w:val="00BA40BB"/>
    <w:rsid w:val="00BA43E7"/>
    <w:rsid w:val="00BA5B8E"/>
    <w:rsid w:val="00BB1A62"/>
    <w:rsid w:val="00BB2362"/>
    <w:rsid w:val="00BB32AF"/>
    <w:rsid w:val="00BB3FB9"/>
    <w:rsid w:val="00BB4055"/>
    <w:rsid w:val="00BB51D9"/>
    <w:rsid w:val="00BC396C"/>
    <w:rsid w:val="00BC4152"/>
    <w:rsid w:val="00BC6FAD"/>
    <w:rsid w:val="00BD0947"/>
    <w:rsid w:val="00BD1E4D"/>
    <w:rsid w:val="00BD45A5"/>
    <w:rsid w:val="00BD70D3"/>
    <w:rsid w:val="00BE3A82"/>
    <w:rsid w:val="00BE72A6"/>
    <w:rsid w:val="00BE740D"/>
    <w:rsid w:val="00BF070A"/>
    <w:rsid w:val="00BF273F"/>
    <w:rsid w:val="00BF355B"/>
    <w:rsid w:val="00BF3750"/>
    <w:rsid w:val="00BF42FA"/>
    <w:rsid w:val="00BF4CEB"/>
    <w:rsid w:val="00BF7346"/>
    <w:rsid w:val="00C02A35"/>
    <w:rsid w:val="00C03E0B"/>
    <w:rsid w:val="00C11E3B"/>
    <w:rsid w:val="00C11EE2"/>
    <w:rsid w:val="00C1449D"/>
    <w:rsid w:val="00C14D61"/>
    <w:rsid w:val="00C1591D"/>
    <w:rsid w:val="00C16B68"/>
    <w:rsid w:val="00C17652"/>
    <w:rsid w:val="00C2227D"/>
    <w:rsid w:val="00C2247C"/>
    <w:rsid w:val="00C27638"/>
    <w:rsid w:val="00C27C4A"/>
    <w:rsid w:val="00C3467E"/>
    <w:rsid w:val="00C35EE2"/>
    <w:rsid w:val="00C3651B"/>
    <w:rsid w:val="00C36DBD"/>
    <w:rsid w:val="00C3715B"/>
    <w:rsid w:val="00C444BD"/>
    <w:rsid w:val="00C45B72"/>
    <w:rsid w:val="00C45F19"/>
    <w:rsid w:val="00C46E66"/>
    <w:rsid w:val="00C509EA"/>
    <w:rsid w:val="00C511E8"/>
    <w:rsid w:val="00C523DF"/>
    <w:rsid w:val="00C53F75"/>
    <w:rsid w:val="00C5448C"/>
    <w:rsid w:val="00C5515E"/>
    <w:rsid w:val="00C563B9"/>
    <w:rsid w:val="00C56497"/>
    <w:rsid w:val="00C56FE2"/>
    <w:rsid w:val="00C5779D"/>
    <w:rsid w:val="00C62413"/>
    <w:rsid w:val="00C644FA"/>
    <w:rsid w:val="00C648A9"/>
    <w:rsid w:val="00C66E2A"/>
    <w:rsid w:val="00C764DF"/>
    <w:rsid w:val="00C76DBC"/>
    <w:rsid w:val="00C812E2"/>
    <w:rsid w:val="00C81C74"/>
    <w:rsid w:val="00C82454"/>
    <w:rsid w:val="00C83EED"/>
    <w:rsid w:val="00C8457A"/>
    <w:rsid w:val="00C85CBF"/>
    <w:rsid w:val="00C870D0"/>
    <w:rsid w:val="00C9106C"/>
    <w:rsid w:val="00C914D3"/>
    <w:rsid w:val="00C91CD7"/>
    <w:rsid w:val="00C91DED"/>
    <w:rsid w:val="00C9299E"/>
    <w:rsid w:val="00C97E3B"/>
    <w:rsid w:val="00CA2795"/>
    <w:rsid w:val="00CA7AEA"/>
    <w:rsid w:val="00CB009D"/>
    <w:rsid w:val="00CB01AF"/>
    <w:rsid w:val="00CB117D"/>
    <w:rsid w:val="00CB18E6"/>
    <w:rsid w:val="00CB4DFB"/>
    <w:rsid w:val="00CB6715"/>
    <w:rsid w:val="00CC0DE3"/>
    <w:rsid w:val="00CC150F"/>
    <w:rsid w:val="00CC20CC"/>
    <w:rsid w:val="00CC22D7"/>
    <w:rsid w:val="00CC2D1A"/>
    <w:rsid w:val="00CC50D3"/>
    <w:rsid w:val="00CC5214"/>
    <w:rsid w:val="00CC5E01"/>
    <w:rsid w:val="00CC612C"/>
    <w:rsid w:val="00CC77E2"/>
    <w:rsid w:val="00CC7C5D"/>
    <w:rsid w:val="00CC7F23"/>
    <w:rsid w:val="00CD1115"/>
    <w:rsid w:val="00CD21F3"/>
    <w:rsid w:val="00CD32AF"/>
    <w:rsid w:val="00CD5232"/>
    <w:rsid w:val="00CD60B3"/>
    <w:rsid w:val="00CE0A8B"/>
    <w:rsid w:val="00CE0F4C"/>
    <w:rsid w:val="00CE2207"/>
    <w:rsid w:val="00CE288F"/>
    <w:rsid w:val="00CE2BBE"/>
    <w:rsid w:val="00CE37B8"/>
    <w:rsid w:val="00CE4ED5"/>
    <w:rsid w:val="00CE59AD"/>
    <w:rsid w:val="00CE5F90"/>
    <w:rsid w:val="00CE6D49"/>
    <w:rsid w:val="00CE73A6"/>
    <w:rsid w:val="00CE7B69"/>
    <w:rsid w:val="00CE7CED"/>
    <w:rsid w:val="00CF218C"/>
    <w:rsid w:val="00CF49EB"/>
    <w:rsid w:val="00CF4D9A"/>
    <w:rsid w:val="00CF4E7B"/>
    <w:rsid w:val="00D01965"/>
    <w:rsid w:val="00D0400A"/>
    <w:rsid w:val="00D05547"/>
    <w:rsid w:val="00D05E61"/>
    <w:rsid w:val="00D063B1"/>
    <w:rsid w:val="00D115D8"/>
    <w:rsid w:val="00D11A75"/>
    <w:rsid w:val="00D120AC"/>
    <w:rsid w:val="00D1254C"/>
    <w:rsid w:val="00D1492F"/>
    <w:rsid w:val="00D157A2"/>
    <w:rsid w:val="00D16A96"/>
    <w:rsid w:val="00D17577"/>
    <w:rsid w:val="00D17A32"/>
    <w:rsid w:val="00D17A88"/>
    <w:rsid w:val="00D17BBF"/>
    <w:rsid w:val="00D22317"/>
    <w:rsid w:val="00D235A6"/>
    <w:rsid w:val="00D23ED4"/>
    <w:rsid w:val="00D251A4"/>
    <w:rsid w:val="00D2710C"/>
    <w:rsid w:val="00D32BD7"/>
    <w:rsid w:val="00D33641"/>
    <w:rsid w:val="00D33A3D"/>
    <w:rsid w:val="00D34199"/>
    <w:rsid w:val="00D35220"/>
    <w:rsid w:val="00D37CEF"/>
    <w:rsid w:val="00D40967"/>
    <w:rsid w:val="00D42630"/>
    <w:rsid w:val="00D4443F"/>
    <w:rsid w:val="00D46B1C"/>
    <w:rsid w:val="00D46E9C"/>
    <w:rsid w:val="00D47B1C"/>
    <w:rsid w:val="00D47DDD"/>
    <w:rsid w:val="00D507A3"/>
    <w:rsid w:val="00D5244F"/>
    <w:rsid w:val="00D524E3"/>
    <w:rsid w:val="00D548A7"/>
    <w:rsid w:val="00D54C5F"/>
    <w:rsid w:val="00D55929"/>
    <w:rsid w:val="00D57285"/>
    <w:rsid w:val="00D6003B"/>
    <w:rsid w:val="00D6015F"/>
    <w:rsid w:val="00D64063"/>
    <w:rsid w:val="00D644C0"/>
    <w:rsid w:val="00D656DE"/>
    <w:rsid w:val="00D65AD3"/>
    <w:rsid w:val="00D66ABE"/>
    <w:rsid w:val="00D66E3B"/>
    <w:rsid w:val="00D7097C"/>
    <w:rsid w:val="00D715DC"/>
    <w:rsid w:val="00D71F83"/>
    <w:rsid w:val="00D7420A"/>
    <w:rsid w:val="00D74F41"/>
    <w:rsid w:val="00D7534D"/>
    <w:rsid w:val="00D7539A"/>
    <w:rsid w:val="00D75418"/>
    <w:rsid w:val="00D7742A"/>
    <w:rsid w:val="00D77569"/>
    <w:rsid w:val="00D778BB"/>
    <w:rsid w:val="00D826B9"/>
    <w:rsid w:val="00D85909"/>
    <w:rsid w:val="00D86F7C"/>
    <w:rsid w:val="00D871EE"/>
    <w:rsid w:val="00D91989"/>
    <w:rsid w:val="00D921E8"/>
    <w:rsid w:val="00D926D9"/>
    <w:rsid w:val="00D939C3"/>
    <w:rsid w:val="00D96429"/>
    <w:rsid w:val="00DA1016"/>
    <w:rsid w:val="00DA1725"/>
    <w:rsid w:val="00DA189B"/>
    <w:rsid w:val="00DA4323"/>
    <w:rsid w:val="00DA49C4"/>
    <w:rsid w:val="00DA6994"/>
    <w:rsid w:val="00DA742B"/>
    <w:rsid w:val="00DA7A70"/>
    <w:rsid w:val="00DB049B"/>
    <w:rsid w:val="00DB6B40"/>
    <w:rsid w:val="00DC1E87"/>
    <w:rsid w:val="00DC36C9"/>
    <w:rsid w:val="00DC422A"/>
    <w:rsid w:val="00DC5B66"/>
    <w:rsid w:val="00DD0523"/>
    <w:rsid w:val="00DD14FE"/>
    <w:rsid w:val="00DD1D80"/>
    <w:rsid w:val="00DD2133"/>
    <w:rsid w:val="00DD4368"/>
    <w:rsid w:val="00DD5092"/>
    <w:rsid w:val="00DD6312"/>
    <w:rsid w:val="00DD75B3"/>
    <w:rsid w:val="00DE04C3"/>
    <w:rsid w:val="00DE2FFE"/>
    <w:rsid w:val="00DE3B59"/>
    <w:rsid w:val="00DE6A3D"/>
    <w:rsid w:val="00DE6FA3"/>
    <w:rsid w:val="00DF05AD"/>
    <w:rsid w:val="00DF0C34"/>
    <w:rsid w:val="00DF26DC"/>
    <w:rsid w:val="00DF2DCF"/>
    <w:rsid w:val="00DF51BA"/>
    <w:rsid w:val="00E03850"/>
    <w:rsid w:val="00E03B6A"/>
    <w:rsid w:val="00E05086"/>
    <w:rsid w:val="00E05E2E"/>
    <w:rsid w:val="00E064DE"/>
    <w:rsid w:val="00E07DD4"/>
    <w:rsid w:val="00E13824"/>
    <w:rsid w:val="00E17A6F"/>
    <w:rsid w:val="00E23994"/>
    <w:rsid w:val="00E2646B"/>
    <w:rsid w:val="00E278A9"/>
    <w:rsid w:val="00E32326"/>
    <w:rsid w:val="00E32E91"/>
    <w:rsid w:val="00E34208"/>
    <w:rsid w:val="00E349BB"/>
    <w:rsid w:val="00E34D19"/>
    <w:rsid w:val="00E367EE"/>
    <w:rsid w:val="00E41426"/>
    <w:rsid w:val="00E424AE"/>
    <w:rsid w:val="00E4301B"/>
    <w:rsid w:val="00E4380B"/>
    <w:rsid w:val="00E43F19"/>
    <w:rsid w:val="00E45205"/>
    <w:rsid w:val="00E46298"/>
    <w:rsid w:val="00E46B9A"/>
    <w:rsid w:val="00E5091C"/>
    <w:rsid w:val="00E513BA"/>
    <w:rsid w:val="00E607CD"/>
    <w:rsid w:val="00E62427"/>
    <w:rsid w:val="00E63434"/>
    <w:rsid w:val="00E656C8"/>
    <w:rsid w:val="00E71244"/>
    <w:rsid w:val="00E71874"/>
    <w:rsid w:val="00E72990"/>
    <w:rsid w:val="00E750EE"/>
    <w:rsid w:val="00E75371"/>
    <w:rsid w:val="00E768E9"/>
    <w:rsid w:val="00E8027D"/>
    <w:rsid w:val="00E92407"/>
    <w:rsid w:val="00E93D42"/>
    <w:rsid w:val="00E93F40"/>
    <w:rsid w:val="00E96D06"/>
    <w:rsid w:val="00EA6500"/>
    <w:rsid w:val="00EB2A5A"/>
    <w:rsid w:val="00EB6A2D"/>
    <w:rsid w:val="00EC13A7"/>
    <w:rsid w:val="00EC2B0C"/>
    <w:rsid w:val="00EC2D2D"/>
    <w:rsid w:val="00EC5BFD"/>
    <w:rsid w:val="00EC65A8"/>
    <w:rsid w:val="00ED006E"/>
    <w:rsid w:val="00ED31CF"/>
    <w:rsid w:val="00ED358B"/>
    <w:rsid w:val="00ED3BDA"/>
    <w:rsid w:val="00ED5223"/>
    <w:rsid w:val="00ED5455"/>
    <w:rsid w:val="00ED57AC"/>
    <w:rsid w:val="00ED583E"/>
    <w:rsid w:val="00ED6923"/>
    <w:rsid w:val="00ED7A74"/>
    <w:rsid w:val="00EE0F7F"/>
    <w:rsid w:val="00EE2013"/>
    <w:rsid w:val="00EF0B85"/>
    <w:rsid w:val="00EF1ADD"/>
    <w:rsid w:val="00EF3352"/>
    <w:rsid w:val="00EF3C96"/>
    <w:rsid w:val="00EF6A83"/>
    <w:rsid w:val="00EF7126"/>
    <w:rsid w:val="00EF7AED"/>
    <w:rsid w:val="00F0023D"/>
    <w:rsid w:val="00F019B5"/>
    <w:rsid w:val="00F02FB8"/>
    <w:rsid w:val="00F062C8"/>
    <w:rsid w:val="00F06664"/>
    <w:rsid w:val="00F111D1"/>
    <w:rsid w:val="00F12B8C"/>
    <w:rsid w:val="00F130C1"/>
    <w:rsid w:val="00F16A7F"/>
    <w:rsid w:val="00F16E37"/>
    <w:rsid w:val="00F16F75"/>
    <w:rsid w:val="00F23296"/>
    <w:rsid w:val="00F3320D"/>
    <w:rsid w:val="00F340BF"/>
    <w:rsid w:val="00F36142"/>
    <w:rsid w:val="00F36D5E"/>
    <w:rsid w:val="00F40489"/>
    <w:rsid w:val="00F42665"/>
    <w:rsid w:val="00F4342E"/>
    <w:rsid w:val="00F45B30"/>
    <w:rsid w:val="00F50A61"/>
    <w:rsid w:val="00F52D89"/>
    <w:rsid w:val="00F553CE"/>
    <w:rsid w:val="00F56524"/>
    <w:rsid w:val="00F60443"/>
    <w:rsid w:val="00F60B1B"/>
    <w:rsid w:val="00F62956"/>
    <w:rsid w:val="00F65267"/>
    <w:rsid w:val="00F70462"/>
    <w:rsid w:val="00F72AC5"/>
    <w:rsid w:val="00F74868"/>
    <w:rsid w:val="00F758DE"/>
    <w:rsid w:val="00F8042F"/>
    <w:rsid w:val="00F8177C"/>
    <w:rsid w:val="00F8233F"/>
    <w:rsid w:val="00F834B6"/>
    <w:rsid w:val="00F83916"/>
    <w:rsid w:val="00F87014"/>
    <w:rsid w:val="00F90229"/>
    <w:rsid w:val="00F905C8"/>
    <w:rsid w:val="00F93F6E"/>
    <w:rsid w:val="00F94ABC"/>
    <w:rsid w:val="00FA43E3"/>
    <w:rsid w:val="00FA6EAD"/>
    <w:rsid w:val="00FB0E23"/>
    <w:rsid w:val="00FB2184"/>
    <w:rsid w:val="00FB3E26"/>
    <w:rsid w:val="00FC234A"/>
    <w:rsid w:val="00FC3CFB"/>
    <w:rsid w:val="00FC45E7"/>
    <w:rsid w:val="00FC5473"/>
    <w:rsid w:val="00FC58C9"/>
    <w:rsid w:val="00FC58E5"/>
    <w:rsid w:val="00FE5AEB"/>
    <w:rsid w:val="00FE5FE1"/>
    <w:rsid w:val="00FE6A51"/>
    <w:rsid w:val="00FE7A20"/>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7510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qFormat="1"/>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qFormat/>
    <w:rsid w:val="00CE7B69"/>
    <w:rPr>
      <w:sz w:val="24"/>
      <w:szCs w:val="24"/>
      <w:lang w:val="el-GR" w:bidi="ar-SA"/>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uiPriority w:val="99"/>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uiPriority w:val="99"/>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CE7B69"/>
    <w:pPr>
      <w:ind w:left="720"/>
      <w:contextualSpacing/>
    </w:pPr>
    <w:rPr>
      <w:sz w:val="20"/>
      <w:szCs w:val="20"/>
    </w:rPr>
  </w:style>
  <w:style w:type="paragraph" w:styleId="afa">
    <w:name w:val="Balloon Text"/>
    <w:basedOn w:val="a"/>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rsid w:val="00CE7B69"/>
    <w:pPr>
      <w:widowControl w:val="0"/>
    </w:pPr>
    <w:rPr>
      <w:rFonts w:eastAsia="Andale Sans UI"/>
      <w:kern w:val="1"/>
    </w:rPr>
  </w:style>
  <w:style w:type="paragraph" w:styleId="26">
    <w:name w:val="toc 2"/>
    <w:basedOn w:val="a"/>
    <w:next w:val="a"/>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qFormat/>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uiPriority w:val="1"/>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752C50"/>
    <w:rPr>
      <w:lang w:eastAsia="zh-CN"/>
    </w:r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paragraph" w:customStyle="1" w:styleId="61">
    <w:name w:val="Παράγραφος λίστας6"/>
    <w:basedOn w:val="a"/>
    <w:rsid w:val="006433B4"/>
    <w:pPr>
      <w:widowControl w:val="0"/>
      <w:ind w:left="720"/>
      <w:contextualSpacing/>
    </w:pPr>
    <w:rPr>
      <w:rFonts w:eastAsia="SimSun" w:cs="Mangal"/>
      <w:kern w:val="2"/>
      <w:lang w:bidi="hi-IN"/>
    </w:rPr>
  </w:style>
  <w:style w:type="character" w:customStyle="1" w:styleId="wT2">
    <w:name w:val="wT2"/>
    <w:rsid w:val="005C2C77"/>
    <w:rPr>
      <w:b w:val="0"/>
      <w:bCs w:val="0"/>
    </w:rPr>
  </w:style>
  <w:style w:type="character" w:customStyle="1" w:styleId="wT3">
    <w:name w:val="wT3"/>
    <w:rsid w:val="005C2C77"/>
    <w:rPr>
      <w:b w:val="0"/>
      <w:bCs w:val="0"/>
    </w:rPr>
  </w:style>
  <w:style w:type="character" w:customStyle="1" w:styleId="wT6">
    <w:name w:val="wT6"/>
    <w:rsid w:val="005C2C77"/>
    <w:rPr>
      <w:b w:val="0"/>
      <w:bCs w:val="0"/>
    </w:rPr>
  </w:style>
  <w:style w:type="paragraph" w:customStyle="1" w:styleId="wP3">
    <w:name w:val="wP3"/>
    <w:basedOn w:val="a"/>
    <w:rsid w:val="005C2C77"/>
    <w:pPr>
      <w:widowControl w:val="0"/>
      <w:jc w:val="both"/>
    </w:pPr>
    <w:rPr>
      <w:rFonts w:ascii="Liberation Serif" w:eastAsia="SimSun" w:hAnsi="Liberation Serif" w:cs="Mangal"/>
      <w:kern w:val="2"/>
      <w:lang w:bidi="hi-IN"/>
    </w:rPr>
  </w:style>
  <w:style w:type="paragraph" w:customStyle="1" w:styleId="101">
    <w:name w:val="Παράγραφος λίστας10"/>
    <w:basedOn w:val="a"/>
    <w:rsid w:val="0093492E"/>
    <w:pPr>
      <w:ind w:left="720"/>
      <w:contextualSpacing/>
    </w:pPr>
    <w:rPr>
      <w:kern w:val="2"/>
      <w:lang w:eastAsia="el-GR"/>
    </w:rPr>
  </w:style>
  <w:style w:type="paragraph" w:customStyle="1" w:styleId="29">
    <w:name w:val="Παράγραφος λίστας2"/>
    <w:basedOn w:val="a"/>
    <w:rsid w:val="002F05D2"/>
    <w:pPr>
      <w:ind w:left="720"/>
      <w:contextualSpacing/>
    </w:pPr>
    <w:rPr>
      <w:kern w:val="2"/>
      <w:lang w:eastAsia="el-GR"/>
    </w:rPr>
  </w:style>
  <w:style w:type="paragraph" w:customStyle="1" w:styleId="140">
    <w:name w:val="Παράγραφος λίστας14"/>
    <w:basedOn w:val="a"/>
    <w:rsid w:val="00E46B9A"/>
    <w:pPr>
      <w:ind w:left="720"/>
      <w:contextualSpacing/>
    </w:pPr>
    <w:rPr>
      <w:kern w:val="2"/>
      <w:lang w:eastAsia="el-GR"/>
    </w:rPr>
  </w:style>
  <w:style w:type="paragraph" w:customStyle="1" w:styleId="53">
    <w:name w:val="Παράγραφος λίστας5"/>
    <w:basedOn w:val="a"/>
    <w:rsid w:val="00C83EED"/>
    <w:pPr>
      <w:ind w:left="720"/>
      <w:contextualSpacing/>
    </w:pPr>
    <w:rPr>
      <w:kern w:val="2"/>
      <w:sz w:val="20"/>
      <w:szCs w:val="20"/>
      <w:lang w:eastAsia="el-GR"/>
    </w:rPr>
  </w:style>
  <w:style w:type="paragraph" w:customStyle="1" w:styleId="2120">
    <w:name w:val="Σώμα κείμενου 212"/>
    <w:basedOn w:val="a"/>
    <w:rsid w:val="00C83EED"/>
    <w:pPr>
      <w:widowControl w:val="0"/>
      <w:spacing w:after="120" w:line="480" w:lineRule="auto"/>
    </w:pPr>
    <w:rPr>
      <w:rFonts w:eastAsia="SimSun" w:cs="Mangal"/>
      <w:kern w:val="2"/>
      <w:lang w:bidi="hi-IN"/>
    </w:rPr>
  </w:style>
  <w:style w:type="paragraph" w:customStyle="1" w:styleId="ListParagraph1">
    <w:name w:val="List Paragraph1"/>
    <w:basedOn w:val="a"/>
    <w:rsid w:val="00C83EED"/>
    <w:pPr>
      <w:suppressAutoHyphens w:val="0"/>
      <w:ind w:left="720"/>
      <w:contextualSpacing/>
    </w:pPr>
    <w:rPr>
      <w:lang w:eastAsia="el-GR"/>
    </w:rPr>
  </w:style>
  <w:style w:type="paragraph" w:customStyle="1" w:styleId="290">
    <w:name w:val="Σώμα κείμενου 29"/>
    <w:basedOn w:val="a"/>
    <w:rsid w:val="00C83EED"/>
    <w:pPr>
      <w:widowControl w:val="0"/>
      <w:spacing w:after="120" w:line="480" w:lineRule="auto"/>
    </w:pPr>
    <w:rPr>
      <w:rFonts w:eastAsia="SimSun" w:cs="Mangal"/>
      <w:kern w:val="2"/>
      <w:lang w:bidi="hi-IN"/>
    </w:rPr>
  </w:style>
  <w:style w:type="paragraph" w:customStyle="1" w:styleId="240">
    <w:name w:val="Σώμα κείμενου 24"/>
    <w:basedOn w:val="a"/>
    <w:rsid w:val="00C83EED"/>
    <w:pPr>
      <w:widowControl w:val="0"/>
      <w:spacing w:after="120" w:line="480" w:lineRule="auto"/>
    </w:pPr>
    <w:rPr>
      <w:rFonts w:eastAsia="SimSun" w:cs="Mangal"/>
      <w:kern w:val="2"/>
      <w:lang w:bidi="hi-IN"/>
    </w:rPr>
  </w:style>
  <w:style w:type="paragraph" w:customStyle="1" w:styleId="aff1">
    <w:name w:val="Σύντομη διεύθυνση αποστολέα"/>
    <w:basedOn w:val="Standard"/>
    <w:rsid w:val="007D5472"/>
    <w:pPr>
      <w:widowControl/>
      <w:autoSpaceDN w:val="0"/>
      <w:textAlignment w:val="auto"/>
    </w:pPr>
    <w:rPr>
      <w:rFonts w:ascii="Arial" w:eastAsia="Arial" w:hAnsi="Arial" w:cs="Arial"/>
      <w:color w:val="00000A"/>
      <w:kern w:val="3"/>
      <w:sz w:val="20"/>
      <w:szCs w:val="20"/>
      <w:lang w:val="el-GR" w:eastAsia="el-GR"/>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3061068">
      <w:bodyDiv w:val="1"/>
      <w:marLeft w:val="0"/>
      <w:marRight w:val="0"/>
      <w:marTop w:val="0"/>
      <w:marBottom w:val="0"/>
      <w:divBdr>
        <w:top w:val="none" w:sz="0" w:space="0" w:color="auto"/>
        <w:left w:val="none" w:sz="0" w:space="0" w:color="auto"/>
        <w:bottom w:val="none" w:sz="0" w:space="0" w:color="auto"/>
        <w:right w:val="none" w:sz="0" w:space="0" w:color="auto"/>
      </w:divBdr>
    </w:div>
    <w:div w:id="383333278">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240401772">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663851451">
      <w:bodyDiv w:val="1"/>
      <w:marLeft w:val="0"/>
      <w:marRight w:val="0"/>
      <w:marTop w:val="0"/>
      <w:marBottom w:val="0"/>
      <w:divBdr>
        <w:top w:val="none" w:sz="0" w:space="0" w:color="auto"/>
        <w:left w:val="none" w:sz="0" w:space="0" w:color="auto"/>
        <w:bottom w:val="none" w:sz="0" w:space="0" w:color="auto"/>
        <w:right w:val="none" w:sz="0" w:space="0" w:color="auto"/>
      </w:divBdr>
    </w:div>
    <w:div w:id="1690401762">
      <w:bodyDiv w:val="1"/>
      <w:marLeft w:val="0"/>
      <w:marRight w:val="0"/>
      <w:marTop w:val="0"/>
      <w:marBottom w:val="0"/>
      <w:divBdr>
        <w:top w:val="none" w:sz="0" w:space="0" w:color="auto"/>
        <w:left w:val="none" w:sz="0" w:space="0" w:color="auto"/>
        <w:bottom w:val="none" w:sz="0" w:space="0" w:color="auto"/>
        <w:right w:val="none" w:sz="0" w:space="0" w:color="auto"/>
      </w:divBdr>
    </w:div>
    <w:div w:id="17397477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967589467">
      <w:bodyDiv w:val="1"/>
      <w:marLeft w:val="0"/>
      <w:marRight w:val="0"/>
      <w:marTop w:val="0"/>
      <w:marBottom w:val="0"/>
      <w:divBdr>
        <w:top w:val="none" w:sz="0" w:space="0" w:color="auto"/>
        <w:left w:val="none" w:sz="0" w:space="0" w:color="auto"/>
        <w:bottom w:val="none" w:sz="0" w:space="0" w:color="auto"/>
        <w:right w:val="none" w:sz="0" w:space="0" w:color="auto"/>
      </w:divBdr>
    </w:div>
    <w:div w:id="2045867015">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11D1F-745A-4475-84E5-1455E6A37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1485</Words>
  <Characters>8021</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8</cp:revision>
  <cp:lastPrinted>2024-02-05T06:58:00Z</cp:lastPrinted>
  <dcterms:created xsi:type="dcterms:W3CDTF">2026-06-15T06:46:00Z</dcterms:created>
  <dcterms:modified xsi:type="dcterms:W3CDTF">2026-06-15T08:09:00Z</dcterms:modified>
</cp:coreProperties>
</file>