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60A" w:rsidRDefault="00DA047C" w:rsidP="004F260A">
      <w:pPr>
        <w:suppressAutoHyphens w:val="0"/>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4F260A">
        <w:rPr>
          <w:rFonts w:ascii="Arial" w:eastAsia="Arial" w:hAnsi="Arial" w:cs="Arial"/>
          <w:b/>
          <w:bCs/>
          <w:sz w:val="22"/>
          <w:szCs w:val="22"/>
        </w:rPr>
        <w:t xml:space="preserve">       ΑΝΑΡΤΗΤΕΑ ΣΤΟ ΔΙΑΥΓΕΙΑ                                                                                                   </w:t>
      </w:r>
    </w:p>
    <w:p w:rsidR="004F260A" w:rsidRDefault="004F260A" w:rsidP="004F260A">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1</w:t>
      </w:r>
      <w:r w:rsidR="00A61266">
        <w:rPr>
          <w:rFonts w:ascii="Arial" w:eastAsia="Arial" w:hAnsi="Arial" w:cs="Arial"/>
          <w:b/>
          <w:bCs/>
          <w:sz w:val="22"/>
          <w:szCs w:val="22"/>
        </w:rPr>
        <w:t>3</w:t>
      </w:r>
      <w:r w:rsidR="00F4410F">
        <w:rPr>
          <w:rFonts w:ascii="Arial" w:eastAsia="Arial" w:hAnsi="Arial" w:cs="Arial"/>
          <w:b/>
          <w:bCs/>
          <w:sz w:val="22"/>
          <w:szCs w:val="22"/>
        </w:rPr>
        <w:t>/</w:t>
      </w:r>
      <w:r>
        <w:rPr>
          <w:rFonts w:ascii="Arial" w:eastAsia="Arial" w:hAnsi="Arial" w:cs="Arial"/>
          <w:b/>
          <w:bCs/>
          <w:sz w:val="22"/>
          <w:szCs w:val="22"/>
        </w:rPr>
        <w:t>0</w:t>
      </w:r>
      <w:r w:rsidR="00F4410F">
        <w:rPr>
          <w:rFonts w:ascii="Arial" w:eastAsia="Arial" w:hAnsi="Arial" w:cs="Arial"/>
          <w:b/>
          <w:bCs/>
          <w:sz w:val="22"/>
          <w:szCs w:val="22"/>
        </w:rPr>
        <w:t>5</w:t>
      </w:r>
      <w:r>
        <w:rPr>
          <w:rFonts w:ascii="Arial" w:eastAsia="Arial" w:hAnsi="Arial" w:cs="Arial"/>
          <w:b/>
          <w:bCs/>
          <w:sz w:val="22"/>
          <w:szCs w:val="22"/>
        </w:rPr>
        <w:t xml:space="preserve">/2026   </w:t>
      </w:r>
    </w:p>
    <w:p w:rsidR="004F260A" w:rsidRDefault="004F260A" w:rsidP="004F260A">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Πρωτ.:</w:t>
      </w:r>
      <w:r w:rsidR="00515803">
        <w:rPr>
          <w:rFonts w:ascii="Arial" w:eastAsia="Arial" w:hAnsi="Arial" w:cs="Arial"/>
          <w:b/>
          <w:bCs/>
          <w:sz w:val="22"/>
          <w:szCs w:val="22"/>
        </w:rPr>
        <w:t>10658</w:t>
      </w:r>
      <w:r>
        <w:rPr>
          <w:rFonts w:ascii="Arial" w:eastAsia="Arial" w:hAnsi="Arial" w:cs="Arial"/>
          <w:b/>
          <w:bCs/>
          <w:sz w:val="22"/>
          <w:szCs w:val="22"/>
        </w:rPr>
        <w:t xml:space="preserve"> </w:t>
      </w:r>
    </w:p>
    <w:p w:rsidR="00DA047C" w:rsidRPr="0080082F" w:rsidRDefault="00DA047C" w:rsidP="002907BC">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AF7ECE">
      <w:pPr>
        <w:pStyle w:val="1"/>
        <w:numPr>
          <w:ilvl w:val="0"/>
          <w:numId w:val="3"/>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4410F">
        <w:rPr>
          <w:rFonts w:ascii="Arial" w:hAnsi="Arial" w:cs="Arial"/>
          <w:sz w:val="22"/>
          <w:szCs w:val="22"/>
        </w:rPr>
        <w:t>18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0B7C64" w:rsidRDefault="00DA047C" w:rsidP="000B7C64">
      <w:pPr>
        <w:jc w:val="center"/>
        <w:rPr>
          <w:rFonts w:ascii="Arial" w:eastAsia="SimSun" w:hAnsi="Arial" w:cs="Arial"/>
          <w:b/>
          <w:sz w:val="20"/>
          <w:szCs w:val="20"/>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F4410F">
        <w:rPr>
          <w:rFonts w:ascii="Arial" w:eastAsia="SimSun" w:hAnsi="Arial" w:cs="Arial"/>
          <w:b/>
          <w:sz w:val="20"/>
          <w:szCs w:val="20"/>
        </w:rPr>
        <w:t>12</w:t>
      </w:r>
      <w:r w:rsidR="00811740">
        <w:rPr>
          <w:rFonts w:ascii="Arial" w:eastAsia="SimSun" w:hAnsi="Arial" w:cs="Arial"/>
          <w:b/>
          <w:sz w:val="20"/>
          <w:szCs w:val="20"/>
        </w:rPr>
        <w:t>9</w:t>
      </w:r>
    </w:p>
    <w:p w:rsidR="00811740" w:rsidRPr="00811740" w:rsidRDefault="00811740" w:rsidP="00811740">
      <w:pPr>
        <w:rPr>
          <w:rFonts w:ascii="Arial" w:hAnsi="Arial" w:cs="Arial"/>
          <w:b/>
          <w:color w:val="000000"/>
          <w:sz w:val="22"/>
          <w:szCs w:val="22"/>
        </w:rPr>
      </w:pPr>
      <w:r w:rsidRPr="00811740">
        <w:rPr>
          <w:rFonts w:ascii="Arial" w:hAnsi="Arial" w:cs="Arial"/>
          <w:b/>
          <w:bCs/>
          <w:sz w:val="22"/>
          <w:szCs w:val="22"/>
          <w:highlight w:val="white"/>
        </w:rPr>
        <w:t xml:space="preserve">     Εξειδίκευση πίστωσης ποσού 609,60€ για την πραγματοποίηση εκδήλωσης τιμής και μνήμης για τους εκτελεσθέντες στον Ελικώνα</w:t>
      </w:r>
      <w:r w:rsidRPr="00811740">
        <w:rPr>
          <w:rFonts w:ascii="Arial" w:hAnsi="Arial" w:cs="Arial"/>
          <w:b/>
          <w:bCs/>
          <w:sz w:val="22"/>
          <w:szCs w:val="22"/>
        </w:rPr>
        <w:t>.</w:t>
      </w:r>
    </w:p>
    <w:p w:rsidR="00FC3614" w:rsidRPr="00FC3614" w:rsidRDefault="00FC3614" w:rsidP="004B21BD">
      <w:pPr>
        <w:ind w:right="567"/>
        <w:jc w:val="both"/>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0B7C64">
        <w:rPr>
          <w:rFonts w:ascii="Arial" w:hAnsi="Arial" w:cs="Arial"/>
          <w:sz w:val="22"/>
          <w:szCs w:val="22"/>
        </w:rPr>
        <w:t>1</w:t>
      </w:r>
      <w:r w:rsidR="00F4410F">
        <w:rPr>
          <w:rFonts w:ascii="Arial" w:hAnsi="Arial" w:cs="Arial"/>
          <w:sz w:val="22"/>
          <w:szCs w:val="22"/>
        </w:rPr>
        <w:t>1</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proofErr w:type="spellStart"/>
      <w:r w:rsidR="00A12600">
        <w:rPr>
          <w:rFonts w:ascii="Arial" w:hAnsi="Arial" w:cs="Arial"/>
          <w:sz w:val="22"/>
          <w:szCs w:val="22"/>
        </w:rPr>
        <w:t>Μα</w:t>
      </w:r>
      <w:r w:rsidR="00F4410F">
        <w:rPr>
          <w:rFonts w:ascii="Arial" w:hAnsi="Arial" w:cs="Arial"/>
          <w:sz w:val="22"/>
          <w:szCs w:val="22"/>
        </w:rPr>
        <w:t>ϊου</w:t>
      </w:r>
      <w:proofErr w:type="spellEnd"/>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F4410F">
        <w:rPr>
          <w:rFonts w:ascii="Arial" w:hAnsi="Arial" w:cs="Arial"/>
          <w:sz w:val="22"/>
          <w:szCs w:val="22"/>
        </w:rPr>
        <w:t>10152</w:t>
      </w:r>
      <w:r w:rsidR="000B7C64">
        <w:rPr>
          <w:rFonts w:ascii="Arial" w:hAnsi="Arial" w:cs="Arial"/>
          <w:sz w:val="22"/>
          <w:szCs w:val="22"/>
        </w:rPr>
        <w:t>/</w:t>
      </w:r>
      <w:r w:rsidR="00F4410F">
        <w:rPr>
          <w:rFonts w:ascii="Arial" w:hAnsi="Arial" w:cs="Arial"/>
          <w:sz w:val="22"/>
          <w:szCs w:val="22"/>
        </w:rPr>
        <w:t>07</w:t>
      </w:r>
      <w:r w:rsidR="00001B58" w:rsidRPr="0080082F">
        <w:rPr>
          <w:rFonts w:ascii="Arial" w:hAnsi="Arial" w:cs="Arial"/>
          <w:sz w:val="22"/>
          <w:szCs w:val="22"/>
        </w:rPr>
        <w:t>-</w:t>
      </w:r>
      <w:r>
        <w:rPr>
          <w:rFonts w:ascii="Arial" w:hAnsi="Arial" w:cs="Arial"/>
          <w:sz w:val="22"/>
          <w:szCs w:val="22"/>
        </w:rPr>
        <w:t>0</w:t>
      </w:r>
      <w:r w:rsidR="00F4410F">
        <w:rPr>
          <w:rFonts w:ascii="Arial" w:hAnsi="Arial" w:cs="Arial"/>
          <w:sz w:val="22"/>
          <w:szCs w:val="22"/>
        </w:rPr>
        <w:t>5</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w:t>
      </w:r>
      <w:r w:rsidR="00F4410F">
        <w:rPr>
          <w:rFonts w:ascii="Arial" w:hAnsi="Arial" w:cs="Arial"/>
          <w:sz w:val="22"/>
          <w:szCs w:val="22"/>
        </w:rPr>
        <w:t>5</w:t>
      </w:r>
      <w:r>
        <w:rPr>
          <w:rFonts w:ascii="Arial" w:hAnsi="Arial" w:cs="Arial"/>
          <w:sz w:val="22"/>
          <w:szCs w:val="22"/>
        </w:rPr>
        <w:t xml:space="preserve">  (</w:t>
      </w:r>
      <w:r w:rsidR="00F4410F">
        <w:rPr>
          <w:rFonts w:ascii="Arial" w:hAnsi="Arial" w:cs="Arial"/>
          <w:sz w:val="22"/>
          <w:szCs w:val="22"/>
        </w:rPr>
        <w:t>πέντε</w:t>
      </w:r>
      <w:r>
        <w:rPr>
          <w:rFonts w:ascii="Arial" w:hAnsi="Arial" w:cs="Arial"/>
          <w:sz w:val="22"/>
          <w:szCs w:val="22"/>
        </w:rPr>
        <w:t>)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w:t>
      </w:r>
      <w:r w:rsidR="000B7C64" w:rsidRPr="000B7C64">
        <w:rPr>
          <w:rFonts w:ascii="Arial" w:hAnsi="Arial" w:cs="Arial"/>
          <w:sz w:val="22"/>
          <w:szCs w:val="22"/>
        </w:rPr>
        <w:t xml:space="preserve"> </w:t>
      </w:r>
      <w:r w:rsidR="00F4410F">
        <w:rPr>
          <w:rFonts w:ascii="Arial" w:hAnsi="Arial" w:cs="Arial"/>
          <w:sz w:val="22"/>
          <w:szCs w:val="22"/>
        </w:rPr>
        <w:t xml:space="preserve"> </w:t>
      </w:r>
      <w:proofErr w:type="spellStart"/>
      <w:r w:rsidR="000B7C64">
        <w:rPr>
          <w:rFonts w:ascii="Arial" w:hAnsi="Arial" w:cs="Arial"/>
          <w:sz w:val="22"/>
          <w:szCs w:val="22"/>
        </w:rPr>
        <w:t>Τουμαράς</w:t>
      </w:r>
      <w:proofErr w:type="spellEnd"/>
      <w:r w:rsidR="000B7C64">
        <w:rPr>
          <w:rFonts w:ascii="Arial" w:hAnsi="Arial" w:cs="Arial"/>
          <w:sz w:val="22"/>
          <w:szCs w:val="22"/>
        </w:rPr>
        <w:t xml:space="preserve"> Βασίλειος                                                </w:t>
      </w:r>
      <w:r w:rsidR="00A12600">
        <w:rPr>
          <w:rFonts w:ascii="Arial" w:hAnsi="Arial" w:cs="Arial"/>
          <w:sz w:val="22"/>
          <w:szCs w:val="22"/>
        </w:rPr>
        <w:t>1</w:t>
      </w:r>
      <w:r w:rsidR="00F4410F">
        <w:rPr>
          <w:rFonts w:ascii="Arial" w:hAnsi="Arial" w:cs="Arial"/>
          <w:sz w:val="22"/>
          <w:szCs w:val="22"/>
        </w:rPr>
        <w:t>.</w:t>
      </w:r>
      <w:r w:rsidR="000B7C64" w:rsidRPr="000B7C64">
        <w:rPr>
          <w:rFonts w:ascii="Arial" w:hAnsi="Arial" w:cs="Arial"/>
          <w:sz w:val="22"/>
          <w:szCs w:val="22"/>
        </w:rPr>
        <w:t xml:space="preserve"> </w:t>
      </w:r>
      <w:proofErr w:type="spellStart"/>
      <w:r w:rsidR="000B7C64">
        <w:rPr>
          <w:rFonts w:ascii="Arial" w:hAnsi="Arial" w:cs="Arial"/>
          <w:sz w:val="22"/>
          <w:szCs w:val="22"/>
        </w:rPr>
        <w:t>Καραμάνης</w:t>
      </w:r>
      <w:proofErr w:type="spellEnd"/>
      <w:r w:rsidR="000B7C64">
        <w:rPr>
          <w:rFonts w:ascii="Arial" w:hAnsi="Arial" w:cs="Arial"/>
          <w:sz w:val="22"/>
          <w:szCs w:val="22"/>
        </w:rPr>
        <w:t xml:space="preserve">  Δημήτριος-Πρόεδρος                                  </w:t>
      </w:r>
      <w:r>
        <w:rPr>
          <w:rFonts w:ascii="Arial" w:hAnsi="Arial" w:cs="Arial"/>
          <w:sz w:val="22"/>
          <w:szCs w:val="22"/>
        </w:rPr>
        <w:t xml:space="preserve">         </w:t>
      </w:r>
    </w:p>
    <w:p w:rsidR="000B7C64"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B7C64">
        <w:rPr>
          <w:rFonts w:ascii="Arial" w:hAnsi="Arial" w:cs="Arial"/>
          <w:sz w:val="22"/>
          <w:szCs w:val="22"/>
        </w:rPr>
        <w:t>Αγνιάδης</w:t>
      </w:r>
      <w:proofErr w:type="spellEnd"/>
      <w:r w:rsidR="000B7C64">
        <w:rPr>
          <w:rFonts w:ascii="Arial" w:hAnsi="Arial" w:cs="Arial"/>
          <w:sz w:val="22"/>
          <w:szCs w:val="22"/>
        </w:rPr>
        <w:t xml:space="preserve">  Παναγιώτης                                           </w:t>
      </w:r>
      <w:r w:rsidR="00F4410F">
        <w:rPr>
          <w:rFonts w:ascii="Arial" w:hAnsi="Arial" w:cs="Arial"/>
          <w:sz w:val="22"/>
          <w:szCs w:val="22"/>
        </w:rPr>
        <w:t xml:space="preserve"> 2. </w:t>
      </w:r>
      <w:proofErr w:type="spellStart"/>
      <w:r w:rsidR="00F4410F">
        <w:rPr>
          <w:rFonts w:ascii="Arial" w:hAnsi="Arial" w:cs="Arial"/>
          <w:sz w:val="22"/>
          <w:szCs w:val="22"/>
        </w:rPr>
        <w:t>Καλλιαντάσης</w:t>
      </w:r>
      <w:proofErr w:type="spellEnd"/>
      <w:r w:rsidR="00F4410F">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sidR="00F4410F">
        <w:rPr>
          <w:rFonts w:ascii="Arial" w:hAnsi="Arial" w:cs="Arial"/>
          <w:sz w:val="22"/>
          <w:szCs w:val="22"/>
        </w:rPr>
        <w:t>Τόλιας</w:t>
      </w:r>
      <w:proofErr w:type="spellEnd"/>
      <w:r w:rsidR="00F4410F">
        <w:rPr>
          <w:rFonts w:ascii="Arial" w:hAnsi="Arial" w:cs="Arial"/>
          <w:sz w:val="22"/>
          <w:szCs w:val="22"/>
        </w:rPr>
        <w:t xml:space="preserve"> Δημήτριος (αν/κό μέλος</w:t>
      </w:r>
      <w:r w:rsidR="00F4410F" w:rsidRPr="00F4410F">
        <w:rPr>
          <w:rFonts w:ascii="Arial" w:hAnsi="Arial" w:cs="Arial"/>
          <w:sz w:val="22"/>
          <w:szCs w:val="22"/>
        </w:rPr>
        <w:t xml:space="preserve"> </w:t>
      </w:r>
      <w:r w:rsidR="00F4410F">
        <w:rPr>
          <w:rFonts w:ascii="Arial" w:hAnsi="Arial" w:cs="Arial"/>
          <w:sz w:val="22"/>
          <w:szCs w:val="22"/>
        </w:rPr>
        <w:t xml:space="preserve">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sidR="00F4410F">
        <w:rPr>
          <w:rFonts w:ascii="Arial" w:hAnsi="Arial" w:cs="Arial"/>
          <w:sz w:val="22"/>
          <w:szCs w:val="22"/>
        </w:rPr>
        <w:t>Μίχας</w:t>
      </w:r>
      <w:proofErr w:type="spellEnd"/>
      <w:r w:rsidR="00F4410F">
        <w:rPr>
          <w:rFonts w:ascii="Arial" w:hAnsi="Arial" w:cs="Arial"/>
          <w:sz w:val="22"/>
          <w:szCs w:val="22"/>
        </w:rPr>
        <w:t xml:space="preserve"> Δημήτριος  - Αντιπρόεδρος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w:t>
      </w:r>
      <w:proofErr w:type="spellStart"/>
      <w:r w:rsidR="00F4410F">
        <w:rPr>
          <w:rFonts w:ascii="Arial" w:hAnsi="Arial" w:cs="Arial"/>
          <w:sz w:val="22"/>
          <w:szCs w:val="22"/>
        </w:rPr>
        <w:t>Ταγκαλέγκας</w:t>
      </w:r>
      <w:proofErr w:type="spellEnd"/>
      <w:r w:rsidR="00F4410F">
        <w:rPr>
          <w:rFonts w:ascii="Arial" w:hAnsi="Arial" w:cs="Arial"/>
          <w:sz w:val="22"/>
          <w:szCs w:val="22"/>
        </w:rPr>
        <w:t xml:space="preserve"> Ιωάννης (αποχώρησε στο 4</w:t>
      </w:r>
      <w:r w:rsidR="00F4410F" w:rsidRPr="000B7C64">
        <w:rPr>
          <w:rFonts w:ascii="Arial" w:hAnsi="Arial" w:cs="Arial"/>
          <w:sz w:val="22"/>
          <w:szCs w:val="22"/>
          <w:vertAlign w:val="superscript"/>
        </w:rPr>
        <w:t>ο</w:t>
      </w:r>
      <w:r w:rsidR="00F4410F">
        <w:rPr>
          <w:rFonts w:ascii="Arial" w:hAnsi="Arial" w:cs="Arial"/>
          <w:sz w:val="22"/>
          <w:szCs w:val="22"/>
        </w:rPr>
        <w:t xml:space="preserve"> Θ.Η.Δ.)</w:t>
      </w:r>
    </w:p>
    <w:p w:rsidR="008C6AE3" w:rsidRDefault="00F4410F" w:rsidP="008C6AE3">
      <w:pPr>
        <w:tabs>
          <w:tab w:val="left" w:pos="360"/>
          <w:tab w:val="left" w:pos="6237"/>
        </w:tabs>
        <w:rPr>
          <w:rFonts w:ascii="Arial" w:hAnsi="Arial" w:cs="Arial"/>
          <w:sz w:val="22"/>
          <w:szCs w:val="22"/>
        </w:rPr>
      </w:pPr>
      <w:r>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925968" w:rsidRPr="00316054" w:rsidRDefault="00E10218" w:rsidP="00316054">
      <w:pPr>
        <w:jc w:val="both"/>
        <w:rPr>
          <w:rFonts w:ascii="Arial" w:eastAsia="Arial" w:hAnsi="Arial" w:cs="Arial"/>
          <w:sz w:val="22"/>
          <w:szCs w:val="22"/>
        </w:rPr>
      </w:pPr>
      <w:r w:rsidRPr="004B21BD">
        <w:rPr>
          <w:rFonts w:ascii="Arial" w:eastAsia="Arial" w:hAnsi="Arial" w:cs="Arial"/>
          <w:sz w:val="22"/>
          <w:szCs w:val="22"/>
        </w:rPr>
        <w:t xml:space="preserve">    </w:t>
      </w:r>
      <w:r w:rsidR="003E107E" w:rsidRPr="004B21BD">
        <w:rPr>
          <w:rFonts w:ascii="Arial" w:eastAsia="Arial" w:hAnsi="Arial" w:cs="Arial"/>
          <w:sz w:val="22"/>
          <w:szCs w:val="22"/>
        </w:rPr>
        <w:t xml:space="preserve">  </w:t>
      </w:r>
      <w:r w:rsidR="00BF78B4">
        <w:rPr>
          <w:rFonts w:ascii="Arial" w:eastAsia="Arial" w:hAnsi="Arial" w:cs="Arial"/>
          <w:sz w:val="22"/>
          <w:szCs w:val="22"/>
        </w:rPr>
        <w:t xml:space="preserve">Απόντος του Προέδρου </w:t>
      </w:r>
      <w:r w:rsidR="006F6D39" w:rsidRPr="004B21BD">
        <w:rPr>
          <w:rFonts w:ascii="Arial" w:eastAsia="Arial" w:hAnsi="Arial" w:cs="Arial"/>
          <w:sz w:val="22"/>
          <w:szCs w:val="22"/>
        </w:rPr>
        <w:t xml:space="preserve"> της Δημοτικής  Επιτροπής</w:t>
      </w:r>
      <w:r w:rsidR="003E107E" w:rsidRPr="004B21BD">
        <w:rPr>
          <w:rFonts w:ascii="Arial" w:eastAsia="Arial" w:hAnsi="Arial" w:cs="Arial"/>
          <w:sz w:val="22"/>
          <w:szCs w:val="22"/>
        </w:rPr>
        <w:t xml:space="preserve"> , </w:t>
      </w:r>
      <w:r w:rsidR="00BF78B4">
        <w:rPr>
          <w:rFonts w:ascii="Arial" w:eastAsia="Arial" w:hAnsi="Arial" w:cs="Arial"/>
          <w:sz w:val="22"/>
          <w:szCs w:val="22"/>
        </w:rPr>
        <w:t xml:space="preserve">ο Αντιπρόεδρος αυτής </w:t>
      </w:r>
      <w:r w:rsidR="006F6D39" w:rsidRPr="004B21BD">
        <w:rPr>
          <w:rFonts w:ascii="Arial" w:eastAsia="Arial" w:hAnsi="Arial" w:cs="Arial"/>
          <w:sz w:val="22"/>
          <w:szCs w:val="22"/>
        </w:rPr>
        <w:t xml:space="preserve">εισηγούμενος το  </w:t>
      </w:r>
      <w:r w:rsidR="00387D68">
        <w:rPr>
          <w:rFonts w:ascii="Arial" w:eastAsia="Arial" w:hAnsi="Arial" w:cs="Arial"/>
          <w:sz w:val="22"/>
          <w:szCs w:val="22"/>
        </w:rPr>
        <w:t>6</w:t>
      </w:r>
      <w:r w:rsidR="006F6D39" w:rsidRPr="004B21BD">
        <w:rPr>
          <w:rFonts w:ascii="Arial" w:eastAsia="Arial" w:hAnsi="Arial" w:cs="Arial"/>
          <w:sz w:val="22"/>
          <w:szCs w:val="22"/>
          <w:vertAlign w:val="superscript"/>
        </w:rPr>
        <w:t>ο</w:t>
      </w:r>
      <w:r w:rsidR="006F6D39" w:rsidRPr="004B21BD">
        <w:rPr>
          <w:rFonts w:ascii="Arial" w:eastAsia="Arial" w:hAnsi="Arial" w:cs="Arial"/>
          <w:sz w:val="22"/>
          <w:szCs w:val="22"/>
        </w:rPr>
        <w:t xml:space="preserve"> θέμα της ημερήσιας διάταξης  έθεσε υπόψη των μελών τ</w:t>
      </w:r>
      <w:r w:rsidR="00D651BE" w:rsidRPr="004B21BD">
        <w:rPr>
          <w:rFonts w:ascii="Arial" w:eastAsia="Arial" w:hAnsi="Arial" w:cs="Arial"/>
          <w:sz w:val="22"/>
          <w:szCs w:val="22"/>
        </w:rPr>
        <w:t xml:space="preserve">ην </w:t>
      </w:r>
      <w:r w:rsidR="00DA047C" w:rsidRPr="004B21BD">
        <w:rPr>
          <w:rFonts w:ascii="Arial" w:eastAsia="Arial" w:hAnsi="Arial" w:cs="Arial"/>
          <w:sz w:val="22"/>
          <w:szCs w:val="22"/>
        </w:rPr>
        <w:t xml:space="preserve"> </w:t>
      </w:r>
      <w:r w:rsidR="006F6D39" w:rsidRPr="004B21BD">
        <w:rPr>
          <w:rFonts w:ascii="Arial" w:eastAsia="Arial" w:hAnsi="Arial" w:cs="Arial"/>
          <w:sz w:val="22"/>
          <w:szCs w:val="22"/>
        </w:rPr>
        <w:t xml:space="preserve"> </w:t>
      </w:r>
      <w:r w:rsidR="00FC3614" w:rsidRPr="004B21BD">
        <w:rPr>
          <w:rFonts w:ascii="Arial" w:eastAsia="Arial" w:hAnsi="Arial" w:cs="Arial"/>
          <w:sz w:val="22"/>
          <w:szCs w:val="22"/>
        </w:rPr>
        <w:t xml:space="preserve">με </w:t>
      </w:r>
      <w:proofErr w:type="spellStart"/>
      <w:r w:rsidR="006F6D39" w:rsidRPr="004B21BD">
        <w:rPr>
          <w:rFonts w:ascii="Arial" w:eastAsia="Arial" w:hAnsi="Arial" w:cs="Arial"/>
          <w:sz w:val="22"/>
          <w:szCs w:val="22"/>
        </w:rPr>
        <w:t>αριθμ</w:t>
      </w:r>
      <w:proofErr w:type="spellEnd"/>
      <w:r w:rsidR="006F6D39" w:rsidRPr="004B21BD">
        <w:rPr>
          <w:rFonts w:ascii="Arial" w:eastAsia="Arial" w:hAnsi="Arial" w:cs="Arial"/>
          <w:sz w:val="22"/>
          <w:szCs w:val="22"/>
        </w:rPr>
        <w:t xml:space="preserve">. </w:t>
      </w:r>
      <w:proofErr w:type="spellStart"/>
      <w:r w:rsidR="00FC3614" w:rsidRPr="004B21BD">
        <w:rPr>
          <w:rFonts w:ascii="Arial" w:eastAsia="Arial" w:hAnsi="Arial" w:cs="Arial"/>
          <w:sz w:val="22"/>
          <w:szCs w:val="22"/>
        </w:rPr>
        <w:t>πρωτ</w:t>
      </w:r>
      <w:proofErr w:type="spellEnd"/>
      <w:r w:rsidR="00FC3614" w:rsidRPr="004B21BD">
        <w:rPr>
          <w:rFonts w:ascii="Arial" w:eastAsia="Arial" w:hAnsi="Arial" w:cs="Arial"/>
          <w:sz w:val="22"/>
          <w:szCs w:val="22"/>
        </w:rPr>
        <w:t xml:space="preserve">. </w:t>
      </w:r>
      <w:r w:rsidR="000F21E4">
        <w:rPr>
          <w:rFonts w:ascii="Arial" w:eastAsia="Arial" w:hAnsi="Arial" w:cs="Arial"/>
          <w:sz w:val="22"/>
          <w:szCs w:val="22"/>
        </w:rPr>
        <w:t>78</w:t>
      </w:r>
      <w:r w:rsidR="00387D68">
        <w:rPr>
          <w:rFonts w:ascii="Arial" w:eastAsia="Arial" w:hAnsi="Arial" w:cs="Arial"/>
          <w:sz w:val="22"/>
          <w:szCs w:val="22"/>
        </w:rPr>
        <w:t>11</w:t>
      </w:r>
      <w:r w:rsidR="00DA0BB1">
        <w:rPr>
          <w:rFonts w:ascii="Arial" w:eastAsia="Arial" w:hAnsi="Arial" w:cs="Arial"/>
          <w:sz w:val="22"/>
          <w:szCs w:val="22"/>
        </w:rPr>
        <w:t>/</w:t>
      </w:r>
      <w:r w:rsidR="000F21E4">
        <w:rPr>
          <w:rFonts w:ascii="Arial" w:eastAsia="Arial" w:hAnsi="Arial" w:cs="Arial"/>
          <w:sz w:val="22"/>
          <w:szCs w:val="22"/>
        </w:rPr>
        <w:t>2</w:t>
      </w:r>
      <w:r w:rsidR="00E231FC">
        <w:rPr>
          <w:rFonts w:ascii="Arial" w:eastAsia="Arial" w:hAnsi="Arial" w:cs="Arial"/>
          <w:sz w:val="22"/>
          <w:szCs w:val="22"/>
        </w:rPr>
        <w:t>7</w:t>
      </w:r>
      <w:r w:rsidR="00805DCA" w:rsidRPr="004B21BD">
        <w:rPr>
          <w:rFonts w:ascii="Arial" w:eastAsia="Arial" w:hAnsi="Arial" w:cs="Arial"/>
          <w:sz w:val="22"/>
          <w:szCs w:val="22"/>
        </w:rPr>
        <w:t>-</w:t>
      </w:r>
      <w:r w:rsidR="00FC3614" w:rsidRPr="004B21BD">
        <w:rPr>
          <w:rFonts w:ascii="Arial" w:eastAsia="Arial" w:hAnsi="Arial" w:cs="Arial"/>
          <w:sz w:val="22"/>
          <w:szCs w:val="22"/>
        </w:rPr>
        <w:t>0</w:t>
      </w:r>
      <w:r w:rsidR="000F21E4">
        <w:rPr>
          <w:rFonts w:ascii="Arial" w:eastAsia="Arial" w:hAnsi="Arial" w:cs="Arial"/>
          <w:sz w:val="22"/>
          <w:szCs w:val="22"/>
        </w:rPr>
        <w:t>4</w:t>
      </w:r>
      <w:r w:rsidR="00805DCA" w:rsidRPr="004B21BD">
        <w:rPr>
          <w:rFonts w:ascii="Arial" w:eastAsia="Arial" w:hAnsi="Arial" w:cs="Arial"/>
          <w:sz w:val="22"/>
          <w:szCs w:val="22"/>
        </w:rPr>
        <w:t>-202</w:t>
      </w:r>
      <w:r w:rsidR="00FC3614" w:rsidRPr="004B21BD">
        <w:rPr>
          <w:rFonts w:ascii="Arial" w:eastAsia="Arial" w:hAnsi="Arial" w:cs="Arial"/>
          <w:sz w:val="22"/>
          <w:szCs w:val="22"/>
        </w:rPr>
        <w:t>6</w:t>
      </w:r>
      <w:r w:rsidR="00805DCA" w:rsidRPr="004B21BD">
        <w:rPr>
          <w:rFonts w:ascii="Arial" w:eastAsia="Arial" w:hAnsi="Arial" w:cs="Arial"/>
          <w:sz w:val="22"/>
          <w:szCs w:val="22"/>
        </w:rPr>
        <w:t xml:space="preserve"> </w:t>
      </w:r>
      <w:r w:rsidR="00435754" w:rsidRPr="004B21BD">
        <w:rPr>
          <w:rFonts w:ascii="Arial" w:hAnsi="Arial" w:cs="Arial"/>
          <w:sz w:val="22"/>
          <w:szCs w:val="22"/>
        </w:rPr>
        <w:t>έγγραφ</w:t>
      </w:r>
      <w:r w:rsidR="00D651BE" w:rsidRPr="004B21BD">
        <w:rPr>
          <w:rFonts w:ascii="Arial" w:hAnsi="Arial" w:cs="Arial"/>
          <w:sz w:val="22"/>
          <w:szCs w:val="22"/>
        </w:rPr>
        <w:t xml:space="preserve">η </w:t>
      </w:r>
      <w:r w:rsidR="00F4410F">
        <w:rPr>
          <w:rFonts w:ascii="Arial" w:hAnsi="Arial" w:cs="Arial"/>
          <w:sz w:val="22"/>
          <w:szCs w:val="22"/>
        </w:rPr>
        <w:t xml:space="preserve">εισήγηση </w:t>
      </w:r>
      <w:r w:rsidR="00120226">
        <w:rPr>
          <w:rFonts w:ascii="Arial" w:hAnsi="Arial" w:cs="Arial"/>
          <w:sz w:val="22"/>
          <w:szCs w:val="22"/>
        </w:rPr>
        <w:t>τ</w:t>
      </w:r>
      <w:r w:rsidR="000F21E4">
        <w:rPr>
          <w:rFonts w:ascii="Arial" w:hAnsi="Arial" w:cs="Arial"/>
          <w:sz w:val="22"/>
          <w:szCs w:val="22"/>
        </w:rPr>
        <w:t xml:space="preserve">ου Τμ. Προϋπολογισμού Λογιστηρίου &amp; Προμηθειών </w:t>
      </w:r>
      <w:r w:rsidR="00435754" w:rsidRPr="004B21BD">
        <w:rPr>
          <w:rFonts w:ascii="Arial" w:eastAsia="Verdana" w:hAnsi="Arial" w:cs="Arial"/>
          <w:color w:val="000000"/>
          <w:sz w:val="22"/>
          <w:szCs w:val="22"/>
        </w:rPr>
        <w:t>τ</w:t>
      </w:r>
      <w:r w:rsidR="00435754" w:rsidRPr="004B21BD">
        <w:rPr>
          <w:rFonts w:ascii="Arial" w:hAnsi="Arial" w:cs="Arial"/>
          <w:sz w:val="22"/>
          <w:szCs w:val="22"/>
        </w:rPr>
        <w:t xml:space="preserve">ου Δήμου </w:t>
      </w:r>
      <w:proofErr w:type="spellStart"/>
      <w:r w:rsidR="00435754" w:rsidRPr="004B21BD">
        <w:rPr>
          <w:rFonts w:ascii="Arial" w:hAnsi="Arial" w:cs="Arial"/>
          <w:sz w:val="22"/>
          <w:szCs w:val="22"/>
        </w:rPr>
        <w:t>Λεβαδέων</w:t>
      </w:r>
      <w:proofErr w:type="spellEnd"/>
      <w:r w:rsidR="00F4410F">
        <w:rPr>
          <w:rFonts w:ascii="Arial" w:hAnsi="Arial" w:cs="Arial"/>
          <w:sz w:val="22"/>
          <w:szCs w:val="22"/>
        </w:rPr>
        <w:t xml:space="preserve"> </w:t>
      </w:r>
      <w:r w:rsidR="00F4410F">
        <w:rPr>
          <w:rFonts w:ascii="Arial" w:eastAsia="Arial" w:hAnsi="Arial" w:cs="Arial"/>
          <w:sz w:val="22"/>
          <w:szCs w:val="22"/>
        </w:rPr>
        <w:t xml:space="preserve"> </w:t>
      </w:r>
      <w:r w:rsidR="00435754" w:rsidRPr="004B21BD">
        <w:rPr>
          <w:rFonts w:ascii="Arial" w:eastAsia="Arial" w:hAnsi="Arial" w:cs="Arial"/>
          <w:sz w:val="22"/>
          <w:szCs w:val="22"/>
        </w:rPr>
        <w:t>στ</w:t>
      </w:r>
      <w:r w:rsidR="00D651BE" w:rsidRPr="004B21BD">
        <w:rPr>
          <w:rFonts w:ascii="Arial" w:eastAsia="Arial" w:hAnsi="Arial" w:cs="Arial"/>
          <w:sz w:val="22"/>
          <w:szCs w:val="22"/>
        </w:rPr>
        <w:t xml:space="preserve">ην </w:t>
      </w:r>
      <w:r w:rsidR="00805DCA" w:rsidRPr="004B21BD">
        <w:rPr>
          <w:rFonts w:ascii="Arial" w:eastAsia="Arial" w:hAnsi="Arial" w:cs="Arial"/>
          <w:sz w:val="22"/>
          <w:szCs w:val="22"/>
        </w:rPr>
        <w:t>οπο</w:t>
      </w:r>
      <w:r w:rsidR="00D651BE" w:rsidRPr="004B21BD">
        <w:rPr>
          <w:rFonts w:ascii="Arial" w:eastAsia="Arial" w:hAnsi="Arial" w:cs="Arial"/>
          <w:sz w:val="22"/>
          <w:szCs w:val="22"/>
        </w:rPr>
        <w:t>ία</w:t>
      </w:r>
      <w:r w:rsidR="00805DCA" w:rsidRPr="004B21BD">
        <w:rPr>
          <w:rFonts w:ascii="Arial" w:eastAsia="Arial" w:hAnsi="Arial" w:cs="Arial"/>
          <w:sz w:val="22"/>
          <w:szCs w:val="22"/>
        </w:rPr>
        <w:t xml:space="preserve"> αναφέρονται:</w:t>
      </w:r>
      <w:r w:rsidR="004A63FC" w:rsidRPr="00316054">
        <w:rPr>
          <w:rFonts w:ascii="Arial" w:hAnsi="Arial" w:cs="Arial"/>
          <w:b/>
          <w:sz w:val="22"/>
          <w:szCs w:val="22"/>
        </w:rPr>
        <w:t xml:space="preserve">                 </w:t>
      </w:r>
    </w:p>
    <w:p w:rsidR="00387D68" w:rsidRPr="00387D68" w:rsidRDefault="00387D68" w:rsidP="00387D68">
      <w:pPr>
        <w:ind w:left="720"/>
        <w:rPr>
          <w:rFonts w:ascii="Arial" w:hAnsi="Arial" w:cs="Arial"/>
          <w:i/>
          <w:sz w:val="22"/>
          <w:szCs w:val="22"/>
        </w:rPr>
      </w:pPr>
      <w:r>
        <w:rPr>
          <w:rFonts w:ascii="Calibri" w:hAnsi="Calibri" w:cs="Calibri"/>
          <w:highlight w:val="white"/>
        </w:rPr>
        <w:t xml:space="preserve"> </w:t>
      </w:r>
      <w:r w:rsidRPr="00387D68">
        <w:rPr>
          <w:rFonts w:ascii="Arial" w:hAnsi="Arial" w:cs="Arial"/>
          <w:i/>
          <w:sz w:val="22"/>
          <w:szCs w:val="22"/>
          <w:highlight w:val="white"/>
        </w:rPr>
        <w:t>Έχοντας υπόψη:</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rPr>
      </w:pPr>
      <w:r w:rsidRPr="00387D68">
        <w:rPr>
          <w:rFonts w:ascii="Arial" w:hAnsi="Arial" w:cs="Arial"/>
          <w:i/>
          <w:sz w:val="22"/>
          <w:szCs w:val="22"/>
        </w:rPr>
        <w:t>Την παρ.1 του άρθρου 14 του Ν.4625/31-8-2019 (ΦΕΚ 139 τ.Α΄/31-8-2019)καθώς και την</w:t>
      </w:r>
      <w:r w:rsidRPr="00387D68">
        <w:rPr>
          <w:rFonts w:ascii="Arial" w:hAnsi="Arial" w:cs="Arial"/>
          <w:i/>
          <w:sz w:val="22"/>
          <w:szCs w:val="22"/>
          <w:highlight w:val="white"/>
        </w:rPr>
        <w:t xml:space="preserve"> παρ.1 του άρθρου 203 του Ν.4555/18 όπου:</w:t>
      </w:r>
    </w:p>
    <w:p w:rsidR="00387D68" w:rsidRPr="00387D68" w:rsidRDefault="00387D68" w:rsidP="00387D68">
      <w:pPr>
        <w:spacing w:line="276" w:lineRule="auto"/>
        <w:ind w:left="720"/>
        <w:jc w:val="both"/>
        <w:rPr>
          <w:rFonts w:ascii="Arial" w:hAnsi="Arial" w:cs="Arial"/>
          <w:i/>
          <w:sz w:val="22"/>
          <w:szCs w:val="22"/>
          <w:highlight w:val="white"/>
        </w:rPr>
      </w:pPr>
      <w:r w:rsidRPr="00387D68">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387D68">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387D68">
        <w:rPr>
          <w:rFonts w:ascii="Arial" w:hAnsi="Arial" w:cs="Arial"/>
          <w:i/>
          <w:sz w:val="22"/>
          <w:szCs w:val="22"/>
          <w:highlight w:val="white"/>
        </w:rPr>
        <w:t>τ.Α΄</w:t>
      </w:r>
      <w:proofErr w:type="spellEnd"/>
      <w:r w:rsidRPr="00387D68">
        <w:rPr>
          <w:rFonts w:ascii="Arial" w:hAnsi="Arial" w:cs="Arial"/>
          <w:i/>
          <w:sz w:val="22"/>
          <w:szCs w:val="22"/>
          <w:highlight w:val="white"/>
        </w:rPr>
        <w:t>) και με το άρθρο 31 Ν.5013/2023 (ΦΕΚ Α 12-19.1.2023).</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387D68">
        <w:rPr>
          <w:rFonts w:ascii="Arial" w:hAnsi="Arial" w:cs="Arial"/>
          <w:i/>
          <w:sz w:val="22"/>
          <w:szCs w:val="22"/>
          <w:highlight w:val="white"/>
        </w:rPr>
        <w:t>Όπου οικονομική επιτροπή εφεξής νοείται η δημοτική επιτροπή, η οποία ασκεί τις</w:t>
      </w:r>
      <w:r w:rsidRPr="00387D68">
        <w:rPr>
          <w:rFonts w:ascii="Arial" w:hAnsi="Arial" w:cs="Arial"/>
          <w:i/>
          <w:sz w:val="22"/>
          <w:szCs w:val="22"/>
          <w:highlight w:val="white"/>
        </w:rPr>
        <w:br/>
      </w:r>
      <w:r w:rsidRPr="00387D68">
        <w:rPr>
          <w:rFonts w:ascii="Arial" w:hAnsi="Arial" w:cs="Arial"/>
          <w:i/>
          <w:sz w:val="22"/>
          <w:szCs w:val="22"/>
          <w:highlight w:val="white"/>
        </w:rPr>
        <w:lastRenderedPageBreak/>
        <w:t>αρμοδιότητες αυτές (άρθρο 74Α παρ.1 ν.3852/10, όπως προστέθηκε από το άρθρο 9</w:t>
      </w:r>
      <w:r w:rsidRPr="00387D68">
        <w:rPr>
          <w:rFonts w:ascii="Arial" w:hAnsi="Arial" w:cs="Arial"/>
          <w:i/>
          <w:sz w:val="22"/>
          <w:szCs w:val="22"/>
          <w:highlight w:val="white"/>
        </w:rPr>
        <w:br/>
        <w:t>του ν.5056/23) (ΥΠ.ΕΣ. εγκ.1237/94548/06.11.2023).</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387D68">
        <w:rPr>
          <w:rFonts w:ascii="Arial" w:hAnsi="Arial" w:cs="Arial"/>
          <w:i/>
          <w:sz w:val="22"/>
          <w:szCs w:val="22"/>
          <w:highlight w:val="white"/>
        </w:rPr>
        <w:t xml:space="preserve">Την </w:t>
      </w:r>
      <w:proofErr w:type="spellStart"/>
      <w:r w:rsidRPr="00387D68">
        <w:rPr>
          <w:rFonts w:ascii="Arial" w:hAnsi="Arial" w:cs="Arial"/>
          <w:i/>
          <w:sz w:val="22"/>
          <w:szCs w:val="22"/>
          <w:highlight w:val="white"/>
        </w:rPr>
        <w:t>παρ.Ι.στ΄</w:t>
      </w:r>
      <w:proofErr w:type="spellEnd"/>
      <w:r w:rsidRPr="00387D68">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rPr>
      </w:pPr>
      <w:r w:rsidRPr="00387D68">
        <w:rPr>
          <w:rFonts w:ascii="Arial" w:hAnsi="Arial" w:cs="Arial"/>
          <w:i/>
          <w:sz w:val="22"/>
          <w:szCs w:val="22"/>
          <w:highlight w:val="white"/>
        </w:rPr>
        <w:t>Το γεγονός ότι</w:t>
      </w:r>
      <w:r w:rsidRPr="00387D68">
        <w:rPr>
          <w:rFonts w:ascii="Arial" w:hAnsi="Arial" w:cs="Arial"/>
          <w:i/>
          <w:sz w:val="22"/>
          <w:szCs w:val="22"/>
        </w:rPr>
        <w:t xml:space="preserve"> η δαπάνη κρίνεται απαραίτητη για την απόδοση τιμής στους αγωνιστές πατριώτες, την ενίσχυση της ιστορικής μνήμης και την ενδυνάμωση των δεσμών μεταξύ των κατοίκων της κοινότητας.</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rPr>
      </w:pPr>
      <w:r w:rsidRPr="00387D68">
        <w:rPr>
          <w:rFonts w:ascii="Arial" w:hAnsi="Arial" w:cs="Arial"/>
          <w:i/>
          <w:sz w:val="22"/>
          <w:szCs w:val="22"/>
          <w:highlight w:val="white"/>
        </w:rPr>
        <w:t xml:space="preserve">Την </w:t>
      </w:r>
      <w:proofErr w:type="spellStart"/>
      <w:r w:rsidRPr="00387D68">
        <w:rPr>
          <w:rFonts w:ascii="Arial" w:hAnsi="Arial" w:cs="Arial"/>
          <w:i/>
          <w:sz w:val="22"/>
          <w:szCs w:val="22"/>
          <w:highlight w:val="white"/>
        </w:rPr>
        <w:t>αριθμ</w:t>
      </w:r>
      <w:proofErr w:type="spellEnd"/>
      <w:r w:rsidRPr="00387D68">
        <w:rPr>
          <w:rFonts w:ascii="Arial" w:hAnsi="Arial" w:cs="Arial"/>
          <w:i/>
          <w:sz w:val="22"/>
          <w:szCs w:val="22"/>
          <w:highlight w:val="white"/>
        </w:rPr>
        <w:t xml:space="preserve">. 51/2026 Απόφαση Δημοτικού Συμβουλίου του Δήμου </w:t>
      </w:r>
      <w:proofErr w:type="spellStart"/>
      <w:r w:rsidRPr="00387D68">
        <w:rPr>
          <w:rFonts w:ascii="Arial" w:hAnsi="Arial" w:cs="Arial"/>
          <w:i/>
          <w:sz w:val="22"/>
          <w:szCs w:val="22"/>
          <w:highlight w:val="white"/>
        </w:rPr>
        <w:t>Λεβαδέων</w:t>
      </w:r>
      <w:proofErr w:type="spellEnd"/>
      <w:r w:rsidRPr="00387D68">
        <w:rPr>
          <w:rFonts w:ascii="Arial" w:hAnsi="Arial" w:cs="Arial"/>
          <w:i/>
          <w:sz w:val="22"/>
          <w:szCs w:val="22"/>
          <w:highlight w:val="white"/>
        </w:rPr>
        <w:t xml:space="preserve"> (ΑΔΑ:9ΞΡΓΩΛΗ-Π5Δ)  με την οποία ψηφίστηκε και εγκρίθηκε ο προϋπολογισμός οικονομικού έτους 2026.</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387D68">
        <w:rPr>
          <w:rFonts w:ascii="Arial" w:hAnsi="Arial" w:cs="Arial"/>
          <w:i/>
          <w:sz w:val="22"/>
          <w:szCs w:val="22"/>
          <w:highlight w:val="white"/>
        </w:rPr>
        <w:t xml:space="preserve">Το γεγονός ότι στον προϋπολογισμό χρήσης 2026 και συγκεκριμένα </w:t>
      </w:r>
      <w:r w:rsidRPr="00387D68">
        <w:rPr>
          <w:rFonts w:ascii="Arial" w:hAnsi="Arial" w:cs="Arial"/>
          <w:i/>
          <w:sz w:val="22"/>
          <w:szCs w:val="22"/>
        </w:rPr>
        <w:t>στον ΑΛΕ 015.2420908005 με τίτλο «Επετειακές-εορταστικές εκδηλώσεις και δραστηριότητες όλων των Κοινοτήτων του Δήμου» υπάρχει συνολική εγγεγραμμένη πίστωση 57.222,80€.</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387D68">
        <w:rPr>
          <w:rFonts w:ascii="Arial" w:hAnsi="Arial" w:cs="Arial"/>
          <w:i/>
          <w:sz w:val="22"/>
          <w:szCs w:val="22"/>
          <w:highlight w:val="white"/>
        </w:rPr>
        <w:t xml:space="preserve">Το </w:t>
      </w:r>
      <w:proofErr w:type="spellStart"/>
      <w:r w:rsidRPr="00387D68">
        <w:rPr>
          <w:rFonts w:ascii="Arial" w:hAnsi="Arial" w:cs="Arial"/>
          <w:i/>
          <w:sz w:val="22"/>
          <w:szCs w:val="22"/>
          <w:highlight w:val="white"/>
        </w:rPr>
        <w:t>αριθμ</w:t>
      </w:r>
      <w:proofErr w:type="spellEnd"/>
      <w:r w:rsidRPr="00387D68">
        <w:rPr>
          <w:rFonts w:ascii="Arial" w:hAnsi="Arial" w:cs="Arial"/>
          <w:i/>
          <w:sz w:val="22"/>
          <w:szCs w:val="22"/>
          <w:highlight w:val="white"/>
        </w:rPr>
        <w:t xml:space="preserve">. </w:t>
      </w:r>
      <w:proofErr w:type="spellStart"/>
      <w:r w:rsidRPr="00387D68">
        <w:rPr>
          <w:rFonts w:ascii="Arial" w:hAnsi="Arial" w:cs="Arial"/>
          <w:i/>
          <w:sz w:val="22"/>
          <w:szCs w:val="22"/>
          <w:highlight w:val="white"/>
        </w:rPr>
        <w:t>πρωτ</w:t>
      </w:r>
      <w:proofErr w:type="spellEnd"/>
      <w:r w:rsidRPr="00387D68">
        <w:rPr>
          <w:rFonts w:ascii="Arial" w:hAnsi="Arial" w:cs="Arial"/>
          <w:i/>
          <w:sz w:val="22"/>
          <w:szCs w:val="22"/>
          <w:highlight w:val="white"/>
        </w:rPr>
        <w:t>. 7267/20-04-206 (26</w:t>
      </w:r>
      <w:r w:rsidRPr="00387D68">
        <w:rPr>
          <w:rFonts w:ascii="Arial" w:hAnsi="Arial" w:cs="Arial"/>
          <w:i/>
          <w:sz w:val="22"/>
          <w:szCs w:val="22"/>
          <w:highlight w:val="white"/>
          <w:lang w:val="en-US"/>
        </w:rPr>
        <w:t>REQ</w:t>
      </w:r>
      <w:r w:rsidRPr="00387D68">
        <w:rPr>
          <w:rFonts w:ascii="Arial" w:hAnsi="Arial" w:cs="Arial"/>
          <w:i/>
          <w:sz w:val="22"/>
          <w:szCs w:val="22"/>
          <w:highlight w:val="white"/>
        </w:rPr>
        <w:t xml:space="preserve">018848706 2026-04-20) πρωτογενές αίτημα &amp; το </w:t>
      </w:r>
      <w:proofErr w:type="spellStart"/>
      <w:r w:rsidRPr="00387D68">
        <w:rPr>
          <w:rFonts w:ascii="Arial" w:hAnsi="Arial" w:cs="Arial"/>
          <w:i/>
          <w:sz w:val="22"/>
          <w:szCs w:val="22"/>
          <w:highlight w:val="white"/>
        </w:rPr>
        <w:t>αριθμ.πρωτ</w:t>
      </w:r>
      <w:proofErr w:type="spellEnd"/>
      <w:r w:rsidRPr="00387D68">
        <w:rPr>
          <w:rFonts w:ascii="Arial" w:hAnsi="Arial" w:cs="Arial"/>
          <w:i/>
          <w:sz w:val="22"/>
          <w:szCs w:val="22"/>
          <w:highlight w:val="white"/>
        </w:rPr>
        <w:t>. 7268/20-04-2026 τεκμηριωμένο αίτημα του Αυτοτελούς τμήματος Πολιτισμού, Αθλητισμού και Τουρισμού περί πραγματοποίησης της εκδήλωσης τιμής και μνήμης για τους εκτελεσθέντες στον Ελικώνα την Κυριακή 24 Μαΐου 2026.</w:t>
      </w:r>
    </w:p>
    <w:p w:rsidR="00387D68" w:rsidRPr="00387D68" w:rsidRDefault="00387D68" w:rsidP="00387D68">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387D68">
        <w:rPr>
          <w:rFonts w:ascii="Arial" w:hAnsi="Arial" w:cs="Arial"/>
          <w:i/>
          <w:sz w:val="22"/>
          <w:szCs w:val="22"/>
          <w:highlight w:val="white"/>
        </w:rPr>
        <w:t xml:space="preserve">Την </w:t>
      </w:r>
      <w:proofErr w:type="spellStart"/>
      <w:r w:rsidRPr="00387D68">
        <w:rPr>
          <w:rFonts w:ascii="Arial" w:hAnsi="Arial" w:cs="Arial"/>
          <w:i/>
          <w:sz w:val="22"/>
          <w:szCs w:val="22"/>
          <w:highlight w:val="white"/>
        </w:rPr>
        <w:t>αριθμ</w:t>
      </w:r>
      <w:proofErr w:type="spellEnd"/>
      <w:r w:rsidRPr="00387D68">
        <w:rPr>
          <w:rFonts w:ascii="Arial" w:hAnsi="Arial" w:cs="Arial"/>
          <w:i/>
          <w:sz w:val="22"/>
          <w:szCs w:val="22"/>
          <w:highlight w:val="white"/>
        </w:rPr>
        <w:t xml:space="preserve">. 08/2026 μελέτη του Αυτοτελούς τμήματος Πολιτισμού, Αθλητισμού και Τουρισμού ενδεικτικού προϋπολογισμού 609,60€ συμπεριλαμβανομένου ΦΠΑ, η οποία εγκρίθηκε με την </w:t>
      </w:r>
      <w:proofErr w:type="spellStart"/>
      <w:r w:rsidRPr="00387D68">
        <w:rPr>
          <w:rFonts w:ascii="Arial" w:hAnsi="Arial" w:cs="Arial"/>
          <w:i/>
          <w:sz w:val="22"/>
          <w:szCs w:val="22"/>
          <w:highlight w:val="white"/>
        </w:rPr>
        <w:t>αριθμ.πρωτ</w:t>
      </w:r>
      <w:proofErr w:type="spellEnd"/>
      <w:r w:rsidRPr="00387D68">
        <w:rPr>
          <w:rFonts w:ascii="Arial" w:hAnsi="Arial" w:cs="Arial"/>
          <w:i/>
          <w:sz w:val="22"/>
          <w:szCs w:val="22"/>
          <w:highlight w:val="white"/>
        </w:rPr>
        <w:t>. 7265/20-04-2026 απόφαση Δημάρχου.</w:t>
      </w:r>
    </w:p>
    <w:p w:rsidR="00387D68" w:rsidRPr="00387D68" w:rsidRDefault="00387D68" w:rsidP="00387D68">
      <w:pPr>
        <w:tabs>
          <w:tab w:val="left" w:pos="735"/>
        </w:tabs>
        <w:jc w:val="both"/>
        <w:rPr>
          <w:rFonts w:ascii="Arial" w:hAnsi="Arial" w:cs="Arial"/>
          <w:i/>
          <w:sz w:val="22"/>
          <w:szCs w:val="22"/>
        </w:rPr>
      </w:pPr>
    </w:p>
    <w:p w:rsidR="00387D68" w:rsidRPr="00387D68" w:rsidRDefault="00387D68" w:rsidP="00387D68">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387D68">
        <w:rPr>
          <w:rFonts w:ascii="Arial" w:eastAsia="Calibri" w:hAnsi="Arial" w:cs="Arial"/>
          <w:b/>
          <w:bCs/>
          <w:i/>
          <w:sz w:val="22"/>
          <w:szCs w:val="22"/>
        </w:rPr>
        <w:t xml:space="preserve">                   </w:t>
      </w:r>
      <w:r w:rsidRPr="00387D68">
        <w:rPr>
          <w:rFonts w:ascii="Arial" w:hAnsi="Arial" w:cs="Arial"/>
          <w:b/>
          <w:bCs/>
          <w:i/>
          <w:sz w:val="22"/>
          <w:szCs w:val="22"/>
          <w:highlight w:val="white"/>
          <w:u w:val="single"/>
        </w:rPr>
        <w:t>Καλείται η Δημοτική Επιτροπή</w:t>
      </w:r>
    </w:p>
    <w:p w:rsidR="00387D68" w:rsidRPr="00387D68" w:rsidRDefault="00387D68" w:rsidP="00387D68">
      <w:pPr>
        <w:pStyle w:val="ad"/>
        <w:tabs>
          <w:tab w:val="left" w:pos="567"/>
          <w:tab w:val="center" w:pos="1701"/>
          <w:tab w:val="left" w:pos="2552"/>
          <w:tab w:val="left" w:pos="5103"/>
        </w:tabs>
        <w:ind w:left="-341" w:right="1020"/>
        <w:jc w:val="center"/>
        <w:rPr>
          <w:rFonts w:ascii="Arial" w:hAnsi="Arial" w:cs="Arial"/>
          <w:i/>
          <w:sz w:val="22"/>
          <w:szCs w:val="22"/>
        </w:rPr>
      </w:pPr>
    </w:p>
    <w:p w:rsidR="00387D68" w:rsidRDefault="00387D68" w:rsidP="00387D68">
      <w:pPr>
        <w:spacing w:line="360" w:lineRule="auto"/>
        <w:jc w:val="both"/>
      </w:pPr>
      <w:r w:rsidRPr="00387D68">
        <w:rPr>
          <w:rFonts w:ascii="Arial" w:hAnsi="Arial" w:cs="Arial"/>
          <w:i/>
          <w:sz w:val="22"/>
          <w:szCs w:val="22"/>
          <w:highlight w:val="white"/>
        </w:rPr>
        <w:t xml:space="preserve">Να αποφασίσει την εξειδίκευση πίστωσης συνολικού ποσού </w:t>
      </w:r>
      <w:r w:rsidRPr="00387D68">
        <w:rPr>
          <w:rFonts w:ascii="Arial" w:hAnsi="Arial" w:cs="Arial"/>
          <w:b/>
          <w:i/>
          <w:sz w:val="22"/>
          <w:szCs w:val="22"/>
          <w:highlight w:val="white"/>
        </w:rPr>
        <w:t>#εξακοσίων εννέα ευρώ και εξήντα λεπτών</w:t>
      </w:r>
      <w:r w:rsidRPr="00387D68">
        <w:rPr>
          <w:rFonts w:ascii="Arial" w:hAnsi="Arial" w:cs="Arial"/>
          <w:i/>
          <w:sz w:val="22"/>
          <w:szCs w:val="22"/>
          <w:highlight w:val="white"/>
        </w:rPr>
        <w:t xml:space="preserve"># </w:t>
      </w:r>
      <w:r w:rsidRPr="00387D68">
        <w:rPr>
          <w:rFonts w:ascii="Arial" w:hAnsi="Arial" w:cs="Arial"/>
          <w:b/>
          <w:i/>
          <w:sz w:val="22"/>
          <w:szCs w:val="22"/>
          <w:highlight w:val="white"/>
        </w:rPr>
        <w:t xml:space="preserve">(609,60€) </w:t>
      </w:r>
      <w:r w:rsidRPr="00387D68">
        <w:rPr>
          <w:rFonts w:ascii="Arial" w:hAnsi="Arial" w:cs="Arial"/>
          <w:b/>
          <w:bCs/>
          <w:i/>
          <w:sz w:val="22"/>
          <w:szCs w:val="22"/>
          <w:highlight w:val="white"/>
        </w:rPr>
        <w:t>στον κάτωθι ΑΛΕ εξόδων</w:t>
      </w:r>
      <w:r w:rsidRPr="00387D68">
        <w:rPr>
          <w:rFonts w:ascii="Arial" w:hAnsi="Arial" w:cs="Arial"/>
          <w:i/>
          <w:sz w:val="22"/>
          <w:szCs w:val="22"/>
          <w:highlight w:val="white"/>
        </w:rPr>
        <w:t>, για την πραγματοποίησης της εκδήλωσης τιμής και μνήμης για τους εκτελεσθέντες στον Ελικώνα την Κυριακή 24 Μαΐου 2026</w:t>
      </w:r>
      <w:r>
        <w:rPr>
          <w:rFonts w:ascii="Arial" w:hAnsi="Arial" w:cs="Arial"/>
          <w:i/>
          <w:sz w:val="22"/>
          <w:szCs w:val="22"/>
        </w:rPr>
        <w:t>.</w:t>
      </w:r>
    </w:p>
    <w:p w:rsidR="00387D68" w:rsidRDefault="00CF078C" w:rsidP="00430346">
      <w:pPr>
        <w:spacing w:line="276" w:lineRule="auto"/>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p>
    <w:p w:rsidR="00CF078C" w:rsidRDefault="00CF078C" w:rsidP="00430346">
      <w:pPr>
        <w:spacing w:line="276" w:lineRule="auto"/>
        <w:rPr>
          <w:rFonts w:ascii="Arial" w:hAnsi="Arial" w:cs="Arial"/>
          <w:sz w:val="22"/>
          <w:szCs w:val="22"/>
        </w:rPr>
      </w:pPr>
      <w:r w:rsidRPr="0080082F">
        <w:rPr>
          <w:rFonts w:ascii="Arial" w:hAnsi="Arial" w:cs="Arial"/>
          <w:sz w:val="22"/>
          <w:szCs w:val="22"/>
        </w:rPr>
        <w:t xml:space="preserve">Στη συνέχεια ο </w:t>
      </w:r>
      <w:r w:rsidR="00FC3614">
        <w:rPr>
          <w:rFonts w:ascii="Arial" w:hAnsi="Arial" w:cs="Arial"/>
          <w:sz w:val="22"/>
          <w:szCs w:val="22"/>
        </w:rPr>
        <w:t xml:space="preserve"> </w:t>
      </w:r>
      <w:r w:rsidR="004A63FC">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DE616C" w:rsidRPr="00727966" w:rsidRDefault="00DE616C" w:rsidP="00DE616C">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E616C" w:rsidRPr="00727966" w:rsidRDefault="00DE616C" w:rsidP="00DE616C">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E616C" w:rsidRPr="00370CF5" w:rsidRDefault="00DE616C" w:rsidP="00DE616C">
      <w:pPr>
        <w:widowControl w:val="0"/>
        <w:spacing w:line="276" w:lineRule="auto"/>
        <w:jc w:val="both"/>
        <w:rPr>
          <w:rFonts w:ascii="Arial" w:hAnsi="Arial" w:cs="Arial"/>
          <w:kern w:val="2"/>
          <w:sz w:val="22"/>
          <w:szCs w:val="22"/>
          <w:lang w:bidi="hi-IN"/>
        </w:rPr>
      </w:pPr>
      <w:r w:rsidRPr="00370CF5">
        <w:rPr>
          <w:rFonts w:ascii="Arial" w:hAnsi="Arial" w:cs="Arial"/>
          <w:color w:val="00000A"/>
          <w:sz w:val="22"/>
          <w:szCs w:val="22"/>
        </w:rPr>
        <w:t>-</w:t>
      </w:r>
      <w:r w:rsidRPr="00370CF5">
        <w:rPr>
          <w:rFonts w:ascii="Arial" w:hAnsi="Arial" w:cs="Arial"/>
          <w:sz w:val="22"/>
          <w:szCs w:val="22"/>
        </w:rPr>
        <w:t xml:space="preserve"> Την παρ.1 του άρθρου 14 του Ν.4625/31-8-2019 (ΦΕΚ 139 τ.Α΄/31-8-2019)καθώς και την</w:t>
      </w:r>
      <w:r w:rsidRPr="00370CF5">
        <w:rPr>
          <w:rFonts w:ascii="Arial" w:hAnsi="Arial" w:cs="Arial"/>
          <w:sz w:val="22"/>
          <w:szCs w:val="22"/>
          <w:highlight w:val="white"/>
        </w:rPr>
        <w:t xml:space="preserve"> παρ.1 του άρθρου 203 του Ν.4555/18</w:t>
      </w:r>
    </w:p>
    <w:p w:rsidR="00DE616C" w:rsidRPr="00370CF5" w:rsidRDefault="00DE616C" w:rsidP="00DE616C">
      <w:pPr>
        <w:widowControl w:val="0"/>
        <w:spacing w:line="276" w:lineRule="auto"/>
        <w:jc w:val="both"/>
        <w:rPr>
          <w:rFonts w:ascii="Arial" w:hAnsi="Arial" w:cs="Arial"/>
          <w:sz w:val="22"/>
          <w:szCs w:val="22"/>
          <w:highlight w:val="white"/>
        </w:rPr>
      </w:pPr>
      <w:r w:rsidRPr="00370CF5">
        <w:rPr>
          <w:rFonts w:ascii="Arial" w:hAnsi="Arial" w:cs="Arial"/>
          <w:sz w:val="22"/>
          <w:szCs w:val="22"/>
          <w:highlight w:val="white"/>
        </w:rPr>
        <w:t xml:space="preserve">- Την </w:t>
      </w:r>
      <w:proofErr w:type="spellStart"/>
      <w:r w:rsidRPr="00370CF5">
        <w:rPr>
          <w:rFonts w:ascii="Arial" w:hAnsi="Arial" w:cs="Arial"/>
          <w:sz w:val="22"/>
          <w:szCs w:val="22"/>
          <w:highlight w:val="white"/>
        </w:rPr>
        <w:t>αριθμ</w:t>
      </w:r>
      <w:proofErr w:type="spellEnd"/>
      <w:r w:rsidRPr="00370CF5">
        <w:rPr>
          <w:rFonts w:ascii="Arial" w:hAnsi="Arial" w:cs="Arial"/>
          <w:sz w:val="22"/>
          <w:szCs w:val="22"/>
          <w:highlight w:val="white"/>
        </w:rPr>
        <w:t xml:space="preserve">. 51/2026 Απόφαση Δημοτικού Συμβουλίου με την οποία ψηφίστηκε και εγκρίθηκε ο προϋπολογισμός οικονομικού έτους 2026 του Δήμου </w:t>
      </w:r>
      <w:proofErr w:type="spellStart"/>
      <w:r w:rsidRPr="00370CF5">
        <w:rPr>
          <w:rFonts w:ascii="Arial" w:hAnsi="Arial" w:cs="Arial"/>
          <w:sz w:val="22"/>
          <w:szCs w:val="22"/>
          <w:highlight w:val="white"/>
        </w:rPr>
        <w:t>Λεβαδέων</w:t>
      </w:r>
      <w:proofErr w:type="spellEnd"/>
      <w:r w:rsidRPr="00370CF5">
        <w:rPr>
          <w:rFonts w:ascii="Arial" w:hAnsi="Arial" w:cs="Arial"/>
          <w:sz w:val="22"/>
          <w:szCs w:val="22"/>
          <w:highlight w:val="white"/>
        </w:rPr>
        <w:t>.</w:t>
      </w:r>
    </w:p>
    <w:p w:rsidR="00DE616C" w:rsidRPr="00DE616C" w:rsidRDefault="00DE616C" w:rsidP="00DE616C">
      <w:pPr>
        <w:widowControl w:val="0"/>
        <w:spacing w:line="276" w:lineRule="auto"/>
        <w:jc w:val="both"/>
        <w:rPr>
          <w:rFonts w:ascii="Arial" w:hAnsi="Arial" w:cs="Arial"/>
          <w:sz w:val="22"/>
          <w:szCs w:val="22"/>
        </w:rPr>
      </w:pPr>
      <w:r w:rsidRPr="00DE616C">
        <w:rPr>
          <w:rFonts w:ascii="Arial" w:hAnsi="Arial" w:cs="Arial"/>
          <w:sz w:val="22"/>
          <w:szCs w:val="22"/>
          <w:highlight w:val="white"/>
        </w:rPr>
        <w:t xml:space="preserve">- Το γεγονός ότι στον προϋπολογισμό χρήσης 2026 και συγκεκριμένα </w:t>
      </w:r>
      <w:r w:rsidRPr="00DE616C">
        <w:rPr>
          <w:rFonts w:ascii="Arial" w:hAnsi="Arial" w:cs="Arial"/>
          <w:sz w:val="22"/>
          <w:szCs w:val="22"/>
        </w:rPr>
        <w:t xml:space="preserve">στον ΑΛΕ 015.2420908005 με τίτλο «Επετειακές – εορταστικές εκδηλώσεις και δραστηριότητες όλων των Κοινοτήτων του Δήμου» υπάρχει συνολική εγγεγραμμένη πίστωση 57.222,80€. </w:t>
      </w:r>
    </w:p>
    <w:p w:rsidR="00387D68" w:rsidRPr="00387D68" w:rsidRDefault="00DE616C" w:rsidP="00387D68">
      <w:pPr>
        <w:widowControl w:val="0"/>
        <w:spacing w:line="276" w:lineRule="auto"/>
        <w:jc w:val="both"/>
        <w:rPr>
          <w:rFonts w:ascii="Arial" w:hAnsi="Arial" w:cs="Arial"/>
          <w:sz w:val="22"/>
          <w:szCs w:val="22"/>
          <w:highlight w:val="white"/>
        </w:rPr>
      </w:pPr>
      <w:r w:rsidRPr="00387D68">
        <w:rPr>
          <w:rFonts w:ascii="Arial" w:hAnsi="Arial" w:cs="Arial"/>
          <w:sz w:val="22"/>
          <w:szCs w:val="22"/>
        </w:rPr>
        <w:t>-</w:t>
      </w:r>
      <w:r w:rsidRPr="00387D68">
        <w:rPr>
          <w:rFonts w:ascii="Arial" w:hAnsi="Arial" w:cs="Arial"/>
          <w:sz w:val="22"/>
          <w:szCs w:val="22"/>
          <w:highlight w:val="white"/>
        </w:rPr>
        <w:t xml:space="preserve"> </w:t>
      </w:r>
      <w:r w:rsidR="00387D68" w:rsidRPr="00387D68">
        <w:rPr>
          <w:rFonts w:ascii="Arial" w:hAnsi="Arial" w:cs="Arial"/>
          <w:sz w:val="22"/>
          <w:szCs w:val="22"/>
          <w:highlight w:val="white"/>
        </w:rPr>
        <w:t xml:space="preserve">Το </w:t>
      </w:r>
      <w:proofErr w:type="spellStart"/>
      <w:r w:rsidR="00387D68" w:rsidRPr="00387D68">
        <w:rPr>
          <w:rFonts w:ascii="Arial" w:hAnsi="Arial" w:cs="Arial"/>
          <w:sz w:val="22"/>
          <w:szCs w:val="22"/>
          <w:highlight w:val="white"/>
        </w:rPr>
        <w:t>αριθμ</w:t>
      </w:r>
      <w:proofErr w:type="spellEnd"/>
      <w:r w:rsidR="00387D68" w:rsidRPr="00387D68">
        <w:rPr>
          <w:rFonts w:ascii="Arial" w:hAnsi="Arial" w:cs="Arial"/>
          <w:sz w:val="22"/>
          <w:szCs w:val="22"/>
          <w:highlight w:val="white"/>
        </w:rPr>
        <w:t xml:space="preserve">. </w:t>
      </w:r>
      <w:proofErr w:type="spellStart"/>
      <w:r w:rsidR="00387D68" w:rsidRPr="00387D68">
        <w:rPr>
          <w:rFonts w:ascii="Arial" w:hAnsi="Arial" w:cs="Arial"/>
          <w:sz w:val="22"/>
          <w:szCs w:val="22"/>
          <w:highlight w:val="white"/>
        </w:rPr>
        <w:t>πρωτ</w:t>
      </w:r>
      <w:proofErr w:type="spellEnd"/>
      <w:r w:rsidR="00387D68" w:rsidRPr="00387D68">
        <w:rPr>
          <w:rFonts w:ascii="Arial" w:hAnsi="Arial" w:cs="Arial"/>
          <w:sz w:val="22"/>
          <w:szCs w:val="22"/>
          <w:highlight w:val="white"/>
        </w:rPr>
        <w:t>. 7267/20-04-206 (26</w:t>
      </w:r>
      <w:r w:rsidR="00387D68" w:rsidRPr="00387D68">
        <w:rPr>
          <w:rFonts w:ascii="Arial" w:hAnsi="Arial" w:cs="Arial"/>
          <w:sz w:val="22"/>
          <w:szCs w:val="22"/>
          <w:highlight w:val="white"/>
          <w:lang w:val="en-US"/>
        </w:rPr>
        <w:t>REQ</w:t>
      </w:r>
      <w:r w:rsidR="00387D68" w:rsidRPr="00387D68">
        <w:rPr>
          <w:rFonts w:ascii="Arial" w:hAnsi="Arial" w:cs="Arial"/>
          <w:sz w:val="22"/>
          <w:szCs w:val="22"/>
          <w:highlight w:val="white"/>
        </w:rPr>
        <w:t xml:space="preserve">018848706 2026-04-20) πρωτογενές αίτημα &amp; το </w:t>
      </w:r>
      <w:proofErr w:type="spellStart"/>
      <w:r w:rsidR="00387D68" w:rsidRPr="00387D68">
        <w:rPr>
          <w:rFonts w:ascii="Arial" w:hAnsi="Arial" w:cs="Arial"/>
          <w:sz w:val="22"/>
          <w:szCs w:val="22"/>
          <w:highlight w:val="white"/>
        </w:rPr>
        <w:lastRenderedPageBreak/>
        <w:t>αριθμ.πρωτ</w:t>
      </w:r>
      <w:proofErr w:type="spellEnd"/>
      <w:r w:rsidR="00387D68" w:rsidRPr="00387D68">
        <w:rPr>
          <w:rFonts w:ascii="Arial" w:hAnsi="Arial" w:cs="Arial"/>
          <w:sz w:val="22"/>
          <w:szCs w:val="22"/>
          <w:highlight w:val="white"/>
        </w:rPr>
        <w:t>. 7268/20-04-2026 τεκμηριωμένο αίτημα του Αυτοτελούς τμήματος Πολιτισμού, Αθλητισμού και Τουρισμού περί πραγματοποίησης της εκδήλωσης τιμής και μνήμης για τους εκτελεσθέντες στον Ελικώνα την Κυριακή 24 Μαΐου 2026.</w:t>
      </w:r>
    </w:p>
    <w:p w:rsidR="00387D68" w:rsidRPr="00387D68" w:rsidRDefault="00DE616C" w:rsidP="00387D68">
      <w:pPr>
        <w:widowControl w:val="0"/>
        <w:tabs>
          <w:tab w:val="left" w:pos="9750"/>
        </w:tabs>
        <w:spacing w:line="276" w:lineRule="auto"/>
        <w:jc w:val="both"/>
        <w:rPr>
          <w:rFonts w:ascii="Arial" w:hAnsi="Arial" w:cs="Arial"/>
          <w:sz w:val="22"/>
          <w:szCs w:val="22"/>
          <w:highlight w:val="white"/>
        </w:rPr>
      </w:pPr>
      <w:r w:rsidRPr="00387D68">
        <w:rPr>
          <w:rFonts w:ascii="Arial" w:hAnsi="Arial" w:cs="Arial"/>
          <w:sz w:val="22"/>
          <w:szCs w:val="22"/>
        </w:rPr>
        <w:t>-</w:t>
      </w:r>
      <w:r w:rsidRPr="00387D68">
        <w:rPr>
          <w:rFonts w:ascii="Arial" w:hAnsi="Arial" w:cs="Arial"/>
          <w:sz w:val="22"/>
          <w:szCs w:val="22"/>
          <w:highlight w:val="white"/>
        </w:rPr>
        <w:t xml:space="preserve"> </w:t>
      </w:r>
      <w:r w:rsidR="00387D68" w:rsidRPr="00387D68">
        <w:rPr>
          <w:rFonts w:ascii="Arial" w:hAnsi="Arial" w:cs="Arial"/>
          <w:sz w:val="22"/>
          <w:szCs w:val="22"/>
          <w:highlight w:val="white"/>
        </w:rPr>
        <w:t xml:space="preserve">Την </w:t>
      </w:r>
      <w:proofErr w:type="spellStart"/>
      <w:r w:rsidR="00387D68" w:rsidRPr="00387D68">
        <w:rPr>
          <w:rFonts w:ascii="Arial" w:hAnsi="Arial" w:cs="Arial"/>
          <w:sz w:val="22"/>
          <w:szCs w:val="22"/>
          <w:highlight w:val="white"/>
        </w:rPr>
        <w:t>αριθμ</w:t>
      </w:r>
      <w:proofErr w:type="spellEnd"/>
      <w:r w:rsidR="00387D68" w:rsidRPr="00387D68">
        <w:rPr>
          <w:rFonts w:ascii="Arial" w:hAnsi="Arial" w:cs="Arial"/>
          <w:sz w:val="22"/>
          <w:szCs w:val="22"/>
          <w:highlight w:val="white"/>
        </w:rPr>
        <w:t xml:space="preserve">. 08/2026 μελέτη του Αυτοτελούς τμήματος Πολιτισμού, Αθλητισμού και Τουρισμού ενδεικτικού προϋπολογισμού 609,60€ συμπεριλαμβανομένου ΦΠΑ, η οποία εγκρίθηκε με την </w:t>
      </w:r>
      <w:proofErr w:type="spellStart"/>
      <w:r w:rsidR="00387D68" w:rsidRPr="00387D68">
        <w:rPr>
          <w:rFonts w:ascii="Arial" w:hAnsi="Arial" w:cs="Arial"/>
          <w:sz w:val="22"/>
          <w:szCs w:val="22"/>
          <w:highlight w:val="white"/>
        </w:rPr>
        <w:t>αριθμ.πρωτ</w:t>
      </w:r>
      <w:proofErr w:type="spellEnd"/>
      <w:r w:rsidR="00387D68" w:rsidRPr="00387D68">
        <w:rPr>
          <w:rFonts w:ascii="Arial" w:hAnsi="Arial" w:cs="Arial"/>
          <w:sz w:val="22"/>
          <w:szCs w:val="22"/>
          <w:highlight w:val="white"/>
        </w:rPr>
        <w:t>. 7265/20-04-2026 απόφαση Δημάρχου.</w:t>
      </w:r>
    </w:p>
    <w:p w:rsidR="00DE616C" w:rsidRPr="00370CF5" w:rsidRDefault="00DE616C" w:rsidP="00387D68">
      <w:pPr>
        <w:widowControl w:val="0"/>
        <w:spacing w:line="276" w:lineRule="auto"/>
        <w:jc w:val="both"/>
        <w:rPr>
          <w:rFonts w:ascii="Arial" w:hAnsi="Arial" w:cs="Arial"/>
          <w:sz w:val="22"/>
          <w:szCs w:val="22"/>
        </w:rPr>
      </w:pPr>
      <w:r w:rsidRPr="00370CF5">
        <w:rPr>
          <w:rFonts w:ascii="Arial" w:hAnsi="Arial" w:cs="Arial"/>
          <w:sz w:val="22"/>
          <w:szCs w:val="22"/>
        </w:rPr>
        <w:t xml:space="preserve"> - Το με αριθ. </w:t>
      </w:r>
      <w:proofErr w:type="spellStart"/>
      <w:r w:rsidRPr="00370CF5">
        <w:rPr>
          <w:rFonts w:ascii="Arial" w:hAnsi="Arial" w:cs="Arial"/>
          <w:sz w:val="22"/>
          <w:szCs w:val="22"/>
        </w:rPr>
        <w:t>πρωτ</w:t>
      </w:r>
      <w:proofErr w:type="spellEnd"/>
      <w:r w:rsidRPr="00370CF5">
        <w:rPr>
          <w:rFonts w:ascii="Arial" w:hAnsi="Arial" w:cs="Arial"/>
          <w:sz w:val="22"/>
          <w:szCs w:val="22"/>
        </w:rPr>
        <w:t xml:space="preserve">. </w:t>
      </w:r>
      <w:r>
        <w:rPr>
          <w:rFonts w:ascii="Arial" w:hAnsi="Arial" w:cs="Arial"/>
          <w:sz w:val="22"/>
          <w:szCs w:val="22"/>
        </w:rPr>
        <w:t>78</w:t>
      </w:r>
      <w:r w:rsidR="00387D68">
        <w:rPr>
          <w:rFonts w:ascii="Arial" w:hAnsi="Arial" w:cs="Arial"/>
          <w:sz w:val="22"/>
          <w:szCs w:val="22"/>
        </w:rPr>
        <w:t>11</w:t>
      </w:r>
      <w:r w:rsidRPr="00370CF5">
        <w:rPr>
          <w:rFonts w:ascii="Arial" w:hAnsi="Arial" w:cs="Arial"/>
          <w:sz w:val="22"/>
          <w:szCs w:val="22"/>
        </w:rPr>
        <w:t>/</w:t>
      </w:r>
      <w:r>
        <w:rPr>
          <w:rFonts w:ascii="Arial" w:hAnsi="Arial" w:cs="Arial"/>
          <w:sz w:val="22"/>
          <w:szCs w:val="22"/>
        </w:rPr>
        <w:t>27</w:t>
      </w:r>
      <w:r w:rsidRPr="00370CF5">
        <w:rPr>
          <w:rFonts w:ascii="Arial" w:eastAsia="Arial" w:hAnsi="Arial" w:cs="Arial"/>
          <w:sz w:val="22"/>
          <w:szCs w:val="22"/>
        </w:rPr>
        <w:t xml:space="preserve">-04-2026 </w:t>
      </w:r>
      <w:r w:rsidRPr="00370CF5">
        <w:rPr>
          <w:rFonts w:ascii="Arial" w:hAnsi="Arial" w:cs="Arial"/>
          <w:sz w:val="22"/>
          <w:szCs w:val="22"/>
        </w:rPr>
        <w:t xml:space="preserve">έγγραφο </w:t>
      </w:r>
      <w:r w:rsidRPr="00370CF5">
        <w:rPr>
          <w:rFonts w:ascii="Arial" w:eastAsia="Arial" w:hAnsi="Arial" w:cs="Arial"/>
          <w:sz w:val="22"/>
          <w:szCs w:val="22"/>
        </w:rPr>
        <w:t xml:space="preserve">του Τμ. Προϋπολογισμού , Λογιστηρίου &amp; Προμηθειών  του </w:t>
      </w:r>
      <w:r w:rsidRPr="00370CF5">
        <w:rPr>
          <w:rFonts w:ascii="Arial" w:hAnsi="Arial" w:cs="Arial"/>
          <w:sz w:val="22"/>
          <w:szCs w:val="22"/>
        </w:rPr>
        <w:t xml:space="preserve">Δήμου  </w:t>
      </w:r>
      <w:proofErr w:type="spellStart"/>
      <w:r w:rsidRPr="00370CF5">
        <w:rPr>
          <w:rFonts w:ascii="Arial" w:hAnsi="Arial" w:cs="Arial"/>
          <w:sz w:val="22"/>
          <w:szCs w:val="22"/>
        </w:rPr>
        <w:t>Λεβαδέων</w:t>
      </w:r>
      <w:proofErr w:type="spellEnd"/>
    </w:p>
    <w:p w:rsidR="00DE616C" w:rsidRPr="00727966" w:rsidRDefault="00DE616C" w:rsidP="00DE616C">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E616C" w:rsidRDefault="00DE616C" w:rsidP="00DE616C">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DE616C" w:rsidRDefault="00DE616C" w:rsidP="00DE616C">
      <w:pPr>
        <w:pStyle w:val="af9"/>
        <w:widowControl w:val="0"/>
        <w:suppressAutoHyphens w:val="0"/>
        <w:spacing w:line="276" w:lineRule="auto"/>
        <w:ind w:left="0"/>
        <w:jc w:val="both"/>
        <w:rPr>
          <w:rFonts w:ascii="Arial" w:hAnsi="Arial" w:cs="Arial"/>
          <w:sz w:val="22"/>
          <w:szCs w:val="22"/>
        </w:rPr>
      </w:pPr>
    </w:p>
    <w:p w:rsidR="00DE616C" w:rsidRDefault="00DE616C" w:rsidP="00DE616C">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E616C" w:rsidRDefault="00DE616C" w:rsidP="00DE616C">
      <w:pPr>
        <w:widowControl w:val="0"/>
        <w:suppressAutoHyphens w:val="0"/>
        <w:spacing w:line="360" w:lineRule="auto"/>
        <w:jc w:val="both"/>
        <w:rPr>
          <w:rFonts w:ascii="Arial" w:hAnsi="Arial" w:cs="Arial"/>
          <w:b/>
          <w:sz w:val="22"/>
          <w:szCs w:val="22"/>
        </w:rPr>
      </w:pPr>
    </w:p>
    <w:p w:rsidR="00E340AC" w:rsidRDefault="00DE616C" w:rsidP="00E340AC">
      <w:pPr>
        <w:spacing w:line="360" w:lineRule="auto"/>
        <w:jc w:val="both"/>
        <w:rPr>
          <w:rFonts w:ascii="Arial" w:hAnsi="Arial" w:cs="Arial"/>
          <w:sz w:val="22"/>
          <w:szCs w:val="22"/>
        </w:rPr>
      </w:pPr>
      <w:r w:rsidRPr="00387D68">
        <w:rPr>
          <w:rStyle w:val="-"/>
          <w:rFonts w:ascii="Arial" w:eastAsia="Arial Unicode MS" w:hAnsi="Arial" w:cs="Arial"/>
          <w:color w:val="auto"/>
          <w:kern w:val="2"/>
          <w:szCs w:val="22"/>
          <w:u w:val="none"/>
          <w:shd w:val="clear" w:color="auto" w:fill="FFFFFF"/>
          <w:lang w:bidi="hi-IN"/>
        </w:rPr>
        <w:t xml:space="preserve">    Εξειδικεύει την εγγεγραμμένη πίστωση  ποσού</w:t>
      </w:r>
      <w:r w:rsidRPr="00387D68">
        <w:rPr>
          <w:rStyle w:val="-"/>
          <w:rFonts w:eastAsia="Arial Unicode MS"/>
          <w:kern w:val="2"/>
          <w:szCs w:val="22"/>
          <w:u w:val="none"/>
          <w:shd w:val="clear" w:color="auto" w:fill="FFFFFF"/>
          <w:lang w:bidi="hi-IN"/>
        </w:rPr>
        <w:t xml:space="preserve">  </w:t>
      </w:r>
      <w:r w:rsidR="00E340AC" w:rsidRPr="00387D68">
        <w:rPr>
          <w:rFonts w:ascii="Arial" w:hAnsi="Arial" w:cs="Arial"/>
          <w:b/>
          <w:sz w:val="22"/>
          <w:szCs w:val="22"/>
          <w:highlight w:val="white"/>
        </w:rPr>
        <w:t>#</w:t>
      </w:r>
      <w:r w:rsidR="00387D68" w:rsidRPr="00387D68">
        <w:rPr>
          <w:rFonts w:ascii="Arial" w:hAnsi="Arial" w:cs="Arial"/>
          <w:b/>
          <w:sz w:val="22"/>
          <w:szCs w:val="22"/>
          <w:highlight w:val="white"/>
        </w:rPr>
        <w:t xml:space="preserve">ΕΞΑΚΟΣΙΩΝ ΕΝΝΕΑ ΕΥΡΩ &amp; ΕΞΗΝΤΑ </w:t>
      </w:r>
      <w:r w:rsidR="00E340AC" w:rsidRPr="00387D68">
        <w:rPr>
          <w:rFonts w:ascii="Arial" w:hAnsi="Arial" w:cs="Arial"/>
          <w:b/>
          <w:sz w:val="22"/>
          <w:szCs w:val="22"/>
          <w:highlight w:val="white"/>
        </w:rPr>
        <w:t xml:space="preserve"> </w:t>
      </w:r>
      <w:r w:rsidR="00387D68" w:rsidRPr="00387D68">
        <w:rPr>
          <w:rFonts w:ascii="Arial" w:hAnsi="Arial" w:cs="Arial"/>
          <w:b/>
          <w:sz w:val="22"/>
          <w:szCs w:val="22"/>
          <w:highlight w:val="white"/>
        </w:rPr>
        <w:t xml:space="preserve">ΛΕΠΤΩΝ </w:t>
      </w:r>
      <w:r w:rsidR="00E340AC" w:rsidRPr="00387D68">
        <w:rPr>
          <w:rFonts w:ascii="Arial" w:hAnsi="Arial" w:cs="Arial"/>
          <w:sz w:val="22"/>
          <w:szCs w:val="22"/>
          <w:highlight w:val="white"/>
        </w:rPr>
        <w:t xml:space="preserve"># </w:t>
      </w:r>
      <w:r w:rsidR="00E340AC" w:rsidRPr="00387D68">
        <w:rPr>
          <w:rFonts w:ascii="Arial" w:hAnsi="Arial" w:cs="Arial"/>
          <w:b/>
          <w:sz w:val="22"/>
          <w:szCs w:val="22"/>
          <w:highlight w:val="white"/>
        </w:rPr>
        <w:t>(</w:t>
      </w:r>
      <w:r w:rsidR="00387D68" w:rsidRPr="00387D68">
        <w:rPr>
          <w:rFonts w:ascii="Arial" w:hAnsi="Arial" w:cs="Arial"/>
          <w:b/>
          <w:sz w:val="22"/>
          <w:szCs w:val="22"/>
          <w:highlight w:val="white"/>
        </w:rPr>
        <w:t>609</w:t>
      </w:r>
      <w:r w:rsidR="00E340AC" w:rsidRPr="00387D68">
        <w:rPr>
          <w:rFonts w:ascii="Arial" w:hAnsi="Arial" w:cs="Arial"/>
          <w:b/>
          <w:sz w:val="22"/>
          <w:szCs w:val="22"/>
          <w:highlight w:val="white"/>
        </w:rPr>
        <w:t>,</w:t>
      </w:r>
      <w:r w:rsidR="00387D68" w:rsidRPr="00387D68">
        <w:rPr>
          <w:rFonts w:ascii="Arial" w:hAnsi="Arial" w:cs="Arial"/>
          <w:b/>
          <w:sz w:val="22"/>
          <w:szCs w:val="22"/>
          <w:highlight w:val="white"/>
        </w:rPr>
        <w:t>6</w:t>
      </w:r>
      <w:r w:rsidR="00E340AC" w:rsidRPr="00387D68">
        <w:rPr>
          <w:rFonts w:ascii="Arial" w:hAnsi="Arial" w:cs="Arial"/>
          <w:b/>
          <w:sz w:val="22"/>
          <w:szCs w:val="22"/>
          <w:highlight w:val="white"/>
        </w:rPr>
        <w:t xml:space="preserve">0€) </w:t>
      </w:r>
      <w:r w:rsidR="00E340AC" w:rsidRPr="00387D68">
        <w:rPr>
          <w:rFonts w:ascii="Arial" w:hAnsi="Arial" w:cs="Arial"/>
          <w:b/>
          <w:bCs/>
          <w:sz w:val="22"/>
          <w:szCs w:val="22"/>
          <w:highlight w:val="white"/>
        </w:rPr>
        <w:t>στον κάτωθι ΑΛΕ  εξόδων</w:t>
      </w:r>
      <w:r w:rsidR="00E340AC" w:rsidRPr="00387D68">
        <w:rPr>
          <w:rFonts w:ascii="Arial" w:hAnsi="Arial" w:cs="Arial"/>
          <w:sz w:val="22"/>
          <w:szCs w:val="22"/>
          <w:highlight w:val="white"/>
        </w:rPr>
        <w:t xml:space="preserve">, </w:t>
      </w:r>
      <w:r w:rsidR="00387D68" w:rsidRPr="00387D68">
        <w:rPr>
          <w:rFonts w:ascii="Arial" w:hAnsi="Arial" w:cs="Arial"/>
          <w:sz w:val="22"/>
          <w:szCs w:val="22"/>
          <w:highlight w:val="white"/>
        </w:rPr>
        <w:t>για την πραγματοποίησης της εκδήλωσης τιμής και μνήμης για τους εκτελεσθέντες στον Ελικώνα την Κυριακή 24 Μαΐου 202</w:t>
      </w:r>
      <w:r w:rsidR="00387D68" w:rsidRPr="00387D68">
        <w:rPr>
          <w:rFonts w:ascii="Arial" w:hAnsi="Arial" w:cs="Arial"/>
          <w:sz w:val="22"/>
          <w:szCs w:val="22"/>
        </w:rPr>
        <w:t xml:space="preserve">6 </w:t>
      </w:r>
      <w:r w:rsidR="00E340AC" w:rsidRPr="00387D68">
        <w:rPr>
          <w:rFonts w:ascii="Arial" w:hAnsi="Arial" w:cs="Arial"/>
          <w:sz w:val="22"/>
          <w:szCs w:val="22"/>
        </w:rPr>
        <w:t xml:space="preserve">: </w:t>
      </w:r>
    </w:p>
    <w:p w:rsidR="00387D68" w:rsidRPr="00387D68" w:rsidRDefault="00387D68" w:rsidP="00E340AC">
      <w:pPr>
        <w:spacing w:line="360" w:lineRule="auto"/>
        <w:jc w:val="both"/>
        <w:rPr>
          <w:rFonts w:ascii="Arial" w:hAnsi="Arial" w:cs="Arial"/>
          <w:sz w:val="22"/>
          <w:szCs w:val="22"/>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877"/>
        <w:gridCol w:w="4394"/>
        <w:gridCol w:w="2873"/>
      </w:tblGrid>
      <w:tr w:rsidR="00387D68" w:rsidRPr="00387D68" w:rsidTr="00041AF5">
        <w:tc>
          <w:tcPr>
            <w:tcW w:w="817" w:type="dxa"/>
          </w:tcPr>
          <w:p w:rsidR="00387D68" w:rsidRPr="00387D68" w:rsidRDefault="00387D68" w:rsidP="00041AF5">
            <w:pPr>
              <w:pStyle w:val="af8"/>
              <w:jc w:val="center"/>
              <w:rPr>
                <w:rFonts w:ascii="Arial" w:hAnsi="Arial" w:cs="Arial"/>
                <w:sz w:val="22"/>
                <w:szCs w:val="22"/>
              </w:rPr>
            </w:pPr>
            <w:r w:rsidRPr="00387D68">
              <w:rPr>
                <w:rFonts w:ascii="Arial" w:hAnsi="Arial" w:cs="Arial"/>
                <w:b/>
                <w:bCs/>
                <w:color w:val="000000"/>
                <w:sz w:val="22"/>
                <w:szCs w:val="22"/>
              </w:rPr>
              <w:t>Α/Α</w:t>
            </w:r>
          </w:p>
        </w:tc>
        <w:tc>
          <w:tcPr>
            <w:tcW w:w="1877" w:type="dxa"/>
          </w:tcPr>
          <w:p w:rsidR="00387D68" w:rsidRPr="00387D68" w:rsidRDefault="00387D68" w:rsidP="00041AF5">
            <w:pPr>
              <w:pStyle w:val="af8"/>
              <w:jc w:val="center"/>
              <w:rPr>
                <w:rFonts w:ascii="Arial" w:hAnsi="Arial" w:cs="Arial"/>
                <w:b/>
                <w:bCs/>
                <w:color w:val="000000"/>
                <w:sz w:val="22"/>
                <w:szCs w:val="22"/>
              </w:rPr>
            </w:pPr>
            <w:r w:rsidRPr="00387D68">
              <w:rPr>
                <w:rFonts w:ascii="Arial" w:hAnsi="Arial" w:cs="Arial"/>
                <w:b/>
                <w:bCs/>
                <w:color w:val="000000"/>
                <w:sz w:val="22"/>
                <w:szCs w:val="22"/>
              </w:rPr>
              <w:t>ΑΛΕ Εξόδων</w:t>
            </w:r>
          </w:p>
        </w:tc>
        <w:tc>
          <w:tcPr>
            <w:tcW w:w="4394" w:type="dxa"/>
          </w:tcPr>
          <w:p w:rsidR="00387D68" w:rsidRPr="00387D68" w:rsidRDefault="00387D68" w:rsidP="00041AF5">
            <w:pPr>
              <w:pStyle w:val="af8"/>
              <w:jc w:val="center"/>
              <w:rPr>
                <w:rFonts w:ascii="Arial" w:hAnsi="Arial" w:cs="Arial"/>
                <w:sz w:val="22"/>
                <w:szCs w:val="22"/>
              </w:rPr>
            </w:pPr>
            <w:r w:rsidRPr="00387D68">
              <w:rPr>
                <w:rFonts w:ascii="Arial" w:hAnsi="Arial" w:cs="Arial"/>
                <w:b/>
                <w:bCs/>
                <w:color w:val="000000"/>
                <w:sz w:val="22"/>
                <w:szCs w:val="22"/>
              </w:rPr>
              <w:t>Περιγραφή εξόδων</w:t>
            </w:r>
          </w:p>
        </w:tc>
        <w:tc>
          <w:tcPr>
            <w:tcW w:w="2873" w:type="dxa"/>
          </w:tcPr>
          <w:p w:rsidR="00387D68" w:rsidRPr="00387D68" w:rsidRDefault="00387D68" w:rsidP="00041AF5">
            <w:pPr>
              <w:pStyle w:val="af8"/>
              <w:jc w:val="center"/>
              <w:rPr>
                <w:rFonts w:ascii="Arial" w:hAnsi="Arial" w:cs="Arial"/>
                <w:sz w:val="22"/>
                <w:szCs w:val="22"/>
              </w:rPr>
            </w:pPr>
            <w:r w:rsidRPr="00387D68">
              <w:rPr>
                <w:rFonts w:ascii="Arial" w:hAnsi="Arial" w:cs="Arial"/>
                <w:b/>
                <w:bCs/>
                <w:color w:val="000000"/>
                <w:sz w:val="22"/>
                <w:szCs w:val="22"/>
              </w:rPr>
              <w:t>Ποσό συμπεριλαμβανομένου ΦΠΑ</w:t>
            </w:r>
          </w:p>
        </w:tc>
      </w:tr>
      <w:tr w:rsidR="00387D68" w:rsidRPr="00387D68" w:rsidTr="00041AF5">
        <w:trPr>
          <w:trHeight w:val="450"/>
        </w:trPr>
        <w:tc>
          <w:tcPr>
            <w:tcW w:w="817" w:type="dxa"/>
            <w:vAlign w:val="center"/>
          </w:tcPr>
          <w:p w:rsidR="00387D68" w:rsidRPr="00387D68" w:rsidRDefault="00387D68" w:rsidP="00041AF5">
            <w:pPr>
              <w:pStyle w:val="af8"/>
              <w:jc w:val="center"/>
              <w:rPr>
                <w:rFonts w:ascii="Arial" w:hAnsi="Arial" w:cs="Arial"/>
                <w:sz w:val="22"/>
                <w:szCs w:val="22"/>
              </w:rPr>
            </w:pPr>
            <w:r w:rsidRPr="00387D68">
              <w:rPr>
                <w:rFonts w:ascii="Arial" w:hAnsi="Arial" w:cs="Arial"/>
                <w:sz w:val="22"/>
                <w:szCs w:val="22"/>
              </w:rPr>
              <w:t>1.</w:t>
            </w:r>
          </w:p>
        </w:tc>
        <w:tc>
          <w:tcPr>
            <w:tcW w:w="1877" w:type="dxa"/>
            <w:vMerge w:val="restart"/>
            <w:vAlign w:val="center"/>
          </w:tcPr>
          <w:p w:rsidR="00387D68" w:rsidRPr="00387D68" w:rsidRDefault="00387D68" w:rsidP="00041AF5">
            <w:pPr>
              <w:jc w:val="center"/>
              <w:rPr>
                <w:rFonts w:ascii="Arial" w:hAnsi="Arial" w:cs="Arial"/>
                <w:bCs/>
                <w:sz w:val="22"/>
                <w:szCs w:val="22"/>
                <w:highlight w:val="white"/>
                <w:lang w:val="en-US"/>
              </w:rPr>
            </w:pPr>
            <w:r w:rsidRPr="00387D68">
              <w:rPr>
                <w:rFonts w:ascii="Arial" w:hAnsi="Arial" w:cs="Arial"/>
                <w:bCs/>
                <w:sz w:val="22"/>
                <w:szCs w:val="22"/>
                <w:highlight w:val="white"/>
              </w:rPr>
              <w:t>015.2420908005</w:t>
            </w:r>
          </w:p>
        </w:tc>
        <w:tc>
          <w:tcPr>
            <w:tcW w:w="4394" w:type="dxa"/>
          </w:tcPr>
          <w:p w:rsidR="00387D68" w:rsidRPr="00387D68" w:rsidRDefault="00387D68" w:rsidP="00041AF5">
            <w:pPr>
              <w:rPr>
                <w:rFonts w:ascii="Arial" w:hAnsi="Arial" w:cs="Arial"/>
                <w:bCs/>
                <w:sz w:val="22"/>
                <w:szCs w:val="22"/>
                <w:highlight w:val="white"/>
              </w:rPr>
            </w:pPr>
            <w:r w:rsidRPr="00387D68">
              <w:rPr>
                <w:rFonts w:ascii="Arial" w:hAnsi="Arial" w:cs="Arial"/>
                <w:bCs/>
                <w:sz w:val="22"/>
                <w:szCs w:val="22"/>
                <w:highlight w:val="white"/>
              </w:rPr>
              <w:t>Ηχητική κάλυψη εκδήλωσης</w:t>
            </w:r>
          </w:p>
        </w:tc>
        <w:tc>
          <w:tcPr>
            <w:tcW w:w="2873" w:type="dxa"/>
          </w:tcPr>
          <w:p w:rsidR="00387D68" w:rsidRPr="00387D68" w:rsidRDefault="00387D68" w:rsidP="00041AF5">
            <w:pPr>
              <w:pStyle w:val="af8"/>
              <w:jc w:val="center"/>
              <w:rPr>
                <w:rFonts w:ascii="Arial" w:hAnsi="Arial" w:cs="Arial"/>
                <w:b/>
                <w:sz w:val="22"/>
                <w:szCs w:val="22"/>
              </w:rPr>
            </w:pPr>
            <w:r w:rsidRPr="00387D68">
              <w:rPr>
                <w:rFonts w:ascii="Arial" w:hAnsi="Arial" w:cs="Arial"/>
                <w:b/>
                <w:sz w:val="22"/>
                <w:szCs w:val="22"/>
              </w:rPr>
              <w:t>248,00€</w:t>
            </w:r>
          </w:p>
        </w:tc>
      </w:tr>
      <w:tr w:rsidR="00387D68" w:rsidRPr="00387D68" w:rsidTr="00041AF5">
        <w:trPr>
          <w:trHeight w:val="450"/>
        </w:trPr>
        <w:tc>
          <w:tcPr>
            <w:tcW w:w="817" w:type="dxa"/>
            <w:vAlign w:val="center"/>
          </w:tcPr>
          <w:p w:rsidR="00387D68" w:rsidRPr="00387D68" w:rsidRDefault="00387D68" w:rsidP="00041AF5">
            <w:pPr>
              <w:pStyle w:val="af8"/>
              <w:jc w:val="center"/>
              <w:rPr>
                <w:rFonts w:ascii="Arial" w:hAnsi="Arial" w:cs="Arial"/>
                <w:sz w:val="22"/>
                <w:szCs w:val="22"/>
              </w:rPr>
            </w:pPr>
            <w:r w:rsidRPr="00387D68">
              <w:rPr>
                <w:rFonts w:ascii="Arial" w:hAnsi="Arial" w:cs="Arial"/>
                <w:sz w:val="22"/>
                <w:szCs w:val="22"/>
              </w:rPr>
              <w:t>2.</w:t>
            </w:r>
          </w:p>
        </w:tc>
        <w:tc>
          <w:tcPr>
            <w:tcW w:w="1877" w:type="dxa"/>
            <w:vMerge/>
            <w:vAlign w:val="center"/>
          </w:tcPr>
          <w:p w:rsidR="00387D68" w:rsidRPr="00387D68" w:rsidRDefault="00387D68" w:rsidP="00041AF5">
            <w:pPr>
              <w:jc w:val="center"/>
              <w:rPr>
                <w:rFonts w:ascii="Arial" w:hAnsi="Arial" w:cs="Arial"/>
                <w:bCs/>
                <w:sz w:val="22"/>
                <w:szCs w:val="22"/>
                <w:highlight w:val="white"/>
              </w:rPr>
            </w:pPr>
          </w:p>
        </w:tc>
        <w:tc>
          <w:tcPr>
            <w:tcW w:w="4394" w:type="dxa"/>
          </w:tcPr>
          <w:p w:rsidR="00387D68" w:rsidRPr="00387D68" w:rsidRDefault="00387D68" w:rsidP="00041AF5">
            <w:pPr>
              <w:rPr>
                <w:rFonts w:ascii="Arial" w:hAnsi="Arial" w:cs="Arial"/>
                <w:bCs/>
                <w:sz w:val="22"/>
                <w:szCs w:val="22"/>
                <w:highlight w:val="white"/>
              </w:rPr>
            </w:pPr>
            <w:r w:rsidRPr="00387D68">
              <w:rPr>
                <w:rFonts w:ascii="Arial" w:hAnsi="Arial" w:cs="Arial"/>
                <w:bCs/>
                <w:sz w:val="22"/>
                <w:szCs w:val="22"/>
                <w:highlight w:val="white"/>
              </w:rPr>
              <w:t>Προμήθεια στεφανιών</w:t>
            </w:r>
          </w:p>
        </w:tc>
        <w:tc>
          <w:tcPr>
            <w:tcW w:w="2873" w:type="dxa"/>
          </w:tcPr>
          <w:p w:rsidR="00387D68" w:rsidRPr="00387D68" w:rsidRDefault="00387D68" w:rsidP="00041AF5">
            <w:pPr>
              <w:pStyle w:val="af8"/>
              <w:jc w:val="center"/>
              <w:rPr>
                <w:rFonts w:ascii="Arial" w:hAnsi="Arial" w:cs="Arial"/>
                <w:b/>
                <w:sz w:val="22"/>
                <w:szCs w:val="22"/>
              </w:rPr>
            </w:pPr>
            <w:r w:rsidRPr="00387D68">
              <w:rPr>
                <w:rFonts w:ascii="Arial" w:hAnsi="Arial" w:cs="Arial"/>
                <w:b/>
                <w:sz w:val="22"/>
                <w:szCs w:val="22"/>
              </w:rPr>
              <w:t>361,60€</w:t>
            </w:r>
          </w:p>
        </w:tc>
      </w:tr>
      <w:tr w:rsidR="00387D68" w:rsidRPr="00387D68" w:rsidTr="00041AF5">
        <w:trPr>
          <w:trHeight w:val="450"/>
        </w:trPr>
        <w:tc>
          <w:tcPr>
            <w:tcW w:w="817" w:type="dxa"/>
          </w:tcPr>
          <w:p w:rsidR="00387D68" w:rsidRPr="00387D68" w:rsidRDefault="00387D68" w:rsidP="00041AF5">
            <w:pPr>
              <w:pStyle w:val="af8"/>
              <w:jc w:val="center"/>
              <w:rPr>
                <w:rFonts w:ascii="Arial" w:hAnsi="Arial" w:cs="Arial"/>
                <w:b/>
                <w:sz w:val="22"/>
                <w:szCs w:val="22"/>
              </w:rPr>
            </w:pPr>
          </w:p>
        </w:tc>
        <w:tc>
          <w:tcPr>
            <w:tcW w:w="1877" w:type="dxa"/>
          </w:tcPr>
          <w:p w:rsidR="00387D68" w:rsidRPr="00387D68" w:rsidRDefault="00387D68" w:rsidP="00041AF5">
            <w:pPr>
              <w:rPr>
                <w:rFonts w:ascii="Arial" w:hAnsi="Arial" w:cs="Arial"/>
                <w:b/>
                <w:bCs/>
                <w:sz w:val="22"/>
                <w:szCs w:val="22"/>
                <w:highlight w:val="white"/>
              </w:rPr>
            </w:pPr>
          </w:p>
        </w:tc>
        <w:tc>
          <w:tcPr>
            <w:tcW w:w="4394" w:type="dxa"/>
          </w:tcPr>
          <w:p w:rsidR="00387D68" w:rsidRPr="00387D68" w:rsidRDefault="00387D68" w:rsidP="00041AF5">
            <w:pPr>
              <w:rPr>
                <w:rFonts w:ascii="Arial" w:hAnsi="Arial" w:cs="Arial"/>
                <w:b/>
                <w:bCs/>
                <w:sz w:val="22"/>
                <w:szCs w:val="22"/>
                <w:highlight w:val="white"/>
              </w:rPr>
            </w:pPr>
            <w:r w:rsidRPr="00387D68">
              <w:rPr>
                <w:rFonts w:ascii="Arial" w:hAnsi="Arial" w:cs="Arial"/>
                <w:b/>
                <w:bCs/>
                <w:sz w:val="22"/>
                <w:szCs w:val="22"/>
                <w:highlight w:val="white"/>
              </w:rPr>
              <w:t>Σύνολο</w:t>
            </w:r>
          </w:p>
        </w:tc>
        <w:tc>
          <w:tcPr>
            <w:tcW w:w="2873" w:type="dxa"/>
          </w:tcPr>
          <w:p w:rsidR="00387D68" w:rsidRPr="00387D68" w:rsidRDefault="00387D68" w:rsidP="00041AF5">
            <w:pPr>
              <w:pStyle w:val="af8"/>
              <w:jc w:val="center"/>
              <w:rPr>
                <w:rFonts w:ascii="Arial" w:hAnsi="Arial" w:cs="Arial"/>
                <w:b/>
                <w:sz w:val="22"/>
                <w:szCs w:val="22"/>
              </w:rPr>
            </w:pPr>
            <w:r w:rsidRPr="00387D68">
              <w:rPr>
                <w:rFonts w:ascii="Arial" w:hAnsi="Arial" w:cs="Arial"/>
                <w:b/>
                <w:sz w:val="22"/>
                <w:szCs w:val="22"/>
              </w:rPr>
              <w:t>609,60€</w:t>
            </w:r>
          </w:p>
        </w:tc>
      </w:tr>
    </w:tbl>
    <w:p w:rsidR="00DE616C" w:rsidRPr="00DE616C" w:rsidRDefault="00DE616C" w:rsidP="00DE616C"/>
    <w:p w:rsidR="005B5235" w:rsidRDefault="005B5235" w:rsidP="00F774EE">
      <w:pPr>
        <w:pStyle w:val="240"/>
        <w:tabs>
          <w:tab w:val="left" w:pos="284"/>
          <w:tab w:val="center" w:pos="1701"/>
          <w:tab w:val="left" w:pos="5103"/>
        </w:tabs>
        <w:spacing w:after="60"/>
        <w:jc w:val="both"/>
        <w:rPr>
          <w:sz w:val="22"/>
          <w:szCs w:val="22"/>
        </w:rPr>
      </w:pPr>
    </w:p>
    <w:p w:rsidR="00E340AC" w:rsidRPr="0082507F" w:rsidRDefault="00E340AC" w:rsidP="00F774EE">
      <w:pPr>
        <w:pStyle w:val="240"/>
        <w:tabs>
          <w:tab w:val="left" w:pos="284"/>
          <w:tab w:val="center" w:pos="1701"/>
          <w:tab w:val="left" w:pos="5103"/>
        </w:tabs>
        <w:spacing w:after="60"/>
        <w:jc w:val="both"/>
        <w:rPr>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C72546">
        <w:rPr>
          <w:rFonts w:ascii="Arial" w:hAnsi="Arial" w:cs="Arial"/>
          <w:b/>
          <w:sz w:val="22"/>
          <w:szCs w:val="22"/>
        </w:rPr>
        <w:t>12</w:t>
      </w:r>
      <w:r w:rsidR="00D2073F">
        <w:rPr>
          <w:rFonts w:ascii="Arial" w:hAnsi="Arial" w:cs="Arial"/>
          <w:b/>
          <w:sz w:val="22"/>
          <w:szCs w:val="22"/>
        </w:rPr>
        <w:t>9</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4A63FC" w:rsidRDefault="004A63FC"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b/>
          <w:sz w:val="22"/>
          <w:szCs w:val="22"/>
        </w:rPr>
      </w:pPr>
    </w:p>
    <w:p w:rsidR="00B0462F" w:rsidRPr="004A63FC" w:rsidRDefault="00B0462F" w:rsidP="00B0462F">
      <w:pPr>
        <w:spacing w:line="360" w:lineRule="auto"/>
        <w:ind w:hanging="432"/>
        <w:rPr>
          <w:rFonts w:ascii="Arial" w:hAnsi="Arial" w:cs="Arial"/>
          <w:sz w:val="22"/>
          <w:szCs w:val="22"/>
        </w:rPr>
      </w:pPr>
      <w:r w:rsidRPr="004A63FC">
        <w:rPr>
          <w:rFonts w:ascii="Arial" w:hAnsi="Arial" w:cs="Arial"/>
          <w:sz w:val="22"/>
          <w:szCs w:val="22"/>
        </w:rPr>
        <w:t xml:space="preserve">              Ο </w:t>
      </w:r>
      <w:r w:rsidR="004A63FC" w:rsidRPr="004A63FC">
        <w:rPr>
          <w:rFonts w:ascii="Arial" w:hAnsi="Arial" w:cs="Arial"/>
          <w:sz w:val="22"/>
          <w:szCs w:val="22"/>
        </w:rPr>
        <w:t>ΑΝΤΙ</w:t>
      </w:r>
      <w:r w:rsidRPr="004A63FC">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sidR="004A63FC">
        <w:rPr>
          <w:rFonts w:ascii="Arial" w:hAnsi="Arial" w:cs="Arial"/>
          <w:sz w:val="22"/>
          <w:szCs w:val="22"/>
        </w:rPr>
        <w:t>ΜΙΧΑΣ</w:t>
      </w:r>
      <w:r>
        <w:rPr>
          <w:rFonts w:ascii="Arial" w:hAnsi="Arial" w:cs="Arial"/>
          <w:sz w:val="22"/>
          <w:szCs w:val="22"/>
        </w:rPr>
        <w:t xml:space="preserve">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AF7ECE">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AF7ECE">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72546"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C72546">
        <w:rPr>
          <w:rFonts w:ascii="Arial" w:hAnsi="Arial" w:cs="Arial"/>
          <w:sz w:val="22"/>
          <w:szCs w:val="22"/>
        </w:rPr>
        <w:t>Μίχας</w:t>
      </w:r>
      <w:proofErr w:type="spellEnd"/>
      <w:r w:rsidR="00C72546">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72546" w:rsidRDefault="006A16A5" w:rsidP="006A16A5">
      <w:pPr>
        <w:tabs>
          <w:tab w:val="left" w:pos="6237"/>
        </w:tabs>
        <w:ind w:left="360"/>
        <w:rPr>
          <w:rFonts w:ascii="Arial" w:hAnsi="Arial" w:cs="Arial"/>
          <w:sz w:val="22"/>
          <w:szCs w:val="22"/>
        </w:rPr>
      </w:pPr>
      <w:r>
        <w:rPr>
          <w:rFonts w:ascii="Arial" w:hAnsi="Arial" w:cs="Arial"/>
          <w:sz w:val="22"/>
          <w:szCs w:val="22"/>
        </w:rPr>
        <w:t xml:space="preserve">                                                                                    </w:t>
      </w:r>
      <w:r w:rsidR="00C72546">
        <w:rPr>
          <w:rFonts w:ascii="Arial" w:hAnsi="Arial" w:cs="Arial"/>
          <w:sz w:val="22"/>
          <w:szCs w:val="22"/>
        </w:rPr>
        <w:t xml:space="preserve">      </w:t>
      </w:r>
      <w:r>
        <w:rPr>
          <w:rFonts w:ascii="Arial" w:hAnsi="Arial" w:cs="Arial"/>
          <w:sz w:val="22"/>
          <w:szCs w:val="22"/>
        </w:rPr>
        <w:t xml:space="preserve">  Λιβαδειά    </w:t>
      </w:r>
      <w:r w:rsidR="0018423C">
        <w:rPr>
          <w:rFonts w:ascii="Arial" w:hAnsi="Arial" w:cs="Arial"/>
          <w:sz w:val="22"/>
          <w:szCs w:val="22"/>
        </w:rPr>
        <w:t>1</w:t>
      </w:r>
      <w:r w:rsidR="00E340AC">
        <w:rPr>
          <w:rFonts w:ascii="Arial" w:hAnsi="Arial" w:cs="Arial"/>
          <w:sz w:val="22"/>
          <w:szCs w:val="22"/>
        </w:rPr>
        <w:t>3</w:t>
      </w:r>
      <w:r w:rsidR="00C72546">
        <w:rPr>
          <w:rFonts w:ascii="Arial" w:hAnsi="Arial" w:cs="Arial"/>
          <w:sz w:val="22"/>
          <w:szCs w:val="22"/>
        </w:rPr>
        <w:t>/05/2026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18B" w:rsidRDefault="0033418B">
      <w:r>
        <w:separator/>
      </w:r>
    </w:p>
  </w:endnote>
  <w:endnote w:type="continuationSeparator" w:id="0">
    <w:p w:rsidR="0033418B" w:rsidRDefault="0033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Liberation Serif1">
    <w:charset w:val="A1"/>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18B" w:rsidRDefault="0033418B">
      <w:r>
        <w:separator/>
      </w:r>
    </w:p>
  </w:footnote>
  <w:footnote w:type="continuationSeparator" w:id="0">
    <w:p w:rsidR="0033418B" w:rsidRDefault="00334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EA5AD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EA5AD9">
                <w:pPr>
                  <w:pStyle w:val="af1"/>
                </w:pPr>
                <w:r>
                  <w:rPr>
                    <w:rStyle w:val="a3"/>
                  </w:rPr>
                  <w:fldChar w:fldCharType="begin"/>
                </w:r>
                <w:r w:rsidR="003E107E">
                  <w:rPr>
                    <w:rStyle w:val="a3"/>
                  </w:rPr>
                  <w:instrText xml:space="preserve"> PAGE </w:instrText>
                </w:r>
                <w:r>
                  <w:rPr>
                    <w:rStyle w:val="a3"/>
                  </w:rPr>
                  <w:fldChar w:fldCharType="separate"/>
                </w:r>
                <w:r w:rsidR="00515803">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4E97E27"/>
    <w:multiLevelType w:val="hybridMultilevel"/>
    <w:tmpl w:val="3DDC89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3B4F7B"/>
    <w:multiLevelType w:val="hybridMultilevel"/>
    <w:tmpl w:val="16BA2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25D2EE3"/>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0">
    <w:nsid w:val="30C667C0"/>
    <w:multiLevelType w:val="hybridMultilevel"/>
    <w:tmpl w:val="4AE0D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EF4A0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4AA0DC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3">
    <w:nsid w:val="35973241"/>
    <w:multiLevelType w:val="hybridMultilevel"/>
    <w:tmpl w:val="D854CC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63815C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8BE1163"/>
    <w:multiLevelType w:val="hybridMultilevel"/>
    <w:tmpl w:val="884C4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B3465DB"/>
    <w:multiLevelType w:val="hybridMultilevel"/>
    <w:tmpl w:val="B5564D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4EBAA952">
      <w:numFmt w:val="bullet"/>
      <w:lvlText w:val="•"/>
      <w:lvlJc w:val="left"/>
      <w:pPr>
        <w:ind w:left="2160" w:hanging="360"/>
      </w:pPr>
      <w:rPr>
        <w:rFonts w:ascii="Arial" w:eastAsia="Times New Roman"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B932F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70CC192A"/>
    <w:multiLevelType w:val="hybridMultilevel"/>
    <w:tmpl w:val="1A8A7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num>
  <w:num w:numId="7">
    <w:abstractNumId w:val="23"/>
  </w:num>
  <w:num w:numId="8">
    <w:abstractNumId w:val="2"/>
  </w:num>
  <w:num w:numId="9">
    <w:abstractNumId w:val="17"/>
  </w:num>
  <w:num w:numId="10">
    <w:abstractNumId w:val="14"/>
  </w:num>
  <w:num w:numId="11">
    <w:abstractNumId w:val="10"/>
  </w:num>
  <w:num w:numId="12">
    <w:abstractNumId w:val="8"/>
  </w:num>
  <w:num w:numId="13">
    <w:abstractNumId w:val="21"/>
  </w:num>
  <w:num w:numId="14">
    <w:abstractNumId w:val="16"/>
  </w:num>
  <w:num w:numId="15">
    <w:abstractNumId w:val="13"/>
  </w:num>
  <w:num w:numId="16">
    <w:abstractNumId w:val="7"/>
  </w:num>
  <w:num w:numId="17">
    <w:abstractNumId w:val="12"/>
  </w:num>
  <w:num w:numId="18">
    <w:abstractNumId w:val="15"/>
  </w:num>
  <w:num w:numId="19">
    <w:abstractNumId w:val="11"/>
  </w:num>
  <w:num w:numId="20">
    <w:abstractNumId w:val="18"/>
  </w:num>
  <w:num w:numId="21">
    <w:abstractNumId w:val="9"/>
  </w:num>
  <w:num w:numId="22">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949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B7C64"/>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0F21E4"/>
    <w:rsid w:val="00100901"/>
    <w:rsid w:val="00100EFD"/>
    <w:rsid w:val="00106413"/>
    <w:rsid w:val="001077BE"/>
    <w:rsid w:val="00113215"/>
    <w:rsid w:val="00113E80"/>
    <w:rsid w:val="00113F70"/>
    <w:rsid w:val="00114546"/>
    <w:rsid w:val="00114830"/>
    <w:rsid w:val="00114DF6"/>
    <w:rsid w:val="00117C0A"/>
    <w:rsid w:val="0012022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D7F45"/>
    <w:rsid w:val="001E01CA"/>
    <w:rsid w:val="001E11DA"/>
    <w:rsid w:val="001E1782"/>
    <w:rsid w:val="001E2395"/>
    <w:rsid w:val="001E4C31"/>
    <w:rsid w:val="001E4D4C"/>
    <w:rsid w:val="00200158"/>
    <w:rsid w:val="00204658"/>
    <w:rsid w:val="00205644"/>
    <w:rsid w:val="002109D7"/>
    <w:rsid w:val="00212892"/>
    <w:rsid w:val="00220033"/>
    <w:rsid w:val="00220115"/>
    <w:rsid w:val="00226129"/>
    <w:rsid w:val="00226747"/>
    <w:rsid w:val="00227DB9"/>
    <w:rsid w:val="00230681"/>
    <w:rsid w:val="002365ED"/>
    <w:rsid w:val="002402D8"/>
    <w:rsid w:val="002465A3"/>
    <w:rsid w:val="00246CC8"/>
    <w:rsid w:val="00253B9E"/>
    <w:rsid w:val="00254918"/>
    <w:rsid w:val="002549B6"/>
    <w:rsid w:val="0025504C"/>
    <w:rsid w:val="00256281"/>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0EAC"/>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6054"/>
    <w:rsid w:val="00317E0D"/>
    <w:rsid w:val="0032160F"/>
    <w:rsid w:val="003217F0"/>
    <w:rsid w:val="00321BC2"/>
    <w:rsid w:val="00322657"/>
    <w:rsid w:val="0032279B"/>
    <w:rsid w:val="00322BBD"/>
    <w:rsid w:val="003234B1"/>
    <w:rsid w:val="00324A25"/>
    <w:rsid w:val="00325764"/>
    <w:rsid w:val="003340D2"/>
    <w:rsid w:val="0033418B"/>
    <w:rsid w:val="00340721"/>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67F26"/>
    <w:rsid w:val="00371783"/>
    <w:rsid w:val="0037192A"/>
    <w:rsid w:val="00374F6A"/>
    <w:rsid w:val="00376B19"/>
    <w:rsid w:val="003815F0"/>
    <w:rsid w:val="003818B2"/>
    <w:rsid w:val="003837E0"/>
    <w:rsid w:val="00384268"/>
    <w:rsid w:val="00387D68"/>
    <w:rsid w:val="003904F6"/>
    <w:rsid w:val="003905E7"/>
    <w:rsid w:val="00390CCB"/>
    <w:rsid w:val="00397D9F"/>
    <w:rsid w:val="003A03C9"/>
    <w:rsid w:val="003A27CD"/>
    <w:rsid w:val="003A3152"/>
    <w:rsid w:val="003A4C37"/>
    <w:rsid w:val="003A6047"/>
    <w:rsid w:val="003A66D9"/>
    <w:rsid w:val="003A6798"/>
    <w:rsid w:val="003A6B6D"/>
    <w:rsid w:val="003A7EAF"/>
    <w:rsid w:val="003B1D59"/>
    <w:rsid w:val="003B201C"/>
    <w:rsid w:val="003B265F"/>
    <w:rsid w:val="003B3250"/>
    <w:rsid w:val="003B3429"/>
    <w:rsid w:val="003B36B8"/>
    <w:rsid w:val="003B385C"/>
    <w:rsid w:val="003B5930"/>
    <w:rsid w:val="003B6350"/>
    <w:rsid w:val="003C235F"/>
    <w:rsid w:val="003C38EA"/>
    <w:rsid w:val="003C3B44"/>
    <w:rsid w:val="003C4801"/>
    <w:rsid w:val="003C4A02"/>
    <w:rsid w:val="003C79BD"/>
    <w:rsid w:val="003D3232"/>
    <w:rsid w:val="003D36C5"/>
    <w:rsid w:val="003D4108"/>
    <w:rsid w:val="003D6398"/>
    <w:rsid w:val="003D6CE7"/>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6680B"/>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3FC"/>
    <w:rsid w:val="004A6A11"/>
    <w:rsid w:val="004A6ABB"/>
    <w:rsid w:val="004B06B4"/>
    <w:rsid w:val="004B21BD"/>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60A"/>
    <w:rsid w:val="004F27CA"/>
    <w:rsid w:val="004F7A8A"/>
    <w:rsid w:val="00505623"/>
    <w:rsid w:val="00507FE0"/>
    <w:rsid w:val="005109CE"/>
    <w:rsid w:val="00514C0F"/>
    <w:rsid w:val="00515803"/>
    <w:rsid w:val="005178E5"/>
    <w:rsid w:val="00520FA4"/>
    <w:rsid w:val="00526082"/>
    <w:rsid w:val="0052635A"/>
    <w:rsid w:val="0052681C"/>
    <w:rsid w:val="00526B61"/>
    <w:rsid w:val="00532F05"/>
    <w:rsid w:val="00533871"/>
    <w:rsid w:val="00534BAD"/>
    <w:rsid w:val="00535737"/>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75D7F"/>
    <w:rsid w:val="0058127F"/>
    <w:rsid w:val="00582BB5"/>
    <w:rsid w:val="00582DA8"/>
    <w:rsid w:val="00583B2C"/>
    <w:rsid w:val="00583D18"/>
    <w:rsid w:val="00583DEF"/>
    <w:rsid w:val="00584181"/>
    <w:rsid w:val="005859BD"/>
    <w:rsid w:val="00586F7E"/>
    <w:rsid w:val="00593BCC"/>
    <w:rsid w:val="00594416"/>
    <w:rsid w:val="00596284"/>
    <w:rsid w:val="0059742C"/>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D460A"/>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6B66"/>
    <w:rsid w:val="006525D3"/>
    <w:rsid w:val="0065260F"/>
    <w:rsid w:val="00653ECB"/>
    <w:rsid w:val="006552D0"/>
    <w:rsid w:val="006557F3"/>
    <w:rsid w:val="0065622C"/>
    <w:rsid w:val="00656B89"/>
    <w:rsid w:val="00657A64"/>
    <w:rsid w:val="006603B5"/>
    <w:rsid w:val="00660BDF"/>
    <w:rsid w:val="006628A0"/>
    <w:rsid w:val="00663A0C"/>
    <w:rsid w:val="00667FD1"/>
    <w:rsid w:val="00673873"/>
    <w:rsid w:val="00676AFC"/>
    <w:rsid w:val="00687185"/>
    <w:rsid w:val="00687B80"/>
    <w:rsid w:val="006908AC"/>
    <w:rsid w:val="00692ADE"/>
    <w:rsid w:val="006931C4"/>
    <w:rsid w:val="006A16A5"/>
    <w:rsid w:val="006A654E"/>
    <w:rsid w:val="006A720C"/>
    <w:rsid w:val="006B1E1D"/>
    <w:rsid w:val="006B32FA"/>
    <w:rsid w:val="006B3AD0"/>
    <w:rsid w:val="006B65CF"/>
    <w:rsid w:val="006C10D0"/>
    <w:rsid w:val="006C12E9"/>
    <w:rsid w:val="006C1CE4"/>
    <w:rsid w:val="006C20D0"/>
    <w:rsid w:val="006C44BE"/>
    <w:rsid w:val="006D02DA"/>
    <w:rsid w:val="006D4474"/>
    <w:rsid w:val="006D5BCC"/>
    <w:rsid w:val="006E042C"/>
    <w:rsid w:val="006E1614"/>
    <w:rsid w:val="006E5B34"/>
    <w:rsid w:val="006E610D"/>
    <w:rsid w:val="006F1078"/>
    <w:rsid w:val="006F1D66"/>
    <w:rsid w:val="006F3E1C"/>
    <w:rsid w:val="006F53B6"/>
    <w:rsid w:val="006F6673"/>
    <w:rsid w:val="006F6D39"/>
    <w:rsid w:val="006F71F0"/>
    <w:rsid w:val="00700DEE"/>
    <w:rsid w:val="00700E01"/>
    <w:rsid w:val="00700FA9"/>
    <w:rsid w:val="00702B21"/>
    <w:rsid w:val="007100F2"/>
    <w:rsid w:val="0071065A"/>
    <w:rsid w:val="00712497"/>
    <w:rsid w:val="00713FE1"/>
    <w:rsid w:val="00714567"/>
    <w:rsid w:val="007152DD"/>
    <w:rsid w:val="00721036"/>
    <w:rsid w:val="00722F17"/>
    <w:rsid w:val="007258BC"/>
    <w:rsid w:val="00725D73"/>
    <w:rsid w:val="00727BDA"/>
    <w:rsid w:val="00731EC0"/>
    <w:rsid w:val="00734ED7"/>
    <w:rsid w:val="00735A63"/>
    <w:rsid w:val="007377E3"/>
    <w:rsid w:val="0073780C"/>
    <w:rsid w:val="00737C1A"/>
    <w:rsid w:val="00740351"/>
    <w:rsid w:val="00740995"/>
    <w:rsid w:val="00741E52"/>
    <w:rsid w:val="00742D7C"/>
    <w:rsid w:val="00744082"/>
    <w:rsid w:val="00744AA6"/>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76C19"/>
    <w:rsid w:val="00780967"/>
    <w:rsid w:val="00781989"/>
    <w:rsid w:val="0078420A"/>
    <w:rsid w:val="00785157"/>
    <w:rsid w:val="00790E7D"/>
    <w:rsid w:val="00791D4D"/>
    <w:rsid w:val="00792E8C"/>
    <w:rsid w:val="00795BFC"/>
    <w:rsid w:val="0079651E"/>
    <w:rsid w:val="007970C0"/>
    <w:rsid w:val="00797659"/>
    <w:rsid w:val="00797680"/>
    <w:rsid w:val="007A07D5"/>
    <w:rsid w:val="007A1861"/>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2BC"/>
    <w:rsid w:val="00810BA4"/>
    <w:rsid w:val="00811740"/>
    <w:rsid w:val="00816643"/>
    <w:rsid w:val="0082068C"/>
    <w:rsid w:val="0082269F"/>
    <w:rsid w:val="008233BC"/>
    <w:rsid w:val="008234E5"/>
    <w:rsid w:val="0082507F"/>
    <w:rsid w:val="00825CE6"/>
    <w:rsid w:val="008271CB"/>
    <w:rsid w:val="00827A5A"/>
    <w:rsid w:val="0083305C"/>
    <w:rsid w:val="00833173"/>
    <w:rsid w:val="00833B73"/>
    <w:rsid w:val="00833E3A"/>
    <w:rsid w:val="00835782"/>
    <w:rsid w:val="00841031"/>
    <w:rsid w:val="00846B24"/>
    <w:rsid w:val="00847758"/>
    <w:rsid w:val="00850C8A"/>
    <w:rsid w:val="00851763"/>
    <w:rsid w:val="00853107"/>
    <w:rsid w:val="0085369E"/>
    <w:rsid w:val="00856C01"/>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1128"/>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25968"/>
    <w:rsid w:val="00931CDC"/>
    <w:rsid w:val="00931D2E"/>
    <w:rsid w:val="00932773"/>
    <w:rsid w:val="00933672"/>
    <w:rsid w:val="009346A4"/>
    <w:rsid w:val="009379C3"/>
    <w:rsid w:val="00940CB0"/>
    <w:rsid w:val="0094236B"/>
    <w:rsid w:val="00942669"/>
    <w:rsid w:val="009428A0"/>
    <w:rsid w:val="009428FF"/>
    <w:rsid w:val="009433B3"/>
    <w:rsid w:val="009434BE"/>
    <w:rsid w:val="0094608C"/>
    <w:rsid w:val="009504CF"/>
    <w:rsid w:val="00954DB1"/>
    <w:rsid w:val="009576A7"/>
    <w:rsid w:val="0095776B"/>
    <w:rsid w:val="0096073A"/>
    <w:rsid w:val="00962870"/>
    <w:rsid w:val="0096375C"/>
    <w:rsid w:val="00964D26"/>
    <w:rsid w:val="009654D4"/>
    <w:rsid w:val="009678CB"/>
    <w:rsid w:val="00967D72"/>
    <w:rsid w:val="009703D2"/>
    <w:rsid w:val="0097567C"/>
    <w:rsid w:val="00976E58"/>
    <w:rsid w:val="009777B9"/>
    <w:rsid w:val="00980554"/>
    <w:rsid w:val="00984106"/>
    <w:rsid w:val="00986673"/>
    <w:rsid w:val="00990EF0"/>
    <w:rsid w:val="00992519"/>
    <w:rsid w:val="009927BF"/>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249"/>
    <w:rsid w:val="009F45E7"/>
    <w:rsid w:val="009F4B5B"/>
    <w:rsid w:val="009F4C92"/>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1266"/>
    <w:rsid w:val="00A626DD"/>
    <w:rsid w:val="00A67893"/>
    <w:rsid w:val="00A7365F"/>
    <w:rsid w:val="00A743A8"/>
    <w:rsid w:val="00A7457E"/>
    <w:rsid w:val="00A76601"/>
    <w:rsid w:val="00A7694F"/>
    <w:rsid w:val="00A80F1E"/>
    <w:rsid w:val="00A8137D"/>
    <w:rsid w:val="00A81C0D"/>
    <w:rsid w:val="00A83811"/>
    <w:rsid w:val="00A86B9D"/>
    <w:rsid w:val="00A87A4B"/>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C7F8C"/>
    <w:rsid w:val="00AD0CDD"/>
    <w:rsid w:val="00AD27BB"/>
    <w:rsid w:val="00AD3366"/>
    <w:rsid w:val="00AD6747"/>
    <w:rsid w:val="00AE14E6"/>
    <w:rsid w:val="00AE4BDF"/>
    <w:rsid w:val="00AE517A"/>
    <w:rsid w:val="00AF23E4"/>
    <w:rsid w:val="00AF7C0E"/>
    <w:rsid w:val="00AF7EC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009D"/>
    <w:rsid w:val="00B935DB"/>
    <w:rsid w:val="00B9395A"/>
    <w:rsid w:val="00B95C74"/>
    <w:rsid w:val="00BA37FD"/>
    <w:rsid w:val="00BA43E7"/>
    <w:rsid w:val="00BA6BE6"/>
    <w:rsid w:val="00BA7FFD"/>
    <w:rsid w:val="00BB2512"/>
    <w:rsid w:val="00BB367C"/>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8B4"/>
    <w:rsid w:val="00BF7F14"/>
    <w:rsid w:val="00C00BA5"/>
    <w:rsid w:val="00C054E9"/>
    <w:rsid w:val="00C11812"/>
    <w:rsid w:val="00C11E3B"/>
    <w:rsid w:val="00C1293A"/>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2546"/>
    <w:rsid w:val="00C73577"/>
    <w:rsid w:val="00C737D9"/>
    <w:rsid w:val="00C812E2"/>
    <w:rsid w:val="00C81B65"/>
    <w:rsid w:val="00C83BEB"/>
    <w:rsid w:val="00C90CF0"/>
    <w:rsid w:val="00C91E2C"/>
    <w:rsid w:val="00C928B0"/>
    <w:rsid w:val="00C92EB6"/>
    <w:rsid w:val="00C940F6"/>
    <w:rsid w:val="00C95B11"/>
    <w:rsid w:val="00C97E3B"/>
    <w:rsid w:val="00CA0F88"/>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1428"/>
    <w:rsid w:val="00D02392"/>
    <w:rsid w:val="00D0349A"/>
    <w:rsid w:val="00D03C49"/>
    <w:rsid w:val="00D04F7F"/>
    <w:rsid w:val="00D06531"/>
    <w:rsid w:val="00D074CE"/>
    <w:rsid w:val="00D10463"/>
    <w:rsid w:val="00D1254C"/>
    <w:rsid w:val="00D12A64"/>
    <w:rsid w:val="00D13A1C"/>
    <w:rsid w:val="00D13E5C"/>
    <w:rsid w:val="00D1492F"/>
    <w:rsid w:val="00D163D9"/>
    <w:rsid w:val="00D17BBF"/>
    <w:rsid w:val="00D2073F"/>
    <w:rsid w:val="00D2277D"/>
    <w:rsid w:val="00D2710C"/>
    <w:rsid w:val="00D2744A"/>
    <w:rsid w:val="00D32276"/>
    <w:rsid w:val="00D33641"/>
    <w:rsid w:val="00D3477E"/>
    <w:rsid w:val="00D348A1"/>
    <w:rsid w:val="00D37CEF"/>
    <w:rsid w:val="00D4056C"/>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0BB1"/>
    <w:rsid w:val="00DA189B"/>
    <w:rsid w:val="00DA214B"/>
    <w:rsid w:val="00DA21EF"/>
    <w:rsid w:val="00DA3646"/>
    <w:rsid w:val="00DA36DE"/>
    <w:rsid w:val="00DA3EDD"/>
    <w:rsid w:val="00DA4C10"/>
    <w:rsid w:val="00DA5817"/>
    <w:rsid w:val="00DA6D14"/>
    <w:rsid w:val="00DB049B"/>
    <w:rsid w:val="00DB2362"/>
    <w:rsid w:val="00DB28C5"/>
    <w:rsid w:val="00DB4A49"/>
    <w:rsid w:val="00DD0156"/>
    <w:rsid w:val="00DD0523"/>
    <w:rsid w:val="00DD32BB"/>
    <w:rsid w:val="00DD6684"/>
    <w:rsid w:val="00DD75B3"/>
    <w:rsid w:val="00DE2206"/>
    <w:rsid w:val="00DE3AF8"/>
    <w:rsid w:val="00DE3EB3"/>
    <w:rsid w:val="00DE4CCA"/>
    <w:rsid w:val="00DE616C"/>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31FC"/>
    <w:rsid w:val="00E2646B"/>
    <w:rsid w:val="00E270B5"/>
    <w:rsid w:val="00E340AC"/>
    <w:rsid w:val="00E34569"/>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4FFA"/>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3B9E"/>
    <w:rsid w:val="00E977B0"/>
    <w:rsid w:val="00EA3539"/>
    <w:rsid w:val="00EA3A7A"/>
    <w:rsid w:val="00EA4334"/>
    <w:rsid w:val="00EA5AD9"/>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D6F48"/>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6B20"/>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410F"/>
    <w:rsid w:val="00F45B30"/>
    <w:rsid w:val="00F466E9"/>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709"/>
    <w:rsid w:val="00F74868"/>
    <w:rsid w:val="00F76371"/>
    <w:rsid w:val="00F774EE"/>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97FC8"/>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949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 w:type="paragraph" w:customStyle="1" w:styleId="101">
    <w:name w:val="Παράγραφος λίστας10"/>
    <w:basedOn w:val="a"/>
    <w:rsid w:val="00692ADE"/>
    <w:pPr>
      <w:ind w:left="933" w:hanging="361"/>
    </w:pPr>
    <w:rPr>
      <w:rFonts w:ascii="Arial" w:hAnsi="Arial" w:cs="Arial"/>
      <w:szCs w:val="20"/>
    </w:rPr>
  </w:style>
  <w:style w:type="paragraph" w:customStyle="1" w:styleId="37">
    <w:name w:val="Παράγραφος λίστας3"/>
    <w:basedOn w:val="a"/>
    <w:rsid w:val="0082507F"/>
    <w:pPr>
      <w:ind w:left="720"/>
      <w:contextualSpacing/>
    </w:pPr>
    <w:rPr>
      <w:kern w:val="2"/>
      <w:lang w:eastAsia="el-GR"/>
    </w:rPr>
  </w:style>
  <w:style w:type="paragraph" w:customStyle="1" w:styleId="45">
    <w:name w:val="Παράγραφος λίστας4"/>
    <w:basedOn w:val="a"/>
    <w:rsid w:val="004B21BD"/>
    <w:pPr>
      <w:ind w:left="720"/>
      <w:contextualSpacing/>
    </w:pPr>
  </w:style>
  <w:style w:type="paragraph" w:customStyle="1" w:styleId="110">
    <w:name w:val="Παράγραφος λίστας11"/>
    <w:basedOn w:val="a"/>
    <w:rsid w:val="00BB367C"/>
    <w:pPr>
      <w:ind w:left="720"/>
      <w:contextualSpacing/>
    </w:pPr>
    <w:rPr>
      <w:kern w:val="2"/>
      <w:lang w:eastAsia="el-GR"/>
    </w:rPr>
  </w:style>
  <w:style w:type="paragraph" w:customStyle="1" w:styleId="wP1">
    <w:name w:val="wP1"/>
    <w:basedOn w:val="a"/>
    <w:rsid w:val="00925968"/>
    <w:pPr>
      <w:widowControl w:val="0"/>
      <w:jc w:val="both"/>
    </w:pPr>
    <w:rPr>
      <w:rFonts w:ascii="Liberation Serif" w:eastAsia="Liberation Serif1" w:hAnsi="Liberation Serif" w:cs="Liberation Serif1"/>
      <w:kern w:val="2"/>
      <w:lang w:bidi="hi-IN"/>
    </w:rPr>
  </w:style>
  <w:style w:type="paragraph" w:customStyle="1" w:styleId="280">
    <w:name w:val="Σώμα κείμενου 28"/>
    <w:basedOn w:val="a"/>
    <w:rsid w:val="00582BB5"/>
    <w:rPr>
      <w:rFonts w:ascii="Arial" w:hAnsi="Arial" w:cs="Arial"/>
      <w:kern w:val="1"/>
      <w:szCs w:val="20"/>
      <w:lang w:eastAsia="el-GR"/>
    </w:rPr>
  </w:style>
  <w:style w:type="paragraph" w:customStyle="1" w:styleId="140">
    <w:name w:val="Παράγραφος λίστας14"/>
    <w:basedOn w:val="a"/>
    <w:rsid w:val="00582BB5"/>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23945370">
      <w:bodyDiv w:val="1"/>
      <w:marLeft w:val="0"/>
      <w:marRight w:val="0"/>
      <w:marTop w:val="0"/>
      <w:marBottom w:val="0"/>
      <w:divBdr>
        <w:top w:val="none" w:sz="0" w:space="0" w:color="auto"/>
        <w:left w:val="none" w:sz="0" w:space="0" w:color="auto"/>
        <w:bottom w:val="none" w:sz="0" w:space="0" w:color="auto"/>
        <w:right w:val="none" w:sz="0" w:space="0" w:color="auto"/>
      </w:divBdr>
    </w:div>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1939380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52379202">
      <w:bodyDiv w:val="1"/>
      <w:marLeft w:val="0"/>
      <w:marRight w:val="0"/>
      <w:marTop w:val="0"/>
      <w:marBottom w:val="0"/>
      <w:divBdr>
        <w:top w:val="none" w:sz="0" w:space="0" w:color="auto"/>
        <w:left w:val="none" w:sz="0" w:space="0" w:color="auto"/>
        <w:bottom w:val="none" w:sz="0" w:space="0" w:color="auto"/>
        <w:right w:val="none" w:sz="0" w:space="0" w:color="auto"/>
      </w:divBdr>
    </w:div>
    <w:div w:id="857037998">
      <w:bodyDiv w:val="1"/>
      <w:marLeft w:val="0"/>
      <w:marRight w:val="0"/>
      <w:marTop w:val="0"/>
      <w:marBottom w:val="0"/>
      <w:divBdr>
        <w:top w:val="none" w:sz="0" w:space="0" w:color="auto"/>
        <w:left w:val="none" w:sz="0" w:space="0" w:color="auto"/>
        <w:bottom w:val="none" w:sz="0" w:space="0" w:color="auto"/>
        <w:right w:val="none" w:sz="0" w:space="0" w:color="auto"/>
      </w:divBdr>
    </w:div>
    <w:div w:id="910433333">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2378-2405-4BD9-A9CD-170F6FCA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1356</Words>
  <Characters>7328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8667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2026-03-10T09:41:00Z</cp:lastPrinted>
  <dcterms:created xsi:type="dcterms:W3CDTF">2026-05-12T08:14:00Z</dcterms:created>
  <dcterms:modified xsi:type="dcterms:W3CDTF">2026-05-13T06:51:00Z</dcterms:modified>
</cp:coreProperties>
</file>