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667C" w:rsidRPr="00A619A1" w:rsidRDefault="00B07AFA" w:rsidP="00E94339">
      <w:pPr>
        <w:spacing w:before="240"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495300" cy="48577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381" t="-420" r="-381" b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85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6A2" w:rsidRPr="00F3233C" w:rsidRDefault="0060642B" w:rsidP="00E9433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ΕΛΛΗΝΙΚΗ ΔΗΜΟΚΡΑΤΙΑ                             </w:t>
      </w:r>
      <w:r w:rsidR="004F3E11">
        <w:rPr>
          <w:rFonts w:asciiTheme="minorHAnsi" w:hAnsiTheme="minorHAnsi" w:cstheme="minorHAnsi"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>ΛΙΒΑΔΕΙΑ</w:t>
      </w:r>
      <w:r w:rsidR="00DE63A8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534605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70566F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="002215CE">
        <w:rPr>
          <w:rFonts w:asciiTheme="minorHAnsi" w:hAnsiTheme="minorHAnsi" w:cstheme="minorHAnsi"/>
          <w:color w:val="212529"/>
          <w:sz w:val="22"/>
          <w:szCs w:val="22"/>
        </w:rPr>
        <w:t>5</w:t>
      </w:r>
      <w:r w:rsidR="00340131" w:rsidRPr="00A619A1">
        <w:rPr>
          <w:rFonts w:asciiTheme="minorHAnsi" w:hAnsiTheme="minorHAnsi" w:cstheme="minorHAnsi"/>
          <w:color w:val="212529"/>
          <w:sz w:val="22"/>
          <w:szCs w:val="22"/>
        </w:rPr>
        <w:t>/</w:t>
      </w:r>
      <w:r w:rsidR="0070566F">
        <w:rPr>
          <w:rFonts w:asciiTheme="minorHAnsi" w:hAnsiTheme="minorHAnsi" w:cstheme="minorHAnsi"/>
          <w:color w:val="212529"/>
          <w:sz w:val="22"/>
          <w:szCs w:val="22"/>
        </w:rPr>
        <w:t>3</w:t>
      </w:r>
      <w:r w:rsidR="005B65F9" w:rsidRPr="00A619A1">
        <w:rPr>
          <w:rFonts w:asciiTheme="minorHAnsi" w:hAnsiTheme="minorHAnsi" w:cstheme="minorHAnsi"/>
          <w:color w:val="212529"/>
          <w:sz w:val="22"/>
          <w:szCs w:val="22"/>
        </w:rPr>
        <w:t>/202</w:t>
      </w:r>
      <w:r w:rsidR="00593C33">
        <w:rPr>
          <w:rFonts w:asciiTheme="minorHAnsi" w:hAnsiTheme="minorHAnsi" w:cstheme="minorHAnsi"/>
          <w:color w:val="212529"/>
          <w:sz w:val="22"/>
          <w:szCs w:val="22"/>
        </w:rPr>
        <w:t>6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ΝΟΜΟΣ ΒΟΙΩΤΙΑΣ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                                        </w:t>
      </w:r>
      <w:r w:rsidR="004F3E11">
        <w:rPr>
          <w:rFonts w:asciiTheme="minorHAnsi" w:hAnsiTheme="minorHAnsi" w:cstheme="minorHAnsi"/>
          <w:color w:val="212529"/>
          <w:sz w:val="22"/>
          <w:szCs w:val="22"/>
        </w:rPr>
        <w:t xml:space="preserve">              </w:t>
      </w:r>
      <w:r w:rsidRPr="00A619A1">
        <w:rPr>
          <w:rFonts w:asciiTheme="minorHAnsi" w:hAnsiTheme="minorHAnsi" w:cstheme="minorHAnsi"/>
          <w:color w:val="212529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Αριθ.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Πρωτ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E26CC"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0C232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B42FC" w:rsidRPr="00EB42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56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558AC">
        <w:rPr>
          <w:rFonts w:asciiTheme="minorHAnsi" w:hAnsiTheme="minorHAnsi" w:cstheme="minorHAnsi"/>
          <w:color w:val="000000"/>
          <w:sz w:val="22"/>
          <w:szCs w:val="22"/>
        </w:rPr>
        <w:t>4461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ΔΗΜΟΣ ΛΕΒΑΔΕΩΝ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Δ/ΝΣΗ: ΔΙΟΙΚΗΤΙΚΩΝ ΥΠΗΡΕΣΙΩΝ                                                         </w:t>
      </w:r>
    </w:p>
    <w:p w:rsidR="00B07AFA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ΤΜΗΜΑ: ΥΠΟΣΤΗΡΙΞΗΣ ΠΟΛΙΤΙΚΩΝ </w:t>
      </w:r>
      <w:r w:rsidR="00B07AFA" w:rsidRPr="00A619A1">
        <w:rPr>
          <w:rFonts w:asciiTheme="minorHAnsi" w:hAnsiTheme="minorHAnsi" w:cstheme="minorHAnsi"/>
          <w:color w:val="000000"/>
          <w:sz w:val="22"/>
          <w:szCs w:val="22"/>
        </w:rPr>
        <w:t>ΟΡΓΑΝΩΝ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ΓΡΑΦΕΙΟ: ΔΗΜΟΤΙΚΟΥ ΣΥΜΒΟΥΛΙΟΥ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Τ. Δ/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νση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="00437F18"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Πλατεία Λ. Κα</w:t>
      </w:r>
      <w:r w:rsidR="00BC0749" w:rsidRPr="00A619A1">
        <w:rPr>
          <w:rFonts w:asciiTheme="minorHAnsi" w:hAnsiTheme="minorHAnsi" w:cstheme="minorHAnsi"/>
          <w:color w:val="000000"/>
          <w:sz w:val="22"/>
          <w:szCs w:val="22"/>
        </w:rPr>
        <w:t>τσώνη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bCs/>
          <w:color w:val="000000"/>
          <w:sz w:val="22"/>
          <w:szCs w:val="22"/>
        </w:rPr>
        <w:t>Τ.Κ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32131 ΛΙΒΑΔΕΙΑ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Πληρ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Αγγ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. Μπαλάσκα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.:</w:t>
      </w:r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2261350885                                                                  </w:t>
      </w:r>
    </w:p>
    <w:p w:rsidR="00A4667C" w:rsidRPr="00A619A1" w:rsidRDefault="0060642B" w:rsidP="00E94339">
      <w:pPr>
        <w:rPr>
          <w:rFonts w:asciiTheme="minorHAnsi" w:hAnsiTheme="minorHAnsi" w:cstheme="minorHAnsi"/>
          <w:sz w:val="22"/>
          <w:szCs w:val="22"/>
        </w:rPr>
      </w:pPr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FAX :      2261350811                                                                            </w:t>
      </w:r>
      <w:r w:rsidRPr="00A619A1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</w:rPr>
        <w:t>Email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:   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ampalaska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livadia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Pr="00A619A1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Pr="00A619A1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</w:t>
      </w:r>
    </w:p>
    <w:p w:rsidR="00A4667C" w:rsidRPr="00A619A1" w:rsidRDefault="0060642B" w:rsidP="00E943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ΠΡΟΣΚΛΗΣΗ</w:t>
      </w: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A4667C" w:rsidP="00E94339">
      <w:pPr>
        <w:rPr>
          <w:rFonts w:asciiTheme="minorHAnsi" w:hAnsiTheme="minorHAnsi" w:cstheme="minorHAnsi"/>
          <w:sz w:val="22"/>
          <w:szCs w:val="22"/>
        </w:rPr>
      </w:pP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ΠΡΟΣ:  Α) Τ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Δήμαρχο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:  </w:t>
      </w:r>
      <w:r w:rsidR="00641DF7" w:rsidRPr="00A619A1">
        <w:rPr>
          <w:rFonts w:asciiTheme="minorHAnsi" w:eastAsia="Calibri" w:hAnsiTheme="minorHAnsi" w:cstheme="minorHAnsi"/>
          <w:b/>
          <w:color w:val="000000"/>
          <w:sz w:val="22"/>
          <w:szCs w:val="22"/>
        </w:rPr>
        <w:t xml:space="preserve"> ΔΗΜΗΤΡΙΟ Κ. ΚΑΡΑΜΑΝΗ  </w:t>
      </w:r>
    </w:p>
    <w:p w:rsidR="00A4667C" w:rsidRPr="00A619A1" w:rsidRDefault="0060642B" w:rsidP="00E94339">
      <w:pPr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        </w:t>
      </w:r>
    </w:p>
    <w:p w:rsidR="00A4667C" w:rsidRPr="00A619A1" w:rsidRDefault="0060642B" w:rsidP="00E94339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A619A1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              </w:t>
      </w:r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Β) Τα τακτικά μέλη του Δημοτικού Συμβουλίου </w:t>
      </w:r>
      <w:proofErr w:type="spellStart"/>
      <w:r w:rsidRPr="00A619A1">
        <w:rPr>
          <w:rFonts w:asciiTheme="minorHAnsi" w:hAnsiTheme="minorHAnsi" w:cstheme="minorHAnsi"/>
          <w:b/>
          <w:color w:val="000000"/>
          <w:sz w:val="22"/>
          <w:szCs w:val="22"/>
        </w:rPr>
        <w:t>Λεβαδέων</w:t>
      </w:r>
      <w:proofErr w:type="spellEnd"/>
      <w:r w:rsidRPr="00A619A1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p w:rsidR="00073AC3" w:rsidRPr="00A619A1" w:rsidRDefault="00073AC3" w:rsidP="00E9433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8590" w:type="dxa"/>
        <w:tblCellSpacing w:w="56" w:type="dxa"/>
        <w:tblInd w:w="-102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8"/>
        <w:gridCol w:w="1175"/>
        <w:gridCol w:w="5243"/>
        <w:gridCol w:w="4333"/>
        <w:gridCol w:w="302"/>
        <w:gridCol w:w="7239"/>
      </w:tblGrid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390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454E8" w:rsidP="00E943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                          </w:t>
            </w:r>
            <w:r w:rsidR="00D96C93" w:rsidRPr="00A619A1">
              <w:rPr>
                <w:rFonts w:asciiTheme="minorHAnsi" w:eastAsia="Liberation Serif" w:hAnsiTheme="minorHAnsi" w:cstheme="minorHAnsi"/>
                <w:sz w:val="22"/>
                <w:szCs w:val="22"/>
              </w:rPr>
              <w:t xml:space="preserve">ΟΝΟΜΑΤΕΠΩΝΥΜΟ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ΑΓΝΙΑΔΗΣ ΠΑΝΑΓΙΩΤΗΣ ( ΝΟΤΗΣ ) ΤΟΥ ΠΑΝΑΓΙΩΤΗ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ΓΚΩΝΙΑΣ ΚΩΝΣΤΑΝΤΙΝΟΣ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ΙΩΑΝΝΙΔΗΣ ΒΑΣΙΛΕΙΟΣ ΤΟΥ ΔΙΟΝΥΣΙΟΥ – ΑΝΔΡΕΑ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ΚΑΛΛΙΑΝΤΑΣΗΣ ΧΡΗΣΤΟΣ ΤΟΥ ΠΛΟΥΤΑΡΧΟΥ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ΚΑΤΗΣ ΧΑΡΑΛΑΜΠΟΣ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ΚΑΦΡΙΤΣΑΣ ΔΗΜΗΤΡΙΟΣ ΤΟΥ ΝΙΚΟΛΑΟΥ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ΛΙΑΝΟΣ ΓΕΩΡΓΙΟΣ ΤΟΥ ΧΑΡΑΛΑΜΠΟΥΣ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ΠΑΠΑΒΑΣΙΛΕΙΟΥ ΑΙΚΑΤΕΡΙΝΗ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ΠΛΙΑΚΟΣΤΑΜΟΣ ΚΩΝΣΤΑΝΤΙΝΟΣ ΤΟΥ ΙΩΑΝΝΗ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ΠΟΛΥΤΑΡΧΟΥ ΛΟΥΚΑΣ ΤΟΥ ΗΛΙΑ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ΤΖΑΘΑΣ ΓΕΩΡΓΙΟΣ ΤΟΥ ΑΝΑΣΤΑΣΙΟΥ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ΤΖΟΥΒΑΡΑΣ ΝΙΚΟΛΑΟΣ ΤΟΥ ΗΛΙΑ</w:t>
            </w:r>
          </w:p>
        </w:tc>
      </w:tr>
      <w:tr w:rsidR="003D01F5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3D01F5" w:rsidRPr="00A619A1" w:rsidRDefault="003D01F5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ΤΟΛΙΑΣ ΔΗΜΗΤΡΙΟΣ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ΤΟΥΜΑΡΑΣ ΒΑΣΙΛΕΙΟΣ  ΤΟΥ ΣΕΡΑΦΕΙΜ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ΤΑΓΚΑΛΕΓΚΑΣ ΙΩΑΝΝΗΣ ΤΟΥ ΔΗΜΗΤΡΙΟΥ 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ΔΗΜΟΥ ΙΩΑΝΝΗΣ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ΚΑΛΟΓΡΗΑΣ ΑΘΑΝΑΣΙΟΣ ΤΟΥ ΝΙΚΟΛΑΟΥ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ΜΗΤΑΣ ΑΛΕΞΑΝΔΡΟΣ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ΜΕΡΤΖΑΝΗΣ ΚΩΝ/ΝΟΣ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ΜΙΧΑΣ ΔΗΜΗΤΡΙΟΣ  ΤΟΥ ΛΟΥΚΑ</w:t>
            </w:r>
          </w:p>
        </w:tc>
      </w:tr>
      <w:tr w:rsidR="00D96C93" w:rsidRPr="00A619A1" w:rsidTr="00A70175">
        <w:trPr>
          <w:gridBefore w:val="2"/>
          <w:gridAfter w:val="1"/>
          <w:wBefore w:w="1305" w:type="dxa"/>
          <w:wAfter w:w="7071" w:type="dxa"/>
          <w:trHeight w:val="23"/>
          <w:tblCellSpacing w:w="56" w:type="dxa"/>
        </w:trPr>
        <w:tc>
          <w:tcPr>
            <w:tcW w:w="9766" w:type="dxa"/>
            <w:gridSpan w:val="3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>ΣΑΓΙΑΝΝΗΣ ΜΙΧΑΗΛ ΤΟΥ ΔΗΜΗΤΡΙΟΥ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ΓΕΡΟΝΙΚΟΛΟΥ ΛΑΜΠΡΙΝΗ ΤΟΥ  ΘΕΟΔΩΡΟΥ 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ΑΡΚΟΥΜΑΝΗΣ ΠΕΤΡΟΣ ΤΟΥ ΙΩΑΝΝΗ </w:t>
            </w:r>
          </w:p>
        </w:tc>
      </w:tr>
      <w:tr w:rsidR="00D96C93" w:rsidRPr="00A619A1" w:rsidTr="00A70175">
        <w:trPr>
          <w:gridBefore w:val="2"/>
          <w:gridAfter w:val="3"/>
          <w:wBefore w:w="1305" w:type="dxa"/>
          <w:wAfter w:w="11706" w:type="dxa"/>
          <w:trHeight w:val="23"/>
          <w:tblCellSpacing w:w="56" w:type="dxa"/>
        </w:trPr>
        <w:tc>
          <w:tcPr>
            <w:tcW w:w="5131" w:type="dxa"/>
            <w:shd w:val="clear" w:color="auto" w:fill="FFFFFF"/>
          </w:tcPr>
          <w:p w:rsidR="00D96C93" w:rsidRPr="00A619A1" w:rsidRDefault="00D96C93" w:rsidP="002F55C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ΚΟΤΡΟΓΙΑΝΝΟΣ ΓΕΩΡΓΙΟΣ ΤΟΥ ΔΗΜΗΤΡΙΟΥ </w:t>
            </w:r>
          </w:p>
        </w:tc>
      </w:tr>
      <w:tr w:rsidR="00BC2F17" w:rsidRPr="00A619A1" w:rsidTr="00A70175">
        <w:trPr>
          <w:gridBefore w:val="2"/>
          <w:gridAfter w:val="2"/>
          <w:wBefore w:w="1305" w:type="dxa"/>
          <w:wAfter w:w="7373" w:type="dxa"/>
          <w:trHeight w:val="5133"/>
          <w:tblCellSpacing w:w="56" w:type="dxa"/>
        </w:trPr>
        <w:tc>
          <w:tcPr>
            <w:tcW w:w="9464" w:type="dxa"/>
            <w:gridSpan w:val="2"/>
            <w:shd w:val="clear" w:color="auto" w:fill="FFFFFF"/>
          </w:tcPr>
          <w:tbl>
            <w:tblPr>
              <w:tblW w:w="12466" w:type="dxa"/>
              <w:tblInd w:w="34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529"/>
              <w:gridCol w:w="7937"/>
            </w:tblGrid>
            <w:tr w:rsidR="00BC2F17" w:rsidRPr="00A619A1" w:rsidTr="00532064">
              <w:trPr>
                <w:trHeight w:val="23"/>
              </w:trPr>
              <w:tc>
                <w:tcPr>
                  <w:tcW w:w="4529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Γ) Τους  Πρόεδρους των  Κοινοτήτων: 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ΔΑΥΛΕΙΑΣ</w:t>
                  </w:r>
                </w:p>
                <w:tbl>
                  <w:tblPr>
                    <w:tblW w:w="9646" w:type="dxa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Κακόγιαννο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Στέργιο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Δαυλείας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Κουρεντή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Μαυρονερίου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Ματσώτα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Παρορίου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ΚΟΡΩΝΕΙΑΣ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629"/>
                    <w:gridCol w:w="9017"/>
                  </w:tblGrid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Δημητρίου Αλέξανδρο  (Κορώνειας)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Μίχο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Αθανάσιο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Αγ.Γεωργίου</w:t>
                        </w:r>
                        <w:proofErr w:type="spellEnd"/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Πούλο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Αντώνιο (Αγ.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Αννας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Ζαφείρα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Νικόλαο  (Αγ. Τριάδας)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629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7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Λύτρα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Αλαλκομενών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ΚΥΡΙΑΚΙΟΥ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Φορτώση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Ιωάννη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Κυριακίου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ΛΙΒΑΔΕΙΑΣ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Τσώκου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Γεωργία (Λιβαδειάς)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Μάρκο Γεώργιο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Λαφυστίου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2A7ED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Παναγιώτη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Ρωμέικου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  <w:r w:rsidRPr="00A619A1"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  <w:t>Δ.Ε ΧΑΙΡΩΝΕΙΑΣ</w:t>
                  </w:r>
                </w:p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121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/>
                  </w:tblPr>
                  <w:tblGrid>
                    <w:gridCol w:w="570"/>
                    <w:gridCol w:w="9010"/>
                  </w:tblGrid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Σπυρόπουλο Αθανάσιο (Αγ. Βλασίου)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Παναγή Παναγιώτη   (Ακοντίου)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Τασούλα Κων/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νο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Ανθοχωρίου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Ζαχαράκου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Αικατερίνη (Βασιλικών)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Γκικόπουλο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 Νικόλαο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Θουρίου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eastAsia="Arial" w:hAnsiTheme="minorHAnsi" w:cstheme="minorHAnsi"/>
                            <w:sz w:val="22"/>
                            <w:szCs w:val="22"/>
                          </w:rPr>
                          <w:t xml:space="preserve"> </w:t>
                        </w: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Σκούρα Ανδρέα  ( 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Προσηλίου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Παπαδά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Αγγελική (Προφήτη Ηλία)</w:t>
                        </w:r>
                      </w:p>
                    </w:tc>
                  </w:tr>
                  <w:tr w:rsidR="00BC2F17" w:rsidRPr="00A619A1" w:rsidTr="00532064">
                    <w:tc>
                      <w:tcPr>
                        <w:tcW w:w="57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8 </w:t>
                        </w:r>
                      </w:p>
                    </w:tc>
                    <w:tc>
                      <w:tcPr>
                        <w:tcW w:w="9010" w:type="dxa"/>
                        <w:shd w:val="clear" w:color="auto" w:fill="FFFFFF"/>
                      </w:tcPr>
                      <w:p w:rsidR="00BC2F17" w:rsidRPr="00A619A1" w:rsidRDefault="00BC2F17" w:rsidP="00E94339">
                        <w:pPr>
                          <w:jc w:val="both"/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</w:pP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Χολίδη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 Ηλία  (</w:t>
                        </w:r>
                        <w:proofErr w:type="spellStart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>Χαιρωνειας</w:t>
                        </w:r>
                        <w:proofErr w:type="spellEnd"/>
                        <w:r w:rsidRPr="00A619A1">
                          <w:rPr>
                            <w:rFonts w:asciiTheme="minorHAnsi" w:hAnsiTheme="minorHAnsi" w:cstheme="minorHAnsi"/>
                            <w:sz w:val="22"/>
                            <w:szCs w:val="22"/>
                          </w:rPr>
                          <w:t xml:space="preserve">) </w:t>
                        </w:r>
                      </w:p>
                    </w:tc>
                  </w:tr>
                </w:tbl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7" w:type="dxa"/>
                  <w:shd w:val="clear" w:color="auto" w:fill="FFFFFF"/>
                </w:tcPr>
                <w:p w:rsidR="00BC2F17" w:rsidRPr="00A619A1" w:rsidRDefault="00BC2F17" w:rsidP="00E94339">
                  <w:pPr>
                    <w:rPr>
                      <w:rFonts w:asciiTheme="minorHAnsi" w:eastAsia="Liberation Serif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:rsidR="00C12A17" w:rsidRPr="00A619A1" w:rsidRDefault="00CB39A9" w:rsidP="002215CE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 xml:space="preserve">   </w:t>
            </w:r>
          </w:p>
          <w:p w:rsidR="0070566F" w:rsidRDefault="0070566F" w:rsidP="002215CE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Με την παρούσα, σας προσκαλούμε  να συμμετάσχετε σε </w:t>
            </w:r>
            <w:r w:rsidRPr="008F56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τακτική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Pr="008F56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</w:rPr>
              <w:t>Δια ζώσης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u w:val="single"/>
              </w:rPr>
              <w:t xml:space="preserve"> 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συνεδρίαση του Δημοτικού Συμβουλίου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,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που θα πραγματοποιηθεί στην αίθουσα συνεδριάσεων του Δημοτικού Συμβουλίου στο Παλαιό Δημαρχείο </w:t>
            </w: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– Πλ. Εθνικής Αντίστασης 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την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ΤΕΤΑΡΤΗ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11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03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/202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</w:t>
            </w:r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 και ώρα </w:t>
            </w:r>
            <w:r w:rsidR="0001313F" w:rsidRPr="0001313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19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:</w:t>
            </w:r>
            <w:r w:rsidR="0001313F" w:rsidRPr="0001313F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>3</w:t>
            </w:r>
            <w:r w:rsidRPr="00A619A1">
              <w:rPr>
                <w:rStyle w:val="a5"/>
                <w:rFonts w:asciiTheme="minorHAnsi" w:hAnsiTheme="minorHAnsi" w:cstheme="minorHAnsi"/>
                <w:b w:val="0"/>
                <w:sz w:val="22"/>
                <w:szCs w:val="22"/>
                <w:shd w:val="clear" w:color="auto" w:fill="FFFFFF"/>
              </w:rPr>
              <w:t xml:space="preserve">0 ,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κατ΄εφαρμογήν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των διατάξεων  του άρθρου 74 του Ν. 4555/2018 (αντικατάσταση του άρθρου 67  του Ν. 3852/2010, όπως τροποποιήθηκε και ισχύει με το άρθρο 6 του Ν. 5056/2023 2023 καθώς και αυτές της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εγκ</w:t>
            </w:r>
            <w:proofErr w:type="spellEnd"/>
            <w:r w:rsidRPr="00A619A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. 98/2024 του ΥΠ.ΕΣ (9ΝΚ846ΜΤΛ6-Π6Λ)*, με τα παρακάτω   θέματα  συζήτησης  </w:t>
            </w:r>
          </w:p>
          <w:p w:rsidR="0070566F" w:rsidRPr="00117DD8" w:rsidRDefault="0070566F" w:rsidP="002215CE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</w:p>
          <w:p w:rsidR="003468D0" w:rsidRPr="00117DD8" w:rsidRDefault="003468D0" w:rsidP="002215CE">
            <w:pPr>
              <w:spacing w:beforeLines="20" w:afterLines="20"/>
              <w:ind w:left="360"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</w:rPr>
            </w:pPr>
          </w:p>
          <w:tbl>
            <w:tblPr>
              <w:tblW w:w="923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9238"/>
            </w:tblGrid>
            <w:tr w:rsidR="003468D0" w:rsidRPr="00A619A1" w:rsidTr="00FF2F0A">
              <w:trPr>
                <w:trHeight w:val="23"/>
              </w:trPr>
              <w:tc>
                <w:tcPr>
                  <w:tcW w:w="9238" w:type="dxa"/>
                  <w:shd w:val="clear" w:color="auto" w:fill="FFFFFF"/>
                </w:tcPr>
                <w:p w:rsidR="003468D0" w:rsidRPr="00020C23" w:rsidRDefault="003468D0" w:rsidP="00A70175">
                  <w:pPr>
                    <w:widowControl w:val="0"/>
                    <w:tabs>
                      <w:tab w:val="left" w:pos="6350"/>
                      <w:tab w:val="left" w:pos="8388"/>
                    </w:tabs>
                    <w:snapToGrid w:val="0"/>
                    <w:spacing w:line="276" w:lineRule="auto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20C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 </w:t>
                  </w: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ΑΝΑΚΟΙΝΩΣΕΙΣ ΠΡΟΕΔΡΟΥ </w:t>
                  </w:r>
                  <w:r w:rsidR="00A70175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ΤΟΥ </w:t>
                  </w: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ΔΗΜΟΤΙΚΟΥ ΣΥΜΒΟΥΛΙΟΥ : </w:t>
                  </w:r>
                  <w:r w:rsidR="00DA658D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DA658D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Κας</w:t>
                  </w:r>
                  <w:proofErr w:type="spellEnd"/>
                  <w:r w:rsidRPr="00020C23">
                    <w:rPr>
                      <w:rFonts w:asciiTheme="minorHAnsi" w:eastAsia="Liberation Serif" w:hAnsiTheme="minorHAnsi" w:cstheme="minorHAnsi"/>
                      <w:b/>
                      <w:sz w:val="22"/>
                      <w:szCs w:val="22"/>
                    </w:rPr>
                    <w:t xml:space="preserve">  ΧΕΒΑ ΑΘΑΝΑΣΙΑΣ </w:t>
                  </w:r>
                </w:p>
                <w:p w:rsidR="00DA658D" w:rsidRPr="00020C23" w:rsidRDefault="003468D0" w:rsidP="00A70175">
                  <w:pP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   </w:t>
                  </w:r>
                </w:p>
                <w:p w:rsidR="003468D0" w:rsidRPr="00020C23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3233C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DA658D"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020C2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ΑΝΑΚΟΙΝΩΣΕΙΣ ΔΗΜΑΡΧΟΥ ΛΕΒΑΔΕΩΝ:   κ. ΔΗΜΗΤΡΙΟΥ Κ.  ΚΑΡΑΜΑΝΗ   </w:t>
                  </w:r>
                  <w:r w:rsidRPr="00020C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70175" w:rsidRPr="00020C23" w:rsidRDefault="00A70175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20C23" w:rsidRDefault="003468D0" w:rsidP="00A70175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3468D0" w:rsidRPr="00020C23" w:rsidRDefault="003468D0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020C2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ΘΕΜΑΤΑ ΗΜΕΡΗΣΙΑΣ ΔΙΑΤΑΞΗΣ</w:t>
                  </w:r>
                </w:p>
                <w:p w:rsidR="00004971" w:rsidRPr="00020C23" w:rsidRDefault="00004971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04971" w:rsidRPr="002215CE" w:rsidRDefault="00125C89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</w:pPr>
                  <w:r w:rsidRPr="002215C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Ι. </w:t>
                  </w:r>
                  <w:r w:rsidR="00004971" w:rsidRPr="002215C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>ΘΕΜΑΤΑ</w:t>
                  </w:r>
                  <w:r w:rsidR="0070566F" w:rsidRPr="002215CE">
                    <w:rPr>
                      <w:rFonts w:asciiTheme="minorHAnsi" w:hAnsiTheme="minorHAnsi" w:cstheme="minorHAnsi"/>
                      <w:b/>
                      <w:sz w:val="22"/>
                      <w:szCs w:val="22"/>
                      <w:u w:val="single"/>
                    </w:rPr>
                    <w:t xml:space="preserve"> ΔΙΟΙΚΗΤΙΚΩΝ ΥΠΗΡΕΣΙΩΝ</w:t>
                  </w:r>
                </w:p>
                <w:p w:rsidR="00004971" w:rsidRPr="00020C23" w:rsidRDefault="00004971" w:rsidP="00A70175">
                  <w:pPr>
                    <w:widowControl w:val="0"/>
                    <w:snapToGrid w:val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70566F" w:rsidRPr="00AB7403" w:rsidRDefault="0070566F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740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Ορισμός εκπροσώπου του Δήμου </w:t>
                  </w:r>
                  <w:proofErr w:type="spellStart"/>
                  <w:r w:rsidRPr="00AB7403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Pr="00AB740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και του αναπληρωτή αυτού στην  Έκτακτη Γενική Συνέλευση της Αστικής Μη Κερδοσκοπικής Εταιρείας με το διακριτικό τίτλο « ΔΙΚΤΥΟ ΠΟΛΕΩΝ ΠΑΡΑΚΤΙΟΝ –</w:t>
                  </w:r>
                  <w:r w:rsidRPr="00AB7403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>PARAKTION</w:t>
                  </w:r>
                  <w:r w:rsidRPr="00AB740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 </w:t>
                  </w:r>
                </w:p>
                <w:p w:rsidR="0070566F" w:rsidRPr="00020C23" w:rsidRDefault="0070566F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>Δ</w:t>
                  </w:r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</w:t>
                  </w:r>
                  <w:proofErr w:type="spellStart"/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Λεβαδέων</w:t>
                  </w:r>
                  <w:proofErr w:type="spellEnd"/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proofErr w:type="spellStart"/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κ.Δημήτριος</w:t>
                  </w:r>
                  <w:proofErr w:type="spellEnd"/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Κ. </w:t>
                  </w:r>
                  <w:proofErr w:type="spellStart"/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Καραμάνης</w:t>
                  </w:r>
                  <w:proofErr w:type="spellEnd"/>
                  <w:r w:rsidRPr="00020C2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</w:p>
                <w:p w:rsidR="00004971" w:rsidRPr="00020C23" w:rsidRDefault="00004971" w:rsidP="00CD6227">
                  <w:pPr>
                    <w:widowControl w:val="0"/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:rsidR="00020C23" w:rsidRPr="002215CE" w:rsidRDefault="003468D0" w:rsidP="00CD6227">
                  <w:pPr>
                    <w:pStyle w:val="ab"/>
                    <w:spacing w:before="4" w:after="4" w:line="360" w:lineRule="auto"/>
                    <w:ind w:left="345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 w:rsidRPr="002215CE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</w:t>
                  </w:r>
                  <w:r w:rsidR="00125C89" w:rsidRPr="002215CE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</w:t>
                  </w:r>
                  <w:r w:rsidRPr="002215CE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 </w:t>
                  </w:r>
                  <w:r w:rsidR="00DA658D" w:rsidRPr="002215CE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. </w:t>
                  </w:r>
                  <w:r w:rsidR="00020C23" w:rsidRPr="002215CE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ΘΕΜΑΤΑ  Δ/ΝΣΗΣ  ΟΙΚΟΝΟΜΙΚΩΝ ΥΠΗΡΕΣΙΩΝ</w:t>
                  </w:r>
                </w:p>
                <w:p w:rsidR="00020C23" w:rsidRPr="00020C23" w:rsidRDefault="00020C23" w:rsidP="00CD6227">
                  <w:pPr>
                    <w:pStyle w:val="ab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rPr>
                      <w:rStyle w:val="fontstyle01"/>
                      <w:rFonts w:asciiTheme="minorHAnsi" w:hAnsiTheme="minorHAnsi" w:cstheme="minorHAnsi"/>
                      <w:b w:val="0"/>
                    </w:rPr>
                  </w:pPr>
                  <w:r w:rsidRPr="00020C23">
                    <w:rPr>
                      <w:rStyle w:val="fontstyle01"/>
                      <w:rFonts w:asciiTheme="minorHAnsi" w:hAnsiTheme="minorHAnsi" w:cstheme="minorHAnsi"/>
                      <w:b w:val="0"/>
                    </w:rPr>
                    <w:t>Καθορισμός τρόπου καταβολής τελών χρήσης κοινόχρηστων χώρων για το    οικονομικό έτος 2026</w:t>
                  </w:r>
                </w:p>
                <w:p w:rsidR="00020C23" w:rsidRDefault="00020C23" w:rsidP="00CD6227">
                  <w:pPr>
                    <w:pStyle w:val="ab"/>
                    <w:spacing w:before="4" w:after="4" w:line="360" w:lineRule="auto"/>
                    <w:ind w:left="345"/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u w:val="single"/>
                    </w:rPr>
                    <w:t xml:space="preserve"> </w:t>
                  </w:r>
                  <w:r w:rsidRPr="00D51E46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u w:val="single"/>
                    </w:rPr>
                    <w:t>Εισηγητής :</w:t>
                  </w:r>
                  <w:r w:rsidRPr="00D51E46">
                    <w:rPr>
                      <w:rFonts w:asciiTheme="minorHAnsi" w:eastAsia="Cambria" w:hAnsiTheme="minorHAnsi" w:cstheme="minorHAnsi"/>
                      <w:bCs/>
                      <w:spacing w:val="-3"/>
                      <w:u w:val="single"/>
                    </w:rPr>
                    <w:t xml:space="preserve">   </w:t>
                  </w:r>
                  <w:r w:rsidRPr="00D51E46">
                    <w:rPr>
                      <w:rFonts w:asciiTheme="minorHAnsi" w:hAnsiTheme="minorHAnsi" w:cstheme="minorHAnsi"/>
                      <w:spacing w:val="-3"/>
                      <w:shd w:val="clear" w:color="auto" w:fill="FFFFFF"/>
                    </w:rPr>
                    <w:t xml:space="preserve">Αντιδήμαρχος  Οικονομικών  Υπηρεσιών   </w:t>
                  </w:r>
                  <w:r w:rsidRPr="00D51E46"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  <w:t xml:space="preserve"> κ. </w:t>
                  </w:r>
                  <w:proofErr w:type="spellStart"/>
                  <w:r w:rsidRPr="00D51E46"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  <w:t>Καλλιαντάσης</w:t>
                  </w:r>
                  <w:proofErr w:type="spellEnd"/>
                  <w:r w:rsidRPr="00D51E46">
                    <w:rPr>
                      <w:rFonts w:asciiTheme="minorHAnsi" w:hAnsiTheme="minorHAnsi" w:cstheme="minorHAnsi"/>
                      <w:bCs/>
                      <w:spacing w:val="-3"/>
                      <w:shd w:val="clear" w:color="auto" w:fill="FFFFFF"/>
                    </w:rPr>
                    <w:t xml:space="preserve"> Χρήστος</w:t>
                  </w:r>
                </w:p>
                <w:p w:rsidR="002215CE" w:rsidRPr="00020C23" w:rsidRDefault="002215CE" w:rsidP="00CD6227">
                  <w:pPr>
                    <w:pStyle w:val="ab"/>
                    <w:spacing w:before="4" w:after="4" w:line="360" w:lineRule="auto"/>
                    <w:ind w:left="345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</w:p>
                <w:p w:rsidR="003468D0" w:rsidRPr="00B34F21" w:rsidRDefault="002215CE" w:rsidP="00CD6227">
                  <w:pPr>
                    <w:pStyle w:val="ab"/>
                    <w:spacing w:before="4" w:after="4" w:line="360" w:lineRule="auto"/>
                    <w:ind w:left="345"/>
                    <w:jc w:val="center"/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ΙΙΙ.</w:t>
                  </w:r>
                  <w:r w:rsidR="003468D0" w:rsidRP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 xml:space="preserve">ΘΕΜΑΤΑ  Δ/ΝΣΗΣ  </w:t>
                  </w:r>
                  <w:r w:rsidR="00B34F21">
                    <w:rPr>
                      <w:rFonts w:asciiTheme="minorHAnsi" w:hAnsiTheme="minorHAnsi" w:cstheme="minorHAnsi"/>
                      <w:b/>
                      <w:bCs/>
                      <w:spacing w:val="-7"/>
                      <w:u w:val="single"/>
                      <w:shd w:val="clear" w:color="auto" w:fill="FFFFFF"/>
                    </w:rPr>
                    <w:t>ΚΟΙΝΩΝΙΚΗΣ ΠΡΟΣΤΑΣΙΑΣ</w:t>
                  </w:r>
                </w:p>
                <w:p w:rsidR="00AB7403" w:rsidRPr="00696F41" w:rsidRDefault="00AB7403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0" w:hanging="357"/>
                    <w:rPr>
                      <w:b/>
                    </w:rPr>
                  </w:pPr>
                  <w:r w:rsidRPr="00AB7403">
                    <w:rPr>
                      <w:rFonts w:ascii="Calibri" w:hAnsi="Calibri" w:cs="Calibri"/>
                      <w:sz w:val="22"/>
                      <w:szCs w:val="22"/>
                    </w:rPr>
                    <w:t xml:space="preserve">Έγκριση υπογραφής Μνημονίου μεταξύ του Δήμου </w:t>
                  </w:r>
                  <w:proofErr w:type="spellStart"/>
                  <w:r w:rsidRPr="00AB7403">
                    <w:rPr>
                      <w:rFonts w:ascii="Calibri" w:hAnsi="Calibri" w:cs="Calibri"/>
                      <w:sz w:val="22"/>
                      <w:szCs w:val="22"/>
                    </w:rPr>
                    <w:t>Λεβαδέων</w:t>
                  </w:r>
                  <w:proofErr w:type="spellEnd"/>
                  <w:r w:rsidRPr="00AB7403">
                    <w:rPr>
                      <w:rFonts w:ascii="Calibri" w:hAnsi="Calibri" w:cs="Calibri"/>
                      <w:sz w:val="22"/>
                      <w:szCs w:val="22"/>
                    </w:rPr>
                    <w:t xml:space="preserve"> και του </w:t>
                  </w:r>
                  <w:r w:rsidRPr="00AB7403">
                    <w:rPr>
                      <w:rFonts w:ascii="Calibri" w:eastAsia="Arial" w:hAnsi="Calibri" w:cs="Calibri"/>
                      <w:color w:val="000000"/>
                      <w:sz w:val="22"/>
                      <w:szCs w:val="22"/>
                    </w:rPr>
                    <w:t>Πανεπιστημίου Δυτικής Αττικής για εκπαιδευτική συνεργασία και άλλες κοινές δράσεις στον τομέα της Παιδείας, του Πολιτισμού και της Καινοτομίας.</w:t>
                  </w:r>
                </w:p>
                <w:p w:rsidR="00AB7403" w:rsidRDefault="00AB7403" w:rsidP="00CD6227">
                  <w:pPr>
                    <w:spacing w:before="4" w:after="4" w:line="360" w:lineRule="auto"/>
                    <w:ind w:left="345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</w:rPr>
                    <w:t xml:space="preserve">  </w:t>
                  </w: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Αντιδήμαρχος  Παιδείας &amp; Δια Βίου Μάθησης </w:t>
                  </w:r>
                  <w:proofErr w:type="spellStart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AB7403" w:rsidRPr="00AB7403" w:rsidRDefault="00AB7403" w:rsidP="00CD6227">
                  <w:pPr>
                    <w:spacing w:before="4" w:after="4" w:line="360" w:lineRule="auto"/>
                    <w:ind w:left="345"/>
                    <w:rPr>
                      <w:b/>
                    </w:rPr>
                  </w:pPr>
                </w:p>
                <w:p w:rsidR="00F3233C" w:rsidRPr="00696F41" w:rsidRDefault="00696F41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rPr>
                      <w:b/>
                    </w:rPr>
                  </w:pPr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 xml:space="preserve">Μερική τροποποίηση του Εσωτερικού Κανονισμού Λειτουργίας της Δομής Κοινωνικό Παντοπωλείο Δήμου </w:t>
                  </w:r>
                  <w:proofErr w:type="spellStart"/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της Πράξης με τίτλο «Συνέχιση Δομών Παροχής Βασικών Αγαθών Δήμου </w:t>
                  </w:r>
                  <w:proofErr w:type="spellStart"/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Λεβαδέων</w:t>
                  </w:r>
                  <w:proofErr w:type="spellEnd"/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» με Κωδικό ΟΠΣ 6002286 στο Πρόγραμμα «ΣΤΕΡΕΑ ΕΛΛΑΔΑ 2021-2027», που ψηφίστηκε με την υπ’ </w:t>
                  </w:r>
                  <w:proofErr w:type="spellStart"/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αριθμ</w:t>
                  </w:r>
                  <w:proofErr w:type="spellEnd"/>
                  <w:r w:rsidRPr="00696F41">
                    <w:rPr>
                      <w:rFonts w:asciiTheme="minorHAnsi" w:hAnsiTheme="minorHAnsi" w:cstheme="minorHAnsi"/>
                      <w:sz w:val="22"/>
                      <w:szCs w:val="22"/>
                    </w:rPr>
                    <w:t>. 83/2024 Απόφασης Δ.Σ, ως προς την  αλλαγή ωραρίου της Δομής.</w:t>
                  </w:r>
                  <w:r w:rsidR="00F3233C" w:rsidRPr="006B028E">
                    <w:t>.</w:t>
                  </w:r>
                </w:p>
                <w:p w:rsidR="00024F43" w:rsidRDefault="00696F41" w:rsidP="00CD6227">
                  <w:pPr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Εντεταλμένη</w:t>
                  </w:r>
                  <w:r w:rsidRPr="00696F4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Δημοτική  Σύμβουλος </w:t>
                  </w:r>
                  <w:r w:rsidRPr="00696F4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κα Παπαβασιλείου Αικατερίνη</w:t>
                  </w:r>
                </w:p>
                <w:p w:rsidR="00CD6227" w:rsidRPr="00696F41" w:rsidRDefault="00CD6227" w:rsidP="00CD6227">
                  <w:pPr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</w:p>
                <w:p w:rsidR="00696F41" w:rsidRPr="002215CE" w:rsidRDefault="00696F41" w:rsidP="00CD6227">
                  <w:pPr>
                    <w:pStyle w:val="a4"/>
                    <w:numPr>
                      <w:ilvl w:val="0"/>
                      <w:numId w:val="9"/>
                    </w:numPr>
                    <w:snapToGrid w:val="0"/>
                    <w:spacing w:before="4" w:after="4" w:line="360" w:lineRule="auto"/>
                    <w:ind w:left="340" w:hanging="357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 xml:space="preserve">Μερική τροποποίηση του Εσωτερικού Κανονισμού Λειτουργίας της Δομής Παροχή Συσσιτίου Δήμου </w:t>
                  </w:r>
                  <w:proofErr w:type="spellStart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Λεβαδέων</w:t>
                  </w:r>
                  <w:proofErr w:type="spellEnd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 xml:space="preserve"> της Πράξης με τίτλο «Συνέχιση Δομών Παροχής Βασικών Αγαθών Δήμου </w:t>
                  </w:r>
                  <w:proofErr w:type="spellStart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Λεβαδέων</w:t>
                  </w:r>
                  <w:proofErr w:type="spellEnd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 xml:space="preserve">» με Κωδικό ΟΠΣ 6002286 στο Πρόγραμμα «ΣΤΕΡΕΑ ΕΛΛΑΔΑ 2021-2027», που ψηφίστηκε με την υπ’ </w:t>
                  </w:r>
                  <w:proofErr w:type="spellStart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αριθμ</w:t>
                  </w:r>
                  <w:proofErr w:type="spellEnd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. 84/2024 Απόφασης Δ.Σ, ως προς την  αλλαγή ωραρίου της Δομής.</w:t>
                  </w:r>
                </w:p>
                <w:p w:rsidR="00696F41" w:rsidRDefault="00696F41" w:rsidP="00CD6227">
                  <w:pPr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Εντεταλμένη</w:t>
                  </w:r>
                  <w:r w:rsidRPr="00696F4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Δημοτική  Σύμβουλος </w:t>
                  </w:r>
                  <w:r w:rsidRPr="00696F4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κα Παπαβασιλείου Αικατερίνη</w:t>
                  </w:r>
                </w:p>
                <w:p w:rsidR="00CD6227" w:rsidRPr="00696F41" w:rsidRDefault="00CD6227" w:rsidP="00CD6227">
                  <w:pPr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</w:p>
                <w:p w:rsidR="00696F41" w:rsidRPr="00696F41" w:rsidRDefault="00696F41" w:rsidP="00CD6227">
                  <w:pPr>
                    <w:pStyle w:val="a4"/>
                    <w:numPr>
                      <w:ilvl w:val="0"/>
                      <w:numId w:val="9"/>
                    </w:numPr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 xml:space="preserve">Μερική τροποποίηση του Εσωτερικού Κανονισμού Λειτουργίας της Δομής Κοινωνικό Φαρμακείο Δήμου </w:t>
                  </w:r>
                  <w:proofErr w:type="spellStart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Λεβαδέων</w:t>
                  </w:r>
                  <w:proofErr w:type="spellEnd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 xml:space="preserve"> της Πράξης με τίτλο «Συνέχιση Δομών Παροχής Βασικών Αγαθών Δήμου </w:t>
                  </w:r>
                  <w:proofErr w:type="spellStart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Λεβαδέων</w:t>
                  </w:r>
                  <w:proofErr w:type="spellEnd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 xml:space="preserve">» με Κωδικό ΟΠΣ 6002286 στο Πρόγραμμα «ΣΤΕΡΕΑ ΕΛΛΑΔΑ 2021-2027», που ψηφίστηκε με την υπ’ </w:t>
                  </w:r>
                  <w:proofErr w:type="spellStart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αριθμ</w:t>
                  </w:r>
                  <w:proofErr w:type="spellEnd"/>
                  <w:r w:rsidRPr="00696F41">
                    <w:rPr>
                      <w:rFonts w:ascii="Calibri" w:hAnsi="Calibri" w:cs="Calibri"/>
                      <w:sz w:val="22"/>
                      <w:szCs w:val="22"/>
                    </w:rPr>
                    <w:t>. 85/2024 Απόφασης Δ.Σ, ως προς την  αλλαγή ωραρίου της Δομής.</w:t>
                  </w:r>
                </w:p>
                <w:p w:rsidR="00696F41" w:rsidRPr="00696F41" w:rsidRDefault="00696F41" w:rsidP="00CD6227">
                  <w:pPr>
                    <w:snapToGrid w:val="0"/>
                    <w:spacing w:before="4" w:after="4" w:line="360" w:lineRule="auto"/>
                    <w:ind w:left="345"/>
                    <w:textAlignment w:val="baseline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Εντεταλμένη</w:t>
                  </w:r>
                  <w:r w:rsidRPr="00696F4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Δημοτική  Σύμβουλος </w:t>
                  </w:r>
                  <w:r w:rsidRPr="00696F41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κα Παπαβασιλείου Αικατερίνη</w:t>
                  </w:r>
                </w:p>
                <w:p w:rsidR="00696F41" w:rsidRPr="00696F41" w:rsidRDefault="00696F41" w:rsidP="00CD6227">
                  <w:pPr>
                    <w:snapToGrid w:val="0"/>
                    <w:spacing w:before="4" w:after="4" w:line="360" w:lineRule="auto"/>
                    <w:ind w:left="345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C775F6" w:rsidRDefault="002215CE" w:rsidP="00CD6227">
                  <w:pPr>
                    <w:pStyle w:val="a8"/>
                    <w:tabs>
                      <w:tab w:val="clear" w:pos="6237"/>
                    </w:tabs>
                    <w:snapToGrid w:val="0"/>
                    <w:spacing w:before="4" w:after="4" w:line="360" w:lineRule="auto"/>
                    <w:ind w:left="345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proofErr w:type="gramStart"/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IV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</w:t>
                  </w:r>
                  <w:r w:rsidR="00C775F6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proofErr w:type="gramEnd"/>
                  <w:r w:rsidR="00C775F6"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ΘΕΜΑΤΑ  Δ/ΝΣΗΣ  </w:t>
                  </w:r>
                  <w:r w:rsidR="00E84FE0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ΤΕΧΝΙΚΩΝ ΥΠΗΡΕΣΙΩΝ</w:t>
                  </w:r>
                </w:p>
                <w:p w:rsidR="00696F41" w:rsidRPr="00514C2E" w:rsidRDefault="00E84FE0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14C2E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Συγκρότηση </w:t>
                  </w:r>
                  <w:r w:rsidR="00696F41" w:rsidRPr="00514C2E">
                    <w:rPr>
                      <w:rFonts w:asciiTheme="minorHAnsi" w:hAnsiTheme="minorHAnsi" w:cstheme="minorHAnsi"/>
                      <w:bCs/>
                      <w:spacing w:val="-7"/>
                      <w:sz w:val="22"/>
                      <w:szCs w:val="22"/>
                      <w:shd w:val="clear" w:color="auto" w:fill="FFFFFF"/>
                    </w:rPr>
                    <w:t xml:space="preserve"> Επιτροπής </w:t>
                  </w:r>
                  <w:r w:rsidR="00696F41" w:rsidRPr="00514C2E">
                    <w:rPr>
                      <w:rFonts w:asciiTheme="minorHAnsi" w:hAnsiTheme="minorHAnsi" w:cstheme="minorHAnsi"/>
                      <w:bCs/>
                      <w:color w:val="000000"/>
                      <w:sz w:val="22"/>
                      <w:szCs w:val="22"/>
                    </w:rPr>
                    <w:t xml:space="preserve">Παραλαβής του έργου: </w:t>
                  </w:r>
                  <w:r w:rsidR="00696F41" w:rsidRPr="00514C2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«ΣΥΝΤΗΡΗΣΗ ΑΓΡΟΤΙΚΗΣ ΟΔΟΠΟΙΙΑΣ ΣΤΟ ΔΗΜΟ ΛΕΒΑΔΕΩΝ (Β’ ΦΑΣΗ)» .</w:t>
                  </w:r>
                </w:p>
                <w:p w:rsidR="00E84FE0" w:rsidRPr="00A70175" w:rsidRDefault="00E84FE0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Αντιδ</w:t>
                  </w:r>
                  <w:r w:rsidRPr="00A5002B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 Τεχνικών Υπηρεσιών κ. Λιανός Γεώργιος . </w:t>
                  </w:r>
                </w:p>
                <w:p w:rsidR="00696F41" w:rsidRDefault="00696F41" w:rsidP="00CD6227">
                  <w:pPr>
                    <w:pStyle w:val="a8"/>
                    <w:tabs>
                      <w:tab w:val="clear" w:pos="6237"/>
                    </w:tabs>
                    <w:snapToGrid w:val="0"/>
                    <w:spacing w:before="4" w:after="4" w:line="360" w:lineRule="auto"/>
                    <w:ind w:left="345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</w:p>
                <w:p w:rsidR="00E84FE0" w:rsidRPr="00A5002B" w:rsidRDefault="00E84FE0" w:rsidP="00CD6227">
                  <w:pPr>
                    <w:pStyle w:val="a8"/>
                    <w:tabs>
                      <w:tab w:val="clear" w:pos="6237"/>
                    </w:tabs>
                    <w:snapToGrid w:val="0"/>
                    <w:spacing w:before="4" w:after="4" w:line="360" w:lineRule="auto"/>
                    <w:ind w:left="345" w:firstLine="0"/>
                    <w:jc w:val="center"/>
                    <w:textAlignment w:val="baseline"/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t>V</w:t>
                  </w:r>
                  <w:r w:rsidR="002215CE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.</w:t>
                  </w:r>
                  <w:r w:rsidRPr="00E84FE0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 </w:t>
                  </w:r>
                  <w:r w:rsidRPr="00A5002B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ΘΕΜΑΤΑ  Δ/ΝΣΗΣ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ΚΑΘΑΡΙΟΤΗΤΑΣ ΠΕΡΙΒΑΛΛΟΝΤΟΣ&amp; ΠΡΑΣΙΝΟΥ</w:t>
                  </w:r>
                </w:p>
                <w:p w:rsidR="00004971" w:rsidRPr="00514C2E" w:rsidRDefault="0070566F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rPr>
                      <w:rFonts w:ascii="Calibri" w:hAnsi="Calibri" w:cs="Cousine"/>
                      <w:sz w:val="22"/>
                      <w:szCs w:val="22"/>
                    </w:rPr>
                  </w:pPr>
                  <w:r w:rsidRPr="00514C2E">
                    <w:rPr>
                      <w:rFonts w:ascii="Calibri" w:hAnsi="Calibri" w:cs="Cousine"/>
                      <w:sz w:val="22"/>
                      <w:szCs w:val="22"/>
                    </w:rPr>
                    <w:t xml:space="preserve">Έγκριση σχεδίου και  σύναψης Σύμβασης Συνεργασίας με την Εταιρεία «Ανταποδοτική Ανακύκλωση Α.Ε» για την εφαρμογή συστήματος Κέντρων Ανταποδοτικής Ανακύκλωσης </w:t>
                  </w:r>
                </w:p>
                <w:p w:rsidR="00C775F6" w:rsidRPr="00AB7403" w:rsidRDefault="00C775F6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</w:t>
                  </w:r>
                  <w:r w:rsidR="00004971"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Δ</w:t>
                  </w:r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</w:t>
                  </w:r>
                  <w:proofErr w:type="spellStart"/>
                  <w:r w:rsidR="00004971"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Λεβαδέων</w:t>
                  </w:r>
                  <w:proofErr w:type="spellEnd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proofErr w:type="spellStart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κ.</w:t>
                  </w:r>
                  <w:r w:rsidR="00004971"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Δημήτριος</w:t>
                  </w:r>
                  <w:proofErr w:type="spellEnd"/>
                  <w:r w:rsidR="00004971"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Κ. </w:t>
                  </w:r>
                  <w:proofErr w:type="spellStart"/>
                  <w:r w:rsidR="00004971"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Καραμάνης</w:t>
                  </w:r>
                  <w:proofErr w:type="spellEnd"/>
                  <w:r w:rsidR="00004971"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</w:p>
                <w:p w:rsidR="00B4701E" w:rsidRPr="00A70175" w:rsidRDefault="00B4701E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hAnsiTheme="minorHAnsi" w:cstheme="minorHAnsi"/>
                      <w:b/>
                      <w:i/>
                    </w:rPr>
                  </w:pPr>
                </w:p>
                <w:p w:rsidR="004F3E11" w:rsidRPr="00AB7403" w:rsidRDefault="00B4701E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0" w:hanging="357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AB7403">
                    <w:rPr>
                      <w:rFonts w:asciiTheme="minorHAnsi" w:hAnsiTheme="minorHAnsi" w:cstheme="minorHAnsi"/>
                      <w:sz w:val="22"/>
                      <w:szCs w:val="22"/>
                    </w:rPr>
                    <w:t>Σύσταση επιτροπής για παροχή γνώμης προς το Δημοτικό Συμβούλιο περί «καταστροφής , εκποίησης, μετασκευής και απόσυρσης κινητών πραγμάτων του Δήμου»</w:t>
                  </w:r>
                </w:p>
                <w:p w:rsidR="00B4701E" w:rsidRDefault="00B4701E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b/>
                      <w:bCs/>
                      <w:spacing w:val="-3"/>
                      <w:kern w:val="1"/>
                      <w:u w:val="single"/>
                      <w:lang w:bidi="hi-IN"/>
                    </w:rPr>
                    <w:t>Εισηγητής :</w:t>
                  </w:r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lang w:bidi="hi-IN"/>
                    </w:rPr>
                    <w:t xml:space="preserve">  Δ</w:t>
                  </w:r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ήμαρχος   </w:t>
                  </w:r>
                  <w:proofErr w:type="spellStart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Λεβαδέων</w:t>
                  </w:r>
                  <w:proofErr w:type="spellEnd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</w:t>
                  </w:r>
                  <w:proofErr w:type="spellStart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κ.Δημήτριος</w:t>
                  </w:r>
                  <w:proofErr w:type="spellEnd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 xml:space="preserve"> Κ. </w:t>
                  </w:r>
                  <w:proofErr w:type="spellStart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Καραμάνης</w:t>
                  </w:r>
                  <w:proofErr w:type="spellEnd"/>
                  <w:r w:rsidRPr="00AB7403"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  <w:t>.</w:t>
                  </w:r>
                </w:p>
                <w:p w:rsidR="00A74140" w:rsidRDefault="00A74140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CD6227" w:rsidRDefault="00CD6227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CD6227" w:rsidRDefault="00CD6227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CD6227" w:rsidRPr="00AB7403" w:rsidRDefault="00CD6227" w:rsidP="00CD6227">
                  <w:pPr>
                    <w:spacing w:before="4" w:after="4" w:line="360" w:lineRule="auto"/>
                    <w:ind w:left="345"/>
                    <w:rPr>
                      <w:rStyle w:val="FontStyle17"/>
                      <w:rFonts w:asciiTheme="minorHAnsi" w:eastAsia="Cambria" w:hAnsiTheme="minorHAnsi" w:cstheme="minorHAnsi"/>
                      <w:spacing w:val="-3"/>
                      <w:kern w:val="1"/>
                      <w:shd w:val="clear" w:color="auto" w:fill="FFFFFF"/>
                      <w:lang w:bidi="hi-IN"/>
                    </w:rPr>
                  </w:pPr>
                </w:p>
                <w:p w:rsidR="00B4701E" w:rsidRDefault="00A74140" w:rsidP="00CD6227">
                  <w:pPr>
                    <w:spacing w:before="4" w:after="4" w:line="360" w:lineRule="auto"/>
                    <w:jc w:val="center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</w:pPr>
                  <w:r w:rsidRPr="00A74140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  <w:lang w:val="en-US"/>
                    </w:rPr>
                    <w:lastRenderedPageBreak/>
                    <w:t>V</w:t>
                  </w:r>
                  <w:r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>Ι</w:t>
                  </w:r>
                  <w:r w:rsidRPr="00A74140">
                    <w:rPr>
                      <w:rFonts w:asciiTheme="minorHAnsi" w:hAnsiTheme="minorHAnsi" w:cstheme="minorHAnsi"/>
                      <w:b/>
                      <w:bCs/>
                      <w:spacing w:val="-7"/>
                      <w:sz w:val="22"/>
                      <w:szCs w:val="22"/>
                      <w:u w:val="single"/>
                      <w:shd w:val="clear" w:color="auto" w:fill="FFFFFF"/>
                    </w:rPr>
                    <w:t xml:space="preserve">. ΘΕΜΑΤΑ  </w:t>
                  </w:r>
                  <w:r w:rsidRPr="00A7414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ΑΥΤΟΤΕΛ</w:t>
                  </w:r>
                  <w:r w:rsidRPr="00A7414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  <w:lang w:val="en-US"/>
                    </w:rPr>
                    <w:t>O</w:t>
                  </w:r>
                  <w:r w:rsidRPr="00A74140"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  <w:u w:val="single"/>
                    </w:rPr>
                    <w:t>ΥΣ  ΤΜΗΜΑΤΟΣ  ΠΟΛΙΤΙΣΜΟΥ ΑΘΛΗΤΙΣΜΟΥ&amp; ΤΟΥΡΙΣΜΟΥ</w:t>
                  </w:r>
                </w:p>
                <w:p w:rsidR="00A74140" w:rsidRDefault="00A74140" w:rsidP="00CD6227">
                  <w:pPr>
                    <w:spacing w:before="4" w:after="4" w:line="360" w:lineRule="auto"/>
                    <w:rPr>
                      <w:rFonts w:asciiTheme="minorHAnsi" w:hAnsiTheme="minorHAnsi" w:cstheme="minorHAnsi"/>
                      <w:b/>
                      <w:color w:val="000000"/>
                      <w:sz w:val="22"/>
                      <w:szCs w:val="22"/>
                    </w:rPr>
                  </w:pPr>
                </w:p>
                <w:p w:rsidR="00A74140" w:rsidRDefault="00A74140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A74140">
                    <w:rPr>
                      <w:rStyle w:val="a5"/>
                      <w:rFonts w:asciiTheme="minorHAnsi" w:hAnsiTheme="minorHAnsi" w:cstheme="minorHAnsi"/>
                      <w:b w:val="0"/>
                      <w:color w:val="000000"/>
                      <w:sz w:val="22"/>
                      <w:szCs w:val="22"/>
                    </w:rPr>
                    <w:t xml:space="preserve">Πραγματοποίηση </w:t>
                  </w:r>
                  <w:proofErr w:type="spellStart"/>
                  <w:r w:rsidRPr="00A7414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Pr="00A74140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7414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με τον Σύλλογο </w:t>
                  </w:r>
                  <w:proofErr w:type="spellStart"/>
                  <w:r w:rsidRPr="00A74140">
                    <w:rPr>
                      <w:rFonts w:asciiTheme="minorHAnsi" w:hAnsiTheme="minorHAnsi" w:cstheme="minorHAnsi"/>
                      <w:sz w:val="22"/>
                      <w:szCs w:val="22"/>
                    </w:rPr>
                    <w:t>Ευρυτάνων</w:t>
                  </w:r>
                  <w:proofErr w:type="spellEnd"/>
                  <w:r w:rsidRPr="00A7414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Επαρχίας Λιβαδειάς ‘’Τα Άγραφα’’, του 6</w:t>
                  </w:r>
                  <w:r w:rsidRPr="00A74140">
                    <w:rPr>
                      <w:rFonts w:asciiTheme="minorHAnsi" w:hAnsiTheme="minorHAnsi" w:cstheme="minorHAnsi"/>
                      <w:sz w:val="22"/>
                      <w:szCs w:val="22"/>
                      <w:vertAlign w:val="superscript"/>
                    </w:rPr>
                    <w:t>ου</w:t>
                  </w:r>
                  <w:r w:rsidRPr="00A7414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ΠΑΜΒΟΙΩΤΙΚΟΥ ΦΕΣΤΙΒΑΛ ΠΑΡΑΔΟΣΙΑΚΩΝ ΧΟΡΩΝ, που πρόκειται να διεξαχθεί στην Λιβαδειά, στο Δημοτικό Κλειστό Γυμναστήριο και στην Πλατεία Λάμπρου Κατσώνη στις 21 – 24 Μαρτ</w:t>
                  </w:r>
                  <w:r w:rsidRPr="00A74140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ίου 2026.</w:t>
                  </w:r>
                </w:p>
                <w:p w:rsidR="00A74140" w:rsidRDefault="00A74140" w:rsidP="00CD6227">
                  <w:pPr>
                    <w:spacing w:before="4" w:after="4" w:line="360" w:lineRule="auto"/>
                    <w:ind w:left="345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Αντιδήμαρχος  Πολιτισμού ,Αθλητισμού </w:t>
                  </w:r>
                  <w:proofErr w:type="spellStart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A74140" w:rsidRDefault="00A74140" w:rsidP="00CD6227">
                  <w:pPr>
                    <w:spacing w:before="4" w:after="4" w:line="360" w:lineRule="auto"/>
                    <w:ind w:left="345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</w:p>
                <w:p w:rsidR="00A74140" w:rsidRDefault="00A74140" w:rsidP="00CD6227">
                  <w:pPr>
                    <w:spacing w:before="4" w:after="4" w:line="360" w:lineRule="auto"/>
                    <w:ind w:left="345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</w:p>
                <w:p w:rsidR="00A74140" w:rsidRPr="00A74140" w:rsidRDefault="00A74140" w:rsidP="00CD6227">
                  <w:pPr>
                    <w:pStyle w:val="a4"/>
                    <w:numPr>
                      <w:ilvl w:val="0"/>
                      <w:numId w:val="9"/>
                    </w:numPr>
                    <w:spacing w:before="4" w:after="4" w:line="360" w:lineRule="auto"/>
                    <w:ind w:left="345"/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A74140">
                    <w:rPr>
                      <w:rStyle w:val="a5"/>
                      <w:rFonts w:ascii="Calibri" w:hAnsi="Calibri" w:cs="Calibri"/>
                      <w:b w:val="0"/>
                      <w:color w:val="000000"/>
                      <w:sz w:val="22"/>
                      <w:szCs w:val="22"/>
                    </w:rPr>
                    <w:t xml:space="preserve">Πραγματοποίηση </w:t>
                  </w:r>
                  <w:proofErr w:type="spellStart"/>
                  <w:r w:rsidRPr="00A7414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συνδιοργάνωσης</w:t>
                  </w:r>
                  <w:proofErr w:type="spellEnd"/>
                  <w:r w:rsidRPr="00A7414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</w:rPr>
                    <w:t>με τον ΓΑΣΛ αθλητικής εκδήλωσης,</w:t>
                  </w:r>
                  <w:r w:rsidRPr="00A74140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</w:rPr>
                    <w:t xml:space="preserve"> ‘’7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  <w:vertAlign w:val="superscript"/>
                      <w:lang w:val="en-US"/>
                    </w:rPr>
                    <w:t>O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  <w:vertAlign w:val="superscript"/>
                    </w:rPr>
                    <w:t xml:space="preserve"> 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ERKYNA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CUP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</w:rPr>
                    <w:t xml:space="preserve"> – 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  <w:t>LEVADIA</w:t>
                  </w:r>
                  <w:r w:rsidRPr="00A74140">
                    <w:rPr>
                      <w:rFonts w:ascii="Calibri" w:hAnsi="Calibri" w:cs="Calibri"/>
                      <w:sz w:val="22"/>
                      <w:szCs w:val="22"/>
                    </w:rPr>
                    <w:t xml:space="preserve"> 2026’’ που πρόκειται να διεξαχθεί στην Λιβαδειά, στο Δημοτικό Κλειστό Γυμναστήριο, στις 24 – 29 Μαρτ</w:t>
                  </w:r>
                  <w:r w:rsidRPr="00A74140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>ίου 2026</w:t>
                  </w:r>
                </w:p>
                <w:p w:rsidR="00A74140" w:rsidRDefault="00A74140" w:rsidP="00CD6227">
                  <w:pPr>
                    <w:spacing w:before="4" w:after="4" w:line="360" w:lineRule="auto"/>
                    <w:ind w:left="345"/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</w:pPr>
                  <w:r w:rsidRPr="00020C23">
                    <w:rPr>
                      <w:rFonts w:asciiTheme="minorHAnsi" w:eastAsia="Cambria" w:hAnsiTheme="minorHAnsi" w:cstheme="minorHAnsi"/>
                      <w:b/>
                      <w:bCs/>
                      <w:spacing w:val="-3"/>
                      <w:sz w:val="22"/>
                      <w:szCs w:val="22"/>
                      <w:u w:val="single"/>
                    </w:rPr>
                    <w:t>Εισηγητής :</w:t>
                  </w:r>
                  <w:r w:rsidRPr="00020C23"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Αντιδήμαρχος  Αθλητισμού ,Πολιτισμού  </w:t>
                  </w:r>
                  <w:proofErr w:type="spellStart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>Αγνιάδης</w:t>
                  </w:r>
                  <w:proofErr w:type="spellEnd"/>
                  <w:r>
                    <w:rPr>
                      <w:rFonts w:asciiTheme="minorHAnsi" w:eastAsia="Cambria" w:hAnsiTheme="minorHAnsi" w:cstheme="minorHAnsi"/>
                      <w:bCs/>
                      <w:spacing w:val="-3"/>
                      <w:sz w:val="22"/>
                      <w:szCs w:val="22"/>
                    </w:rPr>
                    <w:t xml:space="preserve">  Παναγιώτης</w:t>
                  </w:r>
                </w:p>
                <w:p w:rsidR="00A74140" w:rsidRPr="00A74140" w:rsidRDefault="00A74140" w:rsidP="00A74140">
                  <w:pPr>
                    <w:spacing w:line="360" w:lineRule="auto"/>
                    <w:ind w:left="61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619A1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lastRenderedPageBreak/>
              <w:t>Η  ΠΡΟΕΔΡΟΣ ΤΟΥ ΔΗΜΟΤΙΚΟΥ ΣΥΜΒΟΥΛΙΟΥ</w:t>
            </w:r>
          </w:p>
          <w:p w:rsidR="00A70175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Pr="00A619A1" w:rsidRDefault="00A70175" w:rsidP="00A70175">
            <w:pPr>
              <w:widowControl w:val="0"/>
              <w:snapToGrid w:val="0"/>
              <w:ind w:left="360"/>
              <w:jc w:val="center"/>
              <w:textAlignment w:val="baseline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</w:p>
          <w:p w:rsidR="00A70175" w:rsidRDefault="00A70175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  <w:r w:rsidRPr="00A619A1"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  <w:t>ΧΕΒΑ ΑΘΑΝΑΣΙΑ (ΝΑΝΣΥ)</w:t>
            </w:r>
          </w:p>
          <w:p w:rsidR="002215CE" w:rsidRPr="00A619A1" w:rsidRDefault="002215CE" w:rsidP="00A70175">
            <w:pPr>
              <w:spacing w:before="100" w:beforeAutospacing="1" w:after="100" w:afterAutospacing="1"/>
              <w:ind w:left="360"/>
              <w:jc w:val="center"/>
              <w:rPr>
                <w:rFonts w:asciiTheme="minorHAnsi" w:eastAsia="Liberation Serif" w:hAnsiTheme="minorHAnsi" w:cstheme="minorHAnsi"/>
                <w:b/>
                <w:sz w:val="22"/>
                <w:szCs w:val="22"/>
              </w:rPr>
            </w:pPr>
          </w:p>
          <w:p w:rsidR="00A70175" w:rsidRPr="00A619A1" w:rsidRDefault="00A70175" w:rsidP="00A7017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ΕΠΙΣΗΣ ΚΑΛΟΥΝΤΑΙ (Βάσει του άρθρου 69 του ν. 3852/2010  καθώς και του άρθρου 4 του  </w:t>
            </w:r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Κανονισμού Λειτουργίας Δημοτικού Συμβουλίου </w:t>
            </w:r>
            <w:proofErr w:type="spellStart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Λεβαδέων</w:t>
            </w:r>
            <w:proofErr w:type="spellEnd"/>
            <w:r w:rsidRPr="00A619A1">
              <w:rPr>
                <w:rFonts w:asciiTheme="minorHAnsi" w:hAnsiTheme="minorHAnsi" w:cstheme="minorHAnsi"/>
                <w:bCs/>
                <w:sz w:val="22"/>
                <w:szCs w:val="22"/>
              </w:rPr>
              <w:t>) οι κατωτέρω: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 ΠΡΟΙΣΤΑΜΕΝ</w:t>
            </w:r>
            <w:r w:rsidR="00B34F21">
              <w:rPr>
                <w:rFonts w:asciiTheme="minorHAnsi" w:hAnsiTheme="minorHAnsi" w:cstheme="minorHAnsi"/>
                <w:sz w:val="22"/>
                <w:szCs w:val="22"/>
              </w:rPr>
              <w:t>Η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Δ/ΝΣΗΣ </w:t>
            </w:r>
            <w:r w:rsidR="00BF35C6">
              <w:rPr>
                <w:rFonts w:asciiTheme="minorHAnsi" w:hAnsiTheme="minorHAnsi" w:cstheme="minorHAnsi"/>
                <w:sz w:val="22"/>
                <w:szCs w:val="22"/>
              </w:rPr>
              <w:t>ΔΙΟΙΚΗΤΙΚΩΝ ΥΠΗΡΕΣΙΩΝ –ΚΟΪΤΣΑΝΟΥ ΑΘΑΝΑΣΙΑ</w:t>
            </w:r>
          </w:p>
          <w:p w:rsidR="00A70175" w:rsidRDefault="00A70175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20C23" w:rsidRDefault="00F3233C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="00BF35C6">
              <w:rPr>
                <w:rFonts w:asciiTheme="minorHAnsi" w:hAnsiTheme="minorHAnsi" w:cstheme="minorHAnsi"/>
                <w:sz w:val="22"/>
                <w:szCs w:val="22"/>
              </w:rPr>
              <w:t xml:space="preserve"> .</w:t>
            </w:r>
            <w:r w:rsidR="00020C23">
              <w:rPr>
                <w:rFonts w:asciiTheme="minorHAnsi" w:hAnsiTheme="minorHAnsi" w:cstheme="minorHAnsi"/>
                <w:sz w:val="22"/>
                <w:szCs w:val="22"/>
              </w:rPr>
              <w:t xml:space="preserve"> ΠΡΟΙΣΤΑΜΕΝΟΣ  Δ/ΝΣΗΣ ΟΙΚΟΝΟΜΙΚΩΝ ΥΠΗΡΕΣΙΩΝ- ΣΤΑΜΑΤΑΚΗΣ ΑΝΔΡΕΑΣ</w:t>
            </w:r>
          </w:p>
          <w:p w:rsidR="00020C23" w:rsidRDefault="00020C23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0566F" w:rsidRDefault="00020C23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BF35C6">
              <w:rPr>
                <w:rFonts w:asciiTheme="minorHAnsi" w:hAnsiTheme="minorHAnsi" w:cstheme="minorHAnsi"/>
                <w:sz w:val="22"/>
                <w:szCs w:val="22"/>
              </w:rPr>
              <w:t xml:space="preserve"> ΠΡΟΙΣΤΑΜΕΝΗ  Δ/ΝΣΗΣ ΚΟΙΝΩΝΙΚΗΣ ΠΡΟΣΤΑΣΙΑΣ   -  ΠΑΠΑΓΕΩΡΓΙΟΥ ΜΑΡΙΑ</w:t>
            </w:r>
          </w:p>
          <w:p w:rsidR="0070566F" w:rsidRDefault="0070566F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6F41" w:rsidRDefault="00020C23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0566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32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6F41">
              <w:rPr>
                <w:rFonts w:asciiTheme="minorHAnsi" w:hAnsiTheme="minorHAnsi" w:cstheme="minorHAnsi"/>
                <w:sz w:val="22"/>
                <w:szCs w:val="22"/>
              </w:rPr>
              <w:t>ΠΡΟΙΣΤΑΜΕΝΟΣ Δ/ΝΣΗΣ ΤΕΧΝΙΚΩΝ ΥΠΗΡΕΣΙΩΝ – ΝΤΑΛΙΑΝΗΣ ΧΡΗΣΤΟΣ</w:t>
            </w:r>
          </w:p>
          <w:p w:rsidR="00696F41" w:rsidRDefault="00696F41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0175" w:rsidRDefault="00696F41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5.</w:t>
            </w:r>
            <w:r w:rsidR="00F3233C">
              <w:rPr>
                <w:rFonts w:asciiTheme="minorHAnsi" w:hAnsiTheme="minorHAnsi" w:cstheme="minorHAnsi"/>
                <w:sz w:val="22"/>
                <w:szCs w:val="22"/>
              </w:rPr>
              <w:t xml:space="preserve">ΠΡΟΙΣΤΑΜΕΝΟΣ Δ/ΝΣΗΣ ΚΑΘΑΡΙΟΤΗΤΑΣ &amp; ΠΡΑΣΙΝΟΥ </w:t>
            </w:r>
            <w:r w:rsidR="00A70175">
              <w:rPr>
                <w:rFonts w:asciiTheme="minorHAnsi" w:hAnsiTheme="minorHAnsi" w:cstheme="minorHAnsi"/>
                <w:sz w:val="22"/>
                <w:szCs w:val="22"/>
              </w:rPr>
              <w:t xml:space="preserve">  - </w:t>
            </w:r>
            <w:r w:rsidR="00F3233C">
              <w:rPr>
                <w:rFonts w:asciiTheme="minorHAnsi" w:hAnsiTheme="minorHAnsi" w:cstheme="minorHAnsi"/>
                <w:sz w:val="22"/>
                <w:szCs w:val="22"/>
              </w:rPr>
              <w:t>ΔΗΜΑΚΑΣ ΛΟΥΚΑΣ</w:t>
            </w:r>
          </w:p>
          <w:p w:rsidR="003F3DDB" w:rsidRDefault="003F3DDB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F3DDB" w:rsidRPr="00A619A1" w:rsidRDefault="003F3DDB" w:rsidP="00A701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ΠΡΟΙΣΤΑΜΕΝΗ </w:t>
            </w:r>
            <w:r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ΑΥΤΟΤΕΛ</w:t>
            </w:r>
            <w:r w:rsidRPr="003F3DD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O</w:t>
            </w:r>
            <w:r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ΥΣ  ΤΜ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r w:rsidRPr="003F3D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ΤΟΣ  ΠΟΛΙΤΙΣΜΟΥ ΑΘΛΗΤΙΣΜΟΥ&amp; ΤΟΥΡΙΣΜΟΥ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ΖΩΝΑ  ΓΕΩΡΓΙΑ</w:t>
            </w:r>
          </w:p>
          <w:p w:rsidR="00D7126E" w:rsidRPr="00A619A1" w:rsidRDefault="00D7126E" w:rsidP="00E14EDF">
            <w:pPr>
              <w:pStyle w:val="a8"/>
              <w:tabs>
                <w:tab w:val="clear" w:pos="6237"/>
              </w:tabs>
              <w:snapToGrid w:val="0"/>
              <w:spacing w:before="57" w:after="57" w:line="360" w:lineRule="auto"/>
              <w:ind w:left="363" w:firstLine="0"/>
              <w:jc w:val="left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B127A" w:rsidRPr="00A619A1" w:rsidTr="00A70175">
        <w:tblPrEx>
          <w:tblCellSpacing w:w="0" w:type="nil"/>
        </w:tblPrEx>
        <w:trPr>
          <w:trHeight w:hRule="exact" w:val="652"/>
        </w:trPr>
        <w:tc>
          <w:tcPr>
            <w:tcW w:w="130" w:type="dxa"/>
            <w:shd w:val="clear" w:color="auto" w:fill="FFFFFF"/>
          </w:tcPr>
          <w:p w:rsidR="003B127A" w:rsidRPr="00A619A1" w:rsidRDefault="00E14EDF" w:rsidP="00D5495A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4.</w:t>
            </w:r>
            <w:r w:rsidR="00D5495A" w:rsidRPr="00A619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124" w:type="dxa"/>
            <w:gridSpan w:val="5"/>
            <w:shd w:val="clear" w:color="auto" w:fill="FFFFFF"/>
          </w:tcPr>
          <w:p w:rsidR="003B127A" w:rsidRPr="00A619A1" w:rsidRDefault="003B127A" w:rsidP="00140900">
            <w:pPr>
              <w:pStyle w:val="a4"/>
              <w:numPr>
                <w:ilvl w:val="0"/>
                <w:numId w:val="2"/>
              </w:numPr>
              <w:spacing w:before="57" w:after="57"/>
              <w:ind w:left="-622" w:firstLine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:rsidR="003B127A" w:rsidRPr="00A619A1" w:rsidRDefault="00AA57D6" w:rsidP="00431CE0">
      <w:pPr>
        <w:spacing w:before="100" w:beforeAutospacing="1" w:after="100" w:afterAutospacing="1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619A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3B127A" w:rsidRPr="00A619A1" w:rsidSect="00DA658D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208" w:rsidRDefault="00B15208" w:rsidP="005E5D39">
      <w:r>
        <w:separator/>
      </w:r>
    </w:p>
  </w:endnote>
  <w:endnote w:type="continuationSeparator" w:id="0">
    <w:p w:rsidR="00B15208" w:rsidRDefault="00B15208" w:rsidP="005E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sine">
    <w:charset w:val="A1"/>
    <w:family w:val="modern"/>
    <w:pitch w:val="fixed"/>
    <w:sig w:usb0="E0001AFF" w:usb1="400078FF" w:usb2="0000000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9816407"/>
      <w:docPartObj>
        <w:docPartGallery w:val="Page Numbers (Bottom of Page)"/>
        <w:docPartUnique/>
      </w:docPartObj>
    </w:sdtPr>
    <w:sdtContent>
      <w:p w:rsidR="00FF2F0A" w:rsidRDefault="00FF2F0A">
        <w:pPr>
          <w:pStyle w:val="aa"/>
          <w:jc w:val="center"/>
        </w:pPr>
        <w:r>
          <w:t>[</w:t>
        </w:r>
        <w:fldSimple w:instr=" PAGE   \* MERGEFORMAT ">
          <w:r w:rsidR="008F562F">
            <w:rPr>
              <w:noProof/>
            </w:rPr>
            <w:t>3</w:t>
          </w:r>
        </w:fldSimple>
        <w:r>
          <w:t>]</w:t>
        </w:r>
      </w:p>
    </w:sdtContent>
  </w:sdt>
  <w:p w:rsidR="00FF2F0A" w:rsidRDefault="00FF2F0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208" w:rsidRDefault="00B15208" w:rsidP="005E5D39">
      <w:r>
        <w:separator/>
      </w:r>
    </w:p>
  </w:footnote>
  <w:footnote w:type="continuationSeparator" w:id="0">
    <w:p w:rsidR="00B15208" w:rsidRDefault="00B15208" w:rsidP="005E5D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3FB6FC6"/>
    <w:multiLevelType w:val="hybridMultilevel"/>
    <w:tmpl w:val="77F8F4B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71125E"/>
    <w:multiLevelType w:val="hybridMultilevel"/>
    <w:tmpl w:val="9BCC91D6"/>
    <w:lvl w:ilvl="0" w:tplc="0408000F">
      <w:start w:val="1"/>
      <w:numFmt w:val="decimal"/>
      <w:lvlText w:val="%1."/>
      <w:lvlJc w:val="left"/>
      <w:pPr>
        <w:ind w:left="92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654519"/>
    <w:multiLevelType w:val="hybridMultilevel"/>
    <w:tmpl w:val="1A56A1F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476E22"/>
    <w:multiLevelType w:val="hybridMultilevel"/>
    <w:tmpl w:val="13B0B708"/>
    <w:lvl w:ilvl="0" w:tplc="AFCEEE1A">
      <w:start w:val="1"/>
      <w:numFmt w:val="decimal"/>
      <w:lvlText w:val="%1."/>
      <w:lvlJc w:val="left"/>
      <w:pPr>
        <w:ind w:left="763" w:hanging="360"/>
      </w:pPr>
      <w:rPr>
        <w:rFonts w:asciiTheme="minorHAnsi" w:hAnsiTheme="minorHAnsi" w:cstheme="minorHAnsi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83" w:hanging="360"/>
      </w:pPr>
    </w:lvl>
    <w:lvl w:ilvl="2" w:tplc="0408001B" w:tentative="1">
      <w:start w:val="1"/>
      <w:numFmt w:val="lowerRoman"/>
      <w:lvlText w:val="%3."/>
      <w:lvlJc w:val="right"/>
      <w:pPr>
        <w:ind w:left="2203" w:hanging="180"/>
      </w:pPr>
    </w:lvl>
    <w:lvl w:ilvl="3" w:tplc="0408000F" w:tentative="1">
      <w:start w:val="1"/>
      <w:numFmt w:val="decimal"/>
      <w:lvlText w:val="%4."/>
      <w:lvlJc w:val="left"/>
      <w:pPr>
        <w:ind w:left="2923" w:hanging="360"/>
      </w:pPr>
    </w:lvl>
    <w:lvl w:ilvl="4" w:tplc="04080019" w:tentative="1">
      <w:start w:val="1"/>
      <w:numFmt w:val="lowerLetter"/>
      <w:lvlText w:val="%5."/>
      <w:lvlJc w:val="left"/>
      <w:pPr>
        <w:ind w:left="3643" w:hanging="360"/>
      </w:pPr>
    </w:lvl>
    <w:lvl w:ilvl="5" w:tplc="0408001B" w:tentative="1">
      <w:start w:val="1"/>
      <w:numFmt w:val="lowerRoman"/>
      <w:lvlText w:val="%6."/>
      <w:lvlJc w:val="right"/>
      <w:pPr>
        <w:ind w:left="4363" w:hanging="180"/>
      </w:pPr>
    </w:lvl>
    <w:lvl w:ilvl="6" w:tplc="0408000F" w:tentative="1">
      <w:start w:val="1"/>
      <w:numFmt w:val="decimal"/>
      <w:lvlText w:val="%7."/>
      <w:lvlJc w:val="left"/>
      <w:pPr>
        <w:ind w:left="5083" w:hanging="360"/>
      </w:pPr>
    </w:lvl>
    <w:lvl w:ilvl="7" w:tplc="04080019" w:tentative="1">
      <w:start w:val="1"/>
      <w:numFmt w:val="lowerLetter"/>
      <w:lvlText w:val="%8."/>
      <w:lvlJc w:val="left"/>
      <w:pPr>
        <w:ind w:left="5803" w:hanging="360"/>
      </w:pPr>
    </w:lvl>
    <w:lvl w:ilvl="8" w:tplc="0408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>
    <w:nsid w:val="286A29DA"/>
    <w:multiLevelType w:val="hybridMultilevel"/>
    <w:tmpl w:val="75407A5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7A63DC"/>
    <w:multiLevelType w:val="hybridMultilevel"/>
    <w:tmpl w:val="1FB26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627C2"/>
    <w:multiLevelType w:val="hybridMultilevel"/>
    <w:tmpl w:val="CBB2050C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ACE4E57"/>
    <w:multiLevelType w:val="hybridMultilevel"/>
    <w:tmpl w:val="496642E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74463"/>
    <w:multiLevelType w:val="hybridMultilevel"/>
    <w:tmpl w:val="4A7E3CE0"/>
    <w:lvl w:ilvl="0" w:tplc="E752B6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27078"/>
    <w:multiLevelType w:val="hybridMultilevel"/>
    <w:tmpl w:val="E326C24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12"/>
  </w:num>
  <w:num w:numId="8">
    <w:abstractNumId w:val="15"/>
  </w:num>
  <w:num w:numId="9">
    <w:abstractNumId w:val="14"/>
  </w:num>
  <w:num w:numId="10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93593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07AFA"/>
    <w:rsid w:val="00000836"/>
    <w:rsid w:val="0000111B"/>
    <w:rsid w:val="000018AF"/>
    <w:rsid w:val="00002700"/>
    <w:rsid w:val="00004971"/>
    <w:rsid w:val="00005E79"/>
    <w:rsid w:val="00005EDC"/>
    <w:rsid w:val="000066CB"/>
    <w:rsid w:val="000078A7"/>
    <w:rsid w:val="000106F3"/>
    <w:rsid w:val="0001313F"/>
    <w:rsid w:val="00013417"/>
    <w:rsid w:val="00013D7B"/>
    <w:rsid w:val="000141C6"/>
    <w:rsid w:val="00014AE1"/>
    <w:rsid w:val="00014AF7"/>
    <w:rsid w:val="00015135"/>
    <w:rsid w:val="00015B73"/>
    <w:rsid w:val="00016E9E"/>
    <w:rsid w:val="00017116"/>
    <w:rsid w:val="00017289"/>
    <w:rsid w:val="00017A81"/>
    <w:rsid w:val="00017BDD"/>
    <w:rsid w:val="00020C23"/>
    <w:rsid w:val="00022798"/>
    <w:rsid w:val="00022898"/>
    <w:rsid w:val="00024F43"/>
    <w:rsid w:val="00025C38"/>
    <w:rsid w:val="00026220"/>
    <w:rsid w:val="00026742"/>
    <w:rsid w:val="00026B07"/>
    <w:rsid w:val="00027633"/>
    <w:rsid w:val="00027DA9"/>
    <w:rsid w:val="00032081"/>
    <w:rsid w:val="00032FBB"/>
    <w:rsid w:val="0003409F"/>
    <w:rsid w:val="00035486"/>
    <w:rsid w:val="00035D37"/>
    <w:rsid w:val="00035F35"/>
    <w:rsid w:val="000362FE"/>
    <w:rsid w:val="00041B3B"/>
    <w:rsid w:val="00042423"/>
    <w:rsid w:val="00042BDE"/>
    <w:rsid w:val="000436E3"/>
    <w:rsid w:val="00043C28"/>
    <w:rsid w:val="00043F2D"/>
    <w:rsid w:val="00044241"/>
    <w:rsid w:val="00044D49"/>
    <w:rsid w:val="000450A5"/>
    <w:rsid w:val="00045F02"/>
    <w:rsid w:val="00045F68"/>
    <w:rsid w:val="00046738"/>
    <w:rsid w:val="0004746B"/>
    <w:rsid w:val="0005070F"/>
    <w:rsid w:val="00053D06"/>
    <w:rsid w:val="00054AF6"/>
    <w:rsid w:val="0005515D"/>
    <w:rsid w:val="000551DA"/>
    <w:rsid w:val="0005722A"/>
    <w:rsid w:val="00057879"/>
    <w:rsid w:val="00061B7C"/>
    <w:rsid w:val="00062A70"/>
    <w:rsid w:val="00062A86"/>
    <w:rsid w:val="00064316"/>
    <w:rsid w:val="0006636E"/>
    <w:rsid w:val="00070A6F"/>
    <w:rsid w:val="00071BC1"/>
    <w:rsid w:val="00071D5E"/>
    <w:rsid w:val="00073AC3"/>
    <w:rsid w:val="00073DD0"/>
    <w:rsid w:val="0007456C"/>
    <w:rsid w:val="00074643"/>
    <w:rsid w:val="00077275"/>
    <w:rsid w:val="000807EE"/>
    <w:rsid w:val="00082E7E"/>
    <w:rsid w:val="0008360C"/>
    <w:rsid w:val="00083744"/>
    <w:rsid w:val="00084776"/>
    <w:rsid w:val="0008735A"/>
    <w:rsid w:val="00087AEC"/>
    <w:rsid w:val="000949C1"/>
    <w:rsid w:val="000951B0"/>
    <w:rsid w:val="00095CB9"/>
    <w:rsid w:val="00096684"/>
    <w:rsid w:val="000975BD"/>
    <w:rsid w:val="000A05CC"/>
    <w:rsid w:val="000A18D8"/>
    <w:rsid w:val="000A1B19"/>
    <w:rsid w:val="000A3092"/>
    <w:rsid w:val="000A3CB5"/>
    <w:rsid w:val="000A5564"/>
    <w:rsid w:val="000A5E9C"/>
    <w:rsid w:val="000A5EB9"/>
    <w:rsid w:val="000A66B4"/>
    <w:rsid w:val="000A70E7"/>
    <w:rsid w:val="000B1235"/>
    <w:rsid w:val="000B1367"/>
    <w:rsid w:val="000B230E"/>
    <w:rsid w:val="000B3720"/>
    <w:rsid w:val="000B37B6"/>
    <w:rsid w:val="000B50A0"/>
    <w:rsid w:val="000B5759"/>
    <w:rsid w:val="000B5BC0"/>
    <w:rsid w:val="000B6177"/>
    <w:rsid w:val="000B6378"/>
    <w:rsid w:val="000B70F4"/>
    <w:rsid w:val="000B7BA3"/>
    <w:rsid w:val="000C1570"/>
    <w:rsid w:val="000C159B"/>
    <w:rsid w:val="000C16A7"/>
    <w:rsid w:val="000C215A"/>
    <w:rsid w:val="000C2322"/>
    <w:rsid w:val="000C3359"/>
    <w:rsid w:val="000C3499"/>
    <w:rsid w:val="000C4190"/>
    <w:rsid w:val="000C5361"/>
    <w:rsid w:val="000C5A87"/>
    <w:rsid w:val="000C65E6"/>
    <w:rsid w:val="000C6E11"/>
    <w:rsid w:val="000C74B8"/>
    <w:rsid w:val="000D1864"/>
    <w:rsid w:val="000D22D6"/>
    <w:rsid w:val="000D320F"/>
    <w:rsid w:val="000D45FE"/>
    <w:rsid w:val="000D4965"/>
    <w:rsid w:val="000D6830"/>
    <w:rsid w:val="000D6967"/>
    <w:rsid w:val="000D7218"/>
    <w:rsid w:val="000E0B20"/>
    <w:rsid w:val="000E32AC"/>
    <w:rsid w:val="000E4BC2"/>
    <w:rsid w:val="000E51AA"/>
    <w:rsid w:val="000E569C"/>
    <w:rsid w:val="000E74A3"/>
    <w:rsid w:val="000E7F7C"/>
    <w:rsid w:val="000F4E02"/>
    <w:rsid w:val="000F4F5B"/>
    <w:rsid w:val="00100890"/>
    <w:rsid w:val="00101199"/>
    <w:rsid w:val="0010142F"/>
    <w:rsid w:val="001033DA"/>
    <w:rsid w:val="00104E89"/>
    <w:rsid w:val="00105EAC"/>
    <w:rsid w:val="001077C3"/>
    <w:rsid w:val="00110708"/>
    <w:rsid w:val="00112B2E"/>
    <w:rsid w:val="00112B30"/>
    <w:rsid w:val="0011454F"/>
    <w:rsid w:val="00116AB2"/>
    <w:rsid w:val="00116ECC"/>
    <w:rsid w:val="001177B8"/>
    <w:rsid w:val="00122139"/>
    <w:rsid w:val="00122641"/>
    <w:rsid w:val="001233A5"/>
    <w:rsid w:val="00125C89"/>
    <w:rsid w:val="00126E45"/>
    <w:rsid w:val="00126E55"/>
    <w:rsid w:val="00127B99"/>
    <w:rsid w:val="00127C99"/>
    <w:rsid w:val="001300E3"/>
    <w:rsid w:val="0013202E"/>
    <w:rsid w:val="00133E2C"/>
    <w:rsid w:val="00134A1E"/>
    <w:rsid w:val="00134F2A"/>
    <w:rsid w:val="001407F8"/>
    <w:rsid w:val="00140900"/>
    <w:rsid w:val="00141D59"/>
    <w:rsid w:val="00144338"/>
    <w:rsid w:val="00145B00"/>
    <w:rsid w:val="00145DB4"/>
    <w:rsid w:val="001469D1"/>
    <w:rsid w:val="00146B4F"/>
    <w:rsid w:val="00146E2E"/>
    <w:rsid w:val="00147B24"/>
    <w:rsid w:val="00150E21"/>
    <w:rsid w:val="00151758"/>
    <w:rsid w:val="00153DE3"/>
    <w:rsid w:val="001605DE"/>
    <w:rsid w:val="00161245"/>
    <w:rsid w:val="0016169F"/>
    <w:rsid w:val="00163110"/>
    <w:rsid w:val="00164A6E"/>
    <w:rsid w:val="001653A3"/>
    <w:rsid w:val="00165996"/>
    <w:rsid w:val="00165FF8"/>
    <w:rsid w:val="001669FC"/>
    <w:rsid w:val="0016750A"/>
    <w:rsid w:val="00170EF7"/>
    <w:rsid w:val="00171621"/>
    <w:rsid w:val="00172B8C"/>
    <w:rsid w:val="00173B16"/>
    <w:rsid w:val="00173B7F"/>
    <w:rsid w:val="00175776"/>
    <w:rsid w:val="00175AA9"/>
    <w:rsid w:val="0017627B"/>
    <w:rsid w:val="00176359"/>
    <w:rsid w:val="001770F5"/>
    <w:rsid w:val="001814B7"/>
    <w:rsid w:val="00186CAE"/>
    <w:rsid w:val="00186F21"/>
    <w:rsid w:val="00187286"/>
    <w:rsid w:val="00191499"/>
    <w:rsid w:val="001916A5"/>
    <w:rsid w:val="00191D72"/>
    <w:rsid w:val="00195185"/>
    <w:rsid w:val="00195EC9"/>
    <w:rsid w:val="0019684B"/>
    <w:rsid w:val="001A2993"/>
    <w:rsid w:val="001A2AD3"/>
    <w:rsid w:val="001A2C70"/>
    <w:rsid w:val="001A42D1"/>
    <w:rsid w:val="001A531C"/>
    <w:rsid w:val="001A7A62"/>
    <w:rsid w:val="001B1BC6"/>
    <w:rsid w:val="001B28B0"/>
    <w:rsid w:val="001B454A"/>
    <w:rsid w:val="001B4BFB"/>
    <w:rsid w:val="001B553B"/>
    <w:rsid w:val="001B5CE8"/>
    <w:rsid w:val="001C08E8"/>
    <w:rsid w:val="001C4175"/>
    <w:rsid w:val="001C42DD"/>
    <w:rsid w:val="001D0DD5"/>
    <w:rsid w:val="001D0E69"/>
    <w:rsid w:val="001D1210"/>
    <w:rsid w:val="001D2C1B"/>
    <w:rsid w:val="001D592C"/>
    <w:rsid w:val="001D6AE7"/>
    <w:rsid w:val="001D744A"/>
    <w:rsid w:val="001E16D8"/>
    <w:rsid w:val="001E1913"/>
    <w:rsid w:val="001E1FD5"/>
    <w:rsid w:val="001E2397"/>
    <w:rsid w:val="001E62A5"/>
    <w:rsid w:val="001E7EED"/>
    <w:rsid w:val="001F0918"/>
    <w:rsid w:val="001F2173"/>
    <w:rsid w:val="001F289D"/>
    <w:rsid w:val="001F3211"/>
    <w:rsid w:val="001F3598"/>
    <w:rsid w:val="001F3707"/>
    <w:rsid w:val="001F3A61"/>
    <w:rsid w:val="001F4F81"/>
    <w:rsid w:val="001F6878"/>
    <w:rsid w:val="001F6EA3"/>
    <w:rsid w:val="001F7136"/>
    <w:rsid w:val="001F7592"/>
    <w:rsid w:val="00201095"/>
    <w:rsid w:val="002014C5"/>
    <w:rsid w:val="00201E85"/>
    <w:rsid w:val="00202332"/>
    <w:rsid w:val="002033F4"/>
    <w:rsid w:val="0020498C"/>
    <w:rsid w:val="00204EFD"/>
    <w:rsid w:val="00206473"/>
    <w:rsid w:val="0020672B"/>
    <w:rsid w:val="00206C93"/>
    <w:rsid w:val="00210DFB"/>
    <w:rsid w:val="00212894"/>
    <w:rsid w:val="002137D6"/>
    <w:rsid w:val="00213A30"/>
    <w:rsid w:val="00213D78"/>
    <w:rsid w:val="00215C15"/>
    <w:rsid w:val="00215F7F"/>
    <w:rsid w:val="00216EF9"/>
    <w:rsid w:val="0022109E"/>
    <w:rsid w:val="002215CE"/>
    <w:rsid w:val="002215FC"/>
    <w:rsid w:val="002229B2"/>
    <w:rsid w:val="00222E2A"/>
    <w:rsid w:val="0022615C"/>
    <w:rsid w:val="0022664E"/>
    <w:rsid w:val="0022714F"/>
    <w:rsid w:val="00231870"/>
    <w:rsid w:val="00233719"/>
    <w:rsid w:val="00234B46"/>
    <w:rsid w:val="00237950"/>
    <w:rsid w:val="00237EB0"/>
    <w:rsid w:val="0024103A"/>
    <w:rsid w:val="00242D2D"/>
    <w:rsid w:val="002430A6"/>
    <w:rsid w:val="00244A40"/>
    <w:rsid w:val="002456E4"/>
    <w:rsid w:val="00245D48"/>
    <w:rsid w:val="00250D02"/>
    <w:rsid w:val="002525EA"/>
    <w:rsid w:val="002529E3"/>
    <w:rsid w:val="0025336D"/>
    <w:rsid w:val="0025362F"/>
    <w:rsid w:val="00253803"/>
    <w:rsid w:val="00253EBD"/>
    <w:rsid w:val="0025575A"/>
    <w:rsid w:val="00256213"/>
    <w:rsid w:val="00257E06"/>
    <w:rsid w:val="00263C5D"/>
    <w:rsid w:val="00263F7F"/>
    <w:rsid w:val="002669A9"/>
    <w:rsid w:val="00266FFA"/>
    <w:rsid w:val="002670ED"/>
    <w:rsid w:val="00267428"/>
    <w:rsid w:val="00267B9F"/>
    <w:rsid w:val="00267C5E"/>
    <w:rsid w:val="00272C65"/>
    <w:rsid w:val="00274548"/>
    <w:rsid w:val="00275DA8"/>
    <w:rsid w:val="00276D6B"/>
    <w:rsid w:val="002802B4"/>
    <w:rsid w:val="002803F4"/>
    <w:rsid w:val="002816DF"/>
    <w:rsid w:val="00281A2F"/>
    <w:rsid w:val="00282C4A"/>
    <w:rsid w:val="00282D5B"/>
    <w:rsid w:val="00283ED1"/>
    <w:rsid w:val="00285909"/>
    <w:rsid w:val="002859DF"/>
    <w:rsid w:val="002902A6"/>
    <w:rsid w:val="002913E8"/>
    <w:rsid w:val="002939E7"/>
    <w:rsid w:val="00293F00"/>
    <w:rsid w:val="00295CEA"/>
    <w:rsid w:val="00297190"/>
    <w:rsid w:val="00297849"/>
    <w:rsid w:val="00297D80"/>
    <w:rsid w:val="002A10EE"/>
    <w:rsid w:val="002A1742"/>
    <w:rsid w:val="002A1CAF"/>
    <w:rsid w:val="002A361C"/>
    <w:rsid w:val="002A6FD4"/>
    <w:rsid w:val="002A7A59"/>
    <w:rsid w:val="002A7ED7"/>
    <w:rsid w:val="002B0759"/>
    <w:rsid w:val="002B16A2"/>
    <w:rsid w:val="002B5147"/>
    <w:rsid w:val="002B6EBD"/>
    <w:rsid w:val="002B793A"/>
    <w:rsid w:val="002C043F"/>
    <w:rsid w:val="002C1756"/>
    <w:rsid w:val="002C2799"/>
    <w:rsid w:val="002C4195"/>
    <w:rsid w:val="002C6A9C"/>
    <w:rsid w:val="002C6CF5"/>
    <w:rsid w:val="002D16DF"/>
    <w:rsid w:val="002D219E"/>
    <w:rsid w:val="002D38A3"/>
    <w:rsid w:val="002E17E5"/>
    <w:rsid w:val="002E52F1"/>
    <w:rsid w:val="002E5FAF"/>
    <w:rsid w:val="002E6D92"/>
    <w:rsid w:val="002E7210"/>
    <w:rsid w:val="002F0E43"/>
    <w:rsid w:val="002F0E82"/>
    <w:rsid w:val="002F239B"/>
    <w:rsid w:val="002F4BE5"/>
    <w:rsid w:val="002F55CB"/>
    <w:rsid w:val="002F59DD"/>
    <w:rsid w:val="003004E8"/>
    <w:rsid w:val="00301DB2"/>
    <w:rsid w:val="0030258F"/>
    <w:rsid w:val="00302E1C"/>
    <w:rsid w:val="00303C1A"/>
    <w:rsid w:val="00303D34"/>
    <w:rsid w:val="003055DB"/>
    <w:rsid w:val="0030584F"/>
    <w:rsid w:val="0030623B"/>
    <w:rsid w:val="0030719B"/>
    <w:rsid w:val="00310AC5"/>
    <w:rsid w:val="00311486"/>
    <w:rsid w:val="00311ACD"/>
    <w:rsid w:val="00313095"/>
    <w:rsid w:val="003156EC"/>
    <w:rsid w:val="003158F9"/>
    <w:rsid w:val="00315A2E"/>
    <w:rsid w:val="003160A2"/>
    <w:rsid w:val="00316ED5"/>
    <w:rsid w:val="00317E6B"/>
    <w:rsid w:val="00320739"/>
    <w:rsid w:val="003208B6"/>
    <w:rsid w:val="00323281"/>
    <w:rsid w:val="003237AE"/>
    <w:rsid w:val="0032420E"/>
    <w:rsid w:val="003257D8"/>
    <w:rsid w:val="00325C64"/>
    <w:rsid w:val="00327AA0"/>
    <w:rsid w:val="00327C79"/>
    <w:rsid w:val="0033095D"/>
    <w:rsid w:val="00330F9D"/>
    <w:rsid w:val="00330FD9"/>
    <w:rsid w:val="0033185D"/>
    <w:rsid w:val="003321D6"/>
    <w:rsid w:val="00332CB4"/>
    <w:rsid w:val="003366C2"/>
    <w:rsid w:val="00340131"/>
    <w:rsid w:val="00340F24"/>
    <w:rsid w:val="00341B34"/>
    <w:rsid w:val="00342839"/>
    <w:rsid w:val="00343F43"/>
    <w:rsid w:val="00344E03"/>
    <w:rsid w:val="003456C8"/>
    <w:rsid w:val="00345A44"/>
    <w:rsid w:val="003462D5"/>
    <w:rsid w:val="003468D0"/>
    <w:rsid w:val="003474E9"/>
    <w:rsid w:val="00347E90"/>
    <w:rsid w:val="00347F01"/>
    <w:rsid w:val="00350EAD"/>
    <w:rsid w:val="0035171B"/>
    <w:rsid w:val="00352838"/>
    <w:rsid w:val="00352F1B"/>
    <w:rsid w:val="00353DC8"/>
    <w:rsid w:val="00354107"/>
    <w:rsid w:val="00354D85"/>
    <w:rsid w:val="003553B6"/>
    <w:rsid w:val="0035546A"/>
    <w:rsid w:val="00355BC4"/>
    <w:rsid w:val="00355E75"/>
    <w:rsid w:val="00357E43"/>
    <w:rsid w:val="00360825"/>
    <w:rsid w:val="00360E35"/>
    <w:rsid w:val="00361769"/>
    <w:rsid w:val="00362AA0"/>
    <w:rsid w:val="003640F9"/>
    <w:rsid w:val="00364133"/>
    <w:rsid w:val="003656B9"/>
    <w:rsid w:val="00366183"/>
    <w:rsid w:val="00371727"/>
    <w:rsid w:val="00371B5A"/>
    <w:rsid w:val="00373250"/>
    <w:rsid w:val="00375E8D"/>
    <w:rsid w:val="0037620B"/>
    <w:rsid w:val="00376CCA"/>
    <w:rsid w:val="00380037"/>
    <w:rsid w:val="0038019C"/>
    <w:rsid w:val="00380CFA"/>
    <w:rsid w:val="00380F0E"/>
    <w:rsid w:val="003852BB"/>
    <w:rsid w:val="00387087"/>
    <w:rsid w:val="00390DD9"/>
    <w:rsid w:val="0039126B"/>
    <w:rsid w:val="003918B6"/>
    <w:rsid w:val="003922CC"/>
    <w:rsid w:val="003924A3"/>
    <w:rsid w:val="00392DE2"/>
    <w:rsid w:val="003936BB"/>
    <w:rsid w:val="00393800"/>
    <w:rsid w:val="00395049"/>
    <w:rsid w:val="00395552"/>
    <w:rsid w:val="003974C9"/>
    <w:rsid w:val="003A100D"/>
    <w:rsid w:val="003A2015"/>
    <w:rsid w:val="003A36AB"/>
    <w:rsid w:val="003A415F"/>
    <w:rsid w:val="003A6AED"/>
    <w:rsid w:val="003A6B72"/>
    <w:rsid w:val="003A72D9"/>
    <w:rsid w:val="003A79C7"/>
    <w:rsid w:val="003B0E6F"/>
    <w:rsid w:val="003B119F"/>
    <w:rsid w:val="003B127A"/>
    <w:rsid w:val="003B28E5"/>
    <w:rsid w:val="003B3A55"/>
    <w:rsid w:val="003B43F7"/>
    <w:rsid w:val="003B447D"/>
    <w:rsid w:val="003C1365"/>
    <w:rsid w:val="003C17A6"/>
    <w:rsid w:val="003C348A"/>
    <w:rsid w:val="003C3A0C"/>
    <w:rsid w:val="003C4BD0"/>
    <w:rsid w:val="003C56A4"/>
    <w:rsid w:val="003C6383"/>
    <w:rsid w:val="003C7D17"/>
    <w:rsid w:val="003D01F5"/>
    <w:rsid w:val="003D0389"/>
    <w:rsid w:val="003D2C28"/>
    <w:rsid w:val="003D5927"/>
    <w:rsid w:val="003D7398"/>
    <w:rsid w:val="003D7553"/>
    <w:rsid w:val="003E050D"/>
    <w:rsid w:val="003E099A"/>
    <w:rsid w:val="003E2D31"/>
    <w:rsid w:val="003E439F"/>
    <w:rsid w:val="003E4B33"/>
    <w:rsid w:val="003E4E66"/>
    <w:rsid w:val="003E5239"/>
    <w:rsid w:val="003E52AD"/>
    <w:rsid w:val="003E6993"/>
    <w:rsid w:val="003E6D29"/>
    <w:rsid w:val="003E6E31"/>
    <w:rsid w:val="003E7A85"/>
    <w:rsid w:val="003F0AD8"/>
    <w:rsid w:val="003F1477"/>
    <w:rsid w:val="003F2B71"/>
    <w:rsid w:val="003F33BC"/>
    <w:rsid w:val="003F359F"/>
    <w:rsid w:val="003F3DDB"/>
    <w:rsid w:val="003F3E78"/>
    <w:rsid w:val="003F58C2"/>
    <w:rsid w:val="003F5BEF"/>
    <w:rsid w:val="003F7D79"/>
    <w:rsid w:val="00400D6A"/>
    <w:rsid w:val="00401F5E"/>
    <w:rsid w:val="004048CE"/>
    <w:rsid w:val="00404BCF"/>
    <w:rsid w:val="00405101"/>
    <w:rsid w:val="00405671"/>
    <w:rsid w:val="00410067"/>
    <w:rsid w:val="004110F4"/>
    <w:rsid w:val="0041544C"/>
    <w:rsid w:val="00417812"/>
    <w:rsid w:val="00420125"/>
    <w:rsid w:val="00422703"/>
    <w:rsid w:val="00424B78"/>
    <w:rsid w:val="004308A5"/>
    <w:rsid w:val="00430E99"/>
    <w:rsid w:val="00430EBC"/>
    <w:rsid w:val="00431CE0"/>
    <w:rsid w:val="00431DEB"/>
    <w:rsid w:val="00432129"/>
    <w:rsid w:val="004341DB"/>
    <w:rsid w:val="00435F3D"/>
    <w:rsid w:val="00437E09"/>
    <w:rsid w:val="00437F18"/>
    <w:rsid w:val="0044241E"/>
    <w:rsid w:val="004435F2"/>
    <w:rsid w:val="00443657"/>
    <w:rsid w:val="00445116"/>
    <w:rsid w:val="00445F68"/>
    <w:rsid w:val="00446433"/>
    <w:rsid w:val="0044724A"/>
    <w:rsid w:val="00450282"/>
    <w:rsid w:val="004511C0"/>
    <w:rsid w:val="00451E19"/>
    <w:rsid w:val="0045346E"/>
    <w:rsid w:val="00455192"/>
    <w:rsid w:val="0045637A"/>
    <w:rsid w:val="004564EF"/>
    <w:rsid w:val="00460373"/>
    <w:rsid w:val="00470141"/>
    <w:rsid w:val="00470262"/>
    <w:rsid w:val="00470900"/>
    <w:rsid w:val="00470C14"/>
    <w:rsid w:val="00471355"/>
    <w:rsid w:val="0047178A"/>
    <w:rsid w:val="00472588"/>
    <w:rsid w:val="00472C9A"/>
    <w:rsid w:val="00475E92"/>
    <w:rsid w:val="00476CA0"/>
    <w:rsid w:val="004772F3"/>
    <w:rsid w:val="0047745D"/>
    <w:rsid w:val="004778CB"/>
    <w:rsid w:val="004804F5"/>
    <w:rsid w:val="004805BA"/>
    <w:rsid w:val="00482D71"/>
    <w:rsid w:val="004837CB"/>
    <w:rsid w:val="00483996"/>
    <w:rsid w:val="00483A9B"/>
    <w:rsid w:val="0048437E"/>
    <w:rsid w:val="004843E9"/>
    <w:rsid w:val="004874FF"/>
    <w:rsid w:val="00487A96"/>
    <w:rsid w:val="00490B31"/>
    <w:rsid w:val="0049134A"/>
    <w:rsid w:val="0049377B"/>
    <w:rsid w:val="0049636E"/>
    <w:rsid w:val="00496D66"/>
    <w:rsid w:val="00496E55"/>
    <w:rsid w:val="004974AD"/>
    <w:rsid w:val="004A01FF"/>
    <w:rsid w:val="004A04D8"/>
    <w:rsid w:val="004A07D0"/>
    <w:rsid w:val="004A2223"/>
    <w:rsid w:val="004A25EE"/>
    <w:rsid w:val="004A3974"/>
    <w:rsid w:val="004A605B"/>
    <w:rsid w:val="004A6DAB"/>
    <w:rsid w:val="004B03D5"/>
    <w:rsid w:val="004B065A"/>
    <w:rsid w:val="004B0A1A"/>
    <w:rsid w:val="004B1800"/>
    <w:rsid w:val="004B19D0"/>
    <w:rsid w:val="004B283C"/>
    <w:rsid w:val="004B3A03"/>
    <w:rsid w:val="004B4A8E"/>
    <w:rsid w:val="004B5B9D"/>
    <w:rsid w:val="004C0A26"/>
    <w:rsid w:val="004C102B"/>
    <w:rsid w:val="004C2819"/>
    <w:rsid w:val="004C2A0E"/>
    <w:rsid w:val="004C7EB5"/>
    <w:rsid w:val="004D18D8"/>
    <w:rsid w:val="004D4098"/>
    <w:rsid w:val="004D47CE"/>
    <w:rsid w:val="004E157F"/>
    <w:rsid w:val="004E5137"/>
    <w:rsid w:val="004E6418"/>
    <w:rsid w:val="004E71B4"/>
    <w:rsid w:val="004E71D9"/>
    <w:rsid w:val="004F3E11"/>
    <w:rsid w:val="004F58B5"/>
    <w:rsid w:val="004F646B"/>
    <w:rsid w:val="004F78AF"/>
    <w:rsid w:val="0050035E"/>
    <w:rsid w:val="0050064D"/>
    <w:rsid w:val="00500FBC"/>
    <w:rsid w:val="0050121B"/>
    <w:rsid w:val="00502220"/>
    <w:rsid w:val="0050482D"/>
    <w:rsid w:val="005061FA"/>
    <w:rsid w:val="005075C1"/>
    <w:rsid w:val="00507D33"/>
    <w:rsid w:val="0051028A"/>
    <w:rsid w:val="00511650"/>
    <w:rsid w:val="00511BE8"/>
    <w:rsid w:val="00511DC2"/>
    <w:rsid w:val="005124C9"/>
    <w:rsid w:val="00512B2B"/>
    <w:rsid w:val="0051451B"/>
    <w:rsid w:val="00514C2E"/>
    <w:rsid w:val="005154B1"/>
    <w:rsid w:val="005167D3"/>
    <w:rsid w:val="005171E9"/>
    <w:rsid w:val="005178DD"/>
    <w:rsid w:val="00521202"/>
    <w:rsid w:val="00522382"/>
    <w:rsid w:val="0052255A"/>
    <w:rsid w:val="00523504"/>
    <w:rsid w:val="005252E7"/>
    <w:rsid w:val="005268A6"/>
    <w:rsid w:val="00531360"/>
    <w:rsid w:val="00531930"/>
    <w:rsid w:val="00532064"/>
    <w:rsid w:val="0053396A"/>
    <w:rsid w:val="00534605"/>
    <w:rsid w:val="00535DD1"/>
    <w:rsid w:val="00537402"/>
    <w:rsid w:val="00540072"/>
    <w:rsid w:val="005417A6"/>
    <w:rsid w:val="00541B64"/>
    <w:rsid w:val="005450A4"/>
    <w:rsid w:val="005455B3"/>
    <w:rsid w:val="00546781"/>
    <w:rsid w:val="00547237"/>
    <w:rsid w:val="005479C7"/>
    <w:rsid w:val="005519D2"/>
    <w:rsid w:val="00552050"/>
    <w:rsid w:val="005534E6"/>
    <w:rsid w:val="00553776"/>
    <w:rsid w:val="00555286"/>
    <w:rsid w:val="00555BE6"/>
    <w:rsid w:val="0055600A"/>
    <w:rsid w:val="005562AA"/>
    <w:rsid w:val="0055695C"/>
    <w:rsid w:val="00557938"/>
    <w:rsid w:val="00560DB1"/>
    <w:rsid w:val="00560E07"/>
    <w:rsid w:val="0056109C"/>
    <w:rsid w:val="005611E1"/>
    <w:rsid w:val="00562389"/>
    <w:rsid w:val="005637D9"/>
    <w:rsid w:val="00563B01"/>
    <w:rsid w:val="0056474F"/>
    <w:rsid w:val="00565D42"/>
    <w:rsid w:val="005701EB"/>
    <w:rsid w:val="00572A99"/>
    <w:rsid w:val="00573EC4"/>
    <w:rsid w:val="0057677D"/>
    <w:rsid w:val="00577670"/>
    <w:rsid w:val="005819F8"/>
    <w:rsid w:val="00586194"/>
    <w:rsid w:val="005865A6"/>
    <w:rsid w:val="00590DF4"/>
    <w:rsid w:val="00591A62"/>
    <w:rsid w:val="0059215E"/>
    <w:rsid w:val="00593690"/>
    <w:rsid w:val="0059380B"/>
    <w:rsid w:val="00593AB3"/>
    <w:rsid w:val="00593C33"/>
    <w:rsid w:val="00593E62"/>
    <w:rsid w:val="00594E5D"/>
    <w:rsid w:val="00595419"/>
    <w:rsid w:val="00597031"/>
    <w:rsid w:val="005976CE"/>
    <w:rsid w:val="005A18A6"/>
    <w:rsid w:val="005A2B93"/>
    <w:rsid w:val="005A4D32"/>
    <w:rsid w:val="005A5DEA"/>
    <w:rsid w:val="005A614A"/>
    <w:rsid w:val="005A6160"/>
    <w:rsid w:val="005A66E0"/>
    <w:rsid w:val="005B104E"/>
    <w:rsid w:val="005B1AFB"/>
    <w:rsid w:val="005B25E5"/>
    <w:rsid w:val="005B2B9E"/>
    <w:rsid w:val="005B2C36"/>
    <w:rsid w:val="005B350A"/>
    <w:rsid w:val="005B3FD0"/>
    <w:rsid w:val="005B4BB1"/>
    <w:rsid w:val="005B50DC"/>
    <w:rsid w:val="005B53DC"/>
    <w:rsid w:val="005B6280"/>
    <w:rsid w:val="005B65F9"/>
    <w:rsid w:val="005B7F47"/>
    <w:rsid w:val="005C0B0C"/>
    <w:rsid w:val="005C0E48"/>
    <w:rsid w:val="005C2DA0"/>
    <w:rsid w:val="005C3C71"/>
    <w:rsid w:val="005C66D6"/>
    <w:rsid w:val="005C6918"/>
    <w:rsid w:val="005C6B65"/>
    <w:rsid w:val="005C75EB"/>
    <w:rsid w:val="005C7B8C"/>
    <w:rsid w:val="005D0A6C"/>
    <w:rsid w:val="005D0D95"/>
    <w:rsid w:val="005D1074"/>
    <w:rsid w:val="005D2B7C"/>
    <w:rsid w:val="005D3F23"/>
    <w:rsid w:val="005D4AB8"/>
    <w:rsid w:val="005D5EA6"/>
    <w:rsid w:val="005D62D3"/>
    <w:rsid w:val="005D7BAD"/>
    <w:rsid w:val="005E16A3"/>
    <w:rsid w:val="005E1BA2"/>
    <w:rsid w:val="005E301C"/>
    <w:rsid w:val="005E5D39"/>
    <w:rsid w:val="005E61CA"/>
    <w:rsid w:val="005E7608"/>
    <w:rsid w:val="005F063F"/>
    <w:rsid w:val="005F0DAE"/>
    <w:rsid w:val="005F1F6E"/>
    <w:rsid w:val="005F3977"/>
    <w:rsid w:val="005F3BE4"/>
    <w:rsid w:val="005F5616"/>
    <w:rsid w:val="005F5A89"/>
    <w:rsid w:val="005F647C"/>
    <w:rsid w:val="005F6E35"/>
    <w:rsid w:val="005F71F4"/>
    <w:rsid w:val="005F7223"/>
    <w:rsid w:val="005F7BA1"/>
    <w:rsid w:val="00600AF0"/>
    <w:rsid w:val="00600B21"/>
    <w:rsid w:val="0060170E"/>
    <w:rsid w:val="00601859"/>
    <w:rsid w:val="006024EF"/>
    <w:rsid w:val="00602E68"/>
    <w:rsid w:val="006034FD"/>
    <w:rsid w:val="006041FF"/>
    <w:rsid w:val="006044A4"/>
    <w:rsid w:val="00604F2E"/>
    <w:rsid w:val="00604F47"/>
    <w:rsid w:val="00605EC7"/>
    <w:rsid w:val="00605F45"/>
    <w:rsid w:val="00606319"/>
    <w:rsid w:val="0060642B"/>
    <w:rsid w:val="00606C58"/>
    <w:rsid w:val="006101A4"/>
    <w:rsid w:val="00612225"/>
    <w:rsid w:val="006135B7"/>
    <w:rsid w:val="00614F02"/>
    <w:rsid w:val="00615EFE"/>
    <w:rsid w:val="00616A75"/>
    <w:rsid w:val="00616E27"/>
    <w:rsid w:val="006178FB"/>
    <w:rsid w:val="00620FFA"/>
    <w:rsid w:val="006216BC"/>
    <w:rsid w:val="006222F1"/>
    <w:rsid w:val="00622CC5"/>
    <w:rsid w:val="006244DD"/>
    <w:rsid w:val="006247CB"/>
    <w:rsid w:val="0062765D"/>
    <w:rsid w:val="00627A16"/>
    <w:rsid w:val="00627F87"/>
    <w:rsid w:val="006304C0"/>
    <w:rsid w:val="00630631"/>
    <w:rsid w:val="00632ED4"/>
    <w:rsid w:val="0063431E"/>
    <w:rsid w:val="006362BD"/>
    <w:rsid w:val="006379E1"/>
    <w:rsid w:val="00641731"/>
    <w:rsid w:val="00641DF7"/>
    <w:rsid w:val="00644DB2"/>
    <w:rsid w:val="00645822"/>
    <w:rsid w:val="0064670F"/>
    <w:rsid w:val="00646B35"/>
    <w:rsid w:val="00650F46"/>
    <w:rsid w:val="00650FDC"/>
    <w:rsid w:val="0065138B"/>
    <w:rsid w:val="00652B83"/>
    <w:rsid w:val="00653795"/>
    <w:rsid w:val="0065482E"/>
    <w:rsid w:val="00656B5C"/>
    <w:rsid w:val="00660148"/>
    <w:rsid w:val="00660F71"/>
    <w:rsid w:val="006620B3"/>
    <w:rsid w:val="00663903"/>
    <w:rsid w:val="0066693B"/>
    <w:rsid w:val="00666A80"/>
    <w:rsid w:val="00666C68"/>
    <w:rsid w:val="00672789"/>
    <w:rsid w:val="00673505"/>
    <w:rsid w:val="00674CC6"/>
    <w:rsid w:val="00675088"/>
    <w:rsid w:val="00676F9B"/>
    <w:rsid w:val="00677E69"/>
    <w:rsid w:val="00680C64"/>
    <w:rsid w:val="0068127F"/>
    <w:rsid w:val="00681FE7"/>
    <w:rsid w:val="00683345"/>
    <w:rsid w:val="0068340E"/>
    <w:rsid w:val="006835B8"/>
    <w:rsid w:val="006838FE"/>
    <w:rsid w:val="00686103"/>
    <w:rsid w:val="0068624F"/>
    <w:rsid w:val="00686254"/>
    <w:rsid w:val="00690502"/>
    <w:rsid w:val="006912DA"/>
    <w:rsid w:val="00691359"/>
    <w:rsid w:val="0069307B"/>
    <w:rsid w:val="006938D6"/>
    <w:rsid w:val="0069441C"/>
    <w:rsid w:val="00694D83"/>
    <w:rsid w:val="006959BA"/>
    <w:rsid w:val="00696F41"/>
    <w:rsid w:val="006A0DE5"/>
    <w:rsid w:val="006A0EBF"/>
    <w:rsid w:val="006A1226"/>
    <w:rsid w:val="006A1E54"/>
    <w:rsid w:val="006A230A"/>
    <w:rsid w:val="006A4574"/>
    <w:rsid w:val="006A4A0A"/>
    <w:rsid w:val="006A5EC5"/>
    <w:rsid w:val="006A5FFC"/>
    <w:rsid w:val="006A6685"/>
    <w:rsid w:val="006A7A36"/>
    <w:rsid w:val="006B028E"/>
    <w:rsid w:val="006B032A"/>
    <w:rsid w:val="006B0897"/>
    <w:rsid w:val="006B1391"/>
    <w:rsid w:val="006B1573"/>
    <w:rsid w:val="006B17FD"/>
    <w:rsid w:val="006B296A"/>
    <w:rsid w:val="006B36B2"/>
    <w:rsid w:val="006B3DB0"/>
    <w:rsid w:val="006B430A"/>
    <w:rsid w:val="006B6E1D"/>
    <w:rsid w:val="006B7B3C"/>
    <w:rsid w:val="006B7C2A"/>
    <w:rsid w:val="006B7E49"/>
    <w:rsid w:val="006C1853"/>
    <w:rsid w:val="006C1BFA"/>
    <w:rsid w:val="006C2A55"/>
    <w:rsid w:val="006C2AD4"/>
    <w:rsid w:val="006C31F5"/>
    <w:rsid w:val="006C48B6"/>
    <w:rsid w:val="006C7206"/>
    <w:rsid w:val="006C78F2"/>
    <w:rsid w:val="006C79E4"/>
    <w:rsid w:val="006D1833"/>
    <w:rsid w:val="006D278E"/>
    <w:rsid w:val="006D2CA5"/>
    <w:rsid w:val="006D341D"/>
    <w:rsid w:val="006D4D1B"/>
    <w:rsid w:val="006D5F7F"/>
    <w:rsid w:val="006D73B4"/>
    <w:rsid w:val="006D776B"/>
    <w:rsid w:val="006E1C79"/>
    <w:rsid w:val="006E1CBC"/>
    <w:rsid w:val="006E21CB"/>
    <w:rsid w:val="006E5C87"/>
    <w:rsid w:val="006E715D"/>
    <w:rsid w:val="006F0457"/>
    <w:rsid w:val="006F1BD3"/>
    <w:rsid w:val="006F27E8"/>
    <w:rsid w:val="006F2EF2"/>
    <w:rsid w:val="006F4133"/>
    <w:rsid w:val="006F4785"/>
    <w:rsid w:val="006F5416"/>
    <w:rsid w:val="006F57C7"/>
    <w:rsid w:val="006F7187"/>
    <w:rsid w:val="006F76A3"/>
    <w:rsid w:val="00700FE7"/>
    <w:rsid w:val="00701B38"/>
    <w:rsid w:val="007029A1"/>
    <w:rsid w:val="0070363B"/>
    <w:rsid w:val="00704BD6"/>
    <w:rsid w:val="0070566F"/>
    <w:rsid w:val="00705E5C"/>
    <w:rsid w:val="00707AD1"/>
    <w:rsid w:val="00710152"/>
    <w:rsid w:val="007103EC"/>
    <w:rsid w:val="0071116F"/>
    <w:rsid w:val="00711711"/>
    <w:rsid w:val="00712908"/>
    <w:rsid w:val="00713609"/>
    <w:rsid w:val="00716F30"/>
    <w:rsid w:val="00716FE5"/>
    <w:rsid w:val="00717327"/>
    <w:rsid w:val="00717832"/>
    <w:rsid w:val="007204AD"/>
    <w:rsid w:val="00720E48"/>
    <w:rsid w:val="00721904"/>
    <w:rsid w:val="00724888"/>
    <w:rsid w:val="00725CDC"/>
    <w:rsid w:val="00731D35"/>
    <w:rsid w:val="0073224F"/>
    <w:rsid w:val="0073372F"/>
    <w:rsid w:val="00733B6B"/>
    <w:rsid w:val="00736EF3"/>
    <w:rsid w:val="007406EF"/>
    <w:rsid w:val="007409D5"/>
    <w:rsid w:val="0074187D"/>
    <w:rsid w:val="00742FFB"/>
    <w:rsid w:val="00744627"/>
    <w:rsid w:val="00745C0D"/>
    <w:rsid w:val="0074633D"/>
    <w:rsid w:val="007464FB"/>
    <w:rsid w:val="00747067"/>
    <w:rsid w:val="00747B59"/>
    <w:rsid w:val="00747DB2"/>
    <w:rsid w:val="007504AE"/>
    <w:rsid w:val="00751ECC"/>
    <w:rsid w:val="00754042"/>
    <w:rsid w:val="00754A21"/>
    <w:rsid w:val="00757767"/>
    <w:rsid w:val="00761506"/>
    <w:rsid w:val="00762B44"/>
    <w:rsid w:val="00763621"/>
    <w:rsid w:val="00763E1E"/>
    <w:rsid w:val="00764D7C"/>
    <w:rsid w:val="00766FFE"/>
    <w:rsid w:val="007704BA"/>
    <w:rsid w:val="00770559"/>
    <w:rsid w:val="00770C52"/>
    <w:rsid w:val="0077254F"/>
    <w:rsid w:val="00776B36"/>
    <w:rsid w:val="007777CE"/>
    <w:rsid w:val="00780F09"/>
    <w:rsid w:val="0078107C"/>
    <w:rsid w:val="0078137E"/>
    <w:rsid w:val="00781DF8"/>
    <w:rsid w:val="0078299D"/>
    <w:rsid w:val="00782B90"/>
    <w:rsid w:val="007836FC"/>
    <w:rsid w:val="007846E7"/>
    <w:rsid w:val="00784C14"/>
    <w:rsid w:val="00785802"/>
    <w:rsid w:val="00785E4E"/>
    <w:rsid w:val="00785E8C"/>
    <w:rsid w:val="00790913"/>
    <w:rsid w:val="00791599"/>
    <w:rsid w:val="00791C79"/>
    <w:rsid w:val="00794B14"/>
    <w:rsid w:val="007956AB"/>
    <w:rsid w:val="007961B0"/>
    <w:rsid w:val="00796755"/>
    <w:rsid w:val="007A0EB8"/>
    <w:rsid w:val="007A2A62"/>
    <w:rsid w:val="007A30A9"/>
    <w:rsid w:val="007A72CC"/>
    <w:rsid w:val="007B1ADA"/>
    <w:rsid w:val="007B1FF9"/>
    <w:rsid w:val="007B62B6"/>
    <w:rsid w:val="007B7167"/>
    <w:rsid w:val="007B7C1C"/>
    <w:rsid w:val="007C046C"/>
    <w:rsid w:val="007C1BEB"/>
    <w:rsid w:val="007C257E"/>
    <w:rsid w:val="007C4967"/>
    <w:rsid w:val="007C4B0B"/>
    <w:rsid w:val="007C5658"/>
    <w:rsid w:val="007C5CB0"/>
    <w:rsid w:val="007C64EC"/>
    <w:rsid w:val="007D01D5"/>
    <w:rsid w:val="007D1C98"/>
    <w:rsid w:val="007D22A3"/>
    <w:rsid w:val="007D51E4"/>
    <w:rsid w:val="007D669C"/>
    <w:rsid w:val="007D7048"/>
    <w:rsid w:val="007D744D"/>
    <w:rsid w:val="007D77DA"/>
    <w:rsid w:val="007D7F80"/>
    <w:rsid w:val="007E164A"/>
    <w:rsid w:val="007E33C5"/>
    <w:rsid w:val="007E35F7"/>
    <w:rsid w:val="007E419E"/>
    <w:rsid w:val="007E4976"/>
    <w:rsid w:val="007E4CA7"/>
    <w:rsid w:val="007E5568"/>
    <w:rsid w:val="007E5843"/>
    <w:rsid w:val="007E63B4"/>
    <w:rsid w:val="007E76ED"/>
    <w:rsid w:val="007F1059"/>
    <w:rsid w:val="007F211F"/>
    <w:rsid w:val="007F2528"/>
    <w:rsid w:val="007F555C"/>
    <w:rsid w:val="007F6C9D"/>
    <w:rsid w:val="00800403"/>
    <w:rsid w:val="0080067F"/>
    <w:rsid w:val="00800ED3"/>
    <w:rsid w:val="008013AF"/>
    <w:rsid w:val="00802705"/>
    <w:rsid w:val="00803B5F"/>
    <w:rsid w:val="008054DB"/>
    <w:rsid w:val="00806328"/>
    <w:rsid w:val="00811CDA"/>
    <w:rsid w:val="00812DDE"/>
    <w:rsid w:val="00815B3D"/>
    <w:rsid w:val="00820170"/>
    <w:rsid w:val="00820D68"/>
    <w:rsid w:val="008211D6"/>
    <w:rsid w:val="008220E0"/>
    <w:rsid w:val="008249D8"/>
    <w:rsid w:val="0082614A"/>
    <w:rsid w:val="00826D3D"/>
    <w:rsid w:val="0082749A"/>
    <w:rsid w:val="0082768B"/>
    <w:rsid w:val="008308A4"/>
    <w:rsid w:val="008316B0"/>
    <w:rsid w:val="00831FDB"/>
    <w:rsid w:val="00833473"/>
    <w:rsid w:val="008334F1"/>
    <w:rsid w:val="008357EA"/>
    <w:rsid w:val="00835DF0"/>
    <w:rsid w:val="008365A6"/>
    <w:rsid w:val="0084156D"/>
    <w:rsid w:val="008417B5"/>
    <w:rsid w:val="0084189B"/>
    <w:rsid w:val="008420D5"/>
    <w:rsid w:val="00843BCA"/>
    <w:rsid w:val="008446F6"/>
    <w:rsid w:val="00845773"/>
    <w:rsid w:val="0085155F"/>
    <w:rsid w:val="00854248"/>
    <w:rsid w:val="008558AC"/>
    <w:rsid w:val="0085600E"/>
    <w:rsid w:val="00856B6A"/>
    <w:rsid w:val="00857D97"/>
    <w:rsid w:val="008610B5"/>
    <w:rsid w:val="00861C35"/>
    <w:rsid w:val="00863225"/>
    <w:rsid w:val="00864EEB"/>
    <w:rsid w:val="00865843"/>
    <w:rsid w:val="00866665"/>
    <w:rsid w:val="00867235"/>
    <w:rsid w:val="008766DF"/>
    <w:rsid w:val="0087671F"/>
    <w:rsid w:val="00882FE0"/>
    <w:rsid w:val="00883C01"/>
    <w:rsid w:val="00883F24"/>
    <w:rsid w:val="008849D5"/>
    <w:rsid w:val="0088705D"/>
    <w:rsid w:val="008901F0"/>
    <w:rsid w:val="008902D0"/>
    <w:rsid w:val="00892FC0"/>
    <w:rsid w:val="00893986"/>
    <w:rsid w:val="008955CB"/>
    <w:rsid w:val="00896763"/>
    <w:rsid w:val="008A0965"/>
    <w:rsid w:val="008A0DA7"/>
    <w:rsid w:val="008A4540"/>
    <w:rsid w:val="008A5082"/>
    <w:rsid w:val="008A524E"/>
    <w:rsid w:val="008A69EE"/>
    <w:rsid w:val="008B09B5"/>
    <w:rsid w:val="008B0BBC"/>
    <w:rsid w:val="008B2E00"/>
    <w:rsid w:val="008B3054"/>
    <w:rsid w:val="008B33E6"/>
    <w:rsid w:val="008B4F3F"/>
    <w:rsid w:val="008B5499"/>
    <w:rsid w:val="008B5CD2"/>
    <w:rsid w:val="008B67DE"/>
    <w:rsid w:val="008B6832"/>
    <w:rsid w:val="008B7CB0"/>
    <w:rsid w:val="008C0A65"/>
    <w:rsid w:val="008C3460"/>
    <w:rsid w:val="008C45B4"/>
    <w:rsid w:val="008C50DF"/>
    <w:rsid w:val="008C5F11"/>
    <w:rsid w:val="008C7A46"/>
    <w:rsid w:val="008D0329"/>
    <w:rsid w:val="008D23EE"/>
    <w:rsid w:val="008D52BB"/>
    <w:rsid w:val="008D7BA0"/>
    <w:rsid w:val="008E1293"/>
    <w:rsid w:val="008E1513"/>
    <w:rsid w:val="008E1DF4"/>
    <w:rsid w:val="008E3689"/>
    <w:rsid w:val="008E3830"/>
    <w:rsid w:val="008E4E09"/>
    <w:rsid w:val="008E4FB5"/>
    <w:rsid w:val="008E5EDD"/>
    <w:rsid w:val="008E70F1"/>
    <w:rsid w:val="008F0ADB"/>
    <w:rsid w:val="008F161C"/>
    <w:rsid w:val="008F218A"/>
    <w:rsid w:val="008F249E"/>
    <w:rsid w:val="008F2FC3"/>
    <w:rsid w:val="008F3C7D"/>
    <w:rsid w:val="008F562F"/>
    <w:rsid w:val="009023F7"/>
    <w:rsid w:val="0090304D"/>
    <w:rsid w:val="0090669E"/>
    <w:rsid w:val="009068F2"/>
    <w:rsid w:val="009104B7"/>
    <w:rsid w:val="009109DD"/>
    <w:rsid w:val="00912B0E"/>
    <w:rsid w:val="00915842"/>
    <w:rsid w:val="00916AE7"/>
    <w:rsid w:val="00917117"/>
    <w:rsid w:val="00917619"/>
    <w:rsid w:val="0092009B"/>
    <w:rsid w:val="009201E5"/>
    <w:rsid w:val="00920CFF"/>
    <w:rsid w:val="00921DE7"/>
    <w:rsid w:val="00924857"/>
    <w:rsid w:val="00930A5B"/>
    <w:rsid w:val="00931527"/>
    <w:rsid w:val="009320B8"/>
    <w:rsid w:val="00932284"/>
    <w:rsid w:val="00933477"/>
    <w:rsid w:val="009372A5"/>
    <w:rsid w:val="00937EEF"/>
    <w:rsid w:val="00941EDB"/>
    <w:rsid w:val="00942C9E"/>
    <w:rsid w:val="009431DB"/>
    <w:rsid w:val="009454C4"/>
    <w:rsid w:val="00945DFC"/>
    <w:rsid w:val="00946C53"/>
    <w:rsid w:val="009510BB"/>
    <w:rsid w:val="0095147C"/>
    <w:rsid w:val="009532D4"/>
    <w:rsid w:val="009532DE"/>
    <w:rsid w:val="00954487"/>
    <w:rsid w:val="00954749"/>
    <w:rsid w:val="00956B77"/>
    <w:rsid w:val="00956E37"/>
    <w:rsid w:val="009603D1"/>
    <w:rsid w:val="009606B3"/>
    <w:rsid w:val="00960B2E"/>
    <w:rsid w:val="00960F22"/>
    <w:rsid w:val="00961615"/>
    <w:rsid w:val="00961F93"/>
    <w:rsid w:val="00962D30"/>
    <w:rsid w:val="00964BFD"/>
    <w:rsid w:val="009655AD"/>
    <w:rsid w:val="00965E03"/>
    <w:rsid w:val="009665BE"/>
    <w:rsid w:val="009670EF"/>
    <w:rsid w:val="0096712A"/>
    <w:rsid w:val="00970D2F"/>
    <w:rsid w:val="0097149B"/>
    <w:rsid w:val="00975876"/>
    <w:rsid w:val="00976645"/>
    <w:rsid w:val="00976C2E"/>
    <w:rsid w:val="00981537"/>
    <w:rsid w:val="009830A7"/>
    <w:rsid w:val="009837A4"/>
    <w:rsid w:val="009843CA"/>
    <w:rsid w:val="009849C9"/>
    <w:rsid w:val="00984AF4"/>
    <w:rsid w:val="00984EFA"/>
    <w:rsid w:val="009856D9"/>
    <w:rsid w:val="00985E96"/>
    <w:rsid w:val="009876FC"/>
    <w:rsid w:val="00991A93"/>
    <w:rsid w:val="009938DB"/>
    <w:rsid w:val="00993CEA"/>
    <w:rsid w:val="00993FED"/>
    <w:rsid w:val="00995B5B"/>
    <w:rsid w:val="009976B2"/>
    <w:rsid w:val="00997BE3"/>
    <w:rsid w:val="009A1AE2"/>
    <w:rsid w:val="009A1EEC"/>
    <w:rsid w:val="009A2403"/>
    <w:rsid w:val="009A38FB"/>
    <w:rsid w:val="009A4F41"/>
    <w:rsid w:val="009A6251"/>
    <w:rsid w:val="009A79DB"/>
    <w:rsid w:val="009B2DB0"/>
    <w:rsid w:val="009B35B2"/>
    <w:rsid w:val="009C0287"/>
    <w:rsid w:val="009C30CA"/>
    <w:rsid w:val="009C3BEF"/>
    <w:rsid w:val="009C5B15"/>
    <w:rsid w:val="009C67F5"/>
    <w:rsid w:val="009D0900"/>
    <w:rsid w:val="009D2433"/>
    <w:rsid w:val="009D26A9"/>
    <w:rsid w:val="009D3151"/>
    <w:rsid w:val="009D3456"/>
    <w:rsid w:val="009D3F8B"/>
    <w:rsid w:val="009D404F"/>
    <w:rsid w:val="009D5B92"/>
    <w:rsid w:val="009D7C0A"/>
    <w:rsid w:val="009E0ACD"/>
    <w:rsid w:val="009E0B47"/>
    <w:rsid w:val="009E109A"/>
    <w:rsid w:val="009E2207"/>
    <w:rsid w:val="009E2A01"/>
    <w:rsid w:val="009E2ED2"/>
    <w:rsid w:val="009E3D22"/>
    <w:rsid w:val="009E4A07"/>
    <w:rsid w:val="009E5611"/>
    <w:rsid w:val="009E6392"/>
    <w:rsid w:val="009F1F93"/>
    <w:rsid w:val="009F2005"/>
    <w:rsid w:val="009F21D1"/>
    <w:rsid w:val="009F3A5C"/>
    <w:rsid w:val="009F4954"/>
    <w:rsid w:val="009F4DF1"/>
    <w:rsid w:val="009F7600"/>
    <w:rsid w:val="009F7962"/>
    <w:rsid w:val="00A0095E"/>
    <w:rsid w:val="00A00C97"/>
    <w:rsid w:val="00A022FB"/>
    <w:rsid w:val="00A03AD5"/>
    <w:rsid w:val="00A0464E"/>
    <w:rsid w:val="00A05315"/>
    <w:rsid w:val="00A0549A"/>
    <w:rsid w:val="00A05741"/>
    <w:rsid w:val="00A05851"/>
    <w:rsid w:val="00A06B0A"/>
    <w:rsid w:val="00A0742D"/>
    <w:rsid w:val="00A07914"/>
    <w:rsid w:val="00A1200F"/>
    <w:rsid w:val="00A13685"/>
    <w:rsid w:val="00A14A1D"/>
    <w:rsid w:val="00A15016"/>
    <w:rsid w:val="00A177E3"/>
    <w:rsid w:val="00A209F3"/>
    <w:rsid w:val="00A2265C"/>
    <w:rsid w:val="00A26ADE"/>
    <w:rsid w:val="00A30BA9"/>
    <w:rsid w:val="00A30F00"/>
    <w:rsid w:val="00A32095"/>
    <w:rsid w:val="00A32DA4"/>
    <w:rsid w:val="00A33DC9"/>
    <w:rsid w:val="00A355B2"/>
    <w:rsid w:val="00A36578"/>
    <w:rsid w:val="00A37659"/>
    <w:rsid w:val="00A37F35"/>
    <w:rsid w:val="00A436FA"/>
    <w:rsid w:val="00A44D26"/>
    <w:rsid w:val="00A45B71"/>
    <w:rsid w:val="00A45DB6"/>
    <w:rsid w:val="00A461E1"/>
    <w:rsid w:val="00A4667C"/>
    <w:rsid w:val="00A46978"/>
    <w:rsid w:val="00A5384F"/>
    <w:rsid w:val="00A5590B"/>
    <w:rsid w:val="00A55D02"/>
    <w:rsid w:val="00A5636F"/>
    <w:rsid w:val="00A56ADE"/>
    <w:rsid w:val="00A619A1"/>
    <w:rsid w:val="00A624A4"/>
    <w:rsid w:val="00A65671"/>
    <w:rsid w:val="00A67B2B"/>
    <w:rsid w:val="00A70175"/>
    <w:rsid w:val="00A71C92"/>
    <w:rsid w:val="00A72FE9"/>
    <w:rsid w:val="00A74140"/>
    <w:rsid w:val="00A813D4"/>
    <w:rsid w:val="00A81BC3"/>
    <w:rsid w:val="00A81F33"/>
    <w:rsid w:val="00A83474"/>
    <w:rsid w:val="00A8446A"/>
    <w:rsid w:val="00A857C0"/>
    <w:rsid w:val="00A86570"/>
    <w:rsid w:val="00A865D6"/>
    <w:rsid w:val="00A93848"/>
    <w:rsid w:val="00A953D2"/>
    <w:rsid w:val="00A95ED9"/>
    <w:rsid w:val="00AA113B"/>
    <w:rsid w:val="00AA1184"/>
    <w:rsid w:val="00AA1498"/>
    <w:rsid w:val="00AA178B"/>
    <w:rsid w:val="00AA19F2"/>
    <w:rsid w:val="00AA1E2D"/>
    <w:rsid w:val="00AA3482"/>
    <w:rsid w:val="00AA4873"/>
    <w:rsid w:val="00AA57D6"/>
    <w:rsid w:val="00AA6AEC"/>
    <w:rsid w:val="00AB095B"/>
    <w:rsid w:val="00AB2525"/>
    <w:rsid w:val="00AB3FFF"/>
    <w:rsid w:val="00AB52DC"/>
    <w:rsid w:val="00AB70A3"/>
    <w:rsid w:val="00AB7403"/>
    <w:rsid w:val="00AC167E"/>
    <w:rsid w:val="00AC27D1"/>
    <w:rsid w:val="00AC29FF"/>
    <w:rsid w:val="00AC31C7"/>
    <w:rsid w:val="00AC6806"/>
    <w:rsid w:val="00AC747E"/>
    <w:rsid w:val="00AD1CEE"/>
    <w:rsid w:val="00AD2BBF"/>
    <w:rsid w:val="00AD5A3A"/>
    <w:rsid w:val="00AD6462"/>
    <w:rsid w:val="00AD66A8"/>
    <w:rsid w:val="00AE1C67"/>
    <w:rsid w:val="00AE1FD5"/>
    <w:rsid w:val="00AE2496"/>
    <w:rsid w:val="00AE3D67"/>
    <w:rsid w:val="00AE40CE"/>
    <w:rsid w:val="00AE6E8F"/>
    <w:rsid w:val="00AE6F30"/>
    <w:rsid w:val="00AE7645"/>
    <w:rsid w:val="00AF1A19"/>
    <w:rsid w:val="00AF1BB7"/>
    <w:rsid w:val="00B00B3E"/>
    <w:rsid w:val="00B01620"/>
    <w:rsid w:val="00B03A75"/>
    <w:rsid w:val="00B04377"/>
    <w:rsid w:val="00B04661"/>
    <w:rsid w:val="00B057E1"/>
    <w:rsid w:val="00B05A97"/>
    <w:rsid w:val="00B07AFA"/>
    <w:rsid w:val="00B102FD"/>
    <w:rsid w:val="00B11C04"/>
    <w:rsid w:val="00B15208"/>
    <w:rsid w:val="00B163F9"/>
    <w:rsid w:val="00B169E2"/>
    <w:rsid w:val="00B218DB"/>
    <w:rsid w:val="00B267A5"/>
    <w:rsid w:val="00B273F6"/>
    <w:rsid w:val="00B318F7"/>
    <w:rsid w:val="00B32C2E"/>
    <w:rsid w:val="00B330FB"/>
    <w:rsid w:val="00B343B7"/>
    <w:rsid w:val="00B34448"/>
    <w:rsid w:val="00B344F8"/>
    <w:rsid w:val="00B34F21"/>
    <w:rsid w:val="00B350E2"/>
    <w:rsid w:val="00B351B3"/>
    <w:rsid w:val="00B369E0"/>
    <w:rsid w:val="00B36B63"/>
    <w:rsid w:val="00B37618"/>
    <w:rsid w:val="00B40406"/>
    <w:rsid w:val="00B41208"/>
    <w:rsid w:val="00B41614"/>
    <w:rsid w:val="00B418EF"/>
    <w:rsid w:val="00B41CA4"/>
    <w:rsid w:val="00B43866"/>
    <w:rsid w:val="00B46AF2"/>
    <w:rsid w:val="00B46B0A"/>
    <w:rsid w:val="00B4701E"/>
    <w:rsid w:val="00B47992"/>
    <w:rsid w:val="00B56CCF"/>
    <w:rsid w:val="00B56E27"/>
    <w:rsid w:val="00B56FA5"/>
    <w:rsid w:val="00B64689"/>
    <w:rsid w:val="00B64BDD"/>
    <w:rsid w:val="00B657A1"/>
    <w:rsid w:val="00B65B2D"/>
    <w:rsid w:val="00B6641C"/>
    <w:rsid w:val="00B67F5D"/>
    <w:rsid w:val="00B70147"/>
    <w:rsid w:val="00B71855"/>
    <w:rsid w:val="00B72FAD"/>
    <w:rsid w:val="00B756C8"/>
    <w:rsid w:val="00B7749E"/>
    <w:rsid w:val="00B803EF"/>
    <w:rsid w:val="00B81965"/>
    <w:rsid w:val="00B82140"/>
    <w:rsid w:val="00B8314E"/>
    <w:rsid w:val="00B83980"/>
    <w:rsid w:val="00B84125"/>
    <w:rsid w:val="00B85E9B"/>
    <w:rsid w:val="00B871E8"/>
    <w:rsid w:val="00B91483"/>
    <w:rsid w:val="00B922BE"/>
    <w:rsid w:val="00B93E36"/>
    <w:rsid w:val="00B9455C"/>
    <w:rsid w:val="00B95FD1"/>
    <w:rsid w:val="00B96593"/>
    <w:rsid w:val="00B97107"/>
    <w:rsid w:val="00B97C7D"/>
    <w:rsid w:val="00BA01B4"/>
    <w:rsid w:val="00BA1164"/>
    <w:rsid w:val="00BA12F5"/>
    <w:rsid w:val="00BA160F"/>
    <w:rsid w:val="00BA173F"/>
    <w:rsid w:val="00BA20D9"/>
    <w:rsid w:val="00BA3742"/>
    <w:rsid w:val="00BA6685"/>
    <w:rsid w:val="00BA689E"/>
    <w:rsid w:val="00BA795E"/>
    <w:rsid w:val="00BB018F"/>
    <w:rsid w:val="00BB06AE"/>
    <w:rsid w:val="00BB2541"/>
    <w:rsid w:val="00BB47AD"/>
    <w:rsid w:val="00BB49C1"/>
    <w:rsid w:val="00BB7019"/>
    <w:rsid w:val="00BC0749"/>
    <w:rsid w:val="00BC0E8D"/>
    <w:rsid w:val="00BC1061"/>
    <w:rsid w:val="00BC1FAE"/>
    <w:rsid w:val="00BC2D06"/>
    <w:rsid w:val="00BC2F17"/>
    <w:rsid w:val="00BC3549"/>
    <w:rsid w:val="00BC4839"/>
    <w:rsid w:val="00BC5EEE"/>
    <w:rsid w:val="00BC68CC"/>
    <w:rsid w:val="00BC7295"/>
    <w:rsid w:val="00BC7CB0"/>
    <w:rsid w:val="00BD3219"/>
    <w:rsid w:val="00BD3A52"/>
    <w:rsid w:val="00BD3BDF"/>
    <w:rsid w:val="00BD5A1D"/>
    <w:rsid w:val="00BD69FF"/>
    <w:rsid w:val="00BD71A3"/>
    <w:rsid w:val="00BD7409"/>
    <w:rsid w:val="00BE080F"/>
    <w:rsid w:val="00BE0A99"/>
    <w:rsid w:val="00BE40CC"/>
    <w:rsid w:val="00BE695D"/>
    <w:rsid w:val="00BF0E6C"/>
    <w:rsid w:val="00BF1C08"/>
    <w:rsid w:val="00BF35C6"/>
    <w:rsid w:val="00BF5821"/>
    <w:rsid w:val="00BF6544"/>
    <w:rsid w:val="00BF6CAE"/>
    <w:rsid w:val="00BF7509"/>
    <w:rsid w:val="00BF767B"/>
    <w:rsid w:val="00C01464"/>
    <w:rsid w:val="00C01568"/>
    <w:rsid w:val="00C01E7C"/>
    <w:rsid w:val="00C0246A"/>
    <w:rsid w:val="00C02C8F"/>
    <w:rsid w:val="00C03603"/>
    <w:rsid w:val="00C07D26"/>
    <w:rsid w:val="00C100F6"/>
    <w:rsid w:val="00C104F0"/>
    <w:rsid w:val="00C10AD6"/>
    <w:rsid w:val="00C12234"/>
    <w:rsid w:val="00C12A17"/>
    <w:rsid w:val="00C143C1"/>
    <w:rsid w:val="00C143CC"/>
    <w:rsid w:val="00C15202"/>
    <w:rsid w:val="00C15CA0"/>
    <w:rsid w:val="00C16CB0"/>
    <w:rsid w:val="00C21911"/>
    <w:rsid w:val="00C22707"/>
    <w:rsid w:val="00C22D77"/>
    <w:rsid w:val="00C23478"/>
    <w:rsid w:val="00C239B6"/>
    <w:rsid w:val="00C267EF"/>
    <w:rsid w:val="00C26CD4"/>
    <w:rsid w:val="00C2762A"/>
    <w:rsid w:val="00C32368"/>
    <w:rsid w:val="00C32A57"/>
    <w:rsid w:val="00C33ED2"/>
    <w:rsid w:val="00C34E97"/>
    <w:rsid w:val="00C3626A"/>
    <w:rsid w:val="00C37A1C"/>
    <w:rsid w:val="00C37A55"/>
    <w:rsid w:val="00C400F2"/>
    <w:rsid w:val="00C4134B"/>
    <w:rsid w:val="00C42406"/>
    <w:rsid w:val="00C42E18"/>
    <w:rsid w:val="00C449E1"/>
    <w:rsid w:val="00C45173"/>
    <w:rsid w:val="00C46006"/>
    <w:rsid w:val="00C466ED"/>
    <w:rsid w:val="00C46D21"/>
    <w:rsid w:val="00C478B3"/>
    <w:rsid w:val="00C50F99"/>
    <w:rsid w:val="00C51EC7"/>
    <w:rsid w:val="00C523C6"/>
    <w:rsid w:val="00C52A9C"/>
    <w:rsid w:val="00C52BA2"/>
    <w:rsid w:val="00C55B74"/>
    <w:rsid w:val="00C5783B"/>
    <w:rsid w:val="00C57DCB"/>
    <w:rsid w:val="00C57F0E"/>
    <w:rsid w:val="00C61D74"/>
    <w:rsid w:val="00C62671"/>
    <w:rsid w:val="00C667E4"/>
    <w:rsid w:val="00C67AA9"/>
    <w:rsid w:val="00C70021"/>
    <w:rsid w:val="00C7044C"/>
    <w:rsid w:val="00C7048B"/>
    <w:rsid w:val="00C72A58"/>
    <w:rsid w:val="00C75189"/>
    <w:rsid w:val="00C75F22"/>
    <w:rsid w:val="00C768C5"/>
    <w:rsid w:val="00C775F6"/>
    <w:rsid w:val="00C77EB2"/>
    <w:rsid w:val="00C83AB9"/>
    <w:rsid w:val="00C84C77"/>
    <w:rsid w:val="00C87666"/>
    <w:rsid w:val="00C876C9"/>
    <w:rsid w:val="00C9037E"/>
    <w:rsid w:val="00C93679"/>
    <w:rsid w:val="00C948F2"/>
    <w:rsid w:val="00CA1654"/>
    <w:rsid w:val="00CA286F"/>
    <w:rsid w:val="00CA29D6"/>
    <w:rsid w:val="00CA363A"/>
    <w:rsid w:val="00CA3649"/>
    <w:rsid w:val="00CA7905"/>
    <w:rsid w:val="00CA7F4F"/>
    <w:rsid w:val="00CB0540"/>
    <w:rsid w:val="00CB0696"/>
    <w:rsid w:val="00CB13CB"/>
    <w:rsid w:val="00CB1A5F"/>
    <w:rsid w:val="00CB3588"/>
    <w:rsid w:val="00CB39A9"/>
    <w:rsid w:val="00CB3C29"/>
    <w:rsid w:val="00CB6047"/>
    <w:rsid w:val="00CB6725"/>
    <w:rsid w:val="00CB6738"/>
    <w:rsid w:val="00CB7D91"/>
    <w:rsid w:val="00CC2343"/>
    <w:rsid w:val="00CC28ED"/>
    <w:rsid w:val="00CC2BF6"/>
    <w:rsid w:val="00CC4967"/>
    <w:rsid w:val="00CC55FA"/>
    <w:rsid w:val="00CC639E"/>
    <w:rsid w:val="00CC7562"/>
    <w:rsid w:val="00CC779D"/>
    <w:rsid w:val="00CD44E6"/>
    <w:rsid w:val="00CD5294"/>
    <w:rsid w:val="00CD6031"/>
    <w:rsid w:val="00CD6227"/>
    <w:rsid w:val="00CD6CAA"/>
    <w:rsid w:val="00CE120C"/>
    <w:rsid w:val="00CE19A5"/>
    <w:rsid w:val="00CE2926"/>
    <w:rsid w:val="00CE396B"/>
    <w:rsid w:val="00CE4F53"/>
    <w:rsid w:val="00CE5665"/>
    <w:rsid w:val="00CF06EC"/>
    <w:rsid w:val="00CF1898"/>
    <w:rsid w:val="00CF48C2"/>
    <w:rsid w:val="00CF50FF"/>
    <w:rsid w:val="00CF6B04"/>
    <w:rsid w:val="00D00490"/>
    <w:rsid w:val="00D02572"/>
    <w:rsid w:val="00D03729"/>
    <w:rsid w:val="00D0633F"/>
    <w:rsid w:val="00D1028D"/>
    <w:rsid w:val="00D10665"/>
    <w:rsid w:val="00D11EF6"/>
    <w:rsid w:val="00D11F43"/>
    <w:rsid w:val="00D13649"/>
    <w:rsid w:val="00D14567"/>
    <w:rsid w:val="00D146AE"/>
    <w:rsid w:val="00D14A8C"/>
    <w:rsid w:val="00D14B6B"/>
    <w:rsid w:val="00D21241"/>
    <w:rsid w:val="00D22E02"/>
    <w:rsid w:val="00D2309A"/>
    <w:rsid w:val="00D24190"/>
    <w:rsid w:val="00D2448B"/>
    <w:rsid w:val="00D24A41"/>
    <w:rsid w:val="00D25D0C"/>
    <w:rsid w:val="00D26F67"/>
    <w:rsid w:val="00D2743B"/>
    <w:rsid w:val="00D31632"/>
    <w:rsid w:val="00D33180"/>
    <w:rsid w:val="00D33430"/>
    <w:rsid w:val="00D33767"/>
    <w:rsid w:val="00D34EF1"/>
    <w:rsid w:val="00D35E40"/>
    <w:rsid w:val="00D372FB"/>
    <w:rsid w:val="00D37708"/>
    <w:rsid w:val="00D40123"/>
    <w:rsid w:val="00D454E8"/>
    <w:rsid w:val="00D45AD4"/>
    <w:rsid w:val="00D45F18"/>
    <w:rsid w:val="00D45F61"/>
    <w:rsid w:val="00D47BAA"/>
    <w:rsid w:val="00D51990"/>
    <w:rsid w:val="00D51A22"/>
    <w:rsid w:val="00D51E46"/>
    <w:rsid w:val="00D530A2"/>
    <w:rsid w:val="00D54165"/>
    <w:rsid w:val="00D543B1"/>
    <w:rsid w:val="00D5495A"/>
    <w:rsid w:val="00D56161"/>
    <w:rsid w:val="00D60E88"/>
    <w:rsid w:val="00D61A2C"/>
    <w:rsid w:val="00D6489A"/>
    <w:rsid w:val="00D65AA3"/>
    <w:rsid w:val="00D672CB"/>
    <w:rsid w:val="00D6793D"/>
    <w:rsid w:val="00D7126E"/>
    <w:rsid w:val="00D75188"/>
    <w:rsid w:val="00D75C2A"/>
    <w:rsid w:val="00D75E4A"/>
    <w:rsid w:val="00D75F35"/>
    <w:rsid w:val="00D769C9"/>
    <w:rsid w:val="00D76B43"/>
    <w:rsid w:val="00D77077"/>
    <w:rsid w:val="00D77C9D"/>
    <w:rsid w:val="00D80ADA"/>
    <w:rsid w:val="00D8137A"/>
    <w:rsid w:val="00D83539"/>
    <w:rsid w:val="00D8372A"/>
    <w:rsid w:val="00D8752F"/>
    <w:rsid w:val="00D87D53"/>
    <w:rsid w:val="00D90462"/>
    <w:rsid w:val="00D91F82"/>
    <w:rsid w:val="00D92145"/>
    <w:rsid w:val="00D92210"/>
    <w:rsid w:val="00D95F55"/>
    <w:rsid w:val="00D9658B"/>
    <w:rsid w:val="00D96B78"/>
    <w:rsid w:val="00D96C93"/>
    <w:rsid w:val="00DA1261"/>
    <w:rsid w:val="00DA1607"/>
    <w:rsid w:val="00DA3CF3"/>
    <w:rsid w:val="00DA5B27"/>
    <w:rsid w:val="00DA5CD1"/>
    <w:rsid w:val="00DA658D"/>
    <w:rsid w:val="00DB0AAF"/>
    <w:rsid w:val="00DB0B02"/>
    <w:rsid w:val="00DB10B9"/>
    <w:rsid w:val="00DB1B6B"/>
    <w:rsid w:val="00DB2696"/>
    <w:rsid w:val="00DB348B"/>
    <w:rsid w:val="00DB64E6"/>
    <w:rsid w:val="00DB7648"/>
    <w:rsid w:val="00DC03AD"/>
    <w:rsid w:val="00DC0A81"/>
    <w:rsid w:val="00DC3C5F"/>
    <w:rsid w:val="00DC3FB8"/>
    <w:rsid w:val="00DC508A"/>
    <w:rsid w:val="00DC719C"/>
    <w:rsid w:val="00DC7BFF"/>
    <w:rsid w:val="00DD0DB2"/>
    <w:rsid w:val="00DD1408"/>
    <w:rsid w:val="00DD157C"/>
    <w:rsid w:val="00DD2878"/>
    <w:rsid w:val="00DD32AF"/>
    <w:rsid w:val="00DD4608"/>
    <w:rsid w:val="00DD6E43"/>
    <w:rsid w:val="00DD7316"/>
    <w:rsid w:val="00DD784A"/>
    <w:rsid w:val="00DE1C5B"/>
    <w:rsid w:val="00DE2688"/>
    <w:rsid w:val="00DE2F60"/>
    <w:rsid w:val="00DE551C"/>
    <w:rsid w:val="00DE575D"/>
    <w:rsid w:val="00DE63A8"/>
    <w:rsid w:val="00DE6476"/>
    <w:rsid w:val="00DE64E9"/>
    <w:rsid w:val="00DF0FD2"/>
    <w:rsid w:val="00DF34CF"/>
    <w:rsid w:val="00DF34D7"/>
    <w:rsid w:val="00DF681A"/>
    <w:rsid w:val="00DF7244"/>
    <w:rsid w:val="00DF7F54"/>
    <w:rsid w:val="00E00780"/>
    <w:rsid w:val="00E00D28"/>
    <w:rsid w:val="00E0257F"/>
    <w:rsid w:val="00E02E18"/>
    <w:rsid w:val="00E02ED1"/>
    <w:rsid w:val="00E03C43"/>
    <w:rsid w:val="00E04B91"/>
    <w:rsid w:val="00E07A38"/>
    <w:rsid w:val="00E12C12"/>
    <w:rsid w:val="00E12F96"/>
    <w:rsid w:val="00E13DAF"/>
    <w:rsid w:val="00E14216"/>
    <w:rsid w:val="00E14EDF"/>
    <w:rsid w:val="00E159B7"/>
    <w:rsid w:val="00E17C8C"/>
    <w:rsid w:val="00E17D53"/>
    <w:rsid w:val="00E20890"/>
    <w:rsid w:val="00E228FF"/>
    <w:rsid w:val="00E25C2F"/>
    <w:rsid w:val="00E274C3"/>
    <w:rsid w:val="00E3023A"/>
    <w:rsid w:val="00E316B4"/>
    <w:rsid w:val="00E332A8"/>
    <w:rsid w:val="00E33B6A"/>
    <w:rsid w:val="00E3417A"/>
    <w:rsid w:val="00E35873"/>
    <w:rsid w:val="00E3619E"/>
    <w:rsid w:val="00E3638D"/>
    <w:rsid w:val="00E368AF"/>
    <w:rsid w:val="00E36C2D"/>
    <w:rsid w:val="00E416CF"/>
    <w:rsid w:val="00E428AB"/>
    <w:rsid w:val="00E44290"/>
    <w:rsid w:val="00E44BB7"/>
    <w:rsid w:val="00E45B8D"/>
    <w:rsid w:val="00E470F8"/>
    <w:rsid w:val="00E474CC"/>
    <w:rsid w:val="00E47AA8"/>
    <w:rsid w:val="00E52618"/>
    <w:rsid w:val="00E54383"/>
    <w:rsid w:val="00E5439A"/>
    <w:rsid w:val="00E54650"/>
    <w:rsid w:val="00E54CFD"/>
    <w:rsid w:val="00E557B8"/>
    <w:rsid w:val="00E5714B"/>
    <w:rsid w:val="00E6179C"/>
    <w:rsid w:val="00E61ADA"/>
    <w:rsid w:val="00E640DF"/>
    <w:rsid w:val="00E646A5"/>
    <w:rsid w:val="00E661F8"/>
    <w:rsid w:val="00E673B5"/>
    <w:rsid w:val="00E7082C"/>
    <w:rsid w:val="00E71284"/>
    <w:rsid w:val="00E71824"/>
    <w:rsid w:val="00E71D3B"/>
    <w:rsid w:val="00E71DD8"/>
    <w:rsid w:val="00E776CC"/>
    <w:rsid w:val="00E83245"/>
    <w:rsid w:val="00E84FE0"/>
    <w:rsid w:val="00E8562B"/>
    <w:rsid w:val="00E8585F"/>
    <w:rsid w:val="00E900C6"/>
    <w:rsid w:val="00E90A6E"/>
    <w:rsid w:val="00E914F9"/>
    <w:rsid w:val="00E9317B"/>
    <w:rsid w:val="00E932EE"/>
    <w:rsid w:val="00E93D48"/>
    <w:rsid w:val="00E94339"/>
    <w:rsid w:val="00E9465A"/>
    <w:rsid w:val="00E94D92"/>
    <w:rsid w:val="00E95C6A"/>
    <w:rsid w:val="00E963A5"/>
    <w:rsid w:val="00E96D1B"/>
    <w:rsid w:val="00E976A6"/>
    <w:rsid w:val="00E976E2"/>
    <w:rsid w:val="00EA06C4"/>
    <w:rsid w:val="00EA11DA"/>
    <w:rsid w:val="00EA185F"/>
    <w:rsid w:val="00EA4A22"/>
    <w:rsid w:val="00EA6C40"/>
    <w:rsid w:val="00EA7E11"/>
    <w:rsid w:val="00EA7E76"/>
    <w:rsid w:val="00EB0475"/>
    <w:rsid w:val="00EB1239"/>
    <w:rsid w:val="00EB1A69"/>
    <w:rsid w:val="00EB42FC"/>
    <w:rsid w:val="00EB78BE"/>
    <w:rsid w:val="00EC11B6"/>
    <w:rsid w:val="00EC15A8"/>
    <w:rsid w:val="00ED00B7"/>
    <w:rsid w:val="00ED3933"/>
    <w:rsid w:val="00ED7652"/>
    <w:rsid w:val="00EE0125"/>
    <w:rsid w:val="00EE027D"/>
    <w:rsid w:val="00EE0EDB"/>
    <w:rsid w:val="00EE107C"/>
    <w:rsid w:val="00EE305F"/>
    <w:rsid w:val="00EE35D0"/>
    <w:rsid w:val="00EE3D66"/>
    <w:rsid w:val="00EE4888"/>
    <w:rsid w:val="00EF205C"/>
    <w:rsid w:val="00EF22CB"/>
    <w:rsid w:val="00EF24DC"/>
    <w:rsid w:val="00EF264E"/>
    <w:rsid w:val="00EF3908"/>
    <w:rsid w:val="00EF3C82"/>
    <w:rsid w:val="00EF4A75"/>
    <w:rsid w:val="00EF6191"/>
    <w:rsid w:val="00F00EE1"/>
    <w:rsid w:val="00F00F35"/>
    <w:rsid w:val="00F0229D"/>
    <w:rsid w:val="00F02427"/>
    <w:rsid w:val="00F03A1A"/>
    <w:rsid w:val="00F051CB"/>
    <w:rsid w:val="00F05CDB"/>
    <w:rsid w:val="00F05DDC"/>
    <w:rsid w:val="00F125D4"/>
    <w:rsid w:val="00F127EF"/>
    <w:rsid w:val="00F168DF"/>
    <w:rsid w:val="00F17145"/>
    <w:rsid w:val="00F2180F"/>
    <w:rsid w:val="00F248DD"/>
    <w:rsid w:val="00F27407"/>
    <w:rsid w:val="00F27602"/>
    <w:rsid w:val="00F276CA"/>
    <w:rsid w:val="00F317CC"/>
    <w:rsid w:val="00F3233C"/>
    <w:rsid w:val="00F33A46"/>
    <w:rsid w:val="00F36C42"/>
    <w:rsid w:val="00F37FD3"/>
    <w:rsid w:val="00F4198B"/>
    <w:rsid w:val="00F41DA2"/>
    <w:rsid w:val="00F42514"/>
    <w:rsid w:val="00F429FB"/>
    <w:rsid w:val="00F42A55"/>
    <w:rsid w:val="00F44D80"/>
    <w:rsid w:val="00F4536C"/>
    <w:rsid w:val="00F45DDB"/>
    <w:rsid w:val="00F47150"/>
    <w:rsid w:val="00F471E0"/>
    <w:rsid w:val="00F47C6B"/>
    <w:rsid w:val="00F5163B"/>
    <w:rsid w:val="00F52563"/>
    <w:rsid w:val="00F52B19"/>
    <w:rsid w:val="00F54C13"/>
    <w:rsid w:val="00F54F36"/>
    <w:rsid w:val="00F55708"/>
    <w:rsid w:val="00F5602D"/>
    <w:rsid w:val="00F5706A"/>
    <w:rsid w:val="00F57796"/>
    <w:rsid w:val="00F61847"/>
    <w:rsid w:val="00F61AE0"/>
    <w:rsid w:val="00F61C0D"/>
    <w:rsid w:val="00F62670"/>
    <w:rsid w:val="00F62FD9"/>
    <w:rsid w:val="00F6413E"/>
    <w:rsid w:val="00F64919"/>
    <w:rsid w:val="00F65B89"/>
    <w:rsid w:val="00F65EBB"/>
    <w:rsid w:val="00F66483"/>
    <w:rsid w:val="00F67EF2"/>
    <w:rsid w:val="00F73136"/>
    <w:rsid w:val="00F73698"/>
    <w:rsid w:val="00F74318"/>
    <w:rsid w:val="00F748AE"/>
    <w:rsid w:val="00F768EF"/>
    <w:rsid w:val="00F77157"/>
    <w:rsid w:val="00F775BA"/>
    <w:rsid w:val="00F82272"/>
    <w:rsid w:val="00F870A5"/>
    <w:rsid w:val="00F938A0"/>
    <w:rsid w:val="00F95078"/>
    <w:rsid w:val="00F95349"/>
    <w:rsid w:val="00F96122"/>
    <w:rsid w:val="00F963AA"/>
    <w:rsid w:val="00F96F9B"/>
    <w:rsid w:val="00FA0CB9"/>
    <w:rsid w:val="00FA3B3B"/>
    <w:rsid w:val="00FA4888"/>
    <w:rsid w:val="00FA5F03"/>
    <w:rsid w:val="00FA6DDB"/>
    <w:rsid w:val="00FB0B12"/>
    <w:rsid w:val="00FB25B2"/>
    <w:rsid w:val="00FB3326"/>
    <w:rsid w:val="00FC1A7E"/>
    <w:rsid w:val="00FC1E3B"/>
    <w:rsid w:val="00FC24C6"/>
    <w:rsid w:val="00FC2BD8"/>
    <w:rsid w:val="00FC3D91"/>
    <w:rsid w:val="00FC5EDF"/>
    <w:rsid w:val="00FC7C76"/>
    <w:rsid w:val="00FD0956"/>
    <w:rsid w:val="00FD2114"/>
    <w:rsid w:val="00FD326F"/>
    <w:rsid w:val="00FD3828"/>
    <w:rsid w:val="00FD3844"/>
    <w:rsid w:val="00FD546C"/>
    <w:rsid w:val="00FD57F6"/>
    <w:rsid w:val="00FD5BC5"/>
    <w:rsid w:val="00FD69C3"/>
    <w:rsid w:val="00FD6C56"/>
    <w:rsid w:val="00FD7ABF"/>
    <w:rsid w:val="00FE1353"/>
    <w:rsid w:val="00FE2546"/>
    <w:rsid w:val="00FE2668"/>
    <w:rsid w:val="00FE26CC"/>
    <w:rsid w:val="00FE347A"/>
    <w:rsid w:val="00FE565D"/>
    <w:rsid w:val="00FE630D"/>
    <w:rsid w:val="00FE7157"/>
    <w:rsid w:val="00FE75E9"/>
    <w:rsid w:val="00FF0EB5"/>
    <w:rsid w:val="00FF2B58"/>
    <w:rsid w:val="00FF2F0A"/>
    <w:rsid w:val="00FF452E"/>
    <w:rsid w:val="00FF50A3"/>
    <w:rsid w:val="00FF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59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7C"/>
  </w:style>
  <w:style w:type="paragraph" w:styleId="1">
    <w:name w:val="heading 1"/>
    <w:basedOn w:val="a"/>
    <w:next w:val="a"/>
    <w:link w:val="1Char"/>
    <w:qFormat/>
    <w:rsid w:val="00754A21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Char"/>
    <w:qFormat/>
    <w:rsid w:val="00754A21"/>
    <w:pPr>
      <w:keepNext/>
      <w:tabs>
        <w:tab w:val="num" w:pos="0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Char"/>
    <w:qFormat/>
    <w:rsid w:val="00754A21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B37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19F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A19F2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AA19F2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customStyle="1" w:styleId="FontStyle17">
    <w:name w:val="Font Style17"/>
    <w:basedOn w:val="a0"/>
    <w:qFormat/>
    <w:rsid w:val="004A07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rsid w:val="004A07D0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0"/>
    <w:uiPriority w:val="34"/>
    <w:qFormat/>
    <w:rsid w:val="004A07D0"/>
    <w:pPr>
      <w:ind w:left="720"/>
      <w:contextualSpacing/>
    </w:pPr>
  </w:style>
  <w:style w:type="character" w:styleId="a5">
    <w:name w:val="Strong"/>
    <w:basedOn w:val="a0"/>
    <w:qFormat/>
    <w:rsid w:val="003C56A4"/>
    <w:rPr>
      <w:b/>
      <w:bCs/>
    </w:rPr>
  </w:style>
  <w:style w:type="paragraph" w:styleId="Web">
    <w:name w:val="Normal (Web)"/>
    <w:basedOn w:val="a"/>
    <w:uiPriority w:val="99"/>
    <w:unhideWhenUsed/>
    <w:rsid w:val="003C56A4"/>
    <w:pPr>
      <w:spacing w:before="100" w:beforeAutospacing="1" w:after="119"/>
    </w:pPr>
    <w:rPr>
      <w:sz w:val="24"/>
      <w:szCs w:val="24"/>
    </w:rPr>
  </w:style>
  <w:style w:type="character" w:styleId="-">
    <w:name w:val="Hyperlink"/>
    <w:basedOn w:val="a0"/>
    <w:uiPriority w:val="99"/>
    <w:unhideWhenUsed/>
    <w:rsid w:val="00FD6C56"/>
    <w:rPr>
      <w:color w:val="0000FF"/>
      <w:u w:val="single"/>
    </w:rPr>
  </w:style>
  <w:style w:type="character" w:customStyle="1" w:styleId="1Char">
    <w:name w:val="Επικεφαλίδα 1 Char"/>
    <w:basedOn w:val="a0"/>
    <w:link w:val="1"/>
    <w:rsid w:val="00754A21"/>
    <w:rPr>
      <w:b/>
      <w:bCs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rsid w:val="00754A21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754A21"/>
    <w:rPr>
      <w:rFonts w:ascii="Arial" w:hAnsi="Arial" w:cs="Arial"/>
      <w:b/>
      <w:bCs/>
      <w:sz w:val="26"/>
      <w:szCs w:val="26"/>
      <w:lang w:eastAsia="zh-CN"/>
    </w:rPr>
  </w:style>
  <w:style w:type="paragraph" w:styleId="a6">
    <w:name w:val="List"/>
    <w:basedOn w:val="a7"/>
    <w:rsid w:val="00754A21"/>
    <w:pPr>
      <w:suppressAutoHyphens/>
      <w:spacing w:after="0"/>
    </w:pPr>
    <w:rPr>
      <w:rFonts w:cs="Mangal"/>
      <w:sz w:val="24"/>
      <w:lang w:eastAsia="zh-CN"/>
    </w:rPr>
  </w:style>
  <w:style w:type="paragraph" w:styleId="a8">
    <w:name w:val="Body Text Indent"/>
    <w:basedOn w:val="a"/>
    <w:link w:val="Char1"/>
    <w:rsid w:val="00754A21"/>
    <w:pPr>
      <w:tabs>
        <w:tab w:val="left" w:pos="6237"/>
      </w:tabs>
      <w:suppressAutoHyphens/>
      <w:ind w:firstLine="567"/>
      <w:jc w:val="both"/>
    </w:pPr>
    <w:rPr>
      <w:sz w:val="24"/>
      <w:lang w:eastAsia="zh-CN"/>
    </w:rPr>
  </w:style>
  <w:style w:type="character" w:customStyle="1" w:styleId="Char2">
    <w:name w:val="Σώμα κείμενου με εσοχή Char"/>
    <w:basedOn w:val="a0"/>
    <w:link w:val="a8"/>
    <w:rsid w:val="00754A21"/>
  </w:style>
  <w:style w:type="paragraph" w:styleId="a9">
    <w:name w:val="header"/>
    <w:basedOn w:val="a"/>
    <w:link w:val="Char3"/>
    <w:rsid w:val="00754A21"/>
    <w:pPr>
      <w:tabs>
        <w:tab w:val="center" w:pos="4153"/>
        <w:tab w:val="right" w:pos="8306"/>
      </w:tabs>
      <w:suppressAutoHyphens/>
    </w:pPr>
    <w:rPr>
      <w:sz w:val="24"/>
      <w:szCs w:val="24"/>
      <w:lang w:eastAsia="zh-CN"/>
    </w:rPr>
  </w:style>
  <w:style w:type="character" w:customStyle="1" w:styleId="Char3">
    <w:name w:val="Κεφαλίδα Char"/>
    <w:basedOn w:val="a0"/>
    <w:link w:val="a9"/>
    <w:rsid w:val="00754A21"/>
    <w:rPr>
      <w:sz w:val="24"/>
      <w:szCs w:val="24"/>
      <w:lang w:eastAsia="zh-CN"/>
    </w:rPr>
  </w:style>
  <w:style w:type="paragraph" w:styleId="20">
    <w:name w:val="List 2"/>
    <w:basedOn w:val="a"/>
    <w:uiPriority w:val="99"/>
    <w:unhideWhenUsed/>
    <w:rsid w:val="00754A21"/>
    <w:pPr>
      <w:suppressAutoHyphens/>
      <w:ind w:left="566" w:hanging="283"/>
      <w:contextualSpacing/>
    </w:pPr>
    <w:rPr>
      <w:sz w:val="24"/>
      <w:szCs w:val="24"/>
      <w:lang w:eastAsia="zh-CN"/>
    </w:rPr>
  </w:style>
  <w:style w:type="character" w:customStyle="1" w:styleId="Char1">
    <w:name w:val="Σώμα κείμενου με εσοχή Char1"/>
    <w:basedOn w:val="a0"/>
    <w:link w:val="a8"/>
    <w:rsid w:val="00754A21"/>
    <w:rPr>
      <w:sz w:val="24"/>
      <w:lang w:eastAsia="zh-CN"/>
    </w:rPr>
  </w:style>
  <w:style w:type="paragraph" w:styleId="a7">
    <w:name w:val="Body Text"/>
    <w:basedOn w:val="a"/>
    <w:link w:val="Char4"/>
    <w:uiPriority w:val="99"/>
    <w:unhideWhenUsed/>
    <w:rsid w:val="00754A21"/>
    <w:pPr>
      <w:spacing w:after="120"/>
    </w:pPr>
  </w:style>
  <w:style w:type="character" w:customStyle="1" w:styleId="Char4">
    <w:name w:val="Σώμα κειμένου Char"/>
    <w:basedOn w:val="a0"/>
    <w:link w:val="a7"/>
    <w:uiPriority w:val="99"/>
    <w:rsid w:val="00754A21"/>
  </w:style>
  <w:style w:type="paragraph" w:styleId="aa">
    <w:name w:val="footer"/>
    <w:basedOn w:val="a"/>
    <w:link w:val="Char5"/>
    <w:uiPriority w:val="99"/>
    <w:unhideWhenUsed/>
    <w:rsid w:val="005E5D39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a"/>
    <w:uiPriority w:val="99"/>
    <w:rsid w:val="005E5D39"/>
  </w:style>
  <w:style w:type="character" w:customStyle="1" w:styleId="WW8Num1z6">
    <w:name w:val="WW8Num1z6"/>
    <w:rsid w:val="009C0287"/>
  </w:style>
  <w:style w:type="character" w:customStyle="1" w:styleId="apple-style-span">
    <w:name w:val="apple-style-span"/>
    <w:basedOn w:val="a0"/>
    <w:rsid w:val="004D18D8"/>
    <w:rPr>
      <w:rFonts w:ascii="Times New Roman" w:hAnsi="Times New Roman" w:cs="Times New Roman" w:hint="default"/>
    </w:rPr>
  </w:style>
  <w:style w:type="character" w:customStyle="1" w:styleId="10">
    <w:name w:val="Έντονο1"/>
    <w:basedOn w:val="a0"/>
    <w:rsid w:val="00332CB4"/>
    <w:rPr>
      <w:b/>
      <w:bCs/>
    </w:rPr>
  </w:style>
  <w:style w:type="character" w:customStyle="1" w:styleId="WW8Num6z0">
    <w:name w:val="WW8Num6z0"/>
    <w:rsid w:val="00F82272"/>
    <w:rPr>
      <w:rFonts w:ascii="Symbol" w:hAnsi="Symbol" w:cs="OpenSymbol"/>
      <w:color w:val="000000"/>
      <w:sz w:val="22"/>
      <w:szCs w:val="22"/>
      <w:lang w:val="el-GR"/>
    </w:rPr>
  </w:style>
  <w:style w:type="paragraph" w:customStyle="1" w:styleId="21">
    <w:name w:val="Παράγραφος λίστας2"/>
    <w:basedOn w:val="a"/>
    <w:rsid w:val="003C4BD0"/>
    <w:pPr>
      <w:suppressAutoHyphens/>
      <w:ind w:left="720"/>
      <w:contextualSpacing/>
    </w:pPr>
    <w:rPr>
      <w:kern w:val="2"/>
      <w:sz w:val="24"/>
      <w:szCs w:val="24"/>
    </w:rPr>
  </w:style>
  <w:style w:type="character" w:customStyle="1" w:styleId="WW8Num1z5">
    <w:name w:val="WW8Num1z5"/>
    <w:rsid w:val="00864EEB"/>
  </w:style>
  <w:style w:type="character" w:customStyle="1" w:styleId="markedcontent">
    <w:name w:val="markedcontent"/>
    <w:basedOn w:val="a0"/>
    <w:rsid w:val="00B43866"/>
  </w:style>
  <w:style w:type="character" w:customStyle="1" w:styleId="Char0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4"/>
    <w:uiPriority w:val="34"/>
    <w:qFormat/>
    <w:rsid w:val="00204EFD"/>
  </w:style>
  <w:style w:type="paragraph" w:styleId="ab">
    <w:name w:val="No Spacing"/>
    <w:link w:val="Char6"/>
    <w:uiPriority w:val="1"/>
    <w:qFormat/>
    <w:rsid w:val="00002700"/>
    <w:rPr>
      <w:rFonts w:ascii="Calibri" w:eastAsia="Calibri" w:hAnsi="Calibri"/>
      <w:sz w:val="22"/>
      <w:szCs w:val="22"/>
      <w:lang w:eastAsia="en-US"/>
    </w:rPr>
  </w:style>
  <w:style w:type="paragraph" w:customStyle="1" w:styleId="Caption">
    <w:name w:val="Caption"/>
    <w:basedOn w:val="a"/>
    <w:qFormat/>
    <w:rsid w:val="00552050"/>
    <w:pPr>
      <w:suppressLineNumbers/>
      <w:suppressAutoHyphens/>
      <w:spacing w:before="120" w:after="120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character" w:customStyle="1" w:styleId="tm201">
    <w:name w:val="tm201"/>
    <w:qFormat/>
    <w:rsid w:val="006216BC"/>
    <w:rPr>
      <w:rFonts w:ascii="Arial" w:hAnsi="Arial" w:cs="Arial" w:hint="default"/>
      <w:b/>
      <w:i/>
      <w:spacing w:val="0"/>
      <w:sz w:val="36"/>
      <w:szCs w:val="36"/>
    </w:rPr>
  </w:style>
  <w:style w:type="character" w:customStyle="1" w:styleId="fontstyle01">
    <w:name w:val="fontstyle01"/>
    <w:basedOn w:val="a0"/>
    <w:qFormat/>
    <w:rsid w:val="006A1226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0B37B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WW8Num1z3">
    <w:name w:val="WW8Num1z3"/>
    <w:rsid w:val="00026220"/>
  </w:style>
  <w:style w:type="character" w:customStyle="1" w:styleId="WW8Num2z4">
    <w:name w:val="WW8Num2z4"/>
    <w:rsid w:val="00C75F22"/>
  </w:style>
  <w:style w:type="character" w:customStyle="1" w:styleId="Char6">
    <w:name w:val="Χωρίς διάστιχο Char"/>
    <w:basedOn w:val="a0"/>
    <w:link w:val="ab"/>
    <w:uiPriority w:val="1"/>
    <w:rsid w:val="003468D0"/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C775F6"/>
    <w:rPr>
      <w:rFonts w:ascii="Arial" w:hAnsi="Arial" w:cs="Arial"/>
      <w:b/>
      <w:sz w:val="20"/>
    </w:rPr>
  </w:style>
  <w:style w:type="character" w:customStyle="1" w:styleId="whitespace-normal">
    <w:name w:val="whitespace-normal"/>
    <w:basedOn w:val="a0"/>
    <w:rsid w:val="00F323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06DC7-B1CF-40A1-AE97-BD525EA28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5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ΕΦΗ</dc:creator>
  <cp:lastModifiedBy>User</cp:lastModifiedBy>
  <cp:revision>14</cp:revision>
  <cp:lastPrinted>2026-03-05T10:17:00Z</cp:lastPrinted>
  <dcterms:created xsi:type="dcterms:W3CDTF">2026-03-03T07:55:00Z</dcterms:created>
  <dcterms:modified xsi:type="dcterms:W3CDTF">2026-03-05T10:46:00Z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