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80082F" w:rsidRDefault="00DA047C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</w:t>
      </w:r>
      <w:r w:rsidR="00C35157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</w:t>
      </w:r>
      <w:r w:rsidR="00534BAD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</w:t>
      </w:r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3075BA" w:rsidRPr="0080082F">
        <w:rPr>
          <w:rFonts w:ascii="Arial" w:eastAsia="Arial" w:hAnsi="Arial" w:cs="Arial"/>
          <w:b/>
          <w:bCs/>
          <w:sz w:val="22"/>
          <w:szCs w:val="22"/>
        </w:rPr>
        <w:t xml:space="preserve">    </w:t>
      </w:r>
      <w:r w:rsidR="00534BAD" w:rsidRPr="0080082F">
        <w:rPr>
          <w:rFonts w:ascii="Arial" w:eastAsia="Arial" w:hAnsi="Arial" w:cs="Arial"/>
          <w:b/>
          <w:bCs/>
          <w:sz w:val="22"/>
          <w:szCs w:val="22"/>
        </w:rPr>
        <w:t xml:space="preserve">Λιβαδειά  </w:t>
      </w:r>
      <w:r w:rsidR="00363388">
        <w:rPr>
          <w:rFonts w:ascii="Arial" w:eastAsia="Arial" w:hAnsi="Arial" w:cs="Arial"/>
          <w:b/>
          <w:bCs/>
          <w:sz w:val="22"/>
          <w:szCs w:val="22"/>
        </w:rPr>
        <w:t>02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</w:t>
      </w:r>
      <w:r w:rsidR="00FC3614">
        <w:rPr>
          <w:rFonts w:ascii="Arial" w:eastAsia="Arial" w:hAnsi="Arial" w:cs="Arial"/>
          <w:b/>
          <w:bCs/>
          <w:sz w:val="22"/>
          <w:szCs w:val="22"/>
        </w:rPr>
        <w:t>0</w:t>
      </w:r>
      <w:r w:rsidR="00363388">
        <w:rPr>
          <w:rFonts w:ascii="Arial" w:eastAsia="Arial" w:hAnsi="Arial" w:cs="Arial"/>
          <w:b/>
          <w:bCs/>
          <w:sz w:val="22"/>
          <w:szCs w:val="22"/>
        </w:rPr>
        <w:t>3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/202</w:t>
      </w:r>
      <w:r w:rsidR="00FC3614">
        <w:rPr>
          <w:rFonts w:ascii="Arial" w:eastAsia="Arial" w:hAnsi="Arial" w:cs="Arial"/>
          <w:b/>
          <w:bCs/>
          <w:sz w:val="22"/>
          <w:szCs w:val="22"/>
        </w:rPr>
        <w:t>6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0082F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2C645E" w:rsidRPr="0080082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0082F">
        <w:rPr>
          <w:rFonts w:ascii="Arial" w:eastAsia="Arial" w:hAnsi="Arial" w:cs="Arial"/>
          <w:b/>
          <w:sz w:val="22"/>
          <w:szCs w:val="22"/>
        </w:rPr>
        <w:t xml:space="preserve">   </w:t>
      </w:r>
      <w:r w:rsidR="000333AC" w:rsidRPr="0080082F">
        <w:rPr>
          <w:rFonts w:ascii="Arial" w:eastAsia="Arial" w:hAnsi="Arial" w:cs="Arial"/>
          <w:b/>
          <w:sz w:val="22"/>
          <w:szCs w:val="22"/>
        </w:rPr>
        <w:t xml:space="preserve">                  </w:t>
      </w:r>
      <w:r w:rsidR="00575826" w:rsidRPr="0080082F">
        <w:rPr>
          <w:rFonts w:ascii="Arial" w:eastAsia="Arial" w:hAnsi="Arial" w:cs="Arial"/>
          <w:b/>
          <w:sz w:val="22"/>
          <w:szCs w:val="22"/>
        </w:rPr>
        <w:t xml:space="preserve"> </w:t>
      </w:r>
      <w:r w:rsidR="008B6F06">
        <w:rPr>
          <w:rFonts w:ascii="Arial" w:eastAsia="Arial" w:hAnsi="Arial" w:cs="Arial"/>
          <w:b/>
          <w:sz w:val="22"/>
          <w:szCs w:val="22"/>
        </w:rPr>
        <w:t xml:space="preserve">       </w:t>
      </w:r>
      <w:r w:rsidR="00575826" w:rsidRPr="0080082F">
        <w:rPr>
          <w:rFonts w:ascii="Arial" w:eastAsia="Arial" w:hAnsi="Arial" w:cs="Arial"/>
          <w:b/>
          <w:sz w:val="22"/>
          <w:szCs w:val="22"/>
        </w:rPr>
        <w:t>Α</w:t>
      </w:r>
      <w:r w:rsidRPr="0080082F">
        <w:rPr>
          <w:rFonts w:ascii="Arial" w:eastAsia="Arial" w:hAnsi="Arial" w:cs="Arial"/>
          <w:b/>
          <w:sz w:val="22"/>
          <w:szCs w:val="22"/>
        </w:rPr>
        <w:t>ριθ</w:t>
      </w:r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80082F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r w:rsidR="00FF6233">
        <w:rPr>
          <w:rFonts w:ascii="Arial" w:eastAsia="Calibri" w:hAnsi="Arial" w:cs="Arial"/>
          <w:b/>
          <w:sz w:val="22"/>
          <w:szCs w:val="22"/>
        </w:rPr>
        <w:t>3596</w:t>
      </w: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FC3614">
        <w:rPr>
          <w:rFonts w:ascii="Arial" w:hAnsi="Arial" w:cs="Arial"/>
          <w:sz w:val="22"/>
          <w:szCs w:val="22"/>
        </w:rPr>
        <w:t>7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FC3614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FC3614" w:rsidRDefault="00DA047C" w:rsidP="00FC3614">
      <w:pPr>
        <w:jc w:val="center"/>
        <w:rPr>
          <w:rFonts w:ascii="Arial" w:eastAsia="SimSun" w:hAnsi="Arial" w:cs="Arial"/>
          <w:b/>
          <w:sz w:val="20"/>
          <w:szCs w:val="20"/>
          <w:highlight w:val="white"/>
        </w:rPr>
      </w:pPr>
      <w:r w:rsidRPr="00FC3614">
        <w:rPr>
          <w:rFonts w:ascii="Arial" w:hAnsi="Arial" w:cs="Arial"/>
          <w:b/>
          <w:sz w:val="20"/>
          <w:szCs w:val="20"/>
        </w:rPr>
        <w:t>Αριθμός απόφασης</w:t>
      </w:r>
      <w:r w:rsidRPr="00FC3614">
        <w:rPr>
          <w:rFonts w:ascii="Arial" w:eastAsia="SimSun" w:hAnsi="Arial" w:cs="Arial"/>
          <w:b/>
          <w:sz w:val="20"/>
          <w:szCs w:val="20"/>
          <w:highlight w:val="white"/>
        </w:rPr>
        <w:t xml:space="preserve">  </w:t>
      </w:r>
      <w:r w:rsidR="00575826" w:rsidRPr="00FC3614">
        <w:rPr>
          <w:rFonts w:ascii="Arial" w:eastAsia="SimSun" w:hAnsi="Arial" w:cs="Arial"/>
          <w:b/>
          <w:sz w:val="20"/>
          <w:szCs w:val="20"/>
          <w:highlight w:val="white"/>
        </w:rPr>
        <w:t>4</w:t>
      </w:r>
      <w:r w:rsidR="00D60488">
        <w:rPr>
          <w:rFonts w:ascii="Arial" w:eastAsia="SimSun" w:hAnsi="Arial" w:cs="Arial"/>
          <w:b/>
          <w:sz w:val="20"/>
          <w:szCs w:val="20"/>
          <w:highlight w:val="white"/>
        </w:rPr>
        <w:t>7</w:t>
      </w:r>
    </w:p>
    <w:p w:rsidR="00D60488" w:rsidRPr="00D60488" w:rsidRDefault="00D60488" w:rsidP="00D6048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60488">
        <w:rPr>
          <w:rFonts w:ascii="Arial" w:hAnsi="Arial" w:cs="Arial"/>
          <w:b/>
          <w:sz w:val="22"/>
          <w:szCs w:val="22"/>
        </w:rPr>
        <w:t xml:space="preserve">Ειδική  εξουσιοδότηση προς την νομική σύμβουλο του Δήμου </w:t>
      </w:r>
      <w:proofErr w:type="spellStart"/>
      <w:r w:rsidRPr="00D60488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D60488">
        <w:rPr>
          <w:rFonts w:ascii="Arial" w:hAnsi="Arial" w:cs="Arial"/>
          <w:b/>
          <w:sz w:val="22"/>
          <w:szCs w:val="22"/>
        </w:rPr>
        <w:t xml:space="preserve">, Γιάννα Χ. Λάμπρου προς παράσταση κατά την συζήτηση  στις 11-3-26, και σε οποιαδήποτε μετ </w:t>
      </w:r>
      <w:proofErr w:type="spellStart"/>
      <w:r w:rsidRPr="00D60488">
        <w:rPr>
          <w:rFonts w:ascii="Arial" w:hAnsi="Arial" w:cs="Arial"/>
          <w:b/>
          <w:sz w:val="22"/>
          <w:szCs w:val="22"/>
        </w:rPr>
        <w:t>αναβολήν</w:t>
      </w:r>
      <w:proofErr w:type="spellEnd"/>
      <w:r w:rsidRPr="00D60488">
        <w:rPr>
          <w:rFonts w:ascii="Arial" w:hAnsi="Arial" w:cs="Arial"/>
          <w:b/>
          <w:sz w:val="22"/>
          <w:szCs w:val="22"/>
        </w:rPr>
        <w:t xml:space="preserve">   της έφεσης  της ποδοσφαιρικής ανώνυμης εταιρείας με την επωνυμία  «ΑΘΛΗΤΙΚΟΣ ΠΟΔΟΣΦΑΙΡΙΚΟΣ ΟΜΙΛΟΣ ΛΕΒΑΔΕΙΑΚΟΣ ΠΟΔΟΣΦΑΙΡΙΚΗ ΑΝΩΝΥΜΗ ΕΤΑΙΡΕΙΑ» και τον διακριτικό τίτλο «ΑΠΟ ΛΕΒΑΔΕΙΑΚΟΣ ΠΑΕ» , στο </w:t>
      </w:r>
      <w:proofErr w:type="spellStart"/>
      <w:r w:rsidRPr="00D60488">
        <w:rPr>
          <w:rFonts w:ascii="Arial" w:hAnsi="Arial" w:cs="Arial"/>
          <w:b/>
          <w:sz w:val="22"/>
          <w:szCs w:val="22"/>
        </w:rPr>
        <w:t>Διοικητικο</w:t>
      </w:r>
      <w:proofErr w:type="spellEnd"/>
      <w:r w:rsidRPr="00D60488">
        <w:rPr>
          <w:rFonts w:ascii="Arial" w:hAnsi="Arial" w:cs="Arial"/>
          <w:b/>
          <w:sz w:val="22"/>
          <w:szCs w:val="22"/>
        </w:rPr>
        <w:t xml:space="preserve">  Εφετείο  Πειραιά,  κατά  της Α57/25 απόφασης του Διοικητικού Πρωτοδικείου Λιβαδειάς και κατά του Δήμου </w:t>
      </w:r>
      <w:proofErr w:type="spellStart"/>
      <w:r w:rsidRPr="00D60488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D60488">
        <w:rPr>
          <w:rFonts w:ascii="Arial" w:hAnsi="Arial" w:cs="Arial"/>
          <w:b/>
          <w:sz w:val="22"/>
          <w:szCs w:val="22"/>
        </w:rPr>
        <w:t>.</w:t>
      </w:r>
    </w:p>
    <w:p w:rsidR="00FC3614" w:rsidRPr="00FC3614" w:rsidRDefault="00FC3614" w:rsidP="00FC3614">
      <w:pPr>
        <w:rPr>
          <w:rFonts w:ascii="Arial" w:hAnsi="Arial" w:cs="Arial"/>
          <w:b/>
          <w:sz w:val="20"/>
          <w:szCs w:val="20"/>
        </w:rPr>
      </w:pPr>
    </w:p>
    <w:p w:rsidR="00FC3614" w:rsidRDefault="00FC3614" w:rsidP="00FC3614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5F523B">
        <w:rPr>
          <w:rFonts w:ascii="Calibri" w:hAnsi="Calibri" w:cs="Calibri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Στη Λιβαδειά σήμερα   </w:t>
      </w:r>
      <w:r>
        <w:rPr>
          <w:rFonts w:ascii="Arial" w:hAnsi="Arial" w:cs="Arial"/>
          <w:sz w:val="22"/>
          <w:szCs w:val="22"/>
        </w:rPr>
        <w:t>27</w:t>
      </w:r>
      <w:r w:rsidR="009A157E" w:rsidRPr="0080082F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80082F">
        <w:rPr>
          <w:rFonts w:ascii="Arial" w:hAnsi="Arial" w:cs="Arial"/>
          <w:sz w:val="22"/>
          <w:szCs w:val="22"/>
        </w:rPr>
        <w:t xml:space="preserve"> </w:t>
      </w:r>
      <w:r w:rsidR="008A11F7" w:rsidRPr="0080082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Φεβρουαρίου</w:t>
      </w:r>
      <w:r w:rsidR="00317E0D" w:rsidRPr="0080082F">
        <w:rPr>
          <w:rFonts w:ascii="Arial" w:hAnsi="Arial" w:cs="Arial"/>
          <w:sz w:val="22"/>
          <w:szCs w:val="22"/>
        </w:rPr>
        <w:t xml:space="preserve">    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 ημέρα  </w:t>
      </w:r>
      <w:r>
        <w:rPr>
          <w:rFonts w:ascii="Arial" w:hAnsi="Arial" w:cs="Arial"/>
          <w:sz w:val="22"/>
          <w:szCs w:val="22"/>
        </w:rPr>
        <w:t>Παρασκευή</w:t>
      </w:r>
      <w:r w:rsidR="00317E0D" w:rsidRPr="0080082F">
        <w:rPr>
          <w:rFonts w:ascii="Arial" w:hAnsi="Arial" w:cs="Arial"/>
          <w:sz w:val="22"/>
          <w:szCs w:val="22"/>
        </w:rPr>
        <w:t xml:space="preserve"> και</w:t>
      </w:r>
      <w:r w:rsidR="008A11F7" w:rsidRPr="0080082F">
        <w:rPr>
          <w:rFonts w:ascii="Arial" w:hAnsi="Arial" w:cs="Arial"/>
          <w:sz w:val="22"/>
          <w:szCs w:val="22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 ώρα 1</w:t>
      </w:r>
      <w:r>
        <w:rPr>
          <w:rFonts w:ascii="Arial" w:hAnsi="Arial" w:cs="Arial"/>
          <w:sz w:val="22"/>
          <w:szCs w:val="22"/>
        </w:rPr>
        <w:t>0</w:t>
      </w:r>
      <w:r w:rsidR="00F8252A" w:rsidRPr="0080082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</w:t>
      </w:r>
      <w:r w:rsidR="00317E0D" w:rsidRPr="0080082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μετά την από  </w:t>
      </w:r>
      <w:r>
        <w:rPr>
          <w:rFonts w:ascii="Arial" w:hAnsi="Arial" w:cs="Arial"/>
          <w:sz w:val="22"/>
          <w:szCs w:val="22"/>
        </w:rPr>
        <w:t>3117</w:t>
      </w:r>
      <w:r w:rsidR="00F8252A" w:rsidRPr="0080082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</w:t>
      </w:r>
      <w:r w:rsidR="00001B58" w:rsidRPr="0080082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F8252A" w:rsidRPr="0080082F">
        <w:rPr>
          <w:rFonts w:ascii="Arial" w:hAnsi="Arial" w:cs="Arial"/>
          <w:sz w:val="22"/>
          <w:szCs w:val="22"/>
        </w:rPr>
        <w:t>2</w:t>
      </w:r>
      <w:r w:rsidR="00001B58" w:rsidRPr="0080082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17E0D"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="00317E0D"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0F3FE8" w:rsidRDefault="00A83811" w:rsidP="000F3FE8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</w:t>
      </w:r>
      <w:r w:rsidR="000F3FE8"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0F3FE8" w:rsidRDefault="000F3FE8" w:rsidP="000F3FE8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6  (έξι)  , ήτοι:</w:t>
      </w:r>
    </w:p>
    <w:p w:rsidR="000F3FE8" w:rsidRDefault="000F3FE8" w:rsidP="000F3FE8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0F3FE8" w:rsidRDefault="000F3FE8" w:rsidP="000F3F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0F3FE8" w:rsidRDefault="000F3FE8" w:rsidP="000F3FE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      </w:t>
      </w:r>
    </w:p>
    <w:p w:rsidR="000F3FE8" w:rsidRDefault="000F3FE8" w:rsidP="000F3FE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</w:t>
      </w:r>
    </w:p>
    <w:p w:rsidR="000F3FE8" w:rsidRDefault="000F3FE8" w:rsidP="000F3FE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</w:t>
      </w:r>
    </w:p>
    <w:p w:rsidR="000F3FE8" w:rsidRDefault="000F3FE8" w:rsidP="000F3FE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0F3FE8" w:rsidRDefault="000F3FE8" w:rsidP="000F3FE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(αν/κό μέλος κ. Παπαβασιλείου Αικατερίνης)  </w:t>
      </w:r>
    </w:p>
    <w:p w:rsidR="000F3FE8" w:rsidRDefault="000F3FE8" w:rsidP="000F3FE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(απών στο 3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,4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,5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,6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,7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&amp; 8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Θ.Η.Δ).</w:t>
      </w:r>
    </w:p>
    <w:p w:rsidR="000F3FE8" w:rsidRDefault="000F3FE8" w:rsidP="000F3FE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7.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 (προσήλθε στο 3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Θ.Η.Δ.)</w:t>
      </w:r>
    </w:p>
    <w:p w:rsidR="002465A3" w:rsidRPr="0080082F" w:rsidRDefault="002465A3" w:rsidP="000F3FE8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FC3614" w:rsidRDefault="00E10218" w:rsidP="00560468">
      <w:pPr>
        <w:jc w:val="both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FC3614">
        <w:rPr>
          <w:rFonts w:ascii="Arial" w:eastAsia="Arial" w:hAnsi="Arial" w:cs="Arial"/>
          <w:sz w:val="22"/>
          <w:szCs w:val="22"/>
        </w:rPr>
        <w:t>Ο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F6D39" w:rsidRPr="0080082F">
        <w:rPr>
          <w:rFonts w:ascii="Arial" w:eastAsia="Arial" w:hAnsi="Arial" w:cs="Arial"/>
          <w:sz w:val="22"/>
          <w:szCs w:val="22"/>
        </w:rPr>
        <w:t>Πρ</w:t>
      </w:r>
      <w:r w:rsidR="003E107E" w:rsidRPr="0080082F">
        <w:rPr>
          <w:rFonts w:ascii="Arial" w:eastAsia="Arial" w:hAnsi="Arial" w:cs="Arial"/>
          <w:sz w:val="22"/>
          <w:szCs w:val="22"/>
        </w:rPr>
        <w:t>οέδρο</w:t>
      </w:r>
      <w:r w:rsidR="00FC3614">
        <w:rPr>
          <w:rFonts w:ascii="Arial" w:eastAsia="Arial" w:hAnsi="Arial" w:cs="Arial"/>
          <w:sz w:val="22"/>
          <w:szCs w:val="22"/>
        </w:rPr>
        <w:t>ς</w:t>
      </w:r>
      <w:proofErr w:type="spellEnd"/>
      <w:r w:rsidR="003E107E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,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E30DD8">
        <w:rPr>
          <w:rFonts w:ascii="Arial" w:eastAsia="Arial" w:hAnsi="Arial" w:cs="Arial"/>
          <w:sz w:val="22"/>
          <w:szCs w:val="22"/>
        </w:rPr>
        <w:t>3</w:t>
      </w:r>
      <w:r w:rsidR="006F6D39"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D651BE">
        <w:rPr>
          <w:rFonts w:ascii="Arial" w:eastAsia="Arial" w:hAnsi="Arial" w:cs="Arial"/>
          <w:sz w:val="22"/>
          <w:szCs w:val="22"/>
        </w:rPr>
        <w:t xml:space="preserve">ην </w:t>
      </w:r>
      <w:r w:rsidR="00DA047C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FC3614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="006F6D39" w:rsidRPr="0080082F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6F6D39" w:rsidRPr="0080082F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FC3614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FC3614">
        <w:rPr>
          <w:rFonts w:ascii="Arial" w:eastAsia="Arial" w:hAnsi="Arial" w:cs="Arial"/>
          <w:sz w:val="22"/>
          <w:szCs w:val="22"/>
        </w:rPr>
        <w:t xml:space="preserve">. </w:t>
      </w:r>
      <w:r w:rsidR="00E30DD8">
        <w:rPr>
          <w:rFonts w:ascii="Arial" w:eastAsia="Arial" w:hAnsi="Arial" w:cs="Arial"/>
          <w:sz w:val="22"/>
          <w:szCs w:val="22"/>
        </w:rPr>
        <w:t>3052</w:t>
      </w:r>
      <w:r w:rsidR="002465A3" w:rsidRPr="0080082F">
        <w:rPr>
          <w:rFonts w:ascii="Arial" w:eastAsia="Arial" w:hAnsi="Arial" w:cs="Arial"/>
          <w:sz w:val="22"/>
          <w:szCs w:val="22"/>
        </w:rPr>
        <w:t>/</w:t>
      </w:r>
      <w:r w:rsidR="00D651BE">
        <w:rPr>
          <w:rFonts w:ascii="Arial" w:eastAsia="Arial" w:hAnsi="Arial" w:cs="Arial"/>
          <w:sz w:val="22"/>
          <w:szCs w:val="22"/>
        </w:rPr>
        <w:t>1</w:t>
      </w:r>
      <w:r w:rsidR="00E30DD8">
        <w:rPr>
          <w:rFonts w:ascii="Arial" w:eastAsia="Arial" w:hAnsi="Arial" w:cs="Arial"/>
          <w:sz w:val="22"/>
          <w:szCs w:val="22"/>
        </w:rPr>
        <w:t>8</w:t>
      </w:r>
      <w:r w:rsidR="00805DCA" w:rsidRPr="0080082F">
        <w:rPr>
          <w:rFonts w:ascii="Arial" w:eastAsia="Arial" w:hAnsi="Arial" w:cs="Arial"/>
          <w:sz w:val="22"/>
          <w:szCs w:val="22"/>
        </w:rPr>
        <w:t>-</w:t>
      </w:r>
      <w:r w:rsidR="00FC3614">
        <w:rPr>
          <w:rFonts w:ascii="Arial" w:eastAsia="Arial" w:hAnsi="Arial" w:cs="Arial"/>
          <w:sz w:val="22"/>
          <w:szCs w:val="22"/>
        </w:rPr>
        <w:t>0</w:t>
      </w:r>
      <w:r w:rsidR="00771A72" w:rsidRPr="0080082F">
        <w:rPr>
          <w:rFonts w:ascii="Arial" w:eastAsia="Arial" w:hAnsi="Arial" w:cs="Arial"/>
          <w:sz w:val="22"/>
          <w:szCs w:val="22"/>
        </w:rPr>
        <w:t>2</w:t>
      </w:r>
      <w:r w:rsidR="00805DCA" w:rsidRPr="0080082F">
        <w:rPr>
          <w:rFonts w:ascii="Arial" w:eastAsia="Arial" w:hAnsi="Arial" w:cs="Arial"/>
          <w:sz w:val="22"/>
          <w:szCs w:val="22"/>
        </w:rPr>
        <w:t>-202</w:t>
      </w:r>
      <w:r w:rsidR="00FC3614">
        <w:rPr>
          <w:rFonts w:ascii="Arial" w:eastAsia="Arial" w:hAnsi="Arial" w:cs="Arial"/>
          <w:sz w:val="22"/>
          <w:szCs w:val="22"/>
        </w:rPr>
        <w:t>6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80082F">
        <w:rPr>
          <w:rFonts w:ascii="Arial" w:hAnsi="Arial" w:cs="Arial"/>
          <w:sz w:val="22"/>
          <w:szCs w:val="22"/>
        </w:rPr>
        <w:t>έγγραφ</w:t>
      </w:r>
      <w:r w:rsidR="00D651BE">
        <w:rPr>
          <w:rFonts w:ascii="Arial" w:hAnsi="Arial" w:cs="Arial"/>
          <w:sz w:val="22"/>
          <w:szCs w:val="22"/>
        </w:rPr>
        <w:t xml:space="preserve">η εισήγηση της Νομικής Συμβούλου </w:t>
      </w:r>
      <w:r w:rsidR="00435754" w:rsidRPr="0080082F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="00435754" w:rsidRPr="0080082F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435754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435754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D651BE">
        <w:rPr>
          <w:rFonts w:ascii="Arial" w:eastAsia="Arial" w:hAnsi="Arial" w:cs="Arial"/>
          <w:sz w:val="22"/>
          <w:szCs w:val="22"/>
        </w:rPr>
        <w:t xml:space="preserve">κ. Λάμπρου Ιωάννας </w:t>
      </w:r>
      <w:r w:rsidR="00435754" w:rsidRPr="0080082F">
        <w:rPr>
          <w:rFonts w:ascii="Arial" w:eastAsia="Arial" w:hAnsi="Arial" w:cs="Arial"/>
          <w:sz w:val="22"/>
          <w:szCs w:val="22"/>
        </w:rPr>
        <w:t>στ</w:t>
      </w:r>
      <w:r w:rsidR="00D651BE">
        <w:rPr>
          <w:rFonts w:ascii="Arial" w:eastAsia="Arial" w:hAnsi="Arial" w:cs="Arial"/>
          <w:sz w:val="22"/>
          <w:szCs w:val="22"/>
        </w:rPr>
        <w:t xml:space="preserve">ην </w:t>
      </w:r>
      <w:r w:rsidR="00805DCA" w:rsidRPr="0080082F">
        <w:rPr>
          <w:rFonts w:ascii="Arial" w:eastAsia="Arial" w:hAnsi="Arial" w:cs="Arial"/>
          <w:sz w:val="22"/>
          <w:szCs w:val="22"/>
        </w:rPr>
        <w:t>οπο</w:t>
      </w:r>
      <w:r w:rsidR="00D651BE">
        <w:rPr>
          <w:rFonts w:ascii="Arial" w:eastAsia="Arial" w:hAnsi="Arial" w:cs="Arial"/>
          <w:sz w:val="22"/>
          <w:szCs w:val="22"/>
        </w:rPr>
        <w:t>ία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αναφέρονται:</w:t>
      </w:r>
    </w:p>
    <w:p w:rsidR="00E30DD8" w:rsidRPr="005F523B" w:rsidRDefault="00E30DD8" w:rsidP="00560468">
      <w:pPr>
        <w:jc w:val="both"/>
        <w:rPr>
          <w:rFonts w:ascii="Calibri" w:hAnsi="Calibri" w:cs="Calibri"/>
        </w:rPr>
      </w:pPr>
    </w:p>
    <w:p w:rsidR="00E30DD8" w:rsidRPr="00E30DD8" w:rsidRDefault="00E30DD8" w:rsidP="00E30DD8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E30DD8">
        <w:rPr>
          <w:rFonts w:ascii="Arial" w:hAnsi="Arial" w:cs="Arial"/>
          <w:i/>
          <w:sz w:val="22"/>
          <w:szCs w:val="22"/>
        </w:rPr>
        <w:t>Με την ως άνω απόφαση το Διοικητικό Πρωτοδικείο Λιβαδειάς έκρινε αναρμόδιο εαυτόν, κρίνοντας ότι  πρόκειται για έννομη σχέση ιδιωτικού και όχι δημοσίου δικαίου και συνεπώς υπάγεται στην δικαιοδοσία των πολιτικών δικαστηρίων. ,</w:t>
      </w:r>
    </w:p>
    <w:p w:rsidR="00E30DD8" w:rsidRPr="00E30DD8" w:rsidRDefault="00E30DD8" w:rsidP="00E30DD8">
      <w:pPr>
        <w:spacing w:line="360" w:lineRule="auto"/>
        <w:rPr>
          <w:rFonts w:ascii="Arial" w:eastAsia="Liberation Serif" w:hAnsi="Arial" w:cs="Arial"/>
          <w:i/>
          <w:sz w:val="22"/>
          <w:szCs w:val="22"/>
        </w:rPr>
      </w:pPr>
      <w:r w:rsidRPr="00E30DD8">
        <w:rPr>
          <w:rFonts w:ascii="Arial" w:eastAsia="Liberation Serif" w:hAnsi="Arial" w:cs="Arial"/>
          <w:i/>
          <w:sz w:val="22"/>
          <w:szCs w:val="22"/>
        </w:rPr>
        <w:t xml:space="preserve">          </w:t>
      </w:r>
      <w:r w:rsidRPr="00E30DD8">
        <w:rPr>
          <w:rFonts w:ascii="Arial" w:hAnsi="Arial" w:cs="Arial"/>
          <w:i/>
          <w:sz w:val="22"/>
          <w:szCs w:val="22"/>
        </w:rPr>
        <w:t xml:space="preserve"> Καλείται συνεπώς η δημοτική επιτροπή να εξουσιοδοτήσει την νομική σύμβουλο του Δήμου </w:t>
      </w:r>
      <w:proofErr w:type="spellStart"/>
      <w:r w:rsidRPr="00E30DD8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E30DD8">
        <w:rPr>
          <w:rFonts w:ascii="Arial" w:hAnsi="Arial" w:cs="Arial"/>
          <w:i/>
          <w:sz w:val="22"/>
          <w:szCs w:val="22"/>
        </w:rPr>
        <w:t xml:space="preserve"> Γιάννα Χ. Λάμπρου, προς παράσταση στο </w:t>
      </w:r>
      <w:proofErr w:type="spellStart"/>
      <w:r w:rsidRPr="00E30DD8">
        <w:rPr>
          <w:rFonts w:ascii="Arial" w:hAnsi="Arial" w:cs="Arial"/>
          <w:i/>
          <w:sz w:val="22"/>
          <w:szCs w:val="22"/>
        </w:rPr>
        <w:t>Διοικητικο</w:t>
      </w:r>
      <w:proofErr w:type="spellEnd"/>
      <w:r w:rsidRPr="00E30DD8">
        <w:rPr>
          <w:rFonts w:ascii="Arial" w:hAnsi="Arial" w:cs="Arial"/>
          <w:i/>
          <w:sz w:val="22"/>
          <w:szCs w:val="22"/>
        </w:rPr>
        <w:t xml:space="preserve">  Εφετείο  Πειραιά  κατά την συζήτηση  στις 11-3-26, και σε οποιαδήποτε μετ αναβολή συζήτηση    της έφεσης της ποδοσφαιρικής ανώνυμης εταιρείας με την επωνυμία  «ΑΘΛΗΤΙΚΟΣ ΠΟΔΟΣΦΑΙΡΙΚΟΣ ΟΜΙΛΟΣ ΛΕΒΑΔΕΙΑΚΟΣ ΠΟΔΟΣΦΑΙΡΙΚΗ ΑΝΩΝΥΜΗ ΕΤΑΙΡΕΙΑ»  του  ,  κατά  της Α57/25 απόφασης του Διοικητικού Πρωτοδικείου Λιβαδειάς και κατά του Δήμου </w:t>
      </w:r>
      <w:proofErr w:type="spellStart"/>
      <w:r w:rsidRPr="00E30DD8">
        <w:rPr>
          <w:rFonts w:ascii="Arial" w:hAnsi="Arial" w:cs="Arial"/>
          <w:i/>
          <w:sz w:val="22"/>
          <w:szCs w:val="22"/>
        </w:rPr>
        <w:t>Λεβαδέων</w:t>
      </w:r>
      <w:proofErr w:type="spellEnd"/>
    </w:p>
    <w:p w:rsidR="00CF078C" w:rsidRPr="00514C0F" w:rsidRDefault="00CF078C" w:rsidP="00CF078C">
      <w:pPr>
        <w:rPr>
          <w:rFonts w:ascii="Arial" w:hAnsi="Arial" w:cs="Arial"/>
          <w:b/>
          <w:bCs/>
          <w:sz w:val="22"/>
          <w:szCs w:val="22"/>
        </w:rPr>
      </w:pPr>
      <w:r w:rsidRPr="00514C0F">
        <w:rPr>
          <w:rFonts w:ascii="Arial" w:hAnsi="Arial" w:cs="Arial"/>
          <w:sz w:val="22"/>
          <w:szCs w:val="22"/>
        </w:rPr>
        <w:t xml:space="preserve"> </w:t>
      </w:r>
      <w:r w:rsidRPr="00514C0F">
        <w:rPr>
          <w:rFonts w:ascii="Arial" w:hAnsi="Arial" w:cs="Arial"/>
          <w:b/>
          <w:bCs/>
          <w:sz w:val="22"/>
          <w:szCs w:val="22"/>
        </w:rPr>
        <w:t xml:space="preserve">        </w:t>
      </w:r>
    </w:p>
    <w:p w:rsidR="00CF078C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eastAsia="Calibri" w:hAnsi="Arial" w:cs="Arial"/>
          <w:b/>
          <w:bCs/>
          <w:sz w:val="22"/>
          <w:szCs w:val="22"/>
        </w:rPr>
        <w:lastRenderedPageBreak/>
        <w:tab/>
      </w:r>
      <w:r w:rsidRPr="0080082F">
        <w:rPr>
          <w:rFonts w:ascii="Arial" w:hAnsi="Arial" w:cs="Arial"/>
          <w:sz w:val="22"/>
          <w:szCs w:val="22"/>
        </w:rPr>
        <w:t xml:space="preserve">Στη συνέχεια ο </w:t>
      </w:r>
      <w:r w:rsidR="00FC3614">
        <w:rPr>
          <w:rFonts w:ascii="Arial" w:hAnsi="Arial" w:cs="Arial"/>
          <w:sz w:val="22"/>
          <w:szCs w:val="22"/>
        </w:rPr>
        <w:t xml:space="preserve"> Π</w:t>
      </w:r>
      <w:r w:rsidR="006A720C">
        <w:rPr>
          <w:rFonts w:ascii="Arial" w:hAnsi="Arial" w:cs="Arial"/>
          <w:sz w:val="22"/>
          <w:szCs w:val="22"/>
        </w:rPr>
        <w:t>ρόεδρος κάλεσε</w:t>
      </w:r>
      <w:r w:rsidR="001E4C31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D651BE" w:rsidRDefault="00D651BE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D651BE" w:rsidRPr="0080082F" w:rsidRDefault="00D651BE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Pr="0080082F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CF078C" w:rsidRPr="0080082F" w:rsidRDefault="00CF078C" w:rsidP="00CF078C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CF078C" w:rsidRPr="0080082F" w:rsidRDefault="002402D8" w:rsidP="00CF078C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CF078C" w:rsidRPr="0080082F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CF078C" w:rsidRDefault="00CF078C" w:rsidP="00CF078C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E30DD8" w:rsidRPr="00E30DD8" w:rsidRDefault="00E30DD8" w:rsidP="00AE4BDF">
      <w:pPr>
        <w:pStyle w:val="ad"/>
        <w:rPr>
          <w:rFonts w:ascii="Arial" w:hAnsi="Arial" w:cs="Arial"/>
          <w:sz w:val="22"/>
          <w:szCs w:val="22"/>
        </w:rPr>
      </w:pPr>
      <w:r w:rsidRPr="00E30DD8">
        <w:rPr>
          <w:rFonts w:ascii="Arial" w:hAnsi="Arial" w:cs="Arial"/>
          <w:sz w:val="22"/>
          <w:szCs w:val="22"/>
        </w:rPr>
        <w:t>-Την Α57/25 απόφαση του Διοικητικού Πρωτοδικείου Λιβαδειάς</w:t>
      </w:r>
    </w:p>
    <w:p w:rsidR="00AE4BDF" w:rsidRPr="00AE4BDF" w:rsidRDefault="00CF078C" w:rsidP="00AE4BDF">
      <w:pPr>
        <w:pStyle w:val="ad"/>
        <w:rPr>
          <w:rFonts w:ascii="Arial" w:hAnsi="Arial" w:cs="Arial"/>
          <w:sz w:val="22"/>
          <w:szCs w:val="22"/>
        </w:rPr>
      </w:pPr>
      <w:r w:rsidRPr="00AE4BDF">
        <w:rPr>
          <w:rFonts w:ascii="Arial" w:hAnsi="Arial" w:cs="Arial"/>
          <w:sz w:val="22"/>
          <w:szCs w:val="22"/>
          <w:highlight w:val="white"/>
        </w:rPr>
        <w:t xml:space="preserve"> </w:t>
      </w:r>
      <w:r w:rsidR="00AE4BDF" w:rsidRPr="00AE4BDF">
        <w:rPr>
          <w:rFonts w:ascii="Arial" w:hAnsi="Arial" w:cs="Arial"/>
          <w:sz w:val="22"/>
          <w:szCs w:val="22"/>
        </w:rPr>
        <w:t xml:space="preserve">-Την  με αριθ. </w:t>
      </w:r>
      <w:proofErr w:type="spellStart"/>
      <w:r w:rsidR="00AE4BDF" w:rsidRPr="00AE4BDF">
        <w:rPr>
          <w:rFonts w:ascii="Arial" w:hAnsi="Arial" w:cs="Arial"/>
          <w:sz w:val="22"/>
          <w:szCs w:val="22"/>
        </w:rPr>
        <w:t>πρωτ</w:t>
      </w:r>
      <w:proofErr w:type="spellEnd"/>
      <w:r w:rsidR="00AE4BDF" w:rsidRPr="00AE4BDF">
        <w:rPr>
          <w:rFonts w:ascii="Arial" w:hAnsi="Arial" w:cs="Arial"/>
          <w:sz w:val="22"/>
          <w:szCs w:val="22"/>
        </w:rPr>
        <w:t xml:space="preserve"> </w:t>
      </w:r>
      <w:r w:rsidR="00E30DD8">
        <w:rPr>
          <w:rFonts w:ascii="Arial" w:eastAsia="Arial" w:hAnsi="Arial" w:cs="Arial"/>
          <w:sz w:val="22"/>
          <w:szCs w:val="22"/>
        </w:rPr>
        <w:t>3052</w:t>
      </w:r>
      <w:r w:rsidR="00E30DD8" w:rsidRPr="0080082F">
        <w:rPr>
          <w:rFonts w:ascii="Arial" w:eastAsia="Arial" w:hAnsi="Arial" w:cs="Arial"/>
          <w:sz w:val="22"/>
          <w:szCs w:val="22"/>
        </w:rPr>
        <w:t>/</w:t>
      </w:r>
      <w:r w:rsidR="00E30DD8">
        <w:rPr>
          <w:rFonts w:ascii="Arial" w:eastAsia="Arial" w:hAnsi="Arial" w:cs="Arial"/>
          <w:sz w:val="22"/>
          <w:szCs w:val="22"/>
        </w:rPr>
        <w:t>18</w:t>
      </w:r>
      <w:r w:rsidR="00E30DD8" w:rsidRPr="0080082F">
        <w:rPr>
          <w:rFonts w:ascii="Arial" w:eastAsia="Arial" w:hAnsi="Arial" w:cs="Arial"/>
          <w:sz w:val="22"/>
          <w:szCs w:val="22"/>
        </w:rPr>
        <w:t>-</w:t>
      </w:r>
      <w:r w:rsidR="00E30DD8">
        <w:rPr>
          <w:rFonts w:ascii="Arial" w:eastAsia="Arial" w:hAnsi="Arial" w:cs="Arial"/>
          <w:sz w:val="22"/>
          <w:szCs w:val="22"/>
        </w:rPr>
        <w:t>0</w:t>
      </w:r>
      <w:r w:rsidR="00E30DD8" w:rsidRPr="0080082F">
        <w:rPr>
          <w:rFonts w:ascii="Arial" w:eastAsia="Arial" w:hAnsi="Arial" w:cs="Arial"/>
          <w:sz w:val="22"/>
          <w:szCs w:val="22"/>
        </w:rPr>
        <w:t>2-202</w:t>
      </w:r>
      <w:r w:rsidR="00E30DD8">
        <w:rPr>
          <w:rFonts w:ascii="Arial" w:eastAsia="Arial" w:hAnsi="Arial" w:cs="Arial"/>
          <w:sz w:val="22"/>
          <w:szCs w:val="22"/>
        </w:rPr>
        <w:t>6</w:t>
      </w:r>
      <w:r w:rsidR="00E30DD8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AE4BDF" w:rsidRPr="00AE4BDF">
        <w:rPr>
          <w:rFonts w:ascii="Arial" w:eastAsia="Arial" w:hAnsi="Arial" w:cs="Arial"/>
          <w:sz w:val="22"/>
          <w:szCs w:val="22"/>
        </w:rPr>
        <w:t xml:space="preserve">έγγραφη εισήγηση </w:t>
      </w:r>
      <w:r w:rsidR="003B265F">
        <w:rPr>
          <w:rFonts w:ascii="Arial" w:hAnsi="Arial" w:cs="Arial"/>
          <w:sz w:val="22"/>
          <w:szCs w:val="22"/>
        </w:rPr>
        <w:t xml:space="preserve">της Νομικής Συμβούλου </w:t>
      </w:r>
      <w:r w:rsidR="003B265F" w:rsidRPr="0080082F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="003B265F" w:rsidRPr="0080082F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3B265F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B265F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3B265F">
        <w:rPr>
          <w:rFonts w:ascii="Arial" w:eastAsia="Arial" w:hAnsi="Arial" w:cs="Arial"/>
          <w:sz w:val="22"/>
          <w:szCs w:val="22"/>
        </w:rPr>
        <w:t xml:space="preserve">κ. Λάμπρου Ιωάννας  </w:t>
      </w:r>
      <w:r w:rsidR="00AE4BDF" w:rsidRPr="00AE4BDF">
        <w:rPr>
          <w:rFonts w:ascii="Arial" w:hAnsi="Arial" w:cs="Arial"/>
          <w:sz w:val="22"/>
          <w:szCs w:val="22"/>
        </w:rPr>
        <w:t xml:space="preserve">που   είχε διανεμηθεί  </w:t>
      </w:r>
    </w:p>
    <w:p w:rsidR="00CF078C" w:rsidRPr="0080082F" w:rsidRDefault="00CF078C" w:rsidP="00CF078C">
      <w:pPr>
        <w:pStyle w:val="10"/>
        <w:widowControl w:val="0"/>
        <w:numPr>
          <w:ilvl w:val="0"/>
          <w:numId w:val="0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>- Την συζήτηση μεταξύ των μελών της Δημοτικής Επιτροπής  σύμφωνα με τα πρακτικά</w:t>
      </w:r>
    </w:p>
    <w:p w:rsidR="00CF078C" w:rsidRDefault="00CF078C" w:rsidP="00E30DD8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>- Την ψήφο των μελών της όπως αυτή  διατυπώθηκε και δηλ</w:t>
      </w:r>
      <w:r w:rsidR="00540272">
        <w:rPr>
          <w:rFonts w:ascii="Arial" w:hAnsi="Arial" w:cs="Arial"/>
          <w:sz w:val="22"/>
          <w:szCs w:val="22"/>
        </w:rPr>
        <w:t>ώθηκε δια ζώσης στην συνεδρίαση</w:t>
      </w:r>
      <w:r w:rsidRPr="0080082F">
        <w:rPr>
          <w:rFonts w:ascii="Arial" w:hAnsi="Arial" w:cs="Arial"/>
          <w:b/>
          <w:sz w:val="22"/>
          <w:szCs w:val="22"/>
        </w:rPr>
        <w:t xml:space="preserve">                                   </w:t>
      </w:r>
    </w:p>
    <w:p w:rsidR="004C3DEC" w:rsidRDefault="004C3DEC" w:rsidP="00CF078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C3DEC" w:rsidRPr="0080082F" w:rsidRDefault="004C3DEC" w:rsidP="00CF078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078C" w:rsidRDefault="00CF078C" w:rsidP="00CF078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</w:t>
      </w:r>
      <w:r w:rsidR="0080082F">
        <w:rPr>
          <w:rFonts w:ascii="Arial" w:hAnsi="Arial" w:cs="Arial"/>
          <w:b/>
          <w:sz w:val="22"/>
          <w:szCs w:val="22"/>
        </w:rPr>
        <w:t xml:space="preserve">               </w:t>
      </w:r>
      <w:r w:rsidRPr="0080082F">
        <w:rPr>
          <w:rFonts w:ascii="Arial" w:hAnsi="Arial" w:cs="Arial"/>
          <w:b/>
          <w:sz w:val="22"/>
          <w:szCs w:val="22"/>
        </w:rPr>
        <w:t xml:space="preserve">               </w:t>
      </w:r>
      <w:r w:rsidR="00771A72" w:rsidRPr="0080082F">
        <w:rPr>
          <w:rFonts w:ascii="Arial" w:hAnsi="Arial" w:cs="Arial"/>
          <w:b/>
          <w:sz w:val="22"/>
          <w:szCs w:val="22"/>
        </w:rPr>
        <w:t xml:space="preserve">        </w:t>
      </w:r>
      <w:r w:rsidRPr="0080082F">
        <w:rPr>
          <w:rFonts w:ascii="Arial" w:hAnsi="Arial" w:cs="Arial"/>
          <w:b/>
          <w:sz w:val="22"/>
          <w:szCs w:val="22"/>
        </w:rPr>
        <w:t xml:space="preserve">ΑΠΟΦΑΣΙΖΕΙ  </w:t>
      </w:r>
      <w:r w:rsidR="00D651BE">
        <w:rPr>
          <w:rFonts w:ascii="Arial" w:hAnsi="Arial" w:cs="Arial"/>
          <w:b/>
          <w:sz w:val="22"/>
          <w:szCs w:val="22"/>
        </w:rPr>
        <w:t>ΟΜΟΦΩΝΑ</w:t>
      </w:r>
      <w:r w:rsidR="0080082F">
        <w:rPr>
          <w:rFonts w:ascii="Arial" w:hAnsi="Arial" w:cs="Arial"/>
          <w:b/>
          <w:sz w:val="22"/>
          <w:szCs w:val="22"/>
        </w:rPr>
        <w:t xml:space="preserve"> </w:t>
      </w:r>
    </w:p>
    <w:p w:rsidR="00D651BE" w:rsidRPr="0080082F" w:rsidRDefault="00D651BE" w:rsidP="00CF078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30DD8" w:rsidRPr="00E30DD8" w:rsidRDefault="00E30DD8" w:rsidP="00E30DD8">
      <w:pPr>
        <w:spacing w:line="360" w:lineRule="auto"/>
        <w:rPr>
          <w:rFonts w:ascii="Arial" w:eastAsia="Liberation Serif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E30DD8">
        <w:rPr>
          <w:rFonts w:ascii="Arial" w:hAnsi="Arial" w:cs="Arial"/>
          <w:sz w:val="22"/>
          <w:szCs w:val="22"/>
        </w:rPr>
        <w:t xml:space="preserve">Εξουσιοδοτεί την νομική σύμβουλο του Δήμου </w:t>
      </w:r>
      <w:proofErr w:type="spellStart"/>
      <w:r w:rsidRPr="00E30DD8">
        <w:rPr>
          <w:rFonts w:ascii="Arial" w:hAnsi="Arial" w:cs="Arial"/>
          <w:sz w:val="22"/>
          <w:szCs w:val="22"/>
        </w:rPr>
        <w:t>Λεβαδέων</w:t>
      </w:r>
      <w:proofErr w:type="spellEnd"/>
      <w:r w:rsidRPr="00E30DD8">
        <w:rPr>
          <w:rFonts w:ascii="Arial" w:hAnsi="Arial" w:cs="Arial"/>
          <w:sz w:val="22"/>
          <w:szCs w:val="22"/>
        </w:rPr>
        <w:t xml:space="preserve"> Γιάννα Χ. Λάμπρου, προς παράσταση στο </w:t>
      </w:r>
      <w:r w:rsidR="00173473" w:rsidRPr="00173473">
        <w:rPr>
          <w:rFonts w:ascii="Arial" w:hAnsi="Arial" w:cs="Arial"/>
          <w:sz w:val="22"/>
          <w:szCs w:val="22"/>
        </w:rPr>
        <w:t>Διοικητικό</w:t>
      </w:r>
      <w:r w:rsidRPr="00E30DD8">
        <w:rPr>
          <w:rFonts w:ascii="Arial" w:hAnsi="Arial" w:cs="Arial"/>
          <w:sz w:val="22"/>
          <w:szCs w:val="22"/>
        </w:rPr>
        <w:t xml:space="preserve">  Εφετείο  Πειραιά  κατά την συζήτηση  στις 11-3-26, και σε οποιαδήποτε μετ αναβολή συζήτηση    της έφεσης της ποδοσφαιρικής ανώνυμης εταιρείας με την επωνυμία  «ΑΘΛΗΤΙΚΟΣ ΠΟΔΟΣΦΑΙΡΙΚΟΣ ΟΜΙΛΟΣ ΛΕΒΑΔΕΙΑΚΟΣ ΠΟΔΟΣΦΑΙΡΙΚΗ ΑΝΩΝΥΜΗ ΕΤΑΙΡΕΙΑ»    ,  κατά  της Α57/25 απόφασης του Διοικητικού Πρωτοδικείου Λιβαδειάς και κατά του Δήμου </w:t>
      </w:r>
      <w:proofErr w:type="spellStart"/>
      <w:r w:rsidRPr="00E30DD8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766CFD" w:rsidRPr="004C3DEC" w:rsidRDefault="00766CFD" w:rsidP="00363388">
      <w:pPr>
        <w:rPr>
          <w:rFonts w:ascii="Arial" w:hAnsi="Arial" w:cs="Arial"/>
          <w:b/>
          <w:sz w:val="22"/>
          <w:szCs w:val="22"/>
          <w:highlight w:val="white"/>
        </w:rPr>
      </w:pPr>
    </w:p>
    <w:p w:rsidR="006F6D39" w:rsidRDefault="00301FFE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="00100901"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766CFD" w:rsidRPr="0080082F">
        <w:rPr>
          <w:rFonts w:ascii="Arial" w:hAnsi="Arial" w:cs="Arial"/>
          <w:b/>
          <w:sz w:val="22"/>
          <w:szCs w:val="22"/>
        </w:rPr>
        <w:t>4</w:t>
      </w:r>
      <w:r w:rsidR="00E30DD8">
        <w:rPr>
          <w:rFonts w:ascii="Arial" w:hAnsi="Arial" w:cs="Arial"/>
          <w:b/>
          <w:sz w:val="22"/>
          <w:szCs w:val="22"/>
        </w:rPr>
        <w:t>7</w:t>
      </w:r>
      <w:r w:rsidR="00100901" w:rsidRPr="0080082F">
        <w:rPr>
          <w:rFonts w:ascii="Arial" w:hAnsi="Arial" w:cs="Arial"/>
          <w:b/>
          <w:sz w:val="22"/>
          <w:szCs w:val="22"/>
        </w:rPr>
        <w:t>/202</w:t>
      </w:r>
      <w:r w:rsidR="00363388">
        <w:rPr>
          <w:rFonts w:ascii="Arial" w:hAnsi="Arial" w:cs="Arial"/>
          <w:b/>
          <w:sz w:val="22"/>
          <w:szCs w:val="22"/>
        </w:rPr>
        <w:t>6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1E4C31" w:rsidRPr="0080082F" w:rsidRDefault="001E4C31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583DEF" w:rsidRPr="0080082F" w:rsidRDefault="005A44FF" w:rsidP="00583DE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80082F">
        <w:rPr>
          <w:rFonts w:ascii="Arial" w:hAnsi="Arial" w:cs="Arial"/>
          <w:b/>
          <w:sz w:val="22"/>
          <w:szCs w:val="22"/>
        </w:rPr>
        <w:t xml:space="preserve">   </w:t>
      </w:r>
      <w:r w:rsidR="00363388" w:rsidRPr="00363388">
        <w:rPr>
          <w:rFonts w:ascii="Arial" w:hAnsi="Arial" w:cs="Arial"/>
          <w:sz w:val="22"/>
          <w:szCs w:val="22"/>
        </w:rPr>
        <w:t>Ο</w:t>
      </w:r>
      <w:r w:rsidR="00363388">
        <w:rPr>
          <w:rFonts w:ascii="Arial" w:hAnsi="Arial" w:cs="Arial"/>
          <w:b/>
          <w:sz w:val="22"/>
          <w:szCs w:val="22"/>
        </w:rPr>
        <w:t xml:space="preserve"> 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583DEF" w:rsidRPr="0080082F" w:rsidRDefault="00583DEF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363388">
        <w:rPr>
          <w:rFonts w:ascii="Arial" w:hAnsi="Arial" w:cs="Arial"/>
          <w:sz w:val="22"/>
          <w:szCs w:val="22"/>
        </w:rPr>
        <w:t xml:space="preserve">ΚΑΡΑΜΑΝΗΣ </w:t>
      </w:r>
      <w:r w:rsidR="00771A72" w:rsidRPr="0080082F">
        <w:rPr>
          <w:rFonts w:ascii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ΔΗΜΗΤΡΙΟΣ </w:t>
      </w:r>
    </w:p>
    <w:p w:rsidR="00771A72" w:rsidRPr="0080082F" w:rsidRDefault="00771A72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415476" w:rsidRDefault="00415476" w:rsidP="00415476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415476" w:rsidRDefault="00415476" w:rsidP="00415476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</w:t>
      </w:r>
    </w:p>
    <w:p w:rsidR="00415476" w:rsidRDefault="00415476" w:rsidP="00415476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415476" w:rsidRDefault="00415476" w:rsidP="00415476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415476" w:rsidRDefault="00415476" w:rsidP="00415476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415476" w:rsidRDefault="00415476" w:rsidP="00415476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proofErr w:type="spellStart"/>
      <w:r w:rsidR="00400323">
        <w:rPr>
          <w:rFonts w:ascii="Arial" w:hAnsi="Arial" w:cs="Arial"/>
          <w:sz w:val="22"/>
          <w:szCs w:val="22"/>
        </w:rPr>
        <w:t>Ταγκαλέγκας</w:t>
      </w:r>
      <w:proofErr w:type="spellEnd"/>
      <w:r w:rsidR="00400323">
        <w:rPr>
          <w:rFonts w:ascii="Arial" w:hAnsi="Arial" w:cs="Arial"/>
          <w:sz w:val="22"/>
          <w:szCs w:val="22"/>
        </w:rPr>
        <w:t xml:space="preserve"> Ιωάννης</w:t>
      </w:r>
    </w:p>
    <w:p w:rsidR="00415476" w:rsidRDefault="00415476" w:rsidP="00415476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415476" w:rsidRDefault="00415476" w:rsidP="00415476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07149B">
        <w:rPr>
          <w:rFonts w:ascii="Arial" w:hAnsi="Arial" w:cs="Arial"/>
          <w:sz w:val="22"/>
          <w:szCs w:val="22"/>
        </w:rPr>
        <w:t>02</w:t>
      </w:r>
      <w:r>
        <w:rPr>
          <w:rFonts w:ascii="Arial" w:hAnsi="Arial" w:cs="Arial"/>
          <w:sz w:val="22"/>
          <w:szCs w:val="22"/>
        </w:rPr>
        <w:t>-0</w:t>
      </w:r>
      <w:r w:rsidR="0007149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-2026</w:t>
      </w:r>
    </w:p>
    <w:p w:rsidR="00415476" w:rsidRDefault="00415476" w:rsidP="00415476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415476" w:rsidRDefault="00415476" w:rsidP="00415476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415476" w:rsidRDefault="00415476" w:rsidP="0041547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415476" w:rsidRDefault="00415476" w:rsidP="00415476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583DEF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75E73" w:rsidRPr="0080082F" w:rsidRDefault="00583DEF" w:rsidP="00E62B6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6BA" w:rsidRDefault="003366BA">
      <w:r>
        <w:separator/>
      </w:r>
    </w:p>
  </w:endnote>
  <w:endnote w:type="continuationSeparator" w:id="0">
    <w:p w:rsidR="003366BA" w:rsidRDefault="00336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6BA" w:rsidRDefault="003366BA">
      <w:r>
        <w:separator/>
      </w:r>
    </w:p>
  </w:footnote>
  <w:footnote w:type="continuationSeparator" w:id="0">
    <w:p w:rsidR="003366BA" w:rsidRDefault="003366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4B1BD4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4B1BD4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F6233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1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46B22"/>
    <w:multiLevelType w:val="multilevel"/>
    <w:tmpl w:val="7A5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0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1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7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3"/>
  </w:num>
  <w:num w:numId="7">
    <w:abstractNumId w:val="9"/>
  </w:num>
  <w:num w:numId="8">
    <w:abstractNumId w:val="12"/>
  </w:num>
  <w:num w:numId="9">
    <w:abstractNumId w:val="21"/>
  </w:num>
  <w:num w:numId="10">
    <w:abstractNumId w:val="25"/>
  </w:num>
  <w:num w:numId="11">
    <w:abstractNumId w:val="23"/>
  </w:num>
  <w:num w:numId="12">
    <w:abstractNumId w:val="24"/>
  </w:num>
  <w:num w:numId="13">
    <w:abstractNumId w:val="27"/>
  </w:num>
  <w:num w:numId="14">
    <w:abstractNumId w:val="22"/>
  </w:num>
  <w:num w:numId="15">
    <w:abstractNumId w:val="11"/>
  </w:num>
  <w:num w:numId="16">
    <w:abstractNumId w:val="10"/>
  </w:num>
  <w:num w:numId="17">
    <w:abstractNumId w:val="19"/>
  </w:num>
  <w:num w:numId="18">
    <w:abstractNumId w:val="26"/>
  </w:num>
  <w:num w:numId="19">
    <w:abstractNumId w:val="16"/>
  </w:num>
  <w:num w:numId="20">
    <w:abstractNumId w:val="30"/>
  </w:num>
  <w:num w:numId="21">
    <w:abstractNumId w:val="20"/>
  </w:num>
  <w:num w:numId="22">
    <w:abstractNumId w:val="7"/>
  </w:num>
  <w:num w:numId="23">
    <w:abstractNumId w:val="18"/>
  </w:num>
  <w:num w:numId="24">
    <w:abstractNumId w:val="2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9"/>
  </w:num>
  <w:num w:numId="28">
    <w:abstractNumId w:val="15"/>
  </w:num>
  <w:num w:numId="29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057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28FA"/>
    <w:rsid w:val="00066288"/>
    <w:rsid w:val="0007149B"/>
    <w:rsid w:val="00071FA5"/>
    <w:rsid w:val="00073F74"/>
    <w:rsid w:val="00075CB5"/>
    <w:rsid w:val="00076AFE"/>
    <w:rsid w:val="00082AFD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75F"/>
    <w:rsid w:val="000C574A"/>
    <w:rsid w:val="000C6F65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0F3FE8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653B7"/>
    <w:rsid w:val="0017320C"/>
    <w:rsid w:val="00173473"/>
    <w:rsid w:val="001751EE"/>
    <w:rsid w:val="001753B4"/>
    <w:rsid w:val="00176547"/>
    <w:rsid w:val="001804C8"/>
    <w:rsid w:val="001814B8"/>
    <w:rsid w:val="00181704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2395"/>
    <w:rsid w:val="001E4C31"/>
    <w:rsid w:val="001E4D4C"/>
    <w:rsid w:val="00200158"/>
    <w:rsid w:val="00204658"/>
    <w:rsid w:val="00205644"/>
    <w:rsid w:val="002109D7"/>
    <w:rsid w:val="00212892"/>
    <w:rsid w:val="00220033"/>
    <w:rsid w:val="00220115"/>
    <w:rsid w:val="00226747"/>
    <w:rsid w:val="00230681"/>
    <w:rsid w:val="002365ED"/>
    <w:rsid w:val="00237F40"/>
    <w:rsid w:val="002402D8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882"/>
    <w:rsid w:val="002963E1"/>
    <w:rsid w:val="0029648E"/>
    <w:rsid w:val="002A4FD5"/>
    <w:rsid w:val="002A56AE"/>
    <w:rsid w:val="002A6ABB"/>
    <w:rsid w:val="002B291B"/>
    <w:rsid w:val="002B590B"/>
    <w:rsid w:val="002C02D0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BA3"/>
    <w:rsid w:val="002F2D5A"/>
    <w:rsid w:val="002F30A5"/>
    <w:rsid w:val="002F6070"/>
    <w:rsid w:val="002F68BD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79B"/>
    <w:rsid w:val="003234B1"/>
    <w:rsid w:val="00324A25"/>
    <w:rsid w:val="00325764"/>
    <w:rsid w:val="003340D2"/>
    <w:rsid w:val="003366BA"/>
    <w:rsid w:val="00341C67"/>
    <w:rsid w:val="00341EA2"/>
    <w:rsid w:val="00343BC7"/>
    <w:rsid w:val="00345753"/>
    <w:rsid w:val="00350BBC"/>
    <w:rsid w:val="00351625"/>
    <w:rsid w:val="0035232C"/>
    <w:rsid w:val="003543D5"/>
    <w:rsid w:val="00354A9F"/>
    <w:rsid w:val="00354BBD"/>
    <w:rsid w:val="003569CD"/>
    <w:rsid w:val="00362B23"/>
    <w:rsid w:val="00363388"/>
    <w:rsid w:val="00363CA6"/>
    <w:rsid w:val="003649AB"/>
    <w:rsid w:val="003666A6"/>
    <w:rsid w:val="00371783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A03C9"/>
    <w:rsid w:val="003A3152"/>
    <w:rsid w:val="003A4C37"/>
    <w:rsid w:val="003A6047"/>
    <w:rsid w:val="003A66D9"/>
    <w:rsid w:val="003A6798"/>
    <w:rsid w:val="003A6B6D"/>
    <w:rsid w:val="003A7EAF"/>
    <w:rsid w:val="003B1D59"/>
    <w:rsid w:val="003B265F"/>
    <w:rsid w:val="003B3250"/>
    <w:rsid w:val="003B3429"/>
    <w:rsid w:val="003B36B8"/>
    <w:rsid w:val="003B385C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0323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15476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50CA"/>
    <w:rsid w:val="00470AF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A11"/>
    <w:rsid w:val="004A6ABB"/>
    <w:rsid w:val="004B06B4"/>
    <w:rsid w:val="004B1BD4"/>
    <w:rsid w:val="004B2C20"/>
    <w:rsid w:val="004B2D60"/>
    <w:rsid w:val="004B2E58"/>
    <w:rsid w:val="004B33EB"/>
    <w:rsid w:val="004B46A4"/>
    <w:rsid w:val="004B7126"/>
    <w:rsid w:val="004C27B5"/>
    <w:rsid w:val="004C3DEC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7494"/>
    <w:rsid w:val="00540272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468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175F"/>
    <w:rsid w:val="006525D3"/>
    <w:rsid w:val="0065260F"/>
    <w:rsid w:val="006552D0"/>
    <w:rsid w:val="006557F3"/>
    <w:rsid w:val="0065622C"/>
    <w:rsid w:val="00656B89"/>
    <w:rsid w:val="00657A64"/>
    <w:rsid w:val="006603B5"/>
    <w:rsid w:val="006628A0"/>
    <w:rsid w:val="00663A0C"/>
    <w:rsid w:val="00667FD1"/>
    <w:rsid w:val="00673873"/>
    <w:rsid w:val="00676AFC"/>
    <w:rsid w:val="006908AC"/>
    <w:rsid w:val="006931C4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1614"/>
    <w:rsid w:val="006E5B34"/>
    <w:rsid w:val="006F1D66"/>
    <w:rsid w:val="006F3E1C"/>
    <w:rsid w:val="006F53B6"/>
    <w:rsid w:val="006F6673"/>
    <w:rsid w:val="006F6D39"/>
    <w:rsid w:val="00700DEE"/>
    <w:rsid w:val="00700E01"/>
    <w:rsid w:val="00700FA9"/>
    <w:rsid w:val="007100F2"/>
    <w:rsid w:val="0071065A"/>
    <w:rsid w:val="00712497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3009"/>
    <w:rsid w:val="007748BA"/>
    <w:rsid w:val="00774BE0"/>
    <w:rsid w:val="00780967"/>
    <w:rsid w:val="00781989"/>
    <w:rsid w:val="0078420A"/>
    <w:rsid w:val="00785157"/>
    <w:rsid w:val="00791D4D"/>
    <w:rsid w:val="00792E8C"/>
    <w:rsid w:val="00795BFC"/>
    <w:rsid w:val="007970C0"/>
    <w:rsid w:val="00797659"/>
    <w:rsid w:val="00797680"/>
    <w:rsid w:val="007A3F13"/>
    <w:rsid w:val="007A7C17"/>
    <w:rsid w:val="007A7DCB"/>
    <w:rsid w:val="007B0FE0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3580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5CE6"/>
    <w:rsid w:val="008271CB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624CB"/>
    <w:rsid w:val="00862915"/>
    <w:rsid w:val="008653D7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6F34"/>
    <w:rsid w:val="008B0877"/>
    <w:rsid w:val="008B1568"/>
    <w:rsid w:val="008B3A9D"/>
    <w:rsid w:val="008B4A1A"/>
    <w:rsid w:val="008B6F06"/>
    <w:rsid w:val="008C098D"/>
    <w:rsid w:val="008C202A"/>
    <w:rsid w:val="008C35F6"/>
    <w:rsid w:val="008C49FA"/>
    <w:rsid w:val="008C4D4B"/>
    <w:rsid w:val="008C56A4"/>
    <w:rsid w:val="008C6757"/>
    <w:rsid w:val="008D141F"/>
    <w:rsid w:val="008D48D0"/>
    <w:rsid w:val="008D597C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6932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CDC"/>
    <w:rsid w:val="00931D2E"/>
    <w:rsid w:val="00933672"/>
    <w:rsid w:val="0093419C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67D72"/>
    <w:rsid w:val="0097567C"/>
    <w:rsid w:val="00976E58"/>
    <w:rsid w:val="009777B9"/>
    <w:rsid w:val="00980554"/>
    <w:rsid w:val="00984106"/>
    <w:rsid w:val="00986673"/>
    <w:rsid w:val="00992519"/>
    <w:rsid w:val="00994FA6"/>
    <w:rsid w:val="009A157E"/>
    <w:rsid w:val="009A2C21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A05488"/>
    <w:rsid w:val="00A1563F"/>
    <w:rsid w:val="00A16427"/>
    <w:rsid w:val="00A16A2B"/>
    <w:rsid w:val="00A21A60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911B6"/>
    <w:rsid w:val="00A9783D"/>
    <w:rsid w:val="00AA0F5B"/>
    <w:rsid w:val="00AA3725"/>
    <w:rsid w:val="00AA40CD"/>
    <w:rsid w:val="00AA4200"/>
    <w:rsid w:val="00AA4AE6"/>
    <w:rsid w:val="00AB03CB"/>
    <w:rsid w:val="00AB25BC"/>
    <w:rsid w:val="00AB3804"/>
    <w:rsid w:val="00AB58C9"/>
    <w:rsid w:val="00AB6077"/>
    <w:rsid w:val="00AB7BFF"/>
    <w:rsid w:val="00AC1E3D"/>
    <w:rsid w:val="00AC24B1"/>
    <w:rsid w:val="00AC3A4E"/>
    <w:rsid w:val="00AC58D6"/>
    <w:rsid w:val="00AC600A"/>
    <w:rsid w:val="00AD0CDD"/>
    <w:rsid w:val="00AD27BB"/>
    <w:rsid w:val="00AD3366"/>
    <w:rsid w:val="00AD6747"/>
    <w:rsid w:val="00AE14E6"/>
    <w:rsid w:val="00AE4BDF"/>
    <w:rsid w:val="00AF23E4"/>
    <w:rsid w:val="00AF7C0E"/>
    <w:rsid w:val="00B0133E"/>
    <w:rsid w:val="00B04804"/>
    <w:rsid w:val="00B04994"/>
    <w:rsid w:val="00B050E7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35DB"/>
    <w:rsid w:val="00B9395A"/>
    <w:rsid w:val="00B95C74"/>
    <w:rsid w:val="00BA37FD"/>
    <w:rsid w:val="00BA43E7"/>
    <w:rsid w:val="00BA6BE6"/>
    <w:rsid w:val="00BB2512"/>
    <w:rsid w:val="00BC25AB"/>
    <w:rsid w:val="00BC32A6"/>
    <w:rsid w:val="00BC4511"/>
    <w:rsid w:val="00BD4866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F14"/>
    <w:rsid w:val="00C00BA5"/>
    <w:rsid w:val="00C054E9"/>
    <w:rsid w:val="00C11812"/>
    <w:rsid w:val="00C11E3B"/>
    <w:rsid w:val="00C136FF"/>
    <w:rsid w:val="00C1449D"/>
    <w:rsid w:val="00C15949"/>
    <w:rsid w:val="00C15F9A"/>
    <w:rsid w:val="00C16B68"/>
    <w:rsid w:val="00C21893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37162"/>
    <w:rsid w:val="00C41CE1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3A5F"/>
    <w:rsid w:val="00CA76C1"/>
    <w:rsid w:val="00CA773A"/>
    <w:rsid w:val="00CB009D"/>
    <w:rsid w:val="00CB01AF"/>
    <w:rsid w:val="00CB165F"/>
    <w:rsid w:val="00CB18E6"/>
    <w:rsid w:val="00CB3B17"/>
    <w:rsid w:val="00CC0DE3"/>
    <w:rsid w:val="00CC13A6"/>
    <w:rsid w:val="00CC150F"/>
    <w:rsid w:val="00CC32C3"/>
    <w:rsid w:val="00CC615D"/>
    <w:rsid w:val="00CC6E18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5F90"/>
    <w:rsid w:val="00CF078C"/>
    <w:rsid w:val="00CF1048"/>
    <w:rsid w:val="00CF2351"/>
    <w:rsid w:val="00CF2374"/>
    <w:rsid w:val="00CF493D"/>
    <w:rsid w:val="00CF58C8"/>
    <w:rsid w:val="00D0018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1BE9"/>
    <w:rsid w:val="00D4382B"/>
    <w:rsid w:val="00D45028"/>
    <w:rsid w:val="00D47411"/>
    <w:rsid w:val="00D51A9B"/>
    <w:rsid w:val="00D53D34"/>
    <w:rsid w:val="00D5482E"/>
    <w:rsid w:val="00D560EC"/>
    <w:rsid w:val="00D5621A"/>
    <w:rsid w:val="00D60488"/>
    <w:rsid w:val="00D651BE"/>
    <w:rsid w:val="00D656DE"/>
    <w:rsid w:val="00D6694E"/>
    <w:rsid w:val="00D7592D"/>
    <w:rsid w:val="00D871EE"/>
    <w:rsid w:val="00D939C3"/>
    <w:rsid w:val="00D9422B"/>
    <w:rsid w:val="00D9532E"/>
    <w:rsid w:val="00D9561C"/>
    <w:rsid w:val="00DA047C"/>
    <w:rsid w:val="00DA189B"/>
    <w:rsid w:val="00DA214B"/>
    <w:rsid w:val="00DA21EF"/>
    <w:rsid w:val="00DA3646"/>
    <w:rsid w:val="00DA4C10"/>
    <w:rsid w:val="00DA5817"/>
    <w:rsid w:val="00DA6D14"/>
    <w:rsid w:val="00DB049B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792A"/>
    <w:rsid w:val="00E10218"/>
    <w:rsid w:val="00E13C00"/>
    <w:rsid w:val="00E14D56"/>
    <w:rsid w:val="00E2646B"/>
    <w:rsid w:val="00E270B5"/>
    <w:rsid w:val="00E30DD8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50136"/>
    <w:rsid w:val="00E54B82"/>
    <w:rsid w:val="00E60F4C"/>
    <w:rsid w:val="00E62B6F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614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2A5C"/>
    <w:rsid w:val="00FF5062"/>
    <w:rsid w:val="00FF6233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qFormat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wT2">
    <w:name w:val="wT2"/>
    <w:rsid w:val="00E54B82"/>
    <w:rPr>
      <w:b w:val="0"/>
      <w:bCs w:val="0"/>
    </w:rPr>
  </w:style>
  <w:style w:type="character" w:customStyle="1" w:styleId="wT3">
    <w:name w:val="wT3"/>
    <w:rsid w:val="00E54B82"/>
    <w:rPr>
      <w:b w:val="0"/>
      <w:bCs w:val="0"/>
    </w:rPr>
  </w:style>
  <w:style w:type="character" w:customStyle="1" w:styleId="wT6">
    <w:name w:val="wT6"/>
    <w:rsid w:val="00E54B82"/>
    <w:rPr>
      <w:b w:val="0"/>
      <w:bCs w:val="0"/>
    </w:rPr>
  </w:style>
  <w:style w:type="paragraph" w:customStyle="1" w:styleId="wP3">
    <w:name w:val="wP3"/>
    <w:basedOn w:val="a"/>
    <w:rsid w:val="00E54B82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E54B82"/>
    <w:pPr>
      <w:widowControl w:val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E0008-10B5-47EA-8FB6-7169044B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5757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12</cp:revision>
  <cp:lastPrinted>2025-12-01T09:12:00Z</cp:lastPrinted>
  <dcterms:created xsi:type="dcterms:W3CDTF">2026-02-26T09:56:00Z</dcterms:created>
  <dcterms:modified xsi:type="dcterms:W3CDTF">2026-03-02T06:40:00Z</dcterms:modified>
</cp:coreProperties>
</file>