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004D62E8">
        <w:rPr>
          <w:rFonts w:ascii="Arial" w:eastAsia="Arial" w:hAnsi="Arial" w:cs="Arial"/>
          <w:b/>
          <w:bCs/>
          <w:sz w:val="22"/>
          <w:szCs w:val="22"/>
        </w:rPr>
        <w:t>15/01</w:t>
      </w:r>
      <w:r w:rsidRPr="0080082F">
        <w:rPr>
          <w:rFonts w:ascii="Arial" w:eastAsia="Arial" w:hAnsi="Arial" w:cs="Arial"/>
          <w:b/>
          <w:bCs/>
          <w:sz w:val="22"/>
          <w:szCs w:val="22"/>
        </w:rPr>
        <w:t>/202</w:t>
      </w:r>
      <w:r w:rsidR="004D62E8">
        <w:rPr>
          <w:rFonts w:ascii="Arial" w:eastAsia="Arial" w:hAnsi="Arial" w:cs="Arial"/>
          <w:b/>
          <w:bCs/>
          <w:sz w:val="22"/>
          <w:szCs w:val="22"/>
        </w:rPr>
        <w:t>6</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Πρωτ.</w:t>
      </w:r>
      <w:r w:rsidR="002C20A3">
        <w:rPr>
          <w:rFonts w:ascii="Arial" w:eastAsia="Calibri" w:hAnsi="Arial" w:cs="Arial"/>
          <w:b/>
          <w:sz w:val="22"/>
          <w:szCs w:val="22"/>
        </w:rPr>
        <w:t>499</w:t>
      </w:r>
      <w:r w:rsidRPr="0080082F">
        <w:rPr>
          <w:rFonts w:ascii="Arial" w:eastAsia="Calibri" w:hAnsi="Arial" w:cs="Arial"/>
          <w:b/>
          <w:sz w:val="22"/>
          <w:szCs w:val="22"/>
        </w:rPr>
        <w:t xml:space="preserve"> </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4D62E8">
        <w:rPr>
          <w:rFonts w:ascii="Arial" w:hAnsi="Arial" w:cs="Arial"/>
          <w:sz w:val="22"/>
          <w:szCs w:val="22"/>
        </w:rPr>
        <w:t>1</w:t>
      </w:r>
      <w:r w:rsidRPr="0080082F">
        <w:rPr>
          <w:rFonts w:ascii="Arial" w:hAnsi="Arial" w:cs="Arial"/>
          <w:sz w:val="22"/>
          <w:szCs w:val="22"/>
          <w:vertAlign w:val="superscript"/>
        </w:rPr>
        <w:t>ης</w:t>
      </w:r>
      <w:r w:rsidRPr="0080082F">
        <w:rPr>
          <w:rFonts w:ascii="Arial" w:hAnsi="Arial" w:cs="Arial"/>
          <w:sz w:val="22"/>
          <w:szCs w:val="22"/>
        </w:rPr>
        <w:t xml:space="preserve">  /202</w:t>
      </w:r>
      <w:r w:rsidR="004D62E8">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EF1268" w:rsidRDefault="00DA047C" w:rsidP="00DA047C">
      <w:pPr>
        <w:jc w:val="center"/>
        <w:rPr>
          <w:rFonts w:ascii="Arial" w:eastAsia="SimSun" w:hAnsi="Arial" w:cs="Arial"/>
          <w:b/>
          <w:sz w:val="22"/>
          <w:szCs w:val="22"/>
          <w:highlight w:val="white"/>
        </w:rPr>
      </w:pPr>
      <w:r w:rsidRPr="00EF1268">
        <w:rPr>
          <w:rFonts w:ascii="Arial" w:hAnsi="Arial" w:cs="Arial"/>
          <w:b/>
          <w:sz w:val="22"/>
          <w:szCs w:val="22"/>
        </w:rPr>
        <w:t>Αριθμός απόφασης</w:t>
      </w:r>
      <w:r w:rsidRPr="00EF1268">
        <w:rPr>
          <w:rFonts w:ascii="Arial" w:eastAsia="SimSun" w:hAnsi="Arial" w:cs="Arial"/>
          <w:b/>
          <w:sz w:val="22"/>
          <w:szCs w:val="22"/>
          <w:highlight w:val="white"/>
        </w:rPr>
        <w:t xml:space="preserve">  </w:t>
      </w:r>
      <w:r w:rsidR="004D62E8">
        <w:rPr>
          <w:rFonts w:ascii="Arial" w:eastAsia="SimSun" w:hAnsi="Arial" w:cs="Arial"/>
          <w:b/>
          <w:sz w:val="22"/>
          <w:szCs w:val="22"/>
          <w:highlight w:val="white"/>
        </w:rPr>
        <w:t>1</w:t>
      </w:r>
    </w:p>
    <w:p w:rsidR="00ED2C25" w:rsidRPr="00ED2C25" w:rsidRDefault="00032212" w:rsidP="00ED2C25">
      <w:pPr>
        <w:suppressAutoHyphens w:val="0"/>
        <w:spacing w:before="119" w:after="119"/>
        <w:rPr>
          <w:rFonts w:ascii="Arial" w:hAnsi="Arial" w:cs="Arial"/>
          <w:sz w:val="22"/>
          <w:szCs w:val="22"/>
          <w:lang w:eastAsia="el-GR"/>
        </w:rPr>
      </w:pPr>
      <w:r w:rsidRPr="00ED2C25">
        <w:rPr>
          <w:rFonts w:ascii="Arial" w:hAnsi="Arial" w:cs="Arial"/>
          <w:b/>
          <w:sz w:val="22"/>
          <w:szCs w:val="22"/>
          <w:lang w:eastAsia="el-GR"/>
        </w:rPr>
        <w:t>Ανάθεση κατ’ εξαίρεση σε δικηγόρο δικαστικού χειρισμού ζητήματος ιδιαίτερης σημασίας για τα συμφέροντα του Δήμου και συγκεκριμένα Άσκηση Προσφυγής και Αίτησης αναστολής με αίτημα προσωρινής διαταγής στο Συμβούλιο της Επικρατείας (</w:t>
      </w:r>
      <w:proofErr w:type="spellStart"/>
      <w:r w:rsidRPr="00ED2C25">
        <w:rPr>
          <w:rFonts w:ascii="Arial" w:hAnsi="Arial" w:cs="Arial"/>
          <w:b/>
          <w:sz w:val="22"/>
          <w:szCs w:val="22"/>
          <w:lang w:eastAsia="el-GR"/>
        </w:rPr>
        <w:t>Σ.τ.Ε</w:t>
      </w:r>
      <w:proofErr w:type="spellEnd"/>
      <w:r w:rsidRPr="00ED2C25">
        <w:rPr>
          <w:rFonts w:ascii="Arial" w:hAnsi="Arial" w:cs="Arial"/>
          <w:b/>
          <w:sz w:val="22"/>
          <w:szCs w:val="22"/>
          <w:lang w:eastAsia="el-GR"/>
        </w:rPr>
        <w:t xml:space="preserve">.) κατά της υπ’ </w:t>
      </w:r>
      <w:proofErr w:type="spellStart"/>
      <w:r w:rsidRPr="00ED2C25">
        <w:rPr>
          <w:rFonts w:ascii="Arial" w:hAnsi="Arial" w:cs="Arial"/>
          <w:b/>
          <w:sz w:val="22"/>
          <w:szCs w:val="22"/>
          <w:lang w:eastAsia="el-GR"/>
        </w:rPr>
        <w:t>αριθμ</w:t>
      </w:r>
      <w:proofErr w:type="spellEnd"/>
      <w:r w:rsidRPr="00ED2C25">
        <w:rPr>
          <w:rFonts w:ascii="Arial" w:hAnsi="Arial" w:cs="Arial"/>
          <w:b/>
          <w:sz w:val="22"/>
          <w:szCs w:val="22"/>
          <w:lang w:eastAsia="el-GR"/>
        </w:rPr>
        <w:t xml:space="preserve">. 56949/24-11-2025 απόφασης του Αναπληρωτού Γενικού Διευθυντή Χωροταξικής Περιβαλλοντικής και Αγροτικής Πολιτικής της Αποκεντρωμένης Διοίκησης Θεσσαλίας – Στερεάς Ελλάδας με θέμα έγκριση περιβαλλοντικών όρων αιολικού σταθμού παραγωγής ηλεκτρικής ενέργειας (Α.Σ.Π.Η.Ε.) εγκατεστημένης ισχύος 28,8 </w:t>
      </w:r>
      <w:r w:rsidRPr="00ED2C25">
        <w:rPr>
          <w:rFonts w:ascii="Arial" w:hAnsi="Arial" w:cs="Arial"/>
          <w:b/>
          <w:sz w:val="22"/>
          <w:szCs w:val="22"/>
          <w:lang w:val="en-US" w:eastAsia="el-GR"/>
        </w:rPr>
        <w:t>MW</w:t>
      </w:r>
      <w:r w:rsidRPr="00ED2C25">
        <w:rPr>
          <w:rFonts w:ascii="Arial" w:hAnsi="Arial" w:cs="Arial"/>
          <w:b/>
          <w:sz w:val="22"/>
          <w:szCs w:val="22"/>
          <w:lang w:eastAsia="el-GR"/>
        </w:rPr>
        <w:t xml:space="preserve"> της εταιρείας «</w:t>
      </w:r>
      <w:r w:rsidRPr="00ED2C25">
        <w:rPr>
          <w:rFonts w:ascii="Arial" w:hAnsi="Arial" w:cs="Arial"/>
          <w:b/>
          <w:sz w:val="22"/>
          <w:szCs w:val="22"/>
          <w:lang w:val="en-US" w:eastAsia="el-GR"/>
        </w:rPr>
        <w:t>GREEN</w:t>
      </w:r>
      <w:r w:rsidRPr="00ED2C25">
        <w:rPr>
          <w:rFonts w:ascii="Arial" w:hAnsi="Arial" w:cs="Arial"/>
          <w:b/>
          <w:sz w:val="22"/>
          <w:szCs w:val="22"/>
          <w:lang w:eastAsia="el-GR"/>
        </w:rPr>
        <w:t xml:space="preserve"> </w:t>
      </w:r>
      <w:r w:rsidRPr="00ED2C25">
        <w:rPr>
          <w:rFonts w:ascii="Arial" w:hAnsi="Arial" w:cs="Arial"/>
          <w:b/>
          <w:sz w:val="22"/>
          <w:szCs w:val="22"/>
          <w:lang w:val="en-US" w:eastAsia="el-GR"/>
        </w:rPr>
        <w:t>REPOWER</w:t>
      </w:r>
      <w:r w:rsidRPr="00ED2C25">
        <w:rPr>
          <w:rFonts w:ascii="Arial" w:hAnsi="Arial" w:cs="Arial"/>
          <w:b/>
          <w:sz w:val="22"/>
          <w:szCs w:val="22"/>
          <w:lang w:eastAsia="el-GR"/>
        </w:rPr>
        <w:t xml:space="preserve"> </w:t>
      </w:r>
      <w:r w:rsidRPr="00ED2C25">
        <w:rPr>
          <w:rFonts w:ascii="Arial" w:hAnsi="Arial" w:cs="Arial"/>
          <w:b/>
          <w:sz w:val="22"/>
          <w:szCs w:val="22"/>
          <w:lang w:val="en-US" w:eastAsia="el-GR"/>
        </w:rPr>
        <w:t>PHOTOVOLTAIC</w:t>
      </w:r>
      <w:r w:rsidRPr="00ED2C25">
        <w:rPr>
          <w:rFonts w:ascii="Arial" w:hAnsi="Arial" w:cs="Arial"/>
          <w:b/>
          <w:sz w:val="22"/>
          <w:szCs w:val="22"/>
          <w:lang w:eastAsia="el-GR"/>
        </w:rPr>
        <w:t xml:space="preserve"> </w:t>
      </w:r>
      <w:r w:rsidRPr="00ED2C25">
        <w:rPr>
          <w:rFonts w:ascii="Arial" w:hAnsi="Arial" w:cs="Arial"/>
          <w:b/>
          <w:sz w:val="22"/>
          <w:szCs w:val="22"/>
          <w:lang w:val="en-US" w:eastAsia="el-GR"/>
        </w:rPr>
        <w:t>MIKE</w:t>
      </w:r>
      <w:r w:rsidRPr="00ED2C25">
        <w:rPr>
          <w:rFonts w:ascii="Arial" w:hAnsi="Arial" w:cs="Arial"/>
          <w:b/>
          <w:sz w:val="22"/>
          <w:szCs w:val="22"/>
          <w:lang w:eastAsia="el-GR"/>
        </w:rPr>
        <w:t xml:space="preserve">.» στις θέσεις «ΟΜΟΡΦΗ ΛΑΚΚΑ </w:t>
      </w:r>
      <w:r w:rsidR="00ED2C25" w:rsidRPr="00ED2C25">
        <w:rPr>
          <w:rFonts w:ascii="Arial" w:hAnsi="Arial" w:cs="Arial"/>
          <w:b/>
          <w:sz w:val="22"/>
          <w:szCs w:val="22"/>
          <w:lang w:eastAsia="el-GR"/>
        </w:rPr>
        <w:t xml:space="preserve">– ΣΤΑΛΛΑ - ΛΙΘΑΡΟΣΤΡΟΥΓΚΑ - ΣΤΑΥΡΟΣ», του Δήμου </w:t>
      </w:r>
      <w:proofErr w:type="spellStart"/>
      <w:r w:rsidR="00ED2C25" w:rsidRPr="00ED2C25">
        <w:rPr>
          <w:rFonts w:ascii="Arial" w:hAnsi="Arial" w:cs="Arial"/>
          <w:b/>
          <w:sz w:val="22"/>
          <w:szCs w:val="22"/>
          <w:lang w:eastAsia="el-GR"/>
        </w:rPr>
        <w:t>Λεβαδέων</w:t>
      </w:r>
      <w:proofErr w:type="spellEnd"/>
      <w:r w:rsidR="00ED2C25" w:rsidRPr="00ED2C25">
        <w:rPr>
          <w:rFonts w:ascii="Arial" w:hAnsi="Arial" w:cs="Arial"/>
          <w:b/>
          <w:sz w:val="22"/>
          <w:szCs w:val="22"/>
          <w:lang w:eastAsia="el-GR"/>
        </w:rPr>
        <w:t>, στο Ν. Βοιωτίας</w:t>
      </w:r>
      <w:r w:rsidR="00ED2C25" w:rsidRPr="00ED2C25">
        <w:rPr>
          <w:rFonts w:ascii="Arial" w:hAnsi="Arial" w:cs="Arial"/>
          <w:sz w:val="22"/>
          <w:szCs w:val="22"/>
          <w:lang w:eastAsia="el-GR"/>
        </w:rPr>
        <w:t>.</w:t>
      </w:r>
    </w:p>
    <w:p w:rsidR="00032212" w:rsidRPr="00032212" w:rsidRDefault="00032212" w:rsidP="00220E00">
      <w:pPr>
        <w:pStyle w:val="wP4"/>
        <w:shd w:val="clear" w:color="auto" w:fill="FFFFFF"/>
        <w:jc w:val="both"/>
        <w:rPr>
          <w:rFonts w:ascii="Arial" w:hAnsi="Arial" w:cs="Arial"/>
          <w:b/>
          <w:sz w:val="22"/>
          <w:szCs w:val="22"/>
          <w:lang w:eastAsia="el-GR"/>
        </w:rPr>
      </w:pPr>
    </w:p>
    <w:p w:rsidR="00032212" w:rsidRPr="00390D10" w:rsidRDefault="00032212" w:rsidP="00220E00">
      <w:pPr>
        <w:pStyle w:val="wP4"/>
        <w:shd w:val="clear" w:color="auto" w:fill="FFFFFF"/>
        <w:jc w:val="both"/>
        <w:rPr>
          <w:rFonts w:ascii="Arial" w:hAnsi="Arial" w:cs="Arial"/>
          <w:sz w:val="22"/>
          <w:szCs w:val="22"/>
          <w:lang w:eastAsia="el-GR"/>
        </w:rPr>
      </w:pPr>
    </w:p>
    <w:p w:rsidR="00B02405" w:rsidRPr="00B02405" w:rsidRDefault="00B02405" w:rsidP="00B02405">
      <w:pPr>
        <w:pStyle w:val="wP4"/>
        <w:shd w:val="clear" w:color="auto" w:fill="FFFFFF"/>
        <w:jc w:val="both"/>
        <w:rPr>
          <w:rFonts w:ascii="Arial" w:hAnsi="Arial" w:cs="Arial"/>
          <w:sz w:val="22"/>
          <w:szCs w:val="22"/>
        </w:rPr>
      </w:pPr>
      <w:r w:rsidRPr="00B02405">
        <w:rPr>
          <w:rFonts w:ascii="Arial" w:hAnsi="Arial" w:cs="Arial"/>
          <w:sz w:val="22"/>
          <w:szCs w:val="22"/>
        </w:rPr>
        <w:t>Στη Λιβαδειά σήμερα   14</w:t>
      </w:r>
      <w:r w:rsidRPr="00B02405">
        <w:rPr>
          <w:rFonts w:ascii="Arial" w:hAnsi="Arial" w:cs="Arial"/>
          <w:sz w:val="22"/>
          <w:szCs w:val="22"/>
          <w:vertAlign w:val="superscript"/>
        </w:rPr>
        <w:t>η</w:t>
      </w:r>
      <w:r w:rsidRPr="00B02405">
        <w:rPr>
          <w:rFonts w:ascii="Arial" w:hAnsi="Arial" w:cs="Arial"/>
          <w:sz w:val="22"/>
          <w:szCs w:val="22"/>
        </w:rPr>
        <w:t xml:space="preserve">   Ιανουαρίου  2026  ημέρα  Τετάρτη  και  ώρα 13.45  και στην αίθουσα συνεδριάσεων του Δημοτικού Συμβουλίου  </w:t>
      </w:r>
      <w:proofErr w:type="spellStart"/>
      <w:r w:rsidRPr="00B02405">
        <w:rPr>
          <w:rFonts w:ascii="Arial" w:hAnsi="Arial" w:cs="Arial"/>
          <w:sz w:val="22"/>
          <w:szCs w:val="22"/>
        </w:rPr>
        <w:t>Λεβαδέων</w:t>
      </w:r>
      <w:proofErr w:type="spellEnd"/>
      <w:r w:rsidRPr="00B02405">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B02405">
        <w:rPr>
          <w:rFonts w:ascii="Arial" w:hAnsi="Arial" w:cs="Arial"/>
          <w:sz w:val="22"/>
          <w:szCs w:val="22"/>
        </w:rPr>
        <w:t>Λεβαδέων</w:t>
      </w:r>
      <w:proofErr w:type="spellEnd"/>
      <w:r w:rsidRPr="00B02405">
        <w:rPr>
          <w:rFonts w:ascii="Arial" w:hAnsi="Arial" w:cs="Arial"/>
          <w:sz w:val="22"/>
          <w:szCs w:val="22"/>
        </w:rPr>
        <w:t xml:space="preserve"> μετά την από  196/09-01-2026 έγγραφη πρόσκληση του  Προέδρου της (Δημάρχου </w:t>
      </w:r>
      <w:proofErr w:type="spellStart"/>
      <w:r w:rsidRPr="00B02405">
        <w:rPr>
          <w:rFonts w:ascii="Arial" w:hAnsi="Arial" w:cs="Arial"/>
          <w:sz w:val="22"/>
          <w:szCs w:val="22"/>
        </w:rPr>
        <w:t>Λεβαδέων</w:t>
      </w:r>
      <w:proofErr w:type="spellEnd"/>
      <w:r w:rsidRPr="00B02405">
        <w:rPr>
          <w:rFonts w:ascii="Arial" w:hAnsi="Arial" w:cs="Arial"/>
          <w:sz w:val="22"/>
          <w:szCs w:val="22"/>
        </w:rPr>
        <w:t>) σε εφαρμογή α) Των  διατάξεων του άρθρου 75 του Ν. 3852/2010 όπως αυτό αντικαταστάθηκε από το άρθρο 77 του Ν. 4555/2018 β)Των  διατάξεων του  άρθρου 74</w:t>
      </w:r>
      <w:r w:rsidRPr="00B02405">
        <w:rPr>
          <w:rFonts w:ascii="Arial" w:hAnsi="Arial" w:cs="Arial"/>
          <w:sz w:val="22"/>
          <w:szCs w:val="22"/>
          <w:vertAlign w:val="superscript"/>
        </w:rPr>
        <w:t>Α</w:t>
      </w:r>
      <w:r w:rsidRPr="00B02405">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02405" w:rsidRPr="00B02405" w:rsidRDefault="00B02405" w:rsidP="00B02405">
      <w:pPr>
        <w:pStyle w:val="35"/>
        <w:ind w:left="0" w:firstLine="0"/>
        <w:jc w:val="both"/>
        <w:rPr>
          <w:rFonts w:ascii="Arial" w:hAnsi="Arial" w:cs="Arial"/>
          <w:sz w:val="22"/>
          <w:szCs w:val="22"/>
        </w:rPr>
      </w:pPr>
      <w:r w:rsidRPr="00B02405">
        <w:rPr>
          <w:rFonts w:ascii="Arial" w:hAnsi="Arial" w:cs="Arial"/>
          <w:sz w:val="22"/>
          <w:szCs w:val="22"/>
        </w:rPr>
        <w:t xml:space="preserve">   Αφού  διαπιστώθηκε ότι υπάρχει νόμιμη απαρτία, επειδή σε σύνολο 7 (επτά)  μελών ήταν</w:t>
      </w:r>
    </w:p>
    <w:p w:rsidR="00B02405" w:rsidRPr="00B02405" w:rsidRDefault="00B02405" w:rsidP="00B02405">
      <w:pPr>
        <w:pStyle w:val="35"/>
        <w:ind w:left="0" w:firstLine="0"/>
        <w:jc w:val="both"/>
        <w:rPr>
          <w:rFonts w:ascii="Arial" w:hAnsi="Arial" w:cs="Arial"/>
          <w:sz w:val="22"/>
          <w:szCs w:val="22"/>
        </w:rPr>
      </w:pPr>
      <w:r w:rsidRPr="00B02405">
        <w:rPr>
          <w:rFonts w:ascii="Arial" w:hAnsi="Arial" w:cs="Arial"/>
          <w:sz w:val="22"/>
          <w:szCs w:val="22"/>
        </w:rPr>
        <w:t xml:space="preserve"> παρόντα  6  (έξι)  , ήτοι:</w:t>
      </w:r>
    </w:p>
    <w:p w:rsidR="00B02405" w:rsidRPr="00B02405" w:rsidRDefault="00B02405" w:rsidP="00B02405">
      <w:pPr>
        <w:pStyle w:val="35"/>
        <w:ind w:left="284"/>
        <w:jc w:val="both"/>
        <w:rPr>
          <w:rFonts w:ascii="Arial" w:hAnsi="Arial" w:cs="Arial"/>
          <w:sz w:val="22"/>
          <w:szCs w:val="22"/>
        </w:rPr>
      </w:pPr>
    </w:p>
    <w:p w:rsidR="00B02405" w:rsidRPr="00B02405" w:rsidRDefault="00B02405" w:rsidP="00B02405">
      <w:pPr>
        <w:jc w:val="both"/>
        <w:rPr>
          <w:rFonts w:ascii="Arial" w:hAnsi="Arial" w:cs="Arial"/>
          <w:b/>
          <w:sz w:val="22"/>
          <w:szCs w:val="22"/>
        </w:rPr>
      </w:pPr>
      <w:r w:rsidRPr="00B02405">
        <w:rPr>
          <w:rFonts w:ascii="Arial" w:hAnsi="Arial" w:cs="Arial"/>
          <w:sz w:val="22"/>
          <w:szCs w:val="22"/>
        </w:rPr>
        <w:t xml:space="preserve">                 </w:t>
      </w:r>
      <w:r w:rsidRPr="00B02405">
        <w:rPr>
          <w:rFonts w:ascii="Arial" w:hAnsi="Arial" w:cs="Arial"/>
          <w:b/>
          <w:sz w:val="22"/>
          <w:szCs w:val="22"/>
        </w:rPr>
        <w:t xml:space="preserve"> ΠΑΡΟΝΤΕΣ                                                                                         ΑΠΟΝΤΕΣ</w:t>
      </w:r>
    </w:p>
    <w:p w:rsidR="00B02405" w:rsidRPr="00B02405" w:rsidRDefault="00B02405" w:rsidP="00B02405">
      <w:pPr>
        <w:tabs>
          <w:tab w:val="left" w:pos="360"/>
          <w:tab w:val="left" w:pos="6237"/>
        </w:tabs>
        <w:rPr>
          <w:rFonts w:ascii="Arial" w:hAnsi="Arial" w:cs="Arial"/>
          <w:sz w:val="22"/>
          <w:szCs w:val="22"/>
        </w:rPr>
      </w:pPr>
      <w:r w:rsidRPr="00B02405">
        <w:rPr>
          <w:rFonts w:ascii="Arial" w:hAnsi="Arial" w:cs="Arial"/>
          <w:color w:val="000000"/>
          <w:sz w:val="22"/>
          <w:szCs w:val="22"/>
        </w:rPr>
        <w:t xml:space="preserve">     </w:t>
      </w:r>
      <w:r w:rsidRPr="00B02405">
        <w:rPr>
          <w:rFonts w:ascii="Arial" w:hAnsi="Arial" w:cs="Arial"/>
          <w:sz w:val="22"/>
          <w:szCs w:val="22"/>
        </w:rPr>
        <w:t xml:space="preserve"> 1. </w:t>
      </w:r>
      <w:proofErr w:type="spellStart"/>
      <w:r w:rsidRPr="00B02405">
        <w:rPr>
          <w:rFonts w:ascii="Arial" w:hAnsi="Arial" w:cs="Arial"/>
          <w:sz w:val="22"/>
          <w:szCs w:val="22"/>
        </w:rPr>
        <w:t>Καραμάνης</w:t>
      </w:r>
      <w:proofErr w:type="spellEnd"/>
      <w:r w:rsidRPr="00B02405">
        <w:rPr>
          <w:rFonts w:ascii="Arial" w:hAnsi="Arial" w:cs="Arial"/>
          <w:sz w:val="22"/>
          <w:szCs w:val="22"/>
        </w:rPr>
        <w:t xml:space="preserve"> Δημήτριος                                                      </w:t>
      </w:r>
      <w:r>
        <w:rPr>
          <w:rFonts w:ascii="Arial" w:hAnsi="Arial" w:cs="Arial"/>
          <w:sz w:val="22"/>
          <w:szCs w:val="22"/>
        </w:rPr>
        <w:t xml:space="preserve">    1.</w:t>
      </w:r>
      <w:r w:rsidRPr="00B02405">
        <w:rPr>
          <w:rFonts w:ascii="Arial" w:hAnsi="Arial" w:cs="Arial"/>
          <w:sz w:val="22"/>
          <w:szCs w:val="22"/>
        </w:rPr>
        <w:t xml:space="preserve">. </w:t>
      </w:r>
      <w:proofErr w:type="spellStart"/>
      <w:r w:rsidRPr="00B02405">
        <w:rPr>
          <w:rFonts w:ascii="Arial" w:hAnsi="Arial" w:cs="Arial"/>
          <w:sz w:val="22"/>
          <w:szCs w:val="22"/>
        </w:rPr>
        <w:t>Μίχας</w:t>
      </w:r>
      <w:proofErr w:type="spellEnd"/>
      <w:r w:rsidRPr="00B02405">
        <w:rPr>
          <w:rFonts w:ascii="Arial" w:hAnsi="Arial" w:cs="Arial"/>
          <w:sz w:val="22"/>
          <w:szCs w:val="22"/>
        </w:rPr>
        <w:t xml:space="preserve"> Δημήτριος</w:t>
      </w:r>
    </w:p>
    <w:p w:rsidR="00B02405" w:rsidRPr="00B02405" w:rsidRDefault="00B02405" w:rsidP="00B02405">
      <w:pPr>
        <w:tabs>
          <w:tab w:val="left" w:pos="360"/>
          <w:tab w:val="left" w:pos="6237"/>
        </w:tabs>
        <w:rPr>
          <w:rFonts w:ascii="Arial" w:hAnsi="Arial" w:cs="Arial"/>
          <w:sz w:val="22"/>
          <w:szCs w:val="22"/>
        </w:rPr>
      </w:pPr>
      <w:r w:rsidRPr="00B02405">
        <w:rPr>
          <w:rFonts w:ascii="Arial" w:hAnsi="Arial" w:cs="Arial"/>
          <w:sz w:val="22"/>
          <w:szCs w:val="22"/>
        </w:rPr>
        <w:t xml:space="preserve">      2.Τουμαράς Βασίλειος                                                        (αν και είχε νόμιμα προσκληθεί)</w:t>
      </w:r>
    </w:p>
    <w:p w:rsidR="00B02405" w:rsidRPr="00B02405" w:rsidRDefault="00B02405" w:rsidP="00B02405">
      <w:pPr>
        <w:tabs>
          <w:tab w:val="left" w:pos="360"/>
          <w:tab w:val="left" w:pos="6237"/>
        </w:tabs>
        <w:rPr>
          <w:rFonts w:ascii="Arial" w:hAnsi="Arial" w:cs="Arial"/>
          <w:sz w:val="22"/>
          <w:szCs w:val="22"/>
        </w:rPr>
      </w:pPr>
      <w:r w:rsidRPr="00B02405">
        <w:rPr>
          <w:rFonts w:ascii="Arial" w:hAnsi="Arial" w:cs="Arial"/>
          <w:sz w:val="22"/>
          <w:szCs w:val="22"/>
        </w:rPr>
        <w:t xml:space="preserve">      3. </w:t>
      </w:r>
      <w:proofErr w:type="spellStart"/>
      <w:r w:rsidRPr="00B02405">
        <w:rPr>
          <w:rFonts w:ascii="Arial" w:hAnsi="Arial" w:cs="Arial"/>
          <w:sz w:val="22"/>
          <w:szCs w:val="22"/>
        </w:rPr>
        <w:t>Αγνιάδης</w:t>
      </w:r>
      <w:proofErr w:type="spellEnd"/>
      <w:r w:rsidRPr="00B02405">
        <w:rPr>
          <w:rFonts w:ascii="Arial" w:hAnsi="Arial" w:cs="Arial"/>
          <w:sz w:val="22"/>
          <w:szCs w:val="22"/>
        </w:rPr>
        <w:t xml:space="preserve">  Παναγιώτης                                             </w:t>
      </w:r>
    </w:p>
    <w:p w:rsidR="00B02405" w:rsidRPr="00B02405" w:rsidRDefault="00B02405" w:rsidP="00B02405">
      <w:pPr>
        <w:tabs>
          <w:tab w:val="left" w:pos="360"/>
          <w:tab w:val="left" w:pos="6237"/>
        </w:tabs>
        <w:rPr>
          <w:rFonts w:ascii="Arial" w:hAnsi="Arial" w:cs="Arial"/>
          <w:sz w:val="22"/>
          <w:szCs w:val="22"/>
        </w:rPr>
      </w:pPr>
      <w:r w:rsidRPr="00B02405">
        <w:rPr>
          <w:rFonts w:ascii="Arial" w:hAnsi="Arial" w:cs="Arial"/>
          <w:sz w:val="22"/>
          <w:szCs w:val="22"/>
        </w:rPr>
        <w:t xml:space="preserve">      4. </w:t>
      </w:r>
      <w:proofErr w:type="spellStart"/>
      <w:r w:rsidRPr="00B02405">
        <w:rPr>
          <w:rFonts w:ascii="Arial" w:hAnsi="Arial" w:cs="Arial"/>
          <w:sz w:val="22"/>
          <w:szCs w:val="22"/>
        </w:rPr>
        <w:t>Καλλιαντάσης</w:t>
      </w:r>
      <w:proofErr w:type="spellEnd"/>
      <w:r w:rsidRPr="00B02405">
        <w:rPr>
          <w:rFonts w:ascii="Arial" w:hAnsi="Arial" w:cs="Arial"/>
          <w:sz w:val="22"/>
          <w:szCs w:val="22"/>
        </w:rPr>
        <w:t xml:space="preserve"> Χρήστος</w:t>
      </w:r>
    </w:p>
    <w:p w:rsidR="00B02405" w:rsidRPr="00B02405" w:rsidRDefault="00B02405" w:rsidP="00B02405">
      <w:pPr>
        <w:tabs>
          <w:tab w:val="left" w:pos="360"/>
          <w:tab w:val="left" w:pos="6237"/>
        </w:tabs>
        <w:rPr>
          <w:rFonts w:ascii="Arial" w:hAnsi="Arial" w:cs="Arial"/>
          <w:sz w:val="22"/>
          <w:szCs w:val="22"/>
        </w:rPr>
      </w:pPr>
      <w:r w:rsidRPr="00B02405">
        <w:rPr>
          <w:rFonts w:ascii="Arial" w:hAnsi="Arial" w:cs="Arial"/>
          <w:sz w:val="22"/>
          <w:szCs w:val="22"/>
        </w:rPr>
        <w:t xml:space="preserve">      5. Παπαβασιλείου Αικατερίνη </w:t>
      </w:r>
    </w:p>
    <w:p w:rsidR="00B02405" w:rsidRPr="00B02405" w:rsidRDefault="00B02405" w:rsidP="00B02405">
      <w:pPr>
        <w:tabs>
          <w:tab w:val="left" w:pos="360"/>
          <w:tab w:val="left" w:pos="6237"/>
        </w:tabs>
        <w:rPr>
          <w:rFonts w:ascii="Arial" w:hAnsi="Arial" w:cs="Arial"/>
          <w:sz w:val="22"/>
          <w:szCs w:val="22"/>
        </w:rPr>
      </w:pPr>
      <w:r w:rsidRPr="00B02405">
        <w:rPr>
          <w:rFonts w:ascii="Arial" w:hAnsi="Arial" w:cs="Arial"/>
          <w:sz w:val="22"/>
          <w:szCs w:val="22"/>
        </w:rPr>
        <w:t xml:space="preserve">      6. </w:t>
      </w:r>
      <w:proofErr w:type="spellStart"/>
      <w:r w:rsidRPr="00B02405">
        <w:rPr>
          <w:rFonts w:ascii="Arial" w:hAnsi="Arial" w:cs="Arial"/>
          <w:sz w:val="22"/>
          <w:szCs w:val="22"/>
        </w:rPr>
        <w:t>Ταγκαλέγκας</w:t>
      </w:r>
      <w:proofErr w:type="spellEnd"/>
      <w:r w:rsidRPr="00B02405">
        <w:rPr>
          <w:rFonts w:ascii="Arial" w:hAnsi="Arial" w:cs="Arial"/>
          <w:sz w:val="22"/>
          <w:szCs w:val="22"/>
        </w:rPr>
        <w:t xml:space="preserve"> Ιωάννης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C85DD4" w:rsidRPr="00C85DD4" w:rsidRDefault="00E10218" w:rsidP="00EF1268">
      <w:pPr>
        <w:pStyle w:val="ad"/>
        <w:spacing w:line="288" w:lineRule="auto"/>
        <w:ind w:left="-142" w:firstLine="142"/>
        <w:rPr>
          <w:rFonts w:ascii="Arial" w:hAnsi="Arial" w:cs="Arial"/>
          <w:b/>
          <w:i/>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proofErr w:type="gramStart"/>
      <w:r w:rsidR="00032212">
        <w:rPr>
          <w:rFonts w:ascii="Arial" w:eastAsia="Arial" w:hAnsi="Arial" w:cs="Arial"/>
          <w:sz w:val="22"/>
          <w:szCs w:val="22"/>
          <w:lang w:val="en-US"/>
        </w:rPr>
        <w:t>O</w:t>
      </w:r>
      <w:r w:rsidR="00032212" w:rsidRPr="00032212">
        <w:rPr>
          <w:rFonts w:ascii="Arial" w:eastAsia="Arial" w:hAnsi="Arial" w:cs="Arial"/>
          <w:sz w:val="22"/>
          <w:szCs w:val="22"/>
        </w:rPr>
        <w:t xml:space="preserve"> </w:t>
      </w:r>
      <w:r w:rsidR="00C4753A" w:rsidRPr="0080082F">
        <w:rPr>
          <w:rFonts w:ascii="Arial" w:eastAsia="Arial" w:hAnsi="Arial" w:cs="Arial"/>
          <w:sz w:val="22"/>
          <w:szCs w:val="22"/>
        </w:rPr>
        <w:t xml:space="preserve"> </w:t>
      </w:r>
      <w:r w:rsidR="00390D10" w:rsidRPr="00390D10">
        <w:rPr>
          <w:rFonts w:ascii="Arial" w:eastAsia="Arial" w:hAnsi="Arial" w:cs="Arial"/>
          <w:sz w:val="22"/>
          <w:szCs w:val="22"/>
        </w:rPr>
        <w:t>Πρόεδρος</w:t>
      </w:r>
      <w:proofErr w:type="gramEnd"/>
      <w:r w:rsidR="00032212" w:rsidRPr="00390D10">
        <w:rPr>
          <w:rFonts w:ascii="Arial" w:eastAsia="Arial" w:hAnsi="Arial" w:cs="Arial"/>
          <w:sz w:val="22"/>
          <w:szCs w:val="22"/>
        </w:rPr>
        <w:t xml:space="preserve"> </w:t>
      </w:r>
      <w:r w:rsidR="00C4753A" w:rsidRPr="00390D10">
        <w:rPr>
          <w:rFonts w:ascii="Arial" w:eastAsia="Arial" w:hAnsi="Arial" w:cs="Arial"/>
          <w:sz w:val="22"/>
          <w:szCs w:val="22"/>
        </w:rPr>
        <w:t xml:space="preserve"> </w:t>
      </w:r>
      <w:r w:rsidR="00C4753A" w:rsidRPr="0080082F">
        <w:rPr>
          <w:rFonts w:ascii="Arial" w:eastAsia="Arial" w:hAnsi="Arial" w:cs="Arial"/>
          <w:sz w:val="22"/>
          <w:szCs w:val="22"/>
        </w:rPr>
        <w:t xml:space="preserve"> της Δημοτικής  Επιτροπής εισηγούμενος το  </w:t>
      </w:r>
      <w:r w:rsidR="00BF7ADB">
        <w:rPr>
          <w:rFonts w:ascii="Arial" w:eastAsia="Arial" w:hAnsi="Arial" w:cs="Arial"/>
          <w:sz w:val="22"/>
          <w:szCs w:val="22"/>
        </w:rPr>
        <w:t>1</w:t>
      </w:r>
      <w:r w:rsidR="00C4753A" w:rsidRPr="0080082F">
        <w:rPr>
          <w:rFonts w:ascii="Arial" w:eastAsia="Arial" w:hAnsi="Arial" w:cs="Arial"/>
          <w:sz w:val="22"/>
          <w:szCs w:val="22"/>
          <w:vertAlign w:val="superscript"/>
        </w:rPr>
        <w:t>ο</w:t>
      </w:r>
      <w:r w:rsidR="00C4753A" w:rsidRPr="0080082F">
        <w:rPr>
          <w:rFonts w:ascii="Arial" w:eastAsia="Arial" w:hAnsi="Arial" w:cs="Arial"/>
          <w:sz w:val="22"/>
          <w:szCs w:val="22"/>
        </w:rPr>
        <w:t xml:space="preserve"> θέμα της ημερήσιας διάταξης  έθεσε υπόψη των μελών </w:t>
      </w:r>
      <w:r w:rsidR="00032212">
        <w:rPr>
          <w:rFonts w:ascii="Arial" w:eastAsia="Arial" w:hAnsi="Arial" w:cs="Arial"/>
          <w:sz w:val="22"/>
          <w:szCs w:val="22"/>
        </w:rPr>
        <w:t xml:space="preserve">την </w:t>
      </w:r>
      <w:r w:rsidR="00E322B4">
        <w:rPr>
          <w:rFonts w:ascii="Arial" w:eastAsia="Arial" w:hAnsi="Arial" w:cs="Arial"/>
          <w:sz w:val="22"/>
          <w:szCs w:val="22"/>
        </w:rPr>
        <w:t xml:space="preserve"> </w:t>
      </w:r>
      <w:r w:rsidR="00C4753A">
        <w:rPr>
          <w:rFonts w:ascii="Arial" w:eastAsia="Arial" w:hAnsi="Arial" w:cs="Arial"/>
          <w:sz w:val="22"/>
          <w:szCs w:val="22"/>
        </w:rPr>
        <w:t xml:space="preserve"> με </w:t>
      </w:r>
      <w:proofErr w:type="spellStart"/>
      <w:r w:rsidR="00C4753A" w:rsidRPr="0080082F">
        <w:rPr>
          <w:rFonts w:ascii="Arial" w:eastAsia="Arial" w:hAnsi="Arial" w:cs="Arial"/>
          <w:sz w:val="22"/>
          <w:szCs w:val="22"/>
        </w:rPr>
        <w:t>αριθμ</w:t>
      </w:r>
      <w:proofErr w:type="spellEnd"/>
      <w:r w:rsidR="00C4753A" w:rsidRPr="0080082F">
        <w:rPr>
          <w:rFonts w:ascii="Arial" w:eastAsia="Arial" w:hAnsi="Arial" w:cs="Arial"/>
          <w:sz w:val="22"/>
          <w:szCs w:val="22"/>
        </w:rPr>
        <w:t>.</w:t>
      </w:r>
      <w:r w:rsidR="00C4753A">
        <w:rPr>
          <w:rFonts w:ascii="Arial" w:eastAsia="Arial" w:hAnsi="Arial" w:cs="Arial"/>
          <w:sz w:val="22"/>
          <w:szCs w:val="22"/>
        </w:rPr>
        <w:t xml:space="preserve"> </w:t>
      </w:r>
      <w:proofErr w:type="spellStart"/>
      <w:r w:rsidR="00C4753A">
        <w:rPr>
          <w:rFonts w:ascii="Arial" w:eastAsia="Arial" w:hAnsi="Arial" w:cs="Arial"/>
          <w:sz w:val="22"/>
          <w:szCs w:val="22"/>
        </w:rPr>
        <w:t>πρωτ</w:t>
      </w:r>
      <w:proofErr w:type="spellEnd"/>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2</w:t>
      </w:r>
      <w:r w:rsidR="00032212">
        <w:rPr>
          <w:rFonts w:ascii="Arial" w:eastAsia="Arial" w:hAnsi="Arial" w:cs="Arial"/>
          <w:sz w:val="22"/>
          <w:szCs w:val="22"/>
        </w:rPr>
        <w:t>6296</w:t>
      </w:r>
      <w:r w:rsidR="00C4753A" w:rsidRPr="0080082F">
        <w:rPr>
          <w:rFonts w:ascii="Arial" w:eastAsia="Arial" w:hAnsi="Arial" w:cs="Arial"/>
          <w:sz w:val="22"/>
          <w:szCs w:val="22"/>
        </w:rPr>
        <w:t>/</w:t>
      </w:r>
      <w:r w:rsidR="00032212">
        <w:rPr>
          <w:rFonts w:ascii="Arial" w:eastAsia="Arial" w:hAnsi="Arial" w:cs="Arial"/>
          <w:sz w:val="22"/>
          <w:szCs w:val="22"/>
        </w:rPr>
        <w:t>29</w:t>
      </w:r>
      <w:r w:rsidR="00C4753A" w:rsidRPr="0080082F">
        <w:rPr>
          <w:rFonts w:ascii="Arial" w:eastAsia="Arial" w:hAnsi="Arial" w:cs="Arial"/>
          <w:sz w:val="22"/>
          <w:szCs w:val="22"/>
        </w:rPr>
        <w:t xml:space="preserve">-12-2025 </w:t>
      </w:r>
      <w:r w:rsidR="00C4753A" w:rsidRPr="0080082F">
        <w:rPr>
          <w:rFonts w:ascii="Arial" w:hAnsi="Arial" w:cs="Arial"/>
          <w:sz w:val="22"/>
          <w:szCs w:val="22"/>
        </w:rPr>
        <w:t>έγγραφ</w:t>
      </w:r>
      <w:r w:rsidR="00032212">
        <w:rPr>
          <w:rFonts w:ascii="Arial" w:hAnsi="Arial" w:cs="Arial"/>
          <w:sz w:val="22"/>
          <w:szCs w:val="22"/>
        </w:rPr>
        <w:t>η εισήγηση του Γραφείου Δημάρχου</w:t>
      </w:r>
      <w:r w:rsidR="00EF1268" w:rsidRPr="007A7163">
        <w:rPr>
          <w:rFonts w:ascii="Arial" w:hAnsi="Arial" w:cs="Arial"/>
          <w:sz w:val="22"/>
          <w:szCs w:val="22"/>
        </w:rPr>
        <w:t xml:space="preserve"> </w:t>
      </w:r>
      <w:proofErr w:type="spellStart"/>
      <w:r w:rsidR="00EF1268" w:rsidRPr="007A7163">
        <w:rPr>
          <w:rFonts w:ascii="Arial" w:hAnsi="Arial" w:cs="Arial"/>
          <w:sz w:val="22"/>
          <w:szCs w:val="22"/>
        </w:rPr>
        <w:t>Λεβαδέων</w:t>
      </w:r>
      <w:proofErr w:type="spellEnd"/>
      <w:r w:rsidR="00EF1268" w:rsidRPr="007A7163">
        <w:rPr>
          <w:rFonts w:ascii="Arial" w:hAnsi="Arial" w:cs="Arial"/>
          <w:sz w:val="22"/>
          <w:szCs w:val="22"/>
        </w:rPr>
        <w:t xml:space="preserve"> </w:t>
      </w:r>
      <w:r w:rsidR="00EF1268">
        <w:rPr>
          <w:rFonts w:ascii="Arial" w:hAnsi="Arial" w:cs="Arial"/>
          <w:sz w:val="22"/>
          <w:szCs w:val="22"/>
        </w:rPr>
        <w:t>στ</w:t>
      </w:r>
      <w:r w:rsidR="00032212">
        <w:rPr>
          <w:rFonts w:ascii="Arial" w:hAnsi="Arial" w:cs="Arial"/>
          <w:sz w:val="22"/>
          <w:szCs w:val="22"/>
        </w:rPr>
        <w:t xml:space="preserve">ην </w:t>
      </w:r>
      <w:r w:rsidR="00EF1268">
        <w:rPr>
          <w:rFonts w:ascii="Arial" w:hAnsi="Arial" w:cs="Arial"/>
          <w:sz w:val="22"/>
          <w:szCs w:val="22"/>
        </w:rPr>
        <w:t xml:space="preserve"> οποί</w:t>
      </w:r>
      <w:r w:rsidR="00032212">
        <w:rPr>
          <w:rFonts w:ascii="Arial" w:hAnsi="Arial" w:cs="Arial"/>
          <w:sz w:val="22"/>
          <w:szCs w:val="22"/>
        </w:rPr>
        <w:t>α</w:t>
      </w:r>
      <w:r w:rsidR="00EF1268">
        <w:rPr>
          <w:rFonts w:ascii="Arial" w:hAnsi="Arial" w:cs="Arial"/>
          <w:sz w:val="22"/>
          <w:szCs w:val="22"/>
        </w:rPr>
        <w:t xml:space="preserve"> αναφέρονται :</w:t>
      </w:r>
    </w:p>
    <w:p w:rsidR="00C85DD4" w:rsidRPr="00C85DD4" w:rsidRDefault="00C85DD4" w:rsidP="00C85DD4">
      <w:pPr>
        <w:rPr>
          <w:rFonts w:ascii="Arial" w:hAnsi="Arial" w:cs="Arial"/>
          <w:b/>
          <w:bCs/>
          <w:i/>
          <w:sz w:val="22"/>
          <w:szCs w:val="22"/>
        </w:rPr>
      </w:pP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Ισχύουσες διατάξεις</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Α) Τις διατάξεις του άρθρου 72 του Ν. 3852/2010 (Α’ 87), όπως έχει τροποποιηθεί και ισχύει σήμερα, ορίζεται ότι με απόφαση της Δημοτικής Επιτροπής, είναι δυνατή, η κατ’ εξαίρεση ανάθεση σε δικηγόρο, εξώδικου ή δικαστικού χειρισμού υπόθεσης, η οποία έχει ιδιαίτερη σημασία για τα συμφέροντα του Δήμου και απαιτεί εξειδικευμένη γνώση ή εμπειρία. Στις περιπτώσεις αυτές, η αμοιβή του δικηγόρου ορίζεται σύμφωνα με τις διατάξεις του άρθρου 281 του Κώδικα Δήμων και Κοινοτήτων (Ν. 3463/2006, Α’ 114).</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 xml:space="preserve">Β) Στην παρ. 3 του άρθρου 281 του Ν. 3463/2006 ορίζεται ότι για την εξώδικη ή δικαστική αντιμετώπιση νομικών </w:t>
      </w:r>
      <w:proofErr w:type="spellStart"/>
      <w:r w:rsidRPr="00B62778">
        <w:rPr>
          <w:rFonts w:ascii="Arial" w:hAnsi="Arial" w:cs="Arial"/>
          <w:i/>
          <w:sz w:val="22"/>
          <w:szCs w:val="22"/>
          <w:lang w:eastAsia="el-GR"/>
        </w:rPr>
        <w:t>ζητημάτων,τα</w:t>
      </w:r>
      <w:proofErr w:type="spellEnd"/>
      <w:r w:rsidRPr="00B62778">
        <w:rPr>
          <w:rFonts w:ascii="Arial" w:hAnsi="Arial" w:cs="Arial"/>
          <w:i/>
          <w:sz w:val="22"/>
          <w:szCs w:val="22"/>
          <w:lang w:eastAsia="el-GR"/>
        </w:rPr>
        <w:t xml:space="preserve"> οποία έχουν ιδιαίτερη σημασία ή σπουδαιότητα και απαιτούν εξειδικευμένη νομική γνώση ή εμπειρία, η αμοιβή του δικηγόρου καθορίζεται με απόφαση του </w:t>
      </w:r>
      <w:r w:rsidRPr="00B62778">
        <w:rPr>
          <w:rFonts w:ascii="Arial" w:hAnsi="Arial" w:cs="Arial"/>
          <w:i/>
          <w:sz w:val="22"/>
          <w:szCs w:val="22"/>
          <w:lang w:eastAsia="el-GR"/>
        </w:rPr>
        <w:lastRenderedPageBreak/>
        <w:t>Δημοτικού Συμβουλίου κατά παρέκκλιση των προηγούμενων αποφάσεων. Η σχετική απόφαση λαμβάνεται με απόλυτη πλειοψηφία των παρόντων μελών (όπως αντικαταστάθηκε με την παρ. 7 του άρθρου 36 του Ν. 3801/2009).</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Σύντομο ιστορικό</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 xml:space="preserve">Η εντολή προς δημοσίευση της Μελέτης Περιβαλλοντικών Επιπτώσεων (ΜΠΕ) του έργου του θέματος, κοινοποιήθηκε στον Δήμο </w:t>
      </w:r>
      <w:proofErr w:type="spellStart"/>
      <w:r w:rsidRPr="00B62778">
        <w:rPr>
          <w:rFonts w:ascii="Arial" w:hAnsi="Arial" w:cs="Arial"/>
          <w:i/>
          <w:sz w:val="22"/>
          <w:szCs w:val="22"/>
          <w:lang w:eastAsia="el-GR"/>
        </w:rPr>
        <w:t>Λεβαδέων</w:t>
      </w:r>
      <w:proofErr w:type="spellEnd"/>
      <w:r w:rsidRPr="00B62778">
        <w:rPr>
          <w:rFonts w:ascii="Arial" w:hAnsi="Arial" w:cs="Arial"/>
          <w:i/>
          <w:sz w:val="22"/>
          <w:szCs w:val="22"/>
          <w:lang w:eastAsia="el-GR"/>
        </w:rPr>
        <w:t xml:space="preserve"> με το με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xml:space="preserve">. </w:t>
      </w:r>
      <w:proofErr w:type="spellStart"/>
      <w:r w:rsidRPr="00B62778">
        <w:rPr>
          <w:rFonts w:ascii="Arial" w:hAnsi="Arial" w:cs="Arial"/>
          <w:i/>
          <w:sz w:val="22"/>
          <w:szCs w:val="22"/>
          <w:lang w:eastAsia="el-GR"/>
        </w:rPr>
        <w:t>πρωτ</w:t>
      </w:r>
      <w:proofErr w:type="spellEnd"/>
      <w:r w:rsidRPr="00B62778">
        <w:rPr>
          <w:rFonts w:ascii="Arial" w:hAnsi="Arial" w:cs="Arial"/>
          <w:i/>
          <w:sz w:val="22"/>
          <w:szCs w:val="22"/>
          <w:lang w:eastAsia="el-GR"/>
        </w:rPr>
        <w:t xml:space="preserve">. 245966/31-10-2024 έγγραφο της Επιτροπής Περιβάλλοντος και Ανάπτυξης Στερεάς Ελλάδας. Επί της εν λόγω μελέτης το Δημοτικό Συμβούλιο με την υπ’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xml:space="preserve">. 234/2024 γνωμοδότηση, η Δημοτική Επιτροπή με την υπ’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xml:space="preserve">. 432/2024 γνωμοδότηση, η Κοινότητα Λιβαδειάς με την υπ’ αριθμ.80/2024 γνωμοδότηση, η Κοινότητα Αγίας Άννας με την υπ’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xml:space="preserve">. 21/2024 γνωμοδότηση, η Κοινότητα </w:t>
      </w:r>
      <w:proofErr w:type="spellStart"/>
      <w:r w:rsidRPr="00B62778">
        <w:rPr>
          <w:rFonts w:ascii="Arial" w:hAnsi="Arial" w:cs="Arial"/>
          <w:i/>
          <w:sz w:val="22"/>
          <w:szCs w:val="22"/>
          <w:lang w:eastAsia="el-GR"/>
        </w:rPr>
        <w:t>Κυριακίου</w:t>
      </w:r>
      <w:proofErr w:type="spellEnd"/>
      <w:r w:rsidRPr="00B62778">
        <w:rPr>
          <w:rFonts w:ascii="Arial" w:hAnsi="Arial" w:cs="Arial"/>
          <w:i/>
          <w:sz w:val="22"/>
          <w:szCs w:val="22"/>
          <w:lang w:eastAsia="el-GR"/>
        </w:rPr>
        <w:t xml:space="preserve"> με την υπ’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xml:space="preserve">. 41/2024 γνωμοδότηση και η Κοινότητα Αγίας Τριάδας με την υπ’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17/2024 γνωμοδότηση, γνωμοδότησαν αρνητικά.</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 xml:space="preserve">Επιπροσθέτως με την υπ’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xml:space="preserve">. 62/2021 απόφασή του, την οποία </w:t>
      </w:r>
      <w:proofErr w:type="spellStart"/>
      <w:r w:rsidRPr="00B62778">
        <w:rPr>
          <w:rFonts w:ascii="Arial" w:hAnsi="Arial" w:cs="Arial"/>
          <w:i/>
          <w:sz w:val="22"/>
          <w:szCs w:val="22"/>
          <w:lang w:eastAsia="el-GR"/>
        </w:rPr>
        <w:t>επικαιροποίησε</w:t>
      </w:r>
      <w:proofErr w:type="spellEnd"/>
      <w:r w:rsidRPr="00B62778">
        <w:rPr>
          <w:rFonts w:ascii="Arial" w:hAnsi="Arial" w:cs="Arial"/>
          <w:i/>
          <w:sz w:val="22"/>
          <w:szCs w:val="22"/>
          <w:lang w:eastAsia="el-GR"/>
        </w:rPr>
        <w:t xml:space="preserve"> με την υπ’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237/2024 απόφασή του, το Δημοτικό συμβούλιο έχει ομόφωνα αποφασίσει: «Ο Δήμος να ασκεί κάθε νόμιμο μέσο, αν και εφόσον απαιτηθεί για την προστασία του περιβάλλοντος από τις καταστροφικές συνέπειες της εγκατάστασης των ανεμογεννητριών στην ευρύτερη περιοχή του Δήμου».</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Στις 24-11-2025 εκδόθηκε Απόφαση Έγκρισης Περιβαλλοντικών Όρων (Α.Ε.Π.Ο.), για το προαναφερόμενο έργο.</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 xml:space="preserve">Λαμβάνοντας </w:t>
      </w:r>
      <w:proofErr w:type="spellStart"/>
      <w:r w:rsidRPr="00B62778">
        <w:rPr>
          <w:rFonts w:ascii="Arial" w:hAnsi="Arial" w:cs="Arial"/>
          <w:i/>
          <w:sz w:val="22"/>
          <w:szCs w:val="22"/>
          <w:lang w:eastAsia="el-GR"/>
        </w:rPr>
        <w:t>υπόψιν</w:t>
      </w:r>
      <w:proofErr w:type="spellEnd"/>
      <w:r w:rsidRPr="00B62778">
        <w:rPr>
          <w:rFonts w:ascii="Arial" w:hAnsi="Arial" w:cs="Arial"/>
          <w:i/>
          <w:sz w:val="22"/>
          <w:szCs w:val="22"/>
          <w:lang w:eastAsia="el-GR"/>
        </w:rPr>
        <w:t xml:space="preserve"> τα ανωτέρω καθώς και:</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 xml:space="preserve">α) Την υπ’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xml:space="preserve">. 479/2025 απόφαση της Δημοτικής Επιτροπής Δήμου </w:t>
      </w:r>
      <w:proofErr w:type="spellStart"/>
      <w:r w:rsidRPr="00B62778">
        <w:rPr>
          <w:rFonts w:ascii="Arial" w:hAnsi="Arial" w:cs="Arial"/>
          <w:i/>
          <w:sz w:val="22"/>
          <w:szCs w:val="22"/>
          <w:lang w:eastAsia="el-GR"/>
        </w:rPr>
        <w:t>Λεβαδέων</w:t>
      </w:r>
      <w:proofErr w:type="spellEnd"/>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 xml:space="preserve">β) Το με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xml:space="preserve">. </w:t>
      </w:r>
      <w:proofErr w:type="spellStart"/>
      <w:r w:rsidRPr="00B62778">
        <w:rPr>
          <w:rFonts w:ascii="Arial" w:hAnsi="Arial" w:cs="Arial"/>
          <w:i/>
          <w:sz w:val="22"/>
          <w:szCs w:val="22"/>
          <w:lang w:eastAsia="el-GR"/>
        </w:rPr>
        <w:t>πρωτ</w:t>
      </w:r>
      <w:proofErr w:type="spellEnd"/>
      <w:r w:rsidRPr="00B62778">
        <w:rPr>
          <w:rFonts w:ascii="Arial" w:hAnsi="Arial" w:cs="Arial"/>
          <w:i/>
          <w:sz w:val="22"/>
          <w:szCs w:val="22"/>
          <w:lang w:eastAsia="el-GR"/>
        </w:rPr>
        <w:t xml:space="preserve">. 26125/22-12-2025 έγγραφο της Νομικής Συμβούλου του Δήμου </w:t>
      </w:r>
      <w:proofErr w:type="spellStart"/>
      <w:r w:rsidRPr="00B62778">
        <w:rPr>
          <w:rFonts w:ascii="Arial" w:hAnsi="Arial" w:cs="Arial"/>
          <w:i/>
          <w:sz w:val="22"/>
          <w:szCs w:val="22"/>
          <w:lang w:eastAsia="el-GR"/>
        </w:rPr>
        <w:t>Λεβαδέων</w:t>
      </w:r>
      <w:proofErr w:type="spellEnd"/>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 xml:space="preserve">γ) το γεγονός ότι ήδη ο Δικηγόρος Αθηνών κ. Αντώνης </w:t>
      </w:r>
      <w:proofErr w:type="spellStart"/>
      <w:r w:rsidRPr="00B62778">
        <w:rPr>
          <w:rFonts w:ascii="Arial" w:hAnsi="Arial" w:cs="Arial"/>
          <w:i/>
          <w:sz w:val="22"/>
          <w:szCs w:val="22"/>
          <w:lang w:eastAsia="el-GR"/>
        </w:rPr>
        <w:t>Σηφάκης</w:t>
      </w:r>
      <w:proofErr w:type="spellEnd"/>
      <w:r w:rsidRPr="00B62778">
        <w:rPr>
          <w:rFonts w:ascii="Arial" w:hAnsi="Arial" w:cs="Arial"/>
          <w:i/>
          <w:sz w:val="22"/>
          <w:szCs w:val="22"/>
          <w:lang w:eastAsia="el-GR"/>
        </w:rPr>
        <w:t xml:space="preserve">, έχει παραστεί για λογαριασμό του Δήμου </w:t>
      </w:r>
      <w:proofErr w:type="spellStart"/>
      <w:r w:rsidRPr="00B62778">
        <w:rPr>
          <w:rFonts w:ascii="Arial" w:hAnsi="Arial" w:cs="Arial"/>
          <w:i/>
          <w:sz w:val="22"/>
          <w:szCs w:val="22"/>
          <w:lang w:eastAsia="el-GR"/>
        </w:rPr>
        <w:t>Λεβαδέων</w:t>
      </w:r>
      <w:proofErr w:type="spellEnd"/>
      <w:r w:rsidRPr="00B62778">
        <w:rPr>
          <w:rFonts w:ascii="Arial" w:hAnsi="Arial" w:cs="Arial"/>
          <w:i/>
          <w:sz w:val="22"/>
          <w:szCs w:val="22"/>
          <w:lang w:eastAsia="el-GR"/>
        </w:rPr>
        <w:t>, εκπροσωπώντας αυτόν στο Συμβούλιο Επικρατείας επιτυχώς και έχουν ήδη εκδοθεί δύο αποφάσεις οι οποίες έχουν κάνει δεκτές τις προσφυγές μας.</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δ) την μεγάλη εμπειρία και εξειδίκευση που διαθέτει στα θέματα δικαιοσύνης και ιδιαίτερα της ακυρωτικής διαδικασίας στους τομείς χωροταξίας, πολεοδομίας και περιβάλλοντος, θέματα τα οποία απαιτούν εξειδικευμένη επιστημονική γνώση και εμπειρία, την οποία διαθέτει ο προαναφερόμενος δικηγόρος λόγω της επιστημονικής του εξειδίκευσης στο γνωστικό αντικείμενο της περιβαλλοντικής και χωροταξικής νομοθεσίας και της μακράς του πείρας σε χειρισμό αποφάσεων σχετικού αντικειμένου και ιδιαίτερα αιτήσεις ακυρώσεως κατά ΑΣΠΗΕ.</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 xml:space="preserve">Καλείστε να αποφασίσετε για την κατ’ εξαίρεση ανάθεση στον Δικηγόρο Αθηνών </w:t>
      </w:r>
      <w:proofErr w:type="spellStart"/>
      <w:r w:rsidRPr="00B62778">
        <w:rPr>
          <w:rFonts w:ascii="Arial" w:hAnsi="Arial" w:cs="Arial"/>
          <w:i/>
          <w:sz w:val="22"/>
          <w:szCs w:val="22"/>
          <w:lang w:eastAsia="el-GR"/>
        </w:rPr>
        <w:t>κ.Αντώνιο</w:t>
      </w:r>
      <w:proofErr w:type="spellEnd"/>
      <w:r w:rsidRPr="00B62778">
        <w:rPr>
          <w:rFonts w:ascii="Arial" w:hAnsi="Arial" w:cs="Arial"/>
          <w:i/>
          <w:sz w:val="22"/>
          <w:szCs w:val="22"/>
          <w:lang w:eastAsia="el-GR"/>
        </w:rPr>
        <w:t xml:space="preserve"> </w:t>
      </w:r>
      <w:proofErr w:type="spellStart"/>
      <w:r w:rsidRPr="00B62778">
        <w:rPr>
          <w:rFonts w:ascii="Arial" w:hAnsi="Arial" w:cs="Arial"/>
          <w:i/>
          <w:sz w:val="22"/>
          <w:szCs w:val="22"/>
          <w:lang w:eastAsia="el-GR"/>
        </w:rPr>
        <w:t>Σηφάκη</w:t>
      </w:r>
      <w:proofErr w:type="spellEnd"/>
      <w:r w:rsidRPr="00B62778">
        <w:rPr>
          <w:rFonts w:ascii="Arial" w:hAnsi="Arial" w:cs="Arial"/>
          <w:i/>
          <w:sz w:val="22"/>
          <w:szCs w:val="22"/>
          <w:lang w:eastAsia="el-GR"/>
        </w:rPr>
        <w:t xml:space="preserve">, Α.Μ. Δ.Σ.Α. 20637 κάτοικο Αθηνών, οδός Χ. Τρικούπη </w:t>
      </w:r>
      <w:proofErr w:type="spellStart"/>
      <w:r w:rsidRPr="00B62778">
        <w:rPr>
          <w:rFonts w:ascii="Arial" w:hAnsi="Arial" w:cs="Arial"/>
          <w:i/>
          <w:sz w:val="22"/>
          <w:szCs w:val="22"/>
          <w:lang w:eastAsia="el-GR"/>
        </w:rPr>
        <w:t>αριθμ</w:t>
      </w:r>
      <w:proofErr w:type="spellEnd"/>
      <w:r w:rsidRPr="00B62778">
        <w:rPr>
          <w:rFonts w:ascii="Arial" w:hAnsi="Arial" w:cs="Arial"/>
          <w:i/>
          <w:sz w:val="22"/>
          <w:szCs w:val="22"/>
          <w:lang w:eastAsia="el-GR"/>
        </w:rPr>
        <w:t>. 31, Τ.Κ. 10681 Αθήνα, των παρακάτω ενεργειών:</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α) την άσκηση (σύνταξη – κατάθεση -εκδίκαση) αίτησης ακύρωσης ενώπιον του Συμβουλίου της Επικρατείας κατά της υπ’ αριθμ.56949/24-11-2025 απόφασης του Αναπληρωτού Γενικού Διευθυντή Χωροταξικής Περιβαλλοντικής και Αγροτικής Πολιτικής της Αποκεντρωμένης Διοίκησης Θεσσαλίας – Στερεάς Ελλάδας με θέμα έγκριση περιβαλλοντικών όρων αιολικού σταθμού παραγωγής ηλεκτρικής ενέργειας (Α.Σ.Π.Η.Ε.) εγκατεστημένης ισχύος 28,8 MW της εταιρείας «</w:t>
      </w:r>
      <w:r w:rsidRPr="00B62778">
        <w:rPr>
          <w:rFonts w:ascii="Arial" w:hAnsi="Arial" w:cs="Arial"/>
          <w:i/>
          <w:sz w:val="22"/>
          <w:szCs w:val="22"/>
          <w:lang w:val="en-US" w:eastAsia="el-GR"/>
        </w:rPr>
        <w:t>GREEN</w:t>
      </w:r>
      <w:r w:rsidRPr="00B62778">
        <w:rPr>
          <w:rFonts w:ascii="Arial" w:hAnsi="Arial" w:cs="Arial"/>
          <w:i/>
          <w:sz w:val="22"/>
          <w:szCs w:val="22"/>
          <w:lang w:eastAsia="el-GR"/>
        </w:rPr>
        <w:t xml:space="preserve"> </w:t>
      </w:r>
      <w:r w:rsidRPr="00B62778">
        <w:rPr>
          <w:rFonts w:ascii="Arial" w:hAnsi="Arial" w:cs="Arial"/>
          <w:i/>
          <w:sz w:val="22"/>
          <w:szCs w:val="22"/>
          <w:lang w:val="en-US" w:eastAsia="el-GR"/>
        </w:rPr>
        <w:t>REPOWER</w:t>
      </w:r>
      <w:r w:rsidRPr="00B62778">
        <w:rPr>
          <w:rFonts w:ascii="Arial" w:hAnsi="Arial" w:cs="Arial"/>
          <w:i/>
          <w:sz w:val="22"/>
          <w:szCs w:val="22"/>
          <w:lang w:eastAsia="el-GR"/>
        </w:rPr>
        <w:t xml:space="preserve"> </w:t>
      </w:r>
      <w:r w:rsidRPr="00B62778">
        <w:rPr>
          <w:rFonts w:ascii="Arial" w:hAnsi="Arial" w:cs="Arial"/>
          <w:i/>
          <w:sz w:val="22"/>
          <w:szCs w:val="22"/>
          <w:lang w:val="en-US" w:eastAsia="el-GR"/>
        </w:rPr>
        <w:t>PHOTOVOLTAIC</w:t>
      </w:r>
      <w:r w:rsidRPr="00B62778">
        <w:rPr>
          <w:rFonts w:ascii="Arial" w:hAnsi="Arial" w:cs="Arial"/>
          <w:i/>
          <w:sz w:val="22"/>
          <w:szCs w:val="22"/>
          <w:lang w:eastAsia="el-GR"/>
        </w:rPr>
        <w:t xml:space="preserve"> </w:t>
      </w:r>
      <w:r w:rsidRPr="00B62778">
        <w:rPr>
          <w:rFonts w:ascii="Arial" w:hAnsi="Arial" w:cs="Arial"/>
          <w:i/>
          <w:sz w:val="22"/>
          <w:szCs w:val="22"/>
          <w:lang w:val="en-US" w:eastAsia="el-GR"/>
        </w:rPr>
        <w:t>MIKE</w:t>
      </w:r>
      <w:r w:rsidRPr="00B62778">
        <w:rPr>
          <w:rFonts w:ascii="Arial" w:hAnsi="Arial" w:cs="Arial"/>
          <w:i/>
          <w:sz w:val="22"/>
          <w:szCs w:val="22"/>
          <w:lang w:eastAsia="el-GR"/>
        </w:rPr>
        <w:t xml:space="preserve">.» στις θέσεις «ΟΜΟΡΦΗ ΛΑΚΚΑ – ΣΤΑΛΛΑ - ΛΙΘΑΡΟΣΤΡΟΥΓΚΑ - ΣΤΑΥΡΟΣ», του Δήμου </w:t>
      </w:r>
      <w:proofErr w:type="spellStart"/>
      <w:r w:rsidRPr="00B62778">
        <w:rPr>
          <w:rFonts w:ascii="Arial" w:hAnsi="Arial" w:cs="Arial"/>
          <w:i/>
          <w:sz w:val="22"/>
          <w:szCs w:val="22"/>
          <w:lang w:eastAsia="el-GR"/>
        </w:rPr>
        <w:t>Λεβαδέων</w:t>
      </w:r>
      <w:proofErr w:type="spellEnd"/>
      <w:r w:rsidRPr="00B62778">
        <w:rPr>
          <w:rFonts w:ascii="Arial" w:hAnsi="Arial" w:cs="Arial"/>
          <w:i/>
          <w:sz w:val="22"/>
          <w:szCs w:val="22"/>
          <w:lang w:eastAsia="el-GR"/>
        </w:rPr>
        <w:t>, στο Ν. Βοιωτίας.</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β) την σύνταξη, κατάθεση και εκδίκαση της αίτησης αναστολής και προσωρινής διαταγής ενώπιον του Συμβουλίου της Επικρατείας κατά της ίδιας ανωτέρω πράξης.</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t>γ) την σύνταξη υπομνημάτων και την παράσταση κατά την εκδίκαση της υπόθεσης και εκπροσώπηση του Δήμου στο Συμβούλιο της Επικρατείας και γενικότερα όποια τυχόν διαδικαστική ή άλλη ουσιαστική ενέργεια κριθεί αναγκαία.</w:t>
      </w:r>
    </w:p>
    <w:p w:rsidR="00B62778" w:rsidRPr="00B62778" w:rsidRDefault="00B62778" w:rsidP="00B62778">
      <w:pPr>
        <w:suppressAutoHyphens w:val="0"/>
        <w:spacing w:before="119" w:after="119"/>
        <w:rPr>
          <w:rFonts w:ascii="Arial" w:hAnsi="Arial" w:cs="Arial"/>
          <w:i/>
          <w:sz w:val="22"/>
          <w:szCs w:val="22"/>
          <w:lang w:eastAsia="el-GR"/>
        </w:rPr>
      </w:pPr>
      <w:r w:rsidRPr="00B62778">
        <w:rPr>
          <w:rFonts w:ascii="Arial" w:hAnsi="Arial" w:cs="Arial"/>
          <w:i/>
          <w:sz w:val="22"/>
          <w:szCs w:val="22"/>
          <w:lang w:eastAsia="el-GR"/>
        </w:rPr>
        <w:lastRenderedPageBreak/>
        <w:t>Ο καθορισμός της αμοιβής του ως άνω δικηγόρου θα γίνει με βάση τα οριζόμενα στο άρθρο 281 του Ν. 3463/2006 και στον Κώδικα περί Δικηγόρων (Ν. 4194/2013, ΦΕΚ 208Α’), όπως τροποποιήθηκε με το ν. 4205/2013 (ΦΕΚ 242Α).</w:t>
      </w:r>
    </w:p>
    <w:p w:rsidR="002C47BF" w:rsidRPr="00F9269E" w:rsidRDefault="002C47BF" w:rsidP="002C47BF">
      <w:pPr>
        <w:pStyle w:val="280"/>
        <w:spacing w:line="360" w:lineRule="auto"/>
        <w:rPr>
          <w:rFonts w:ascii="Arial" w:hAnsi="Arial" w:cs="Arial"/>
          <w:b w:val="0"/>
          <w:i/>
        </w:rPr>
      </w:pPr>
    </w:p>
    <w:p w:rsidR="00CF078C" w:rsidRPr="002C47BF" w:rsidRDefault="00CF078C" w:rsidP="002C47BF">
      <w:pPr>
        <w:pStyle w:val="280"/>
        <w:spacing w:line="360" w:lineRule="auto"/>
        <w:rPr>
          <w:rFonts w:ascii="Arial" w:hAnsi="Arial" w:cs="Arial"/>
          <w:b w:val="0"/>
        </w:rPr>
      </w:pPr>
      <w:r w:rsidRPr="0080082F">
        <w:rPr>
          <w:rFonts w:ascii="Arial" w:eastAsia="Calibri" w:hAnsi="Arial" w:cs="Arial"/>
          <w:sz w:val="22"/>
          <w:szCs w:val="22"/>
        </w:rPr>
        <w:tab/>
      </w:r>
      <w:r w:rsidRPr="002C47BF">
        <w:rPr>
          <w:rFonts w:ascii="Arial" w:hAnsi="Arial" w:cs="Arial"/>
          <w:b w:val="0"/>
          <w:sz w:val="22"/>
          <w:szCs w:val="22"/>
        </w:rPr>
        <w:t xml:space="preserve">Στη συνέχεια ο </w:t>
      </w:r>
      <w:r w:rsidR="00B62778">
        <w:rPr>
          <w:rFonts w:ascii="Arial" w:hAnsi="Arial" w:cs="Arial"/>
          <w:b w:val="0"/>
          <w:sz w:val="22"/>
          <w:szCs w:val="22"/>
        </w:rPr>
        <w:t xml:space="preserve"> Π</w:t>
      </w:r>
      <w:r w:rsidR="006A720C" w:rsidRPr="002C47BF">
        <w:rPr>
          <w:rFonts w:ascii="Arial" w:hAnsi="Arial" w:cs="Arial"/>
          <w:b w:val="0"/>
          <w:sz w:val="22"/>
          <w:szCs w:val="22"/>
        </w:rPr>
        <w:t>ρόεδρος κάλεσε</w:t>
      </w:r>
      <w:r w:rsidR="001E4C31" w:rsidRPr="002C47BF">
        <w:rPr>
          <w:rFonts w:ascii="Arial" w:hAnsi="Arial" w:cs="Arial"/>
          <w:b w:val="0"/>
          <w:sz w:val="22"/>
          <w:szCs w:val="22"/>
        </w:rPr>
        <w:t xml:space="preserve">  </w:t>
      </w:r>
      <w:r w:rsidRPr="002C47BF">
        <w:rPr>
          <w:rFonts w:ascii="Arial" w:hAnsi="Arial" w:cs="Arial"/>
          <w:b w:val="0"/>
          <w:sz w:val="22"/>
          <w:szCs w:val="22"/>
        </w:rPr>
        <w:t>τα μέλη να αποφασίσουν σχετικά.</w:t>
      </w: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E322B4" w:rsidRDefault="00E322B4" w:rsidP="003E107E">
      <w:pPr>
        <w:tabs>
          <w:tab w:val="left" w:pos="0"/>
        </w:tabs>
        <w:spacing w:line="276" w:lineRule="auto"/>
        <w:jc w:val="both"/>
        <w:rPr>
          <w:rFonts w:ascii="Arial" w:eastAsia="Arial" w:hAnsi="Arial" w:cs="Arial"/>
          <w:b/>
          <w:kern w:val="1"/>
          <w:sz w:val="22"/>
          <w:szCs w:val="22"/>
          <w:lang w:bidi="hi-IN"/>
        </w:rPr>
      </w:pPr>
    </w:p>
    <w:p w:rsidR="00032212" w:rsidRPr="009867AB" w:rsidRDefault="00032212" w:rsidP="00032212">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032212" w:rsidRDefault="00032212" w:rsidP="00032212">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66830" w:rsidRDefault="00B66830" w:rsidP="00032212">
      <w:pPr>
        <w:pStyle w:val="ad"/>
        <w:spacing w:line="288" w:lineRule="auto"/>
        <w:rPr>
          <w:rFonts w:ascii="Arial" w:hAnsi="Arial" w:cs="Arial"/>
          <w:sz w:val="22"/>
          <w:szCs w:val="22"/>
          <w:lang w:eastAsia="el-GR"/>
        </w:rPr>
      </w:pPr>
      <w:r>
        <w:rPr>
          <w:rFonts w:ascii="Arial" w:hAnsi="Arial" w:cs="Arial"/>
          <w:sz w:val="22"/>
          <w:szCs w:val="22"/>
        </w:rPr>
        <w:t>-</w:t>
      </w:r>
      <w:r w:rsidRPr="00B66830">
        <w:rPr>
          <w:rFonts w:ascii="Arial" w:hAnsi="Arial" w:cs="Arial"/>
          <w:sz w:val="22"/>
          <w:szCs w:val="22"/>
          <w:lang w:eastAsia="el-GR"/>
        </w:rPr>
        <w:t xml:space="preserve"> </w:t>
      </w:r>
      <w:r>
        <w:rPr>
          <w:rFonts w:ascii="Arial" w:hAnsi="Arial" w:cs="Arial"/>
          <w:sz w:val="22"/>
          <w:szCs w:val="22"/>
          <w:lang w:eastAsia="el-GR"/>
        </w:rPr>
        <w:t>Τ</w:t>
      </w:r>
      <w:r w:rsidRPr="00BD4028">
        <w:rPr>
          <w:rFonts w:ascii="Arial" w:hAnsi="Arial" w:cs="Arial"/>
          <w:sz w:val="22"/>
          <w:szCs w:val="22"/>
          <w:lang w:eastAsia="el-GR"/>
        </w:rPr>
        <w:t>η</w:t>
      </w:r>
      <w:r>
        <w:rPr>
          <w:rFonts w:ascii="Arial" w:hAnsi="Arial" w:cs="Arial"/>
          <w:sz w:val="22"/>
          <w:szCs w:val="22"/>
          <w:lang w:eastAsia="el-GR"/>
        </w:rPr>
        <w:t>ν</w:t>
      </w:r>
      <w:r w:rsidRPr="00BD4028">
        <w:rPr>
          <w:rFonts w:ascii="Arial" w:hAnsi="Arial" w:cs="Arial"/>
          <w:sz w:val="22"/>
          <w:szCs w:val="22"/>
          <w:lang w:eastAsia="el-GR"/>
        </w:rPr>
        <w:t xml:space="preserve"> υπ’ </w:t>
      </w:r>
      <w:proofErr w:type="spellStart"/>
      <w:r w:rsidRPr="00BD4028">
        <w:rPr>
          <w:rFonts w:ascii="Arial" w:hAnsi="Arial" w:cs="Arial"/>
          <w:sz w:val="22"/>
          <w:szCs w:val="22"/>
          <w:lang w:eastAsia="el-GR"/>
        </w:rPr>
        <w:t>αριθμ</w:t>
      </w:r>
      <w:proofErr w:type="spellEnd"/>
      <w:r w:rsidRPr="00BD4028">
        <w:rPr>
          <w:rFonts w:ascii="Arial" w:hAnsi="Arial" w:cs="Arial"/>
          <w:sz w:val="22"/>
          <w:szCs w:val="22"/>
          <w:lang w:eastAsia="el-GR"/>
        </w:rPr>
        <w:t>. 56949/24-11-2025 απόφαση του Αναπληρωτού Γενικού Διευθυντή Χωροταξικής Περιβαλλοντικής και Αγροτικής Πολιτικής της Αποκεντρωμένης Διοίκησης Θεσσαλίας – Στερεάς Ελλάδας</w:t>
      </w:r>
    </w:p>
    <w:p w:rsidR="00E62638" w:rsidRDefault="00E62638" w:rsidP="00032212">
      <w:pPr>
        <w:pStyle w:val="ad"/>
        <w:spacing w:line="288" w:lineRule="auto"/>
        <w:rPr>
          <w:rFonts w:ascii="Arial" w:hAnsi="Arial" w:cs="Arial"/>
          <w:sz w:val="22"/>
          <w:szCs w:val="22"/>
        </w:rPr>
      </w:pPr>
      <w:r>
        <w:rPr>
          <w:rFonts w:ascii="Arial" w:hAnsi="Arial" w:cs="Arial"/>
          <w:sz w:val="22"/>
          <w:szCs w:val="22"/>
          <w:lang w:eastAsia="el-GR"/>
        </w:rPr>
        <w:t xml:space="preserve">-Την 237/2024 απόφαση του Δημοτικού Συμβουλίου </w:t>
      </w:r>
      <w:proofErr w:type="spellStart"/>
      <w:r>
        <w:rPr>
          <w:rFonts w:ascii="Arial" w:hAnsi="Arial" w:cs="Arial"/>
          <w:sz w:val="22"/>
          <w:szCs w:val="22"/>
          <w:lang w:eastAsia="el-GR"/>
        </w:rPr>
        <w:t>Λεβαδέων</w:t>
      </w:r>
      <w:proofErr w:type="spellEnd"/>
      <w:r>
        <w:rPr>
          <w:rFonts w:ascii="Arial" w:hAnsi="Arial" w:cs="Arial"/>
          <w:sz w:val="22"/>
          <w:szCs w:val="22"/>
          <w:lang w:eastAsia="el-GR"/>
        </w:rPr>
        <w:t xml:space="preserve"> </w:t>
      </w:r>
    </w:p>
    <w:p w:rsidR="00B62778" w:rsidRDefault="00032212" w:rsidP="00B62778">
      <w:pPr>
        <w:pStyle w:val="ad"/>
        <w:spacing w:line="288" w:lineRule="auto"/>
        <w:rPr>
          <w:rFonts w:ascii="Arial" w:hAnsi="Arial" w:cs="Arial"/>
          <w:sz w:val="22"/>
          <w:szCs w:val="22"/>
        </w:rPr>
      </w:pPr>
      <w:r w:rsidRPr="00B66830">
        <w:rPr>
          <w:rFonts w:ascii="Arial" w:hAnsi="Arial" w:cs="Arial"/>
          <w:sz w:val="22"/>
          <w:szCs w:val="22"/>
        </w:rPr>
        <w:t xml:space="preserve">-Την </w:t>
      </w:r>
      <w:r w:rsidRPr="00B66830">
        <w:rPr>
          <w:rFonts w:ascii="Arial" w:hAnsi="Arial" w:cs="Arial"/>
          <w:sz w:val="22"/>
          <w:szCs w:val="22"/>
          <w:lang w:eastAsia="el-GR"/>
        </w:rPr>
        <w:t xml:space="preserve"> </w:t>
      </w:r>
      <w:r w:rsidR="00B62778" w:rsidRPr="00B62778">
        <w:rPr>
          <w:rFonts w:ascii="Arial" w:hAnsi="Arial" w:cs="Arial"/>
          <w:sz w:val="22"/>
          <w:szCs w:val="22"/>
          <w:lang w:eastAsia="el-GR"/>
        </w:rPr>
        <w:t xml:space="preserve">υπ’ </w:t>
      </w:r>
      <w:proofErr w:type="spellStart"/>
      <w:r w:rsidR="00B62778" w:rsidRPr="00B62778">
        <w:rPr>
          <w:rFonts w:ascii="Arial" w:hAnsi="Arial" w:cs="Arial"/>
          <w:sz w:val="22"/>
          <w:szCs w:val="22"/>
          <w:lang w:eastAsia="el-GR"/>
        </w:rPr>
        <w:t>αριθμ</w:t>
      </w:r>
      <w:proofErr w:type="spellEnd"/>
      <w:r w:rsidR="00B62778" w:rsidRPr="00B62778">
        <w:rPr>
          <w:rFonts w:ascii="Arial" w:hAnsi="Arial" w:cs="Arial"/>
          <w:sz w:val="22"/>
          <w:szCs w:val="22"/>
          <w:lang w:eastAsia="el-GR"/>
        </w:rPr>
        <w:t xml:space="preserve">. 479/2025 </w:t>
      </w:r>
      <w:r w:rsidR="00C93FF8">
        <w:rPr>
          <w:rFonts w:ascii="Arial" w:hAnsi="Arial" w:cs="Arial"/>
          <w:sz w:val="22"/>
          <w:szCs w:val="22"/>
          <w:lang w:eastAsia="el-GR"/>
        </w:rPr>
        <w:t xml:space="preserve"> (ΑΔΑ: ΨΧΙΓΩΛΗ-5Ε2) </w:t>
      </w:r>
      <w:r w:rsidR="00B62778" w:rsidRPr="00B62778">
        <w:rPr>
          <w:rFonts w:ascii="Arial" w:hAnsi="Arial" w:cs="Arial"/>
          <w:sz w:val="22"/>
          <w:szCs w:val="22"/>
          <w:lang w:eastAsia="el-GR"/>
        </w:rPr>
        <w:t xml:space="preserve">απόφαση της Δημοτικής Επιτροπής Δήμου </w:t>
      </w:r>
      <w:proofErr w:type="spellStart"/>
      <w:r w:rsidR="00B62778" w:rsidRPr="00B62778">
        <w:rPr>
          <w:rFonts w:ascii="Arial" w:hAnsi="Arial" w:cs="Arial"/>
          <w:sz w:val="22"/>
          <w:szCs w:val="22"/>
          <w:lang w:eastAsia="el-GR"/>
        </w:rPr>
        <w:t>Λεβαδέων</w:t>
      </w:r>
      <w:proofErr w:type="spellEnd"/>
      <w:r w:rsidR="00B62778" w:rsidRPr="00B66830">
        <w:rPr>
          <w:rFonts w:ascii="Arial" w:hAnsi="Arial" w:cs="Arial"/>
          <w:sz w:val="22"/>
          <w:szCs w:val="22"/>
        </w:rPr>
        <w:t xml:space="preserve"> </w:t>
      </w:r>
    </w:p>
    <w:p w:rsidR="00B66830" w:rsidRPr="00B66830" w:rsidRDefault="00B66830" w:rsidP="00B62778">
      <w:pPr>
        <w:pStyle w:val="ad"/>
        <w:spacing w:line="288" w:lineRule="auto"/>
        <w:rPr>
          <w:rFonts w:ascii="Arial" w:hAnsi="Arial" w:cs="Arial"/>
          <w:sz w:val="22"/>
          <w:szCs w:val="22"/>
        </w:rPr>
      </w:pPr>
      <w:r w:rsidRPr="00B66830">
        <w:rPr>
          <w:rFonts w:ascii="Arial" w:hAnsi="Arial" w:cs="Arial"/>
          <w:sz w:val="22"/>
          <w:szCs w:val="22"/>
        </w:rPr>
        <w:t>-</w:t>
      </w:r>
      <w:r w:rsidRPr="00B66830">
        <w:rPr>
          <w:rFonts w:ascii="Arial" w:hAnsi="Arial" w:cs="Arial"/>
          <w:sz w:val="22"/>
          <w:szCs w:val="22"/>
          <w:lang w:eastAsia="el-GR"/>
        </w:rPr>
        <w:t xml:space="preserve"> Το </w:t>
      </w:r>
      <w:r w:rsidRPr="00B62778">
        <w:rPr>
          <w:rFonts w:ascii="Arial" w:hAnsi="Arial" w:cs="Arial"/>
          <w:sz w:val="22"/>
          <w:szCs w:val="22"/>
          <w:lang w:eastAsia="el-GR"/>
        </w:rPr>
        <w:t xml:space="preserve">με </w:t>
      </w:r>
      <w:proofErr w:type="spellStart"/>
      <w:r w:rsidRPr="00B62778">
        <w:rPr>
          <w:rFonts w:ascii="Arial" w:hAnsi="Arial" w:cs="Arial"/>
          <w:sz w:val="22"/>
          <w:szCs w:val="22"/>
          <w:lang w:eastAsia="el-GR"/>
        </w:rPr>
        <w:t>αριθμ</w:t>
      </w:r>
      <w:proofErr w:type="spellEnd"/>
      <w:r w:rsidRPr="00B62778">
        <w:rPr>
          <w:rFonts w:ascii="Arial" w:hAnsi="Arial" w:cs="Arial"/>
          <w:sz w:val="22"/>
          <w:szCs w:val="22"/>
          <w:lang w:eastAsia="el-GR"/>
        </w:rPr>
        <w:t xml:space="preserve">. </w:t>
      </w:r>
      <w:proofErr w:type="spellStart"/>
      <w:r w:rsidRPr="00B62778">
        <w:rPr>
          <w:rFonts w:ascii="Arial" w:hAnsi="Arial" w:cs="Arial"/>
          <w:sz w:val="22"/>
          <w:szCs w:val="22"/>
          <w:lang w:eastAsia="el-GR"/>
        </w:rPr>
        <w:t>πρωτ</w:t>
      </w:r>
      <w:proofErr w:type="spellEnd"/>
      <w:r w:rsidRPr="00B62778">
        <w:rPr>
          <w:rFonts w:ascii="Arial" w:hAnsi="Arial" w:cs="Arial"/>
          <w:sz w:val="22"/>
          <w:szCs w:val="22"/>
          <w:lang w:eastAsia="el-GR"/>
        </w:rPr>
        <w:t xml:space="preserve">. 26125/22-12-2025 έγγραφο της Νομικής Συμβούλου του Δήμου </w:t>
      </w:r>
      <w:proofErr w:type="spellStart"/>
      <w:r w:rsidRPr="00B62778">
        <w:rPr>
          <w:rFonts w:ascii="Arial" w:hAnsi="Arial" w:cs="Arial"/>
          <w:sz w:val="22"/>
          <w:szCs w:val="22"/>
          <w:lang w:eastAsia="el-GR"/>
        </w:rPr>
        <w:t>Λεβαδέων</w:t>
      </w:r>
      <w:proofErr w:type="spellEnd"/>
    </w:p>
    <w:p w:rsidR="00B62778" w:rsidRPr="00B62778" w:rsidRDefault="00032212" w:rsidP="00B62778">
      <w:pPr>
        <w:pStyle w:val="ad"/>
        <w:spacing w:line="288" w:lineRule="auto"/>
        <w:rPr>
          <w:rFonts w:ascii="Arial" w:hAnsi="Arial" w:cs="Arial"/>
          <w:sz w:val="22"/>
          <w:szCs w:val="22"/>
          <w:lang w:eastAsia="el-GR"/>
        </w:rPr>
      </w:pPr>
      <w:r w:rsidRPr="00B66830">
        <w:rPr>
          <w:rFonts w:ascii="Arial" w:hAnsi="Arial" w:cs="Arial"/>
          <w:sz w:val="22"/>
          <w:szCs w:val="22"/>
        </w:rPr>
        <w:t>-</w:t>
      </w:r>
      <w:r w:rsidR="00B62778" w:rsidRPr="00B66830">
        <w:rPr>
          <w:rFonts w:ascii="Tahoma" w:hAnsi="Tahoma" w:cs="Tahoma"/>
          <w:sz w:val="22"/>
          <w:szCs w:val="22"/>
          <w:lang w:eastAsia="el-GR"/>
        </w:rPr>
        <w:t>Τ</w:t>
      </w:r>
      <w:r w:rsidR="00B62778" w:rsidRPr="00B62778">
        <w:rPr>
          <w:rFonts w:ascii="Arial" w:hAnsi="Arial" w:cs="Arial"/>
          <w:sz w:val="22"/>
          <w:szCs w:val="22"/>
          <w:lang w:eastAsia="el-GR"/>
        </w:rPr>
        <w:t xml:space="preserve">ο γεγονός ότι ήδη ο Δικηγόρος Αθηνών κ. Αντώνης </w:t>
      </w:r>
      <w:proofErr w:type="spellStart"/>
      <w:r w:rsidR="00B62778" w:rsidRPr="00B62778">
        <w:rPr>
          <w:rFonts w:ascii="Arial" w:hAnsi="Arial" w:cs="Arial"/>
          <w:sz w:val="22"/>
          <w:szCs w:val="22"/>
          <w:lang w:eastAsia="el-GR"/>
        </w:rPr>
        <w:t>Σηφάκης</w:t>
      </w:r>
      <w:proofErr w:type="spellEnd"/>
      <w:r w:rsidR="00B62778" w:rsidRPr="00B62778">
        <w:rPr>
          <w:rFonts w:ascii="Arial" w:hAnsi="Arial" w:cs="Arial"/>
          <w:sz w:val="22"/>
          <w:szCs w:val="22"/>
          <w:lang w:eastAsia="el-GR"/>
        </w:rPr>
        <w:t xml:space="preserve">, έχει παραστεί για λογαριασμό του Δήμου </w:t>
      </w:r>
      <w:proofErr w:type="spellStart"/>
      <w:r w:rsidR="00B62778" w:rsidRPr="00B62778">
        <w:rPr>
          <w:rFonts w:ascii="Arial" w:hAnsi="Arial" w:cs="Arial"/>
          <w:sz w:val="22"/>
          <w:szCs w:val="22"/>
          <w:lang w:eastAsia="el-GR"/>
        </w:rPr>
        <w:t>Λεβαδέων</w:t>
      </w:r>
      <w:proofErr w:type="spellEnd"/>
      <w:r w:rsidR="00B62778" w:rsidRPr="00B62778">
        <w:rPr>
          <w:rFonts w:ascii="Arial" w:hAnsi="Arial" w:cs="Arial"/>
          <w:sz w:val="22"/>
          <w:szCs w:val="22"/>
          <w:lang w:eastAsia="el-GR"/>
        </w:rPr>
        <w:t>, εκπροσωπώντας αυτόν στο Συμβούλιο Επικρατείας επιτυχώς και έχουν ήδη εκδοθεί δύο αποφάσεις οι οποίες έχουν κάνει δεκτές τις προσφυγές μας.</w:t>
      </w:r>
    </w:p>
    <w:p w:rsidR="00032212" w:rsidRPr="00B66830" w:rsidRDefault="00032212" w:rsidP="00032212">
      <w:pPr>
        <w:pStyle w:val="ad"/>
        <w:spacing w:line="288" w:lineRule="auto"/>
        <w:rPr>
          <w:rFonts w:ascii="Arial" w:hAnsi="Arial" w:cs="Arial"/>
          <w:sz w:val="22"/>
          <w:szCs w:val="22"/>
        </w:rPr>
      </w:pPr>
      <w:r w:rsidRPr="00B66830">
        <w:rPr>
          <w:rFonts w:ascii="Tahoma" w:hAnsi="Tahoma" w:cs="Tahoma"/>
          <w:sz w:val="22"/>
          <w:szCs w:val="22"/>
          <w:lang w:eastAsia="el-GR"/>
        </w:rPr>
        <w:t>και περιβάλλοντος, θέματα τα οποία απαιτούν εξειδικευμένη επιστημονική γνώση και εμπειρία</w:t>
      </w:r>
    </w:p>
    <w:p w:rsidR="00032212" w:rsidRPr="00B66830" w:rsidRDefault="00032212" w:rsidP="00032212">
      <w:pPr>
        <w:widowControl w:val="0"/>
        <w:spacing w:line="276" w:lineRule="auto"/>
        <w:jc w:val="both"/>
        <w:rPr>
          <w:rFonts w:ascii="Arial" w:eastAsia="Arial" w:hAnsi="Arial" w:cs="Arial"/>
          <w:sz w:val="22"/>
          <w:szCs w:val="22"/>
        </w:rPr>
      </w:pPr>
      <w:r w:rsidRPr="00B66830">
        <w:rPr>
          <w:rFonts w:ascii="Arial" w:hAnsi="Arial" w:cs="Arial"/>
          <w:sz w:val="22"/>
          <w:szCs w:val="22"/>
        </w:rPr>
        <w:t>- Τ</w:t>
      </w:r>
      <w:r w:rsidR="00B66830" w:rsidRPr="00B66830">
        <w:rPr>
          <w:rFonts w:ascii="Arial" w:hAnsi="Arial" w:cs="Arial"/>
          <w:sz w:val="22"/>
          <w:szCs w:val="22"/>
        </w:rPr>
        <w:t xml:space="preserve">ην </w:t>
      </w:r>
      <w:r w:rsidRPr="00B66830">
        <w:rPr>
          <w:rFonts w:ascii="Arial" w:hAnsi="Arial" w:cs="Arial"/>
          <w:sz w:val="22"/>
          <w:szCs w:val="22"/>
        </w:rPr>
        <w:t xml:space="preserve"> με αριθ. </w:t>
      </w:r>
      <w:proofErr w:type="spellStart"/>
      <w:r w:rsidRPr="00B66830">
        <w:rPr>
          <w:rFonts w:ascii="Arial" w:hAnsi="Arial" w:cs="Arial"/>
          <w:sz w:val="22"/>
          <w:szCs w:val="22"/>
        </w:rPr>
        <w:t>πρωτ</w:t>
      </w:r>
      <w:proofErr w:type="spellEnd"/>
      <w:r w:rsidRPr="00B66830">
        <w:rPr>
          <w:rFonts w:ascii="Arial" w:hAnsi="Arial" w:cs="Arial"/>
          <w:sz w:val="22"/>
          <w:szCs w:val="22"/>
        </w:rPr>
        <w:t xml:space="preserve">. </w:t>
      </w:r>
      <w:r w:rsidR="00B66830" w:rsidRPr="00B66830">
        <w:rPr>
          <w:rFonts w:ascii="Arial" w:hAnsi="Arial" w:cs="Arial"/>
          <w:sz w:val="22"/>
          <w:szCs w:val="22"/>
        </w:rPr>
        <w:t>26296</w:t>
      </w:r>
      <w:r w:rsidRPr="00B66830">
        <w:rPr>
          <w:rFonts w:ascii="Arial" w:eastAsia="Arial" w:hAnsi="Arial" w:cs="Arial"/>
          <w:sz w:val="22"/>
          <w:szCs w:val="22"/>
        </w:rPr>
        <w:t>/2</w:t>
      </w:r>
      <w:r w:rsidR="00B66830" w:rsidRPr="00B66830">
        <w:rPr>
          <w:rFonts w:ascii="Arial" w:eastAsia="Arial" w:hAnsi="Arial" w:cs="Arial"/>
          <w:sz w:val="22"/>
          <w:szCs w:val="22"/>
        </w:rPr>
        <w:t>9</w:t>
      </w:r>
      <w:r w:rsidRPr="00B66830">
        <w:rPr>
          <w:rFonts w:ascii="Arial" w:eastAsia="Arial" w:hAnsi="Arial" w:cs="Arial"/>
          <w:sz w:val="22"/>
          <w:szCs w:val="22"/>
        </w:rPr>
        <w:t>-</w:t>
      </w:r>
      <w:r w:rsidR="00B66830" w:rsidRPr="00B66830">
        <w:rPr>
          <w:rFonts w:ascii="Arial" w:eastAsia="Arial" w:hAnsi="Arial" w:cs="Arial"/>
          <w:sz w:val="22"/>
          <w:szCs w:val="22"/>
        </w:rPr>
        <w:t>12</w:t>
      </w:r>
      <w:r w:rsidRPr="00B66830">
        <w:rPr>
          <w:rFonts w:ascii="Arial" w:eastAsia="Arial" w:hAnsi="Arial" w:cs="Arial"/>
          <w:sz w:val="22"/>
          <w:szCs w:val="22"/>
        </w:rPr>
        <w:t xml:space="preserve">-2025 </w:t>
      </w:r>
      <w:r w:rsidRPr="00B66830">
        <w:rPr>
          <w:rFonts w:ascii="Arial" w:hAnsi="Arial" w:cs="Arial"/>
          <w:sz w:val="22"/>
          <w:szCs w:val="22"/>
        </w:rPr>
        <w:t>έγγραφ</w:t>
      </w:r>
      <w:r w:rsidR="00B66830" w:rsidRPr="00B66830">
        <w:rPr>
          <w:rFonts w:ascii="Arial" w:hAnsi="Arial" w:cs="Arial"/>
          <w:sz w:val="22"/>
          <w:szCs w:val="22"/>
        </w:rPr>
        <w:t xml:space="preserve">η εισήγηση </w:t>
      </w:r>
      <w:r w:rsidRPr="00B66830">
        <w:rPr>
          <w:rFonts w:ascii="Arial" w:hAnsi="Arial" w:cs="Arial"/>
          <w:sz w:val="22"/>
          <w:szCs w:val="22"/>
        </w:rPr>
        <w:t xml:space="preserve"> </w:t>
      </w:r>
      <w:r w:rsidRPr="00B66830">
        <w:rPr>
          <w:rFonts w:ascii="Arial" w:eastAsia="Arial" w:hAnsi="Arial" w:cs="Arial"/>
          <w:sz w:val="22"/>
          <w:szCs w:val="22"/>
        </w:rPr>
        <w:t xml:space="preserve">του Γραφείου Δημάρχου </w:t>
      </w:r>
      <w:proofErr w:type="spellStart"/>
      <w:r w:rsidRPr="00B66830">
        <w:rPr>
          <w:rFonts w:ascii="Arial" w:eastAsia="Arial" w:hAnsi="Arial" w:cs="Arial"/>
          <w:sz w:val="22"/>
          <w:szCs w:val="22"/>
        </w:rPr>
        <w:t>Λεβαδέων</w:t>
      </w:r>
      <w:proofErr w:type="spellEnd"/>
    </w:p>
    <w:p w:rsidR="00032212" w:rsidRPr="009867AB" w:rsidRDefault="00032212" w:rsidP="00032212">
      <w:pPr>
        <w:widowControl w:val="0"/>
        <w:spacing w:line="276" w:lineRule="auto"/>
        <w:jc w:val="both"/>
        <w:rPr>
          <w:rFonts w:ascii="Arial" w:hAnsi="Arial" w:cs="Arial"/>
          <w:sz w:val="22"/>
          <w:szCs w:val="22"/>
        </w:rPr>
      </w:pPr>
      <w:r w:rsidRPr="009867AB">
        <w:rPr>
          <w:rFonts w:ascii="Arial" w:hAnsi="Arial" w:cs="Arial"/>
          <w:sz w:val="22"/>
          <w:szCs w:val="22"/>
        </w:rPr>
        <w:t>-Την μεταξύ των μελών συζήτηση σύμφωνα με τα πρακτικά</w:t>
      </w:r>
    </w:p>
    <w:p w:rsidR="00032212" w:rsidRDefault="00032212" w:rsidP="00032212">
      <w:pPr>
        <w:pStyle w:val="af9"/>
        <w:widowControl w:val="0"/>
        <w:suppressAutoHyphens w:val="0"/>
        <w:spacing w:line="276" w:lineRule="auto"/>
        <w:ind w:left="0"/>
        <w:jc w:val="both"/>
        <w:rPr>
          <w:rFonts w:ascii="Arial" w:hAnsi="Arial" w:cs="Arial"/>
          <w:sz w:val="22"/>
          <w:szCs w:val="22"/>
        </w:rPr>
      </w:pPr>
      <w:r w:rsidRPr="009867AB">
        <w:rPr>
          <w:rFonts w:ascii="Arial" w:hAnsi="Arial" w:cs="Arial"/>
          <w:sz w:val="22"/>
          <w:szCs w:val="22"/>
        </w:rPr>
        <w:t>- Την ψήφο των μελών της όπως αυτή  διατυπώθηκε και δηλώθηκε δια ζώσης στην συνεδρίαση.</w:t>
      </w:r>
    </w:p>
    <w:p w:rsidR="00032212" w:rsidRPr="009867AB" w:rsidRDefault="00032212" w:rsidP="00032212">
      <w:pPr>
        <w:pStyle w:val="af9"/>
        <w:widowControl w:val="0"/>
        <w:suppressAutoHyphens w:val="0"/>
        <w:spacing w:line="276" w:lineRule="auto"/>
        <w:ind w:left="0"/>
        <w:jc w:val="both"/>
        <w:rPr>
          <w:rFonts w:ascii="Arial" w:hAnsi="Arial" w:cs="Arial"/>
          <w:sz w:val="22"/>
          <w:szCs w:val="22"/>
        </w:rPr>
      </w:pPr>
    </w:p>
    <w:p w:rsidR="00032212" w:rsidRPr="009867AB" w:rsidRDefault="00032212" w:rsidP="00032212">
      <w:pPr>
        <w:pStyle w:val="af9"/>
        <w:widowControl w:val="0"/>
        <w:suppressAutoHyphens w:val="0"/>
        <w:spacing w:line="276" w:lineRule="auto"/>
        <w:ind w:left="0"/>
        <w:jc w:val="both"/>
        <w:rPr>
          <w:rFonts w:ascii="Arial" w:hAnsi="Arial" w:cs="Arial"/>
          <w:sz w:val="22"/>
          <w:szCs w:val="22"/>
        </w:rPr>
      </w:pPr>
    </w:p>
    <w:p w:rsidR="00032212" w:rsidRDefault="00032212" w:rsidP="00032212">
      <w:pPr>
        <w:widowControl w:val="0"/>
        <w:suppressAutoHyphens w:val="0"/>
        <w:spacing w:line="360" w:lineRule="auto"/>
        <w:jc w:val="both"/>
        <w:rPr>
          <w:rFonts w:ascii="Arial" w:hAnsi="Arial" w:cs="Arial"/>
          <w:b/>
          <w:sz w:val="22"/>
          <w:szCs w:val="22"/>
        </w:rPr>
      </w:pPr>
      <w:r w:rsidRPr="00824EAF">
        <w:rPr>
          <w:rFonts w:ascii="Arial" w:hAnsi="Arial" w:cs="Arial"/>
          <w:sz w:val="22"/>
          <w:szCs w:val="22"/>
        </w:rPr>
        <w:t xml:space="preserve">        </w:t>
      </w:r>
      <w:r w:rsidRPr="00824EAF">
        <w:rPr>
          <w:rFonts w:ascii="Arial" w:hAnsi="Arial" w:cs="Arial"/>
          <w:b/>
          <w:sz w:val="22"/>
          <w:szCs w:val="22"/>
        </w:rPr>
        <w:t xml:space="preserve">                                              ΑΠΟΦΑΣΙΖΕΙ  ΟΜΟΦΩΝΑ</w:t>
      </w:r>
    </w:p>
    <w:p w:rsidR="00B02405" w:rsidRDefault="00B02405" w:rsidP="00032212">
      <w:pPr>
        <w:widowControl w:val="0"/>
        <w:suppressAutoHyphens w:val="0"/>
        <w:spacing w:line="360" w:lineRule="auto"/>
        <w:jc w:val="both"/>
        <w:rPr>
          <w:rFonts w:ascii="Arial" w:hAnsi="Arial" w:cs="Arial"/>
          <w:b/>
          <w:sz w:val="22"/>
          <w:szCs w:val="22"/>
        </w:rPr>
      </w:pPr>
    </w:p>
    <w:p w:rsidR="00B62778" w:rsidRPr="00B62778" w:rsidRDefault="00032212" w:rsidP="00B62778">
      <w:pPr>
        <w:suppressAutoHyphens w:val="0"/>
        <w:spacing w:before="119" w:after="119"/>
        <w:rPr>
          <w:rFonts w:ascii="Arial" w:hAnsi="Arial" w:cs="Arial"/>
          <w:sz w:val="22"/>
          <w:szCs w:val="22"/>
          <w:lang w:eastAsia="el-GR"/>
        </w:rPr>
      </w:pPr>
      <w:r w:rsidRPr="00B62778">
        <w:rPr>
          <w:rFonts w:ascii="Arial" w:hAnsi="Arial" w:cs="Arial"/>
          <w:sz w:val="22"/>
          <w:szCs w:val="22"/>
          <w:lang w:eastAsia="el-GR"/>
        </w:rPr>
        <w:t xml:space="preserve">    </w:t>
      </w:r>
      <w:r w:rsidR="00B62778" w:rsidRPr="00B62778">
        <w:rPr>
          <w:rFonts w:ascii="Arial" w:hAnsi="Arial" w:cs="Arial"/>
          <w:sz w:val="22"/>
          <w:szCs w:val="22"/>
          <w:lang w:eastAsia="el-GR"/>
        </w:rPr>
        <w:t xml:space="preserve">Την κατ’ εξαίρεση ανάθεση στον Δικηγόρο Αθηνών </w:t>
      </w:r>
      <w:proofErr w:type="spellStart"/>
      <w:r w:rsidR="00B62778" w:rsidRPr="00B62778">
        <w:rPr>
          <w:rFonts w:ascii="Arial" w:hAnsi="Arial" w:cs="Arial"/>
          <w:sz w:val="22"/>
          <w:szCs w:val="22"/>
          <w:lang w:eastAsia="el-GR"/>
        </w:rPr>
        <w:t>κ.Αντώνιο</w:t>
      </w:r>
      <w:proofErr w:type="spellEnd"/>
      <w:r w:rsidR="00B62778" w:rsidRPr="00B62778">
        <w:rPr>
          <w:rFonts w:ascii="Arial" w:hAnsi="Arial" w:cs="Arial"/>
          <w:sz w:val="22"/>
          <w:szCs w:val="22"/>
          <w:lang w:eastAsia="el-GR"/>
        </w:rPr>
        <w:t xml:space="preserve"> </w:t>
      </w:r>
      <w:proofErr w:type="spellStart"/>
      <w:r w:rsidR="00B62778" w:rsidRPr="00B62778">
        <w:rPr>
          <w:rFonts w:ascii="Arial" w:hAnsi="Arial" w:cs="Arial"/>
          <w:sz w:val="22"/>
          <w:szCs w:val="22"/>
          <w:lang w:eastAsia="el-GR"/>
        </w:rPr>
        <w:t>Σηφάκη</w:t>
      </w:r>
      <w:proofErr w:type="spellEnd"/>
      <w:r w:rsidR="00B62778" w:rsidRPr="00B62778">
        <w:rPr>
          <w:rFonts w:ascii="Arial" w:hAnsi="Arial" w:cs="Arial"/>
          <w:sz w:val="22"/>
          <w:szCs w:val="22"/>
          <w:lang w:eastAsia="el-GR"/>
        </w:rPr>
        <w:t xml:space="preserve">, Α.Μ. Δ.Σ.Α. 20637 κάτοικο Αθηνών, οδός Χ. Τρικούπη </w:t>
      </w:r>
      <w:proofErr w:type="spellStart"/>
      <w:r w:rsidR="00B62778" w:rsidRPr="00B62778">
        <w:rPr>
          <w:rFonts w:ascii="Arial" w:hAnsi="Arial" w:cs="Arial"/>
          <w:sz w:val="22"/>
          <w:szCs w:val="22"/>
          <w:lang w:eastAsia="el-GR"/>
        </w:rPr>
        <w:t>αριθμ</w:t>
      </w:r>
      <w:proofErr w:type="spellEnd"/>
      <w:r w:rsidR="00B62778" w:rsidRPr="00B62778">
        <w:rPr>
          <w:rFonts w:ascii="Arial" w:hAnsi="Arial" w:cs="Arial"/>
          <w:sz w:val="22"/>
          <w:szCs w:val="22"/>
          <w:lang w:eastAsia="el-GR"/>
        </w:rPr>
        <w:t>. 31, Τ.Κ. 10681 Αθήνα, των παρακάτω ενεργειών:</w:t>
      </w:r>
    </w:p>
    <w:p w:rsidR="00B62778" w:rsidRPr="00B62778" w:rsidRDefault="00B62778" w:rsidP="00B62778">
      <w:pPr>
        <w:suppressAutoHyphens w:val="0"/>
        <w:spacing w:before="119" w:after="119"/>
        <w:rPr>
          <w:rFonts w:ascii="Arial" w:hAnsi="Arial" w:cs="Arial"/>
          <w:sz w:val="22"/>
          <w:szCs w:val="22"/>
          <w:lang w:eastAsia="el-GR"/>
        </w:rPr>
      </w:pPr>
      <w:r w:rsidRPr="00B62778">
        <w:rPr>
          <w:rFonts w:ascii="Arial" w:hAnsi="Arial" w:cs="Arial"/>
          <w:sz w:val="22"/>
          <w:szCs w:val="22"/>
          <w:lang w:eastAsia="el-GR"/>
        </w:rPr>
        <w:t>α) την άσκηση (σύνταξη – κατάθεση -εκδίκαση) αίτησης ακύρωσης ενώπιον του Συμβουλίου της Επικρατείας κατά της υπ’ αριθμ.56949/24-11-2025 απόφασης του Αναπληρωτού Γενικού Διευθυντή Χωροταξικής Περιβαλλοντικής και Αγροτικής Πολιτικής της Αποκεντρωμένης Διοίκησης Θεσσαλίας – Στερεάς Ελλάδας με θέμα έγκριση περιβαλλοντικών όρων αιολικού σταθμού παραγωγής ηλεκτρικής ενέργειας (Α.Σ.Π.Η.Ε.) εγκατεστημένης ισχύος 28,8 MW της εταιρείας «</w:t>
      </w:r>
      <w:r w:rsidRPr="00B62778">
        <w:rPr>
          <w:rFonts w:ascii="Arial" w:hAnsi="Arial" w:cs="Arial"/>
          <w:sz w:val="22"/>
          <w:szCs w:val="22"/>
          <w:lang w:val="en-US" w:eastAsia="el-GR"/>
        </w:rPr>
        <w:t>GREEN</w:t>
      </w:r>
      <w:r w:rsidRPr="00B62778">
        <w:rPr>
          <w:rFonts w:ascii="Arial" w:hAnsi="Arial" w:cs="Arial"/>
          <w:sz w:val="22"/>
          <w:szCs w:val="22"/>
          <w:lang w:eastAsia="el-GR"/>
        </w:rPr>
        <w:t xml:space="preserve"> </w:t>
      </w:r>
      <w:r w:rsidRPr="00B62778">
        <w:rPr>
          <w:rFonts w:ascii="Arial" w:hAnsi="Arial" w:cs="Arial"/>
          <w:sz w:val="22"/>
          <w:szCs w:val="22"/>
          <w:lang w:val="en-US" w:eastAsia="el-GR"/>
        </w:rPr>
        <w:t>REPOWER</w:t>
      </w:r>
      <w:r w:rsidRPr="00B62778">
        <w:rPr>
          <w:rFonts w:ascii="Arial" w:hAnsi="Arial" w:cs="Arial"/>
          <w:sz w:val="22"/>
          <w:szCs w:val="22"/>
          <w:lang w:eastAsia="el-GR"/>
        </w:rPr>
        <w:t xml:space="preserve"> </w:t>
      </w:r>
      <w:r w:rsidRPr="00B62778">
        <w:rPr>
          <w:rFonts w:ascii="Arial" w:hAnsi="Arial" w:cs="Arial"/>
          <w:sz w:val="22"/>
          <w:szCs w:val="22"/>
          <w:lang w:val="en-US" w:eastAsia="el-GR"/>
        </w:rPr>
        <w:t>PHOTOVOLTAIC</w:t>
      </w:r>
      <w:r w:rsidRPr="00B62778">
        <w:rPr>
          <w:rFonts w:ascii="Arial" w:hAnsi="Arial" w:cs="Arial"/>
          <w:sz w:val="22"/>
          <w:szCs w:val="22"/>
          <w:lang w:eastAsia="el-GR"/>
        </w:rPr>
        <w:t xml:space="preserve"> </w:t>
      </w:r>
      <w:r w:rsidRPr="00B62778">
        <w:rPr>
          <w:rFonts w:ascii="Arial" w:hAnsi="Arial" w:cs="Arial"/>
          <w:sz w:val="22"/>
          <w:szCs w:val="22"/>
          <w:lang w:val="en-US" w:eastAsia="el-GR"/>
        </w:rPr>
        <w:t>MIKE</w:t>
      </w:r>
      <w:r w:rsidRPr="00B62778">
        <w:rPr>
          <w:rFonts w:ascii="Arial" w:hAnsi="Arial" w:cs="Arial"/>
          <w:sz w:val="22"/>
          <w:szCs w:val="22"/>
          <w:lang w:eastAsia="el-GR"/>
        </w:rPr>
        <w:t xml:space="preserve">.» στις θέσεις «ΟΜΟΡΦΗ ΛΑΚΚΑ – ΣΤΑΛΛΑ - ΛΙΘΑΡΟΣΤΡΟΥΓΚΑ - ΣΤΑΥΡΟΣ», του Δήμου </w:t>
      </w:r>
      <w:proofErr w:type="spellStart"/>
      <w:r w:rsidRPr="00B62778">
        <w:rPr>
          <w:rFonts w:ascii="Arial" w:hAnsi="Arial" w:cs="Arial"/>
          <w:sz w:val="22"/>
          <w:szCs w:val="22"/>
          <w:lang w:eastAsia="el-GR"/>
        </w:rPr>
        <w:t>Λεβαδέων</w:t>
      </w:r>
      <w:proofErr w:type="spellEnd"/>
      <w:r w:rsidRPr="00B62778">
        <w:rPr>
          <w:rFonts w:ascii="Arial" w:hAnsi="Arial" w:cs="Arial"/>
          <w:sz w:val="22"/>
          <w:szCs w:val="22"/>
          <w:lang w:eastAsia="el-GR"/>
        </w:rPr>
        <w:t>, στο Ν. Βοιωτίας.</w:t>
      </w:r>
    </w:p>
    <w:p w:rsidR="00B62778" w:rsidRPr="00B62778" w:rsidRDefault="00B62778" w:rsidP="00B62778">
      <w:pPr>
        <w:suppressAutoHyphens w:val="0"/>
        <w:spacing w:before="119" w:after="119"/>
        <w:rPr>
          <w:rFonts w:ascii="Arial" w:hAnsi="Arial" w:cs="Arial"/>
          <w:sz w:val="22"/>
          <w:szCs w:val="22"/>
          <w:lang w:eastAsia="el-GR"/>
        </w:rPr>
      </w:pPr>
      <w:r w:rsidRPr="00B62778">
        <w:rPr>
          <w:rFonts w:ascii="Arial" w:hAnsi="Arial" w:cs="Arial"/>
          <w:sz w:val="22"/>
          <w:szCs w:val="22"/>
          <w:lang w:eastAsia="el-GR"/>
        </w:rPr>
        <w:t>β) την σύνταξη, κατάθεση και εκδίκαση της αίτησης αναστολής και προσωρινής διαταγής ενώπιον του Συμβουλίου της Επικρατείας κατά της ίδιας ανωτέρω πράξης.</w:t>
      </w:r>
    </w:p>
    <w:p w:rsidR="00B62778" w:rsidRPr="00B62778" w:rsidRDefault="00B62778" w:rsidP="00B62778">
      <w:pPr>
        <w:suppressAutoHyphens w:val="0"/>
        <w:spacing w:before="119" w:after="119"/>
        <w:rPr>
          <w:rFonts w:ascii="Arial" w:hAnsi="Arial" w:cs="Arial"/>
          <w:sz w:val="22"/>
          <w:szCs w:val="22"/>
          <w:lang w:eastAsia="el-GR"/>
        </w:rPr>
      </w:pPr>
      <w:r w:rsidRPr="00B62778">
        <w:rPr>
          <w:rFonts w:ascii="Arial" w:hAnsi="Arial" w:cs="Arial"/>
          <w:sz w:val="22"/>
          <w:szCs w:val="22"/>
          <w:lang w:eastAsia="el-GR"/>
        </w:rPr>
        <w:t>γ) την σύνταξη υπομνημάτων και την παράσταση κατά την εκδίκαση της υπόθεσης και εκπροσώπηση του Δήμου στο Συμβούλιο της Επικρατείας και γενικότερα όποια τυχόν διαδικαστική ή άλλη ουσιαστική ενέργεια κριθεί αναγκαία.</w:t>
      </w:r>
    </w:p>
    <w:p w:rsidR="00B62778" w:rsidRPr="00B62778" w:rsidRDefault="00B62778" w:rsidP="00B62778">
      <w:pPr>
        <w:suppressAutoHyphens w:val="0"/>
        <w:spacing w:before="119" w:after="119"/>
        <w:rPr>
          <w:rFonts w:ascii="Arial" w:hAnsi="Arial" w:cs="Arial"/>
          <w:sz w:val="22"/>
          <w:szCs w:val="22"/>
          <w:lang w:eastAsia="el-GR"/>
        </w:rPr>
      </w:pPr>
      <w:r w:rsidRPr="00B62778">
        <w:rPr>
          <w:rFonts w:ascii="Arial" w:hAnsi="Arial" w:cs="Arial"/>
          <w:sz w:val="22"/>
          <w:szCs w:val="22"/>
          <w:lang w:eastAsia="el-GR"/>
        </w:rPr>
        <w:lastRenderedPageBreak/>
        <w:t>Ο καθορισμός της αμοιβής του ως άνω δικηγόρου θα γίνει με βάση τα οριζόμενα στο άρθρο 281 του Ν. 3463/2006 και στον Κώδικα περί Δικηγόρων (Ν. 4194/2013, ΦΕΚ 208Α’), όπως τροποποιήθηκε με το ν. 4205/2013 (ΦΕΚ 242Α).</w:t>
      </w:r>
    </w:p>
    <w:p w:rsidR="00EF1268" w:rsidRPr="00B62778" w:rsidRDefault="00EF1268" w:rsidP="00B62778">
      <w:pPr>
        <w:suppressAutoHyphens w:val="0"/>
        <w:spacing w:before="100" w:beforeAutospacing="1" w:line="360" w:lineRule="auto"/>
        <w:rPr>
          <w:rFonts w:ascii="Arial" w:hAnsi="Arial" w:cs="Arial"/>
          <w:spacing w:val="-3"/>
          <w:sz w:val="22"/>
          <w:szCs w:val="22"/>
        </w:rPr>
      </w:pPr>
    </w:p>
    <w:p w:rsidR="00BF7ADB" w:rsidRPr="00032212" w:rsidRDefault="00032212" w:rsidP="00BF7ADB">
      <w:pPr>
        <w:pStyle w:val="ad"/>
        <w:spacing w:line="288" w:lineRule="auto"/>
        <w:rPr>
          <w:rFonts w:ascii="Arial" w:hAnsi="Arial" w:cs="Arial"/>
          <w:i/>
          <w:sz w:val="22"/>
          <w:szCs w:val="22"/>
        </w:rPr>
      </w:pPr>
      <w:r w:rsidRPr="00032212">
        <w:rPr>
          <w:rFonts w:ascii="Arial" w:hAnsi="Arial" w:cs="Arial"/>
          <w:i/>
          <w:sz w:val="22"/>
          <w:szCs w:val="22"/>
        </w:rPr>
        <w:t xml:space="preserve"> </w:t>
      </w:r>
    </w:p>
    <w:p w:rsidR="00DB22B7"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B62778">
        <w:rPr>
          <w:rFonts w:ascii="Arial" w:hAnsi="Arial" w:cs="Arial"/>
          <w:b/>
          <w:sz w:val="22"/>
          <w:szCs w:val="22"/>
        </w:rPr>
        <w:t>1</w:t>
      </w:r>
      <w:r w:rsidR="00BF7ADB">
        <w:rPr>
          <w:rFonts w:ascii="Arial" w:hAnsi="Arial" w:cs="Arial"/>
          <w:b/>
          <w:sz w:val="22"/>
          <w:szCs w:val="22"/>
        </w:rPr>
        <w:t>/</w:t>
      </w:r>
      <w:r w:rsidR="00100901" w:rsidRPr="0080082F">
        <w:rPr>
          <w:rFonts w:ascii="Arial" w:hAnsi="Arial" w:cs="Arial"/>
          <w:b/>
          <w:sz w:val="22"/>
          <w:szCs w:val="22"/>
        </w:rPr>
        <w:t>202</w:t>
      </w:r>
      <w:r w:rsidR="00B62778">
        <w:rPr>
          <w:rFonts w:ascii="Arial" w:hAnsi="Arial" w:cs="Arial"/>
          <w:b/>
          <w:sz w:val="22"/>
          <w:szCs w:val="22"/>
        </w:rPr>
        <w:t>6</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E62638">
        <w:rPr>
          <w:rFonts w:ascii="Arial" w:hAnsi="Arial" w:cs="Arial"/>
          <w:sz w:val="22"/>
          <w:szCs w:val="22"/>
        </w:rPr>
        <w:t>ΚΑΡΑΜΑΝΗΣ ΔΗΜΗΤΡΙΟΣ</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A1350C"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963FF" w:rsidP="00766CFD">
      <w:pPr>
        <w:tabs>
          <w:tab w:val="left" w:pos="360"/>
          <w:tab w:val="left" w:pos="6237"/>
        </w:tabs>
        <w:ind w:left="360"/>
        <w:rPr>
          <w:rFonts w:ascii="Arial" w:hAnsi="Arial" w:cs="Arial"/>
          <w:sz w:val="22"/>
          <w:szCs w:val="22"/>
        </w:rPr>
      </w:pPr>
      <w:r>
        <w:rPr>
          <w:rFonts w:ascii="Arial" w:eastAsia="Arial" w:hAnsi="Arial" w:cs="Arial"/>
          <w:sz w:val="22"/>
          <w:szCs w:val="22"/>
        </w:rPr>
        <w:t xml:space="preserve">5.  </w:t>
      </w:r>
      <w:proofErr w:type="spellStart"/>
      <w:r w:rsidR="00B02405">
        <w:rPr>
          <w:rFonts w:ascii="Arial" w:hAnsi="Arial" w:cs="Arial"/>
          <w:sz w:val="22"/>
          <w:szCs w:val="22"/>
        </w:rPr>
        <w:t>Ταγκαλέγκας</w:t>
      </w:r>
      <w:proofErr w:type="spellEnd"/>
      <w:r w:rsidR="00B02405">
        <w:rPr>
          <w:rFonts w:ascii="Arial" w:hAnsi="Arial" w:cs="Arial"/>
          <w:sz w:val="22"/>
          <w:szCs w:val="22"/>
        </w:rPr>
        <w:t xml:space="preserve"> Ιωάννης</w:t>
      </w:r>
      <w:r w:rsidR="00B02405" w:rsidRPr="0080082F">
        <w:rPr>
          <w:rFonts w:ascii="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B02405" w:rsidP="00583DEF">
      <w:pPr>
        <w:tabs>
          <w:tab w:val="left" w:pos="6237"/>
        </w:tabs>
        <w:ind w:left="360"/>
        <w:rPr>
          <w:rFonts w:ascii="Arial" w:hAnsi="Arial" w:cs="Arial"/>
          <w:sz w:val="22"/>
          <w:szCs w:val="22"/>
        </w:rPr>
      </w:pPr>
      <w:r>
        <w:rPr>
          <w:rFonts w:ascii="Arial" w:hAnsi="Arial" w:cs="Arial"/>
          <w:sz w:val="22"/>
          <w:szCs w:val="22"/>
        </w:rPr>
        <w:t xml:space="preserve">                                                                                           </w:t>
      </w:r>
      <w:r w:rsidR="004963FF">
        <w:rPr>
          <w:rFonts w:ascii="Arial" w:hAnsi="Arial" w:cs="Arial"/>
          <w:sz w:val="22"/>
          <w:szCs w:val="22"/>
        </w:rPr>
        <w:t xml:space="preserve"> </w:t>
      </w:r>
      <w:r w:rsidR="00583DEF" w:rsidRPr="0080082F">
        <w:rPr>
          <w:rFonts w:ascii="Arial" w:hAnsi="Arial" w:cs="Arial"/>
          <w:sz w:val="22"/>
          <w:szCs w:val="22"/>
        </w:rPr>
        <w:t xml:space="preserve">Λιβαδειά    </w:t>
      </w:r>
      <w:r w:rsidR="00B62778">
        <w:rPr>
          <w:rFonts w:ascii="Arial" w:hAnsi="Arial" w:cs="Arial"/>
          <w:sz w:val="22"/>
          <w:szCs w:val="22"/>
        </w:rPr>
        <w:t>15</w:t>
      </w:r>
      <w:r w:rsidR="00583DEF" w:rsidRPr="0080082F">
        <w:rPr>
          <w:rFonts w:ascii="Arial" w:hAnsi="Arial" w:cs="Arial"/>
          <w:sz w:val="22"/>
          <w:szCs w:val="22"/>
        </w:rPr>
        <w:t>-</w:t>
      </w:r>
      <w:r w:rsidR="00B62778">
        <w:rPr>
          <w:rFonts w:ascii="Arial" w:hAnsi="Arial" w:cs="Arial"/>
          <w:sz w:val="22"/>
          <w:szCs w:val="22"/>
        </w:rPr>
        <w:t>01</w:t>
      </w:r>
      <w:r w:rsidR="00583DEF" w:rsidRPr="0080082F">
        <w:rPr>
          <w:rFonts w:ascii="Arial" w:hAnsi="Arial" w:cs="Arial"/>
          <w:sz w:val="22"/>
          <w:szCs w:val="22"/>
        </w:rPr>
        <w:t>-202</w:t>
      </w:r>
      <w:r w:rsidR="00B62778">
        <w:rPr>
          <w:rFonts w:ascii="Arial" w:hAnsi="Arial" w:cs="Arial"/>
          <w:sz w:val="22"/>
          <w:szCs w:val="22"/>
        </w:rPr>
        <w:t>6</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4FF" w:rsidRDefault="00BE64FF">
      <w:r>
        <w:separator/>
      </w:r>
    </w:p>
  </w:endnote>
  <w:endnote w:type="continuationSeparator" w:id="0">
    <w:p w:rsidR="00BE64FF" w:rsidRDefault="00BE6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4FF" w:rsidRDefault="00BE64FF">
      <w:r>
        <w:separator/>
      </w:r>
    </w:p>
  </w:footnote>
  <w:footnote w:type="continuationSeparator" w:id="0">
    <w:p w:rsidR="00BE64FF" w:rsidRDefault="00BE64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AA762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AA7626">
                <w:pPr>
                  <w:pStyle w:val="af1"/>
                </w:pPr>
                <w:r>
                  <w:rPr>
                    <w:rStyle w:val="a3"/>
                  </w:rPr>
                  <w:fldChar w:fldCharType="begin"/>
                </w:r>
                <w:r w:rsidR="003E107E">
                  <w:rPr>
                    <w:rStyle w:val="a3"/>
                  </w:rPr>
                  <w:instrText xml:space="preserve"> PAGE </w:instrText>
                </w:r>
                <w:r>
                  <w:rPr>
                    <w:rStyle w:val="a3"/>
                  </w:rPr>
                  <w:fldChar w:fldCharType="separate"/>
                </w:r>
                <w:r w:rsidR="00ED2C25">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4">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6">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5"/>
  </w:num>
  <w:num w:numId="7">
    <w:abstractNumId w:val="10"/>
  </w:num>
  <w:num w:numId="8">
    <w:abstractNumId w:val="14"/>
  </w:num>
  <w:num w:numId="9">
    <w:abstractNumId w:val="27"/>
  </w:num>
  <w:num w:numId="10">
    <w:abstractNumId w:val="32"/>
  </w:num>
  <w:num w:numId="11">
    <w:abstractNumId w:val="30"/>
  </w:num>
  <w:num w:numId="12">
    <w:abstractNumId w:val="31"/>
  </w:num>
  <w:num w:numId="13">
    <w:abstractNumId w:val="34"/>
  </w:num>
  <w:num w:numId="14">
    <w:abstractNumId w:val="28"/>
  </w:num>
  <w:num w:numId="15">
    <w:abstractNumId w:val="12"/>
  </w:num>
  <w:num w:numId="16">
    <w:abstractNumId w:val="11"/>
  </w:num>
  <w:num w:numId="17">
    <w:abstractNumId w:val="22"/>
  </w:num>
  <w:num w:numId="18">
    <w:abstractNumId w:val="33"/>
  </w:num>
  <w:num w:numId="19">
    <w:abstractNumId w:val="18"/>
  </w:num>
  <w:num w:numId="20">
    <w:abstractNumId w:val="38"/>
  </w:num>
  <w:num w:numId="21">
    <w:abstractNumId w:val="26"/>
  </w:num>
  <w:num w:numId="22">
    <w:abstractNumId w:val="7"/>
  </w:num>
  <w:num w:numId="23">
    <w:abstractNumId w:val="21"/>
  </w:num>
  <w:num w:numId="24">
    <w:abstractNumId w:val="3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7"/>
  </w:num>
  <w:num w:numId="28">
    <w:abstractNumId w:val="23"/>
  </w:num>
  <w:num w:numId="29">
    <w:abstractNumId w:val="9"/>
  </w:num>
  <w:num w:numId="30">
    <w:abstractNumId w:val="24"/>
  </w:num>
  <w:num w:numId="31">
    <w:abstractNumId w:val="25"/>
  </w:num>
  <w:num w:numId="32">
    <w:abstractNumId w:val="13"/>
  </w:num>
  <w:num w:numId="33">
    <w:abstractNumId w:val="29"/>
  </w:num>
  <w:num w:numId="34">
    <w:abstractNumId w:val="16"/>
  </w:num>
  <w:num w:numId="35">
    <w:abstractNumId w:val="35"/>
  </w:num>
  <w:num w:numId="36">
    <w:abstractNumId w:val="19"/>
  </w:num>
  <w:num w:numId="37">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310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212"/>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76E2"/>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299E"/>
    <w:rsid w:val="002963E1"/>
    <w:rsid w:val="0029648E"/>
    <w:rsid w:val="002A4FD5"/>
    <w:rsid w:val="002A56AE"/>
    <w:rsid w:val="002A6ABB"/>
    <w:rsid w:val="002B291B"/>
    <w:rsid w:val="002B590B"/>
    <w:rsid w:val="002C02D0"/>
    <w:rsid w:val="002C144B"/>
    <w:rsid w:val="002C18FD"/>
    <w:rsid w:val="002C20A3"/>
    <w:rsid w:val="002C2409"/>
    <w:rsid w:val="002C47BF"/>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5922"/>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0D10"/>
    <w:rsid w:val="003962A4"/>
    <w:rsid w:val="00397FE8"/>
    <w:rsid w:val="003A03C9"/>
    <w:rsid w:val="003A3152"/>
    <w:rsid w:val="003A4C37"/>
    <w:rsid w:val="003A6047"/>
    <w:rsid w:val="003A66D9"/>
    <w:rsid w:val="003A6798"/>
    <w:rsid w:val="003A6B6D"/>
    <w:rsid w:val="003A7EAF"/>
    <w:rsid w:val="003B1D59"/>
    <w:rsid w:val="003B1FBF"/>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1E5"/>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3FF"/>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D2F01"/>
    <w:rsid w:val="004D62E8"/>
    <w:rsid w:val="004E1DDF"/>
    <w:rsid w:val="004E1F9F"/>
    <w:rsid w:val="004E363D"/>
    <w:rsid w:val="004E42A0"/>
    <w:rsid w:val="004E5178"/>
    <w:rsid w:val="004E680E"/>
    <w:rsid w:val="004E6F72"/>
    <w:rsid w:val="004E727A"/>
    <w:rsid w:val="004F27CA"/>
    <w:rsid w:val="004F591A"/>
    <w:rsid w:val="004F7A8A"/>
    <w:rsid w:val="00505623"/>
    <w:rsid w:val="00507FE0"/>
    <w:rsid w:val="005109CE"/>
    <w:rsid w:val="00514C0F"/>
    <w:rsid w:val="005178E5"/>
    <w:rsid w:val="00520FA4"/>
    <w:rsid w:val="00526082"/>
    <w:rsid w:val="0052635A"/>
    <w:rsid w:val="00526361"/>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6C8A"/>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37D3"/>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C5698"/>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179F1"/>
    <w:rsid w:val="00721036"/>
    <w:rsid w:val="00722F17"/>
    <w:rsid w:val="007258BC"/>
    <w:rsid w:val="00725D73"/>
    <w:rsid w:val="00727BDA"/>
    <w:rsid w:val="00731EC0"/>
    <w:rsid w:val="00735A63"/>
    <w:rsid w:val="007377E3"/>
    <w:rsid w:val="0073780C"/>
    <w:rsid w:val="00737C1A"/>
    <w:rsid w:val="00740995"/>
    <w:rsid w:val="007409DF"/>
    <w:rsid w:val="00741E52"/>
    <w:rsid w:val="007421A9"/>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5E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35DF"/>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1ADE"/>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0D4E"/>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0DE8"/>
    <w:rsid w:val="009A157E"/>
    <w:rsid w:val="009A2C21"/>
    <w:rsid w:val="009A3E1C"/>
    <w:rsid w:val="009A45E1"/>
    <w:rsid w:val="009A47BB"/>
    <w:rsid w:val="009A7553"/>
    <w:rsid w:val="009B1D77"/>
    <w:rsid w:val="009B5098"/>
    <w:rsid w:val="009C2AE2"/>
    <w:rsid w:val="009C6179"/>
    <w:rsid w:val="009C7E32"/>
    <w:rsid w:val="009D0951"/>
    <w:rsid w:val="009D3D18"/>
    <w:rsid w:val="009D4B51"/>
    <w:rsid w:val="009D5331"/>
    <w:rsid w:val="009D5AE6"/>
    <w:rsid w:val="009D6287"/>
    <w:rsid w:val="009D758A"/>
    <w:rsid w:val="009E16AF"/>
    <w:rsid w:val="009E5C82"/>
    <w:rsid w:val="009F2AA6"/>
    <w:rsid w:val="009F34AB"/>
    <w:rsid w:val="009F45E7"/>
    <w:rsid w:val="009F4B5B"/>
    <w:rsid w:val="00A05488"/>
    <w:rsid w:val="00A1350C"/>
    <w:rsid w:val="00A1563F"/>
    <w:rsid w:val="00A16427"/>
    <w:rsid w:val="00A16A2B"/>
    <w:rsid w:val="00A22B24"/>
    <w:rsid w:val="00A25074"/>
    <w:rsid w:val="00A25E3C"/>
    <w:rsid w:val="00A264F0"/>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0A1"/>
    <w:rsid w:val="00A83811"/>
    <w:rsid w:val="00A86B9D"/>
    <w:rsid w:val="00A911B6"/>
    <w:rsid w:val="00A9783D"/>
    <w:rsid w:val="00AA0F5B"/>
    <w:rsid w:val="00AA3725"/>
    <w:rsid w:val="00AA40CD"/>
    <w:rsid w:val="00AA4AE6"/>
    <w:rsid w:val="00AA762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2405"/>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2778"/>
    <w:rsid w:val="00B63B8F"/>
    <w:rsid w:val="00B66830"/>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64FF"/>
    <w:rsid w:val="00BE70F8"/>
    <w:rsid w:val="00BF070A"/>
    <w:rsid w:val="00BF2482"/>
    <w:rsid w:val="00BF273F"/>
    <w:rsid w:val="00BF32D3"/>
    <w:rsid w:val="00BF3750"/>
    <w:rsid w:val="00BF6CA9"/>
    <w:rsid w:val="00BF7ADB"/>
    <w:rsid w:val="00BF7F14"/>
    <w:rsid w:val="00C00BA5"/>
    <w:rsid w:val="00C03D61"/>
    <w:rsid w:val="00C054E9"/>
    <w:rsid w:val="00C115CF"/>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85DD4"/>
    <w:rsid w:val="00C90CF0"/>
    <w:rsid w:val="00C91E2C"/>
    <w:rsid w:val="00C928B0"/>
    <w:rsid w:val="00C92EB6"/>
    <w:rsid w:val="00C93FF8"/>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0368"/>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1E31"/>
    <w:rsid w:val="00D656DE"/>
    <w:rsid w:val="00D6694E"/>
    <w:rsid w:val="00D7241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C3F55"/>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2638"/>
    <w:rsid w:val="00E63027"/>
    <w:rsid w:val="00E656C8"/>
    <w:rsid w:val="00E65953"/>
    <w:rsid w:val="00E66047"/>
    <w:rsid w:val="00E70142"/>
    <w:rsid w:val="00E71863"/>
    <w:rsid w:val="00E735F2"/>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C25"/>
    <w:rsid w:val="00ED2FD5"/>
    <w:rsid w:val="00ED3BDA"/>
    <w:rsid w:val="00EE0C50"/>
    <w:rsid w:val="00EE2E59"/>
    <w:rsid w:val="00EE4F63"/>
    <w:rsid w:val="00EE5235"/>
    <w:rsid w:val="00EF1268"/>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269E"/>
    <w:rsid w:val="00F943B5"/>
    <w:rsid w:val="00F975E7"/>
    <w:rsid w:val="00FA0E0C"/>
    <w:rsid w:val="00FA396A"/>
    <w:rsid w:val="00FA43E3"/>
    <w:rsid w:val="00FA4C26"/>
    <w:rsid w:val="00FA551F"/>
    <w:rsid w:val="00FA6008"/>
    <w:rsid w:val="00FA6E10"/>
    <w:rsid w:val="00FA7079"/>
    <w:rsid w:val="00FB28E7"/>
    <w:rsid w:val="00FB30CE"/>
    <w:rsid w:val="00FB6A12"/>
    <w:rsid w:val="00FB74A5"/>
    <w:rsid w:val="00FB7B27"/>
    <w:rsid w:val="00FC1880"/>
    <w:rsid w:val="00FC1B74"/>
    <w:rsid w:val="00FC1D9E"/>
    <w:rsid w:val="00FC2E51"/>
    <w:rsid w:val="00FC3CFB"/>
    <w:rsid w:val="00FC45E7"/>
    <w:rsid w:val="00FC58BC"/>
    <w:rsid w:val="00FD112D"/>
    <w:rsid w:val="00FD176C"/>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310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 w:type="paragraph" w:customStyle="1" w:styleId="280">
    <w:name w:val="Σώμα κείμενου 28"/>
    <w:basedOn w:val="a"/>
    <w:rsid w:val="00BF7ADB"/>
    <w:pPr>
      <w:jc w:val="both"/>
    </w:pPr>
    <w:rPr>
      <w:b/>
      <w:bCs/>
      <w:color w:val="00000A"/>
      <w:kern w:val="1"/>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62984319">
      <w:bodyDiv w:val="1"/>
      <w:marLeft w:val="0"/>
      <w:marRight w:val="0"/>
      <w:marTop w:val="0"/>
      <w:marBottom w:val="0"/>
      <w:divBdr>
        <w:top w:val="none" w:sz="0" w:space="0" w:color="auto"/>
        <w:left w:val="none" w:sz="0" w:space="0" w:color="auto"/>
        <w:bottom w:val="none" w:sz="0" w:space="0" w:color="auto"/>
        <w:right w:val="none" w:sz="0" w:space="0" w:color="auto"/>
      </w:divBdr>
    </w:div>
    <w:div w:id="962536301">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54677-DB38-4832-9890-99BEA228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1730</Words>
  <Characters>9343</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11051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15</cp:revision>
  <cp:lastPrinted>2025-12-23T07:49:00Z</cp:lastPrinted>
  <dcterms:created xsi:type="dcterms:W3CDTF">2026-01-13T06:45:00Z</dcterms:created>
  <dcterms:modified xsi:type="dcterms:W3CDTF">2026-01-15T12:23:00Z</dcterms:modified>
</cp:coreProperties>
</file>