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7409DF" w:rsidRPr="004A16F3">
        <w:rPr>
          <w:rFonts w:ascii="Arial" w:eastAsia="Arial" w:hAnsi="Arial" w:cs="Arial"/>
          <w:b/>
          <w:bCs/>
          <w:sz w:val="22"/>
          <w:szCs w:val="22"/>
        </w:rPr>
        <w:t>23</w:t>
      </w:r>
      <w:r w:rsidRPr="0080082F">
        <w:rPr>
          <w:rFonts w:ascii="Arial" w:eastAsia="Arial" w:hAnsi="Arial" w:cs="Arial"/>
          <w:b/>
          <w:bCs/>
          <w:sz w:val="22"/>
          <w:szCs w:val="22"/>
        </w:rPr>
        <w:t>/</w:t>
      </w:r>
      <w:r w:rsidR="00575826" w:rsidRPr="0080082F">
        <w:rPr>
          <w:rFonts w:ascii="Arial" w:eastAsia="Arial" w:hAnsi="Arial" w:cs="Arial"/>
          <w:b/>
          <w:bCs/>
          <w:sz w:val="22"/>
          <w:szCs w:val="22"/>
        </w:rPr>
        <w:t>12</w:t>
      </w:r>
      <w:r w:rsidRPr="0080082F">
        <w:rPr>
          <w:rFonts w:ascii="Arial" w:eastAsia="Arial" w:hAnsi="Arial" w:cs="Arial"/>
          <w:b/>
          <w:bCs/>
          <w:sz w:val="22"/>
          <w:szCs w:val="22"/>
        </w:rPr>
        <w:t>/202</w:t>
      </w:r>
      <w:r w:rsidR="00001B58" w:rsidRPr="0080082F">
        <w:rPr>
          <w:rFonts w:ascii="Arial" w:eastAsia="Arial" w:hAnsi="Arial" w:cs="Arial"/>
          <w:b/>
          <w:bCs/>
          <w:sz w:val="22"/>
          <w:szCs w:val="22"/>
        </w:rPr>
        <w:t>5</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FB6DA6">
        <w:rPr>
          <w:rFonts w:ascii="Arial" w:eastAsia="Calibri" w:hAnsi="Arial" w:cs="Arial"/>
          <w:b/>
          <w:sz w:val="22"/>
          <w:szCs w:val="22"/>
        </w:rPr>
        <w:t>26137</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F9044D">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F8252A" w:rsidRPr="0080082F">
        <w:rPr>
          <w:rFonts w:ascii="Arial" w:eastAsia="SimSun" w:hAnsi="Arial" w:cs="Arial"/>
          <w:b/>
          <w:sz w:val="22"/>
          <w:szCs w:val="22"/>
          <w:highlight w:val="white"/>
        </w:rPr>
        <w:t>7</w:t>
      </w:r>
      <w:r w:rsidR="007409DF" w:rsidRPr="007409DF">
        <w:rPr>
          <w:rFonts w:ascii="Arial" w:eastAsia="SimSun" w:hAnsi="Arial" w:cs="Arial"/>
          <w:b/>
          <w:sz w:val="22"/>
          <w:szCs w:val="22"/>
          <w:highlight w:val="white"/>
        </w:rPr>
        <w:t>9</w:t>
      </w:r>
    </w:p>
    <w:p w:rsidR="00BD4028" w:rsidRDefault="002069A0" w:rsidP="00BD4028">
      <w:pPr>
        <w:suppressAutoHyphens w:val="0"/>
        <w:spacing w:before="119" w:after="119"/>
        <w:rPr>
          <w:rFonts w:ascii="Arial" w:hAnsi="Arial" w:cs="Arial"/>
          <w:b/>
          <w:sz w:val="22"/>
          <w:szCs w:val="22"/>
          <w:lang w:eastAsia="el-GR"/>
        </w:rPr>
      </w:pPr>
      <w:r>
        <w:rPr>
          <w:rFonts w:ascii="Arial" w:hAnsi="Arial" w:cs="Arial"/>
          <w:b/>
          <w:sz w:val="22"/>
          <w:szCs w:val="22"/>
        </w:rPr>
        <w:t xml:space="preserve">       </w:t>
      </w:r>
      <w:r w:rsidR="00BD4028" w:rsidRPr="00BD4028">
        <w:rPr>
          <w:rFonts w:ascii="Arial" w:hAnsi="Arial" w:cs="Arial"/>
          <w:b/>
          <w:sz w:val="22"/>
          <w:szCs w:val="22"/>
          <w:lang w:eastAsia="el-GR"/>
        </w:rPr>
        <w:t>Άσκηση Προσφυγής και Αίτησης αναστολής με αίτημα προσωρινής διαταγής στο Συμβούλιο της Επικρατείας (</w:t>
      </w:r>
      <w:proofErr w:type="spellStart"/>
      <w:r w:rsidR="00BD4028" w:rsidRPr="00BD4028">
        <w:rPr>
          <w:rFonts w:ascii="Arial" w:hAnsi="Arial" w:cs="Arial"/>
          <w:b/>
          <w:sz w:val="22"/>
          <w:szCs w:val="22"/>
          <w:lang w:eastAsia="el-GR"/>
        </w:rPr>
        <w:t>Σ.τ.Ε</w:t>
      </w:r>
      <w:proofErr w:type="spellEnd"/>
      <w:r w:rsidR="00BD4028" w:rsidRPr="00BD4028">
        <w:rPr>
          <w:rFonts w:ascii="Arial" w:hAnsi="Arial" w:cs="Arial"/>
          <w:b/>
          <w:sz w:val="22"/>
          <w:szCs w:val="22"/>
          <w:lang w:eastAsia="el-GR"/>
        </w:rPr>
        <w:t xml:space="preserve">.) κατά της υπ’ </w:t>
      </w:r>
      <w:proofErr w:type="spellStart"/>
      <w:r w:rsidR="00BD4028" w:rsidRPr="00BD4028">
        <w:rPr>
          <w:rFonts w:ascii="Arial" w:hAnsi="Arial" w:cs="Arial"/>
          <w:b/>
          <w:sz w:val="22"/>
          <w:szCs w:val="22"/>
          <w:lang w:eastAsia="el-GR"/>
        </w:rPr>
        <w:t>αριθμ</w:t>
      </w:r>
      <w:proofErr w:type="spellEnd"/>
      <w:r w:rsidR="00BD4028" w:rsidRPr="00BD4028">
        <w:rPr>
          <w:rFonts w:ascii="Arial" w:hAnsi="Arial" w:cs="Arial"/>
          <w:b/>
          <w:sz w:val="22"/>
          <w:szCs w:val="22"/>
          <w:lang w:eastAsia="el-GR"/>
        </w:rPr>
        <w:t>. 56949/24-11-2025 απόφασης του Αναπληρωτού Γενικού Διευθυντή Χωροταξικής Περιβαλλοντικής και Αγροτικής Πολιτικής της Αποκεντρωμένης Διοίκησης Θεσσαλίας – Στερεάς Ελλάδας με θέμα έγκριση περιβαλλοντικών όρων αιολικού σταθμού παραγωγής ηλεκτρικής ενέργειας (Α.Σ.Π.Η.Ε.) ισχύος 28,8 MW της εταιρίας «</w:t>
      </w:r>
      <w:r w:rsidR="00BD4028" w:rsidRPr="00BD4028">
        <w:rPr>
          <w:rFonts w:ascii="Arial" w:hAnsi="Arial" w:cs="Arial"/>
          <w:b/>
          <w:sz w:val="22"/>
          <w:szCs w:val="22"/>
          <w:lang w:val="en-US" w:eastAsia="el-GR"/>
        </w:rPr>
        <w:t>GREEN</w:t>
      </w:r>
      <w:r w:rsidR="00BD4028" w:rsidRPr="00BD4028">
        <w:rPr>
          <w:rFonts w:ascii="Arial" w:hAnsi="Arial" w:cs="Arial"/>
          <w:b/>
          <w:sz w:val="22"/>
          <w:szCs w:val="22"/>
          <w:lang w:eastAsia="el-GR"/>
        </w:rPr>
        <w:t xml:space="preserve"> </w:t>
      </w:r>
      <w:r w:rsidR="00BD4028" w:rsidRPr="00BD4028">
        <w:rPr>
          <w:rFonts w:ascii="Arial" w:hAnsi="Arial" w:cs="Arial"/>
          <w:b/>
          <w:sz w:val="22"/>
          <w:szCs w:val="22"/>
          <w:lang w:val="en-US" w:eastAsia="el-GR"/>
        </w:rPr>
        <w:t>REPOWER</w:t>
      </w:r>
      <w:r w:rsidR="00BD4028" w:rsidRPr="00BD4028">
        <w:rPr>
          <w:rFonts w:ascii="Arial" w:hAnsi="Arial" w:cs="Arial"/>
          <w:b/>
          <w:sz w:val="22"/>
          <w:szCs w:val="22"/>
          <w:lang w:eastAsia="el-GR"/>
        </w:rPr>
        <w:t xml:space="preserve"> </w:t>
      </w:r>
      <w:r w:rsidR="00BD4028" w:rsidRPr="00BD4028">
        <w:rPr>
          <w:rFonts w:ascii="Arial" w:hAnsi="Arial" w:cs="Arial"/>
          <w:b/>
          <w:sz w:val="22"/>
          <w:szCs w:val="22"/>
          <w:lang w:val="en-US" w:eastAsia="el-GR"/>
        </w:rPr>
        <w:t>PHOTOVOLTAIC</w:t>
      </w:r>
      <w:r w:rsidR="00BD4028" w:rsidRPr="00BD4028">
        <w:rPr>
          <w:rFonts w:ascii="Arial" w:hAnsi="Arial" w:cs="Arial"/>
          <w:b/>
          <w:sz w:val="22"/>
          <w:szCs w:val="22"/>
          <w:lang w:eastAsia="el-GR"/>
        </w:rPr>
        <w:t xml:space="preserve"> </w:t>
      </w:r>
      <w:r w:rsidR="00BD4028" w:rsidRPr="00BD4028">
        <w:rPr>
          <w:rFonts w:ascii="Arial" w:hAnsi="Arial" w:cs="Arial"/>
          <w:b/>
          <w:sz w:val="22"/>
          <w:szCs w:val="22"/>
          <w:lang w:val="en-US" w:eastAsia="el-GR"/>
        </w:rPr>
        <w:t>MIKE</w:t>
      </w:r>
      <w:r w:rsidR="00BD4028" w:rsidRPr="00BD4028">
        <w:rPr>
          <w:rFonts w:ascii="Arial" w:hAnsi="Arial" w:cs="Arial"/>
          <w:b/>
          <w:sz w:val="22"/>
          <w:szCs w:val="22"/>
          <w:lang w:eastAsia="el-GR"/>
        </w:rPr>
        <w:t xml:space="preserve">.» στις θέσεις «ΟΜΟΡΦΗ ΛΑΚΚΑ – ΣΤΑΛΛΑ - ΛΙΘΑΡΟΣΤΡΟΥΓΚΑ - ΣΤΑΥΡΟΣ», του Δήμου </w:t>
      </w:r>
      <w:proofErr w:type="spellStart"/>
      <w:r w:rsidR="00BD4028" w:rsidRPr="00BD4028">
        <w:rPr>
          <w:rFonts w:ascii="Arial" w:hAnsi="Arial" w:cs="Arial"/>
          <w:b/>
          <w:sz w:val="22"/>
          <w:szCs w:val="22"/>
          <w:lang w:eastAsia="el-GR"/>
        </w:rPr>
        <w:t>Λεβαδέων</w:t>
      </w:r>
      <w:proofErr w:type="spellEnd"/>
      <w:r w:rsidR="00BD4028" w:rsidRPr="00BD4028">
        <w:rPr>
          <w:rFonts w:ascii="Arial" w:hAnsi="Arial" w:cs="Arial"/>
          <w:b/>
          <w:sz w:val="22"/>
          <w:szCs w:val="22"/>
          <w:lang w:eastAsia="el-GR"/>
        </w:rPr>
        <w:t>, στο Ν. Βοιωτίας.</w:t>
      </w:r>
    </w:p>
    <w:p w:rsidR="00BD4028" w:rsidRPr="00BD4028" w:rsidRDefault="00BD4028" w:rsidP="00BD4028">
      <w:pPr>
        <w:suppressAutoHyphens w:val="0"/>
        <w:spacing w:before="119" w:after="119"/>
        <w:rPr>
          <w:rFonts w:ascii="Arial" w:hAnsi="Arial" w:cs="Arial"/>
          <w:b/>
          <w:sz w:val="22"/>
          <w:szCs w:val="22"/>
          <w:lang w:eastAsia="el-GR"/>
        </w:rPr>
      </w:pPr>
    </w:p>
    <w:p w:rsidR="00317E0D" w:rsidRPr="0080082F" w:rsidRDefault="00317E0D" w:rsidP="00BD4028">
      <w:pPr>
        <w:pStyle w:val="wP4"/>
        <w:shd w:val="clear" w:color="auto" w:fill="FFFFFF"/>
        <w:jc w:val="both"/>
        <w:rPr>
          <w:rFonts w:ascii="Arial" w:hAnsi="Arial" w:cs="Arial"/>
          <w:sz w:val="22"/>
          <w:szCs w:val="22"/>
        </w:rPr>
      </w:pPr>
      <w:r w:rsidRPr="0080082F">
        <w:rPr>
          <w:rFonts w:ascii="Arial" w:hAnsi="Arial" w:cs="Arial"/>
          <w:sz w:val="22"/>
          <w:szCs w:val="22"/>
        </w:rPr>
        <w:t xml:space="preserve">Στη Λιβαδειά σήμερα   </w:t>
      </w:r>
      <w:r w:rsidR="007409DF" w:rsidRPr="007409DF">
        <w:rPr>
          <w:rFonts w:ascii="Arial" w:hAnsi="Arial" w:cs="Arial"/>
          <w:sz w:val="22"/>
          <w:szCs w:val="22"/>
        </w:rPr>
        <w:t>22</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sidR="00766CFD" w:rsidRPr="0080082F">
        <w:rPr>
          <w:rFonts w:ascii="Arial" w:hAnsi="Arial" w:cs="Arial"/>
          <w:sz w:val="22"/>
          <w:szCs w:val="22"/>
        </w:rPr>
        <w:t>Δεκεμβρίου</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sz w:val="22"/>
          <w:szCs w:val="22"/>
        </w:rPr>
        <w:t xml:space="preserve">  ημέρα  </w:t>
      </w:r>
      <w:r w:rsidR="009A157E" w:rsidRPr="0080082F">
        <w:rPr>
          <w:rFonts w:ascii="Arial" w:hAnsi="Arial" w:cs="Arial"/>
          <w:sz w:val="22"/>
          <w:szCs w:val="22"/>
        </w:rPr>
        <w:t>Δευτέρα</w:t>
      </w:r>
      <w:r w:rsidRPr="0080082F">
        <w:rPr>
          <w:rFonts w:ascii="Arial" w:hAnsi="Arial" w:cs="Arial"/>
          <w:sz w:val="22"/>
          <w:szCs w:val="22"/>
        </w:rPr>
        <w:t xml:space="preserve"> και</w:t>
      </w:r>
      <w:r w:rsidR="008A11F7" w:rsidRPr="0080082F">
        <w:rPr>
          <w:rFonts w:ascii="Arial" w:hAnsi="Arial" w:cs="Arial"/>
          <w:sz w:val="22"/>
          <w:szCs w:val="22"/>
        </w:rPr>
        <w:t xml:space="preserve"> </w:t>
      </w:r>
      <w:r w:rsidRPr="0080082F">
        <w:rPr>
          <w:rFonts w:ascii="Arial" w:hAnsi="Arial" w:cs="Arial"/>
          <w:sz w:val="22"/>
          <w:szCs w:val="22"/>
        </w:rPr>
        <w:t xml:space="preserve"> ώρα 1</w:t>
      </w:r>
      <w:r w:rsidR="00F8252A" w:rsidRPr="0080082F">
        <w:rPr>
          <w:rFonts w:ascii="Arial" w:hAnsi="Arial" w:cs="Arial"/>
          <w:sz w:val="22"/>
          <w:szCs w:val="22"/>
        </w:rPr>
        <w:t>3.45</w:t>
      </w:r>
      <w:r w:rsidRPr="0080082F">
        <w:rPr>
          <w:rFonts w:ascii="Arial" w:hAnsi="Arial" w:cs="Arial"/>
          <w:sz w:val="22"/>
          <w:szCs w:val="22"/>
        </w:rPr>
        <w:t xml:space="preserve">  και στην αίθουσα συνεδριάσεων του Δημοτικού Συμβουλίου  </w:t>
      </w:r>
      <w:proofErr w:type="spellStart"/>
      <w:r w:rsidRPr="0080082F">
        <w:rPr>
          <w:rFonts w:ascii="Arial" w:hAnsi="Arial" w:cs="Arial"/>
          <w:sz w:val="22"/>
          <w:szCs w:val="22"/>
        </w:rPr>
        <w:t>Λεβαδέων</w:t>
      </w:r>
      <w:proofErr w:type="spellEnd"/>
      <w:r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80082F">
        <w:rPr>
          <w:rFonts w:ascii="Arial" w:hAnsi="Arial" w:cs="Arial"/>
          <w:sz w:val="22"/>
          <w:szCs w:val="22"/>
        </w:rPr>
        <w:t>Λεβαδέων</w:t>
      </w:r>
      <w:proofErr w:type="spellEnd"/>
      <w:r w:rsidRPr="0080082F">
        <w:rPr>
          <w:rFonts w:ascii="Arial" w:hAnsi="Arial" w:cs="Arial"/>
          <w:sz w:val="22"/>
          <w:szCs w:val="22"/>
        </w:rPr>
        <w:t xml:space="preserve"> μετά την από  </w:t>
      </w:r>
      <w:r w:rsidR="00766CFD" w:rsidRPr="0080082F">
        <w:rPr>
          <w:rFonts w:ascii="Arial" w:hAnsi="Arial" w:cs="Arial"/>
          <w:sz w:val="22"/>
          <w:szCs w:val="22"/>
        </w:rPr>
        <w:t>2</w:t>
      </w:r>
      <w:r w:rsidR="00F8252A" w:rsidRPr="0080082F">
        <w:rPr>
          <w:rFonts w:ascii="Arial" w:hAnsi="Arial" w:cs="Arial"/>
          <w:sz w:val="22"/>
          <w:szCs w:val="22"/>
        </w:rPr>
        <w:t>5</w:t>
      </w:r>
      <w:r w:rsidR="007409DF" w:rsidRPr="007409DF">
        <w:rPr>
          <w:rFonts w:ascii="Arial" w:hAnsi="Arial" w:cs="Arial"/>
          <w:sz w:val="22"/>
          <w:szCs w:val="22"/>
        </w:rPr>
        <w:t>858</w:t>
      </w:r>
      <w:r w:rsidR="00F8252A" w:rsidRPr="0080082F">
        <w:rPr>
          <w:rFonts w:ascii="Arial" w:hAnsi="Arial" w:cs="Arial"/>
          <w:sz w:val="22"/>
          <w:szCs w:val="22"/>
        </w:rPr>
        <w:t>/1</w:t>
      </w:r>
      <w:r w:rsidR="007409DF" w:rsidRPr="007409DF">
        <w:rPr>
          <w:rFonts w:ascii="Arial" w:hAnsi="Arial" w:cs="Arial"/>
          <w:sz w:val="22"/>
          <w:szCs w:val="22"/>
        </w:rPr>
        <w:t>8</w:t>
      </w:r>
      <w:r w:rsidR="00001B58" w:rsidRPr="0080082F">
        <w:rPr>
          <w:rFonts w:ascii="Arial" w:hAnsi="Arial" w:cs="Arial"/>
          <w:sz w:val="22"/>
          <w:szCs w:val="22"/>
        </w:rPr>
        <w:t>-</w:t>
      </w:r>
      <w:r w:rsidR="00766CFD" w:rsidRPr="0080082F">
        <w:rPr>
          <w:rFonts w:ascii="Arial" w:hAnsi="Arial" w:cs="Arial"/>
          <w:sz w:val="22"/>
          <w:szCs w:val="22"/>
        </w:rPr>
        <w:t>1</w:t>
      </w:r>
      <w:r w:rsidR="00F8252A" w:rsidRPr="0080082F">
        <w:rPr>
          <w:rFonts w:ascii="Arial" w:hAnsi="Arial" w:cs="Arial"/>
          <w:sz w:val="22"/>
          <w:szCs w:val="22"/>
        </w:rPr>
        <w:t>2</w:t>
      </w:r>
      <w:r w:rsidR="00001B58" w:rsidRPr="0080082F">
        <w:rPr>
          <w:rFonts w:ascii="Arial" w:hAnsi="Arial" w:cs="Arial"/>
          <w:sz w:val="22"/>
          <w:szCs w:val="22"/>
        </w:rPr>
        <w:t>-2025</w:t>
      </w:r>
      <w:r w:rsidRPr="0080082F">
        <w:rPr>
          <w:rFonts w:ascii="Arial" w:hAnsi="Arial" w:cs="Arial"/>
          <w:sz w:val="22"/>
          <w:szCs w:val="22"/>
        </w:rPr>
        <w:t xml:space="preserve"> έγγραφη πρόσκληση του  Προέδρου της (Δημάρχου </w:t>
      </w:r>
      <w:proofErr w:type="spellStart"/>
      <w:r w:rsidRPr="0080082F">
        <w:rPr>
          <w:rFonts w:ascii="Arial" w:hAnsi="Arial" w:cs="Arial"/>
          <w:sz w:val="22"/>
          <w:szCs w:val="22"/>
        </w:rPr>
        <w:t>Λεβαδέων</w:t>
      </w:r>
      <w:proofErr w:type="spellEnd"/>
      <w:r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80082F">
        <w:rPr>
          <w:rFonts w:ascii="Arial" w:hAnsi="Arial" w:cs="Arial"/>
          <w:sz w:val="22"/>
          <w:szCs w:val="22"/>
          <w:vertAlign w:val="superscript"/>
        </w:rPr>
        <w:t>Α</w:t>
      </w:r>
      <w:r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83811" w:rsidRPr="0080082F" w:rsidRDefault="00A83811" w:rsidP="00A83811">
      <w:pPr>
        <w:pStyle w:val="35"/>
        <w:ind w:left="0" w:firstLine="0"/>
        <w:jc w:val="both"/>
        <w:rPr>
          <w:rFonts w:ascii="Arial" w:hAnsi="Arial" w:cs="Arial"/>
          <w:sz w:val="22"/>
          <w:szCs w:val="22"/>
        </w:rPr>
      </w:pPr>
      <w:r w:rsidRPr="0080082F">
        <w:rPr>
          <w:rFonts w:ascii="Arial" w:hAnsi="Arial" w:cs="Arial"/>
          <w:sz w:val="22"/>
          <w:szCs w:val="22"/>
        </w:rPr>
        <w:t xml:space="preserve">   Αφού  διαπιστώθηκε ότι υπάρχει νόμιμη απαρτία, επειδή σε σύνολο 7 (επτά)  μελών ήταν</w:t>
      </w:r>
    </w:p>
    <w:p w:rsidR="00A83811" w:rsidRPr="0080082F" w:rsidRDefault="00A83811" w:rsidP="00A83811">
      <w:pPr>
        <w:pStyle w:val="35"/>
        <w:ind w:left="0" w:firstLine="0"/>
        <w:jc w:val="both"/>
        <w:rPr>
          <w:rFonts w:ascii="Arial" w:hAnsi="Arial" w:cs="Arial"/>
          <w:sz w:val="22"/>
          <w:szCs w:val="22"/>
        </w:rPr>
      </w:pPr>
      <w:r w:rsidRPr="0080082F">
        <w:rPr>
          <w:rFonts w:ascii="Arial" w:hAnsi="Arial" w:cs="Arial"/>
          <w:sz w:val="22"/>
          <w:szCs w:val="22"/>
        </w:rPr>
        <w:t xml:space="preserve"> παρόντα  </w:t>
      </w:r>
      <w:r w:rsidR="008F6F8B">
        <w:rPr>
          <w:rFonts w:ascii="Arial" w:hAnsi="Arial" w:cs="Arial"/>
          <w:sz w:val="22"/>
          <w:szCs w:val="22"/>
        </w:rPr>
        <w:t>4</w:t>
      </w:r>
      <w:r w:rsidRPr="0080082F">
        <w:rPr>
          <w:rFonts w:ascii="Arial" w:hAnsi="Arial" w:cs="Arial"/>
          <w:sz w:val="22"/>
          <w:szCs w:val="22"/>
        </w:rPr>
        <w:t xml:space="preserve">  (</w:t>
      </w:r>
      <w:r w:rsidR="008F6F8B">
        <w:rPr>
          <w:rFonts w:ascii="Arial" w:hAnsi="Arial" w:cs="Arial"/>
          <w:sz w:val="22"/>
          <w:szCs w:val="22"/>
        </w:rPr>
        <w:t>τέσσερα</w:t>
      </w:r>
      <w:r w:rsidRPr="0080082F">
        <w:rPr>
          <w:rFonts w:ascii="Arial" w:hAnsi="Arial" w:cs="Arial"/>
          <w:sz w:val="22"/>
          <w:szCs w:val="22"/>
        </w:rPr>
        <w:t>)  , ήτοι:</w:t>
      </w:r>
    </w:p>
    <w:p w:rsidR="00A83811" w:rsidRPr="0080082F" w:rsidRDefault="00A83811" w:rsidP="00A83811">
      <w:pPr>
        <w:pStyle w:val="35"/>
        <w:ind w:left="284"/>
        <w:jc w:val="both"/>
        <w:rPr>
          <w:rFonts w:ascii="Arial" w:hAnsi="Arial" w:cs="Arial"/>
          <w:sz w:val="22"/>
          <w:szCs w:val="22"/>
        </w:rPr>
      </w:pPr>
    </w:p>
    <w:p w:rsidR="00A83811" w:rsidRPr="0080082F" w:rsidRDefault="00A83811" w:rsidP="00A83811">
      <w:pPr>
        <w:jc w:val="both"/>
        <w:rPr>
          <w:rFonts w:ascii="Arial" w:hAnsi="Arial" w:cs="Arial"/>
          <w:b/>
          <w:sz w:val="22"/>
          <w:szCs w:val="22"/>
        </w:rPr>
      </w:pPr>
      <w:r w:rsidRPr="0080082F">
        <w:rPr>
          <w:rFonts w:ascii="Arial" w:hAnsi="Arial" w:cs="Arial"/>
          <w:sz w:val="22"/>
          <w:szCs w:val="22"/>
        </w:rPr>
        <w:t xml:space="preserve">                 </w:t>
      </w:r>
      <w:r w:rsidRPr="0080082F">
        <w:rPr>
          <w:rFonts w:ascii="Arial" w:hAnsi="Arial" w:cs="Arial"/>
          <w:b/>
          <w:sz w:val="22"/>
          <w:szCs w:val="22"/>
        </w:rPr>
        <w:t xml:space="preserve"> ΠΑΡΟΝΤΕΣ                                                                                         ΑΠΟΝΤΕΣ</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color w:val="000000"/>
          <w:sz w:val="22"/>
          <w:szCs w:val="22"/>
        </w:rPr>
        <w:t xml:space="preserve">     </w:t>
      </w:r>
      <w:r w:rsidRPr="0080082F">
        <w:rPr>
          <w:rFonts w:ascii="Arial" w:hAnsi="Arial" w:cs="Arial"/>
          <w:sz w:val="22"/>
          <w:szCs w:val="22"/>
        </w:rPr>
        <w:t xml:space="preserve"> 1. </w:t>
      </w:r>
      <w:proofErr w:type="spellStart"/>
      <w:r w:rsidR="00F8252A" w:rsidRPr="0080082F">
        <w:rPr>
          <w:rFonts w:ascii="Arial" w:hAnsi="Arial" w:cs="Arial"/>
          <w:sz w:val="22"/>
          <w:szCs w:val="22"/>
        </w:rPr>
        <w:t>Τουμαράς</w:t>
      </w:r>
      <w:proofErr w:type="spellEnd"/>
      <w:r w:rsidR="00F8252A" w:rsidRPr="0080082F">
        <w:rPr>
          <w:rFonts w:ascii="Arial" w:hAnsi="Arial" w:cs="Arial"/>
          <w:sz w:val="22"/>
          <w:szCs w:val="22"/>
        </w:rPr>
        <w:t xml:space="preserve"> Βασίλειος                          </w:t>
      </w:r>
      <w:r w:rsidR="0080082F">
        <w:rPr>
          <w:rFonts w:ascii="Arial" w:hAnsi="Arial" w:cs="Arial"/>
          <w:sz w:val="22"/>
          <w:szCs w:val="22"/>
        </w:rPr>
        <w:t xml:space="preserve">                      1. </w:t>
      </w:r>
      <w:proofErr w:type="spellStart"/>
      <w:r w:rsidR="0080082F">
        <w:rPr>
          <w:rFonts w:ascii="Arial" w:hAnsi="Arial" w:cs="Arial"/>
          <w:sz w:val="22"/>
          <w:szCs w:val="22"/>
        </w:rPr>
        <w:t>Κ</w:t>
      </w:r>
      <w:r w:rsidR="00F8252A" w:rsidRPr="0080082F">
        <w:rPr>
          <w:rFonts w:ascii="Arial" w:hAnsi="Arial" w:cs="Arial"/>
          <w:sz w:val="22"/>
          <w:szCs w:val="22"/>
        </w:rPr>
        <w:t>αραμάνης</w:t>
      </w:r>
      <w:proofErr w:type="spellEnd"/>
      <w:r w:rsidR="00F8252A" w:rsidRPr="0080082F">
        <w:rPr>
          <w:rFonts w:ascii="Arial" w:hAnsi="Arial" w:cs="Arial"/>
          <w:sz w:val="22"/>
          <w:szCs w:val="22"/>
        </w:rPr>
        <w:t xml:space="preserve">  Δημήτριος-Πρόεδρος                                            </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2. </w:t>
      </w:r>
      <w:proofErr w:type="spellStart"/>
      <w:r w:rsidR="00F8252A" w:rsidRPr="0080082F">
        <w:rPr>
          <w:rFonts w:ascii="Arial" w:hAnsi="Arial" w:cs="Arial"/>
          <w:sz w:val="22"/>
          <w:szCs w:val="22"/>
        </w:rPr>
        <w:t>Αγνιάδης</w:t>
      </w:r>
      <w:proofErr w:type="spellEnd"/>
      <w:r w:rsidR="00F8252A" w:rsidRPr="0080082F">
        <w:rPr>
          <w:rFonts w:ascii="Arial" w:hAnsi="Arial" w:cs="Arial"/>
          <w:sz w:val="22"/>
          <w:szCs w:val="22"/>
        </w:rPr>
        <w:t xml:space="preserve">  Παναγιώτης                               </w:t>
      </w:r>
      <w:r w:rsidR="0080082F">
        <w:rPr>
          <w:rFonts w:ascii="Arial" w:hAnsi="Arial" w:cs="Arial"/>
          <w:sz w:val="22"/>
          <w:szCs w:val="22"/>
        </w:rPr>
        <w:t xml:space="preserve">             </w:t>
      </w:r>
      <w:r w:rsidR="00F8252A" w:rsidRPr="0080082F">
        <w:rPr>
          <w:rFonts w:ascii="Arial" w:hAnsi="Arial" w:cs="Arial"/>
          <w:sz w:val="22"/>
          <w:szCs w:val="22"/>
        </w:rPr>
        <w:t xml:space="preserve"> 2.</w:t>
      </w:r>
      <w:r w:rsidRPr="0080082F">
        <w:rPr>
          <w:rFonts w:ascii="Arial" w:hAnsi="Arial" w:cs="Arial"/>
          <w:sz w:val="22"/>
          <w:szCs w:val="22"/>
        </w:rPr>
        <w:t xml:space="preserve"> </w:t>
      </w:r>
      <w:proofErr w:type="spellStart"/>
      <w:r w:rsidR="00F8252A" w:rsidRPr="0080082F">
        <w:rPr>
          <w:rFonts w:ascii="Arial" w:hAnsi="Arial" w:cs="Arial"/>
          <w:sz w:val="22"/>
          <w:szCs w:val="22"/>
        </w:rPr>
        <w:t>Ταγκαλέγκας</w:t>
      </w:r>
      <w:proofErr w:type="spellEnd"/>
      <w:r w:rsidR="00F8252A" w:rsidRPr="0080082F">
        <w:rPr>
          <w:rFonts w:ascii="Arial" w:hAnsi="Arial" w:cs="Arial"/>
          <w:sz w:val="22"/>
          <w:szCs w:val="22"/>
        </w:rPr>
        <w:t xml:space="preserve"> Ιωάννης</w:t>
      </w:r>
    </w:p>
    <w:p w:rsidR="00E65953"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 xml:space="preserve"> </w:t>
      </w:r>
      <w:r w:rsidRPr="0080082F">
        <w:rPr>
          <w:rFonts w:ascii="Arial" w:hAnsi="Arial" w:cs="Arial"/>
          <w:sz w:val="22"/>
          <w:szCs w:val="22"/>
        </w:rPr>
        <w:t xml:space="preserve">  </w:t>
      </w:r>
      <w:r w:rsidR="00F8252A" w:rsidRPr="0080082F">
        <w:rPr>
          <w:rFonts w:ascii="Arial" w:hAnsi="Arial" w:cs="Arial"/>
          <w:sz w:val="22"/>
          <w:szCs w:val="22"/>
        </w:rPr>
        <w:t>3</w:t>
      </w:r>
      <w:r w:rsidRPr="0080082F">
        <w:rPr>
          <w:rFonts w:ascii="Arial" w:hAnsi="Arial" w:cs="Arial"/>
          <w:sz w:val="22"/>
          <w:szCs w:val="22"/>
        </w:rPr>
        <w:t xml:space="preserve">. </w:t>
      </w:r>
      <w:proofErr w:type="spellStart"/>
      <w:r w:rsidR="00E65953" w:rsidRPr="0080082F">
        <w:rPr>
          <w:rFonts w:ascii="Arial" w:hAnsi="Arial" w:cs="Arial"/>
          <w:sz w:val="22"/>
          <w:szCs w:val="22"/>
        </w:rPr>
        <w:t>Καλλιαντάσης</w:t>
      </w:r>
      <w:proofErr w:type="spellEnd"/>
      <w:r w:rsidR="00E65953" w:rsidRPr="0080082F">
        <w:rPr>
          <w:rFonts w:ascii="Arial" w:hAnsi="Arial" w:cs="Arial"/>
          <w:sz w:val="22"/>
          <w:szCs w:val="22"/>
        </w:rPr>
        <w:t xml:space="preserve"> Χρήστος</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4</w:t>
      </w:r>
      <w:r w:rsidRPr="0080082F">
        <w:rPr>
          <w:rFonts w:ascii="Arial" w:hAnsi="Arial" w:cs="Arial"/>
          <w:sz w:val="22"/>
          <w:szCs w:val="22"/>
        </w:rPr>
        <w:t xml:space="preserve">. Παπαβασιλείου Αικατερίνη </w:t>
      </w:r>
      <w:r w:rsidR="008F6F8B">
        <w:rPr>
          <w:rFonts w:ascii="Arial" w:hAnsi="Arial" w:cs="Arial"/>
          <w:sz w:val="22"/>
          <w:szCs w:val="22"/>
        </w:rPr>
        <w:t>(προσήλθε στο 3</w:t>
      </w:r>
      <w:r w:rsidR="008F6F8B" w:rsidRPr="008F6F8B">
        <w:rPr>
          <w:rFonts w:ascii="Arial" w:hAnsi="Arial" w:cs="Arial"/>
          <w:sz w:val="22"/>
          <w:szCs w:val="22"/>
          <w:vertAlign w:val="superscript"/>
        </w:rPr>
        <w:t>ο</w:t>
      </w:r>
      <w:r w:rsidR="008F6F8B">
        <w:rPr>
          <w:rFonts w:ascii="Arial" w:hAnsi="Arial" w:cs="Arial"/>
          <w:sz w:val="22"/>
          <w:szCs w:val="22"/>
        </w:rPr>
        <w:t xml:space="preserve"> Θ.Η.Δ.)</w:t>
      </w:r>
      <w:r w:rsidRPr="0080082F">
        <w:rPr>
          <w:rFonts w:ascii="Arial" w:hAnsi="Arial" w:cs="Arial"/>
          <w:sz w:val="22"/>
          <w:szCs w:val="22"/>
        </w:rPr>
        <w:t xml:space="preserve"> </w:t>
      </w:r>
    </w:p>
    <w:p w:rsidR="00F8252A" w:rsidRPr="0080082F" w:rsidRDefault="00A83811"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 xml:space="preserve">  5. </w:t>
      </w:r>
      <w:proofErr w:type="spellStart"/>
      <w:r w:rsidR="00F8252A" w:rsidRPr="0080082F">
        <w:rPr>
          <w:rFonts w:ascii="Arial" w:hAnsi="Arial" w:cs="Arial"/>
          <w:sz w:val="22"/>
          <w:szCs w:val="22"/>
        </w:rPr>
        <w:t>Μίχας</w:t>
      </w:r>
      <w:proofErr w:type="spellEnd"/>
      <w:r w:rsidR="00F8252A" w:rsidRPr="0080082F">
        <w:rPr>
          <w:rFonts w:ascii="Arial" w:hAnsi="Arial" w:cs="Arial"/>
          <w:sz w:val="22"/>
          <w:szCs w:val="22"/>
        </w:rPr>
        <w:t xml:space="preserve"> Δημήτριος - Αντιπρόεδρος  </w:t>
      </w:r>
      <w:r w:rsidR="002465A3" w:rsidRPr="0080082F">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Default="00E10218" w:rsidP="000F262B">
      <w:pPr>
        <w:pStyle w:val="ad"/>
        <w:spacing w:line="288" w:lineRule="auto"/>
        <w:ind w:left="-142" w:firstLine="142"/>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BD4028" w:rsidRPr="00BD4028">
        <w:rPr>
          <w:rFonts w:ascii="Arial" w:eastAsia="Arial" w:hAnsi="Arial" w:cs="Arial"/>
          <w:sz w:val="22"/>
          <w:szCs w:val="22"/>
        </w:rPr>
        <w:t>1</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C37452">
        <w:rPr>
          <w:rFonts w:ascii="Arial" w:eastAsia="Arial" w:hAnsi="Arial" w:cs="Arial"/>
          <w:sz w:val="22"/>
          <w:szCs w:val="22"/>
        </w:rPr>
        <w:t xml:space="preserve">ην 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w:t>
      </w:r>
      <w:r w:rsidR="00C37452">
        <w:rPr>
          <w:rFonts w:ascii="Arial" w:eastAsia="Arial" w:hAnsi="Arial" w:cs="Arial"/>
          <w:sz w:val="22"/>
          <w:szCs w:val="22"/>
        </w:rPr>
        <w:t xml:space="preserve"> </w:t>
      </w:r>
      <w:proofErr w:type="spellStart"/>
      <w:r w:rsidR="00C37452">
        <w:rPr>
          <w:rFonts w:ascii="Arial" w:eastAsia="Arial" w:hAnsi="Arial" w:cs="Arial"/>
          <w:sz w:val="22"/>
          <w:szCs w:val="22"/>
        </w:rPr>
        <w:t>πρωτ</w:t>
      </w:r>
      <w:proofErr w:type="spellEnd"/>
      <w:r w:rsidR="00C37452">
        <w:rPr>
          <w:rFonts w:ascii="Arial" w:eastAsia="Arial" w:hAnsi="Arial" w:cs="Arial"/>
          <w:sz w:val="22"/>
          <w:szCs w:val="22"/>
        </w:rPr>
        <w:t xml:space="preserve">. </w:t>
      </w:r>
      <w:r w:rsidR="006F6D39" w:rsidRPr="0080082F">
        <w:rPr>
          <w:rFonts w:ascii="Arial" w:eastAsia="Arial" w:hAnsi="Arial" w:cs="Arial"/>
          <w:sz w:val="22"/>
          <w:szCs w:val="22"/>
        </w:rPr>
        <w:t xml:space="preserve"> </w:t>
      </w:r>
      <w:r w:rsidR="00766CFD" w:rsidRPr="0080082F">
        <w:rPr>
          <w:rFonts w:ascii="Arial" w:eastAsia="Arial" w:hAnsi="Arial" w:cs="Arial"/>
          <w:sz w:val="22"/>
          <w:szCs w:val="22"/>
        </w:rPr>
        <w:t>2</w:t>
      </w:r>
      <w:r w:rsidR="0080082F">
        <w:rPr>
          <w:rFonts w:ascii="Arial" w:eastAsia="Arial" w:hAnsi="Arial" w:cs="Arial"/>
          <w:sz w:val="22"/>
          <w:szCs w:val="22"/>
        </w:rPr>
        <w:t>5</w:t>
      </w:r>
      <w:r w:rsidR="00BD4028" w:rsidRPr="00BD4028">
        <w:rPr>
          <w:rFonts w:ascii="Arial" w:eastAsia="Arial" w:hAnsi="Arial" w:cs="Arial"/>
          <w:sz w:val="22"/>
          <w:szCs w:val="22"/>
        </w:rPr>
        <w:t>867</w:t>
      </w:r>
      <w:r w:rsidR="002465A3" w:rsidRPr="0080082F">
        <w:rPr>
          <w:rFonts w:ascii="Arial" w:eastAsia="Arial" w:hAnsi="Arial" w:cs="Arial"/>
          <w:sz w:val="22"/>
          <w:szCs w:val="22"/>
        </w:rPr>
        <w:t>/</w:t>
      </w:r>
      <w:r w:rsidR="00BD4028" w:rsidRPr="00BD4028">
        <w:rPr>
          <w:rFonts w:ascii="Arial" w:eastAsia="Arial" w:hAnsi="Arial" w:cs="Arial"/>
          <w:sz w:val="22"/>
          <w:szCs w:val="22"/>
        </w:rPr>
        <w:t>18</w:t>
      </w:r>
      <w:r w:rsidR="00805DCA" w:rsidRPr="0080082F">
        <w:rPr>
          <w:rFonts w:ascii="Arial" w:eastAsia="Arial" w:hAnsi="Arial" w:cs="Arial"/>
          <w:sz w:val="22"/>
          <w:szCs w:val="22"/>
        </w:rPr>
        <w:t>-</w:t>
      </w:r>
      <w:r w:rsidR="00766CFD" w:rsidRPr="0080082F">
        <w:rPr>
          <w:rFonts w:ascii="Arial" w:eastAsia="Arial" w:hAnsi="Arial" w:cs="Arial"/>
          <w:sz w:val="22"/>
          <w:szCs w:val="22"/>
        </w:rPr>
        <w:t>1</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001B58" w:rsidRPr="0080082F">
        <w:rPr>
          <w:rFonts w:ascii="Arial" w:eastAsia="Arial" w:hAnsi="Arial" w:cs="Arial"/>
          <w:sz w:val="22"/>
          <w:szCs w:val="22"/>
        </w:rPr>
        <w:t>5</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C37452">
        <w:rPr>
          <w:rFonts w:ascii="Arial" w:hAnsi="Arial" w:cs="Arial"/>
          <w:sz w:val="22"/>
          <w:szCs w:val="22"/>
        </w:rPr>
        <w:t xml:space="preserve">η εισήγηση </w:t>
      </w:r>
      <w:r w:rsidR="00771A72" w:rsidRPr="0080082F">
        <w:rPr>
          <w:rFonts w:ascii="Arial" w:hAnsi="Arial" w:cs="Arial"/>
          <w:sz w:val="22"/>
          <w:szCs w:val="22"/>
        </w:rPr>
        <w:t xml:space="preserve"> </w:t>
      </w:r>
      <w:r w:rsidR="000F262B" w:rsidRPr="007A7163">
        <w:rPr>
          <w:rFonts w:ascii="Arial" w:eastAsia="Arial" w:hAnsi="Arial" w:cs="Arial"/>
          <w:sz w:val="22"/>
          <w:szCs w:val="22"/>
        </w:rPr>
        <w:t xml:space="preserve">του </w:t>
      </w:r>
      <w:r w:rsidR="00BD4028">
        <w:rPr>
          <w:rFonts w:ascii="Arial" w:eastAsia="Arial" w:hAnsi="Arial" w:cs="Arial"/>
          <w:sz w:val="22"/>
          <w:szCs w:val="22"/>
        </w:rPr>
        <w:t xml:space="preserve">Γραφείου Δημάρχου </w:t>
      </w:r>
      <w:proofErr w:type="spellStart"/>
      <w:r w:rsidR="00BD4028">
        <w:rPr>
          <w:rFonts w:ascii="Arial" w:eastAsia="Arial" w:hAnsi="Arial" w:cs="Arial"/>
          <w:sz w:val="22"/>
          <w:szCs w:val="22"/>
        </w:rPr>
        <w:t>Λεβαδέων</w:t>
      </w:r>
      <w:proofErr w:type="spellEnd"/>
      <w:r w:rsidR="000F262B" w:rsidRPr="0080082F">
        <w:rPr>
          <w:rFonts w:ascii="Arial" w:eastAsia="Arial" w:hAnsi="Arial" w:cs="Arial"/>
          <w:sz w:val="22"/>
          <w:szCs w:val="22"/>
        </w:rPr>
        <w:t xml:space="preserve"> </w:t>
      </w:r>
      <w:r w:rsidR="00435754" w:rsidRPr="0080082F">
        <w:rPr>
          <w:rFonts w:ascii="Arial" w:eastAsia="Arial" w:hAnsi="Arial" w:cs="Arial"/>
          <w:sz w:val="22"/>
          <w:szCs w:val="22"/>
        </w:rPr>
        <w:t>στ</w:t>
      </w:r>
      <w:r w:rsidR="004A16F3">
        <w:rPr>
          <w:rFonts w:ascii="Arial" w:eastAsia="Arial" w:hAnsi="Arial" w:cs="Arial"/>
          <w:sz w:val="22"/>
          <w:szCs w:val="22"/>
        </w:rPr>
        <w:t xml:space="preserve">ην </w:t>
      </w:r>
      <w:r w:rsidR="00C37452">
        <w:rPr>
          <w:rFonts w:ascii="Arial" w:eastAsia="Arial" w:hAnsi="Arial" w:cs="Arial"/>
          <w:sz w:val="22"/>
          <w:szCs w:val="22"/>
        </w:rPr>
        <w:t xml:space="preserve"> </w:t>
      </w:r>
      <w:r w:rsidR="00805DCA" w:rsidRPr="0080082F">
        <w:rPr>
          <w:rFonts w:ascii="Arial" w:eastAsia="Arial" w:hAnsi="Arial" w:cs="Arial"/>
          <w:sz w:val="22"/>
          <w:szCs w:val="22"/>
        </w:rPr>
        <w:t xml:space="preserve"> οποί</w:t>
      </w:r>
      <w:r w:rsidR="004A16F3">
        <w:rPr>
          <w:rFonts w:ascii="Arial" w:eastAsia="Arial" w:hAnsi="Arial" w:cs="Arial"/>
          <w:sz w:val="22"/>
          <w:szCs w:val="22"/>
        </w:rPr>
        <w:t>α</w:t>
      </w:r>
      <w:r w:rsidR="00805DCA" w:rsidRPr="0080082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Λαμβάνοντας </w:t>
      </w:r>
      <w:proofErr w:type="spellStart"/>
      <w:r w:rsidRPr="00BD4028">
        <w:rPr>
          <w:rFonts w:ascii="Arial" w:hAnsi="Arial" w:cs="Arial"/>
          <w:i/>
          <w:sz w:val="22"/>
          <w:szCs w:val="22"/>
          <w:lang w:eastAsia="el-GR"/>
        </w:rPr>
        <w:t>υπόψιν</w:t>
      </w:r>
      <w:proofErr w:type="spellEnd"/>
      <w:r w:rsidRPr="00BD4028">
        <w:rPr>
          <w:rFonts w:ascii="Arial" w:hAnsi="Arial" w:cs="Arial"/>
          <w:i/>
          <w:sz w:val="22"/>
          <w:szCs w:val="22"/>
          <w:lang w:eastAsia="el-GR"/>
        </w:rPr>
        <w:t>:</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1. Τις διατάξεις του άρθρου 74Α του Ν. 3852/2010 «Νέα Αρχιτεκτονική της Αυτοδιοίκησης και της Αποκεντρωμένης Διοίκησης – Πρόγραμμα Καλλικράτης» (ΦΕΚ Α’ 87)</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2. Την με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234/2024 γνωμοδότηση του Δημοτικού Συμβουλίου </w:t>
      </w:r>
      <w:proofErr w:type="spellStart"/>
      <w:r w:rsidRPr="00BD4028">
        <w:rPr>
          <w:rFonts w:ascii="Arial" w:hAnsi="Arial" w:cs="Arial"/>
          <w:i/>
          <w:sz w:val="22"/>
          <w:szCs w:val="22"/>
          <w:lang w:eastAsia="el-GR"/>
        </w:rPr>
        <w:t>Λεβαδέων</w:t>
      </w:r>
      <w:proofErr w:type="spellEnd"/>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3. Την με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432/2024 γνωμοδότηση της Δημοτικής Επιτροπής Δήμου </w:t>
      </w:r>
      <w:proofErr w:type="spellStart"/>
      <w:r w:rsidRPr="00BD4028">
        <w:rPr>
          <w:rFonts w:ascii="Arial" w:hAnsi="Arial" w:cs="Arial"/>
          <w:i/>
          <w:sz w:val="22"/>
          <w:szCs w:val="22"/>
          <w:lang w:eastAsia="el-GR"/>
        </w:rPr>
        <w:t>Λεβαδέων</w:t>
      </w:r>
      <w:proofErr w:type="spellEnd"/>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4. Την με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80/2024 γνωμοδότηση του Συμβουλίου της Κοινότητας Λιβαδειάς, </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5. Την με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21</w:t>
      </w:r>
      <w:r w:rsidRPr="00BD4028">
        <w:rPr>
          <w:rFonts w:ascii="Arial" w:hAnsi="Arial" w:cs="Arial"/>
          <w:b/>
          <w:bCs/>
          <w:i/>
          <w:sz w:val="22"/>
          <w:szCs w:val="22"/>
          <w:lang w:eastAsia="el-GR"/>
        </w:rPr>
        <w:t>/</w:t>
      </w:r>
      <w:r w:rsidRPr="00BD4028">
        <w:rPr>
          <w:rFonts w:ascii="Arial" w:hAnsi="Arial" w:cs="Arial"/>
          <w:i/>
          <w:sz w:val="22"/>
          <w:szCs w:val="22"/>
          <w:lang w:eastAsia="el-GR"/>
        </w:rPr>
        <w:t xml:space="preserve">2024 γνωμοδότηση του Συμβουλίου της Κοινότητας Αγίας Άννας, </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6. Την με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41/2024 γνωμοδότηση του Συμβουλίου της Κοινότητας </w:t>
      </w:r>
      <w:proofErr w:type="spellStart"/>
      <w:r w:rsidRPr="00BD4028">
        <w:rPr>
          <w:rFonts w:ascii="Arial" w:hAnsi="Arial" w:cs="Arial"/>
          <w:i/>
          <w:sz w:val="22"/>
          <w:szCs w:val="22"/>
          <w:lang w:eastAsia="el-GR"/>
        </w:rPr>
        <w:t>Κυριακίου</w:t>
      </w:r>
      <w:proofErr w:type="spellEnd"/>
      <w:r w:rsidRPr="00BD4028">
        <w:rPr>
          <w:rFonts w:ascii="Arial" w:hAnsi="Arial" w:cs="Arial"/>
          <w:i/>
          <w:sz w:val="22"/>
          <w:szCs w:val="22"/>
          <w:lang w:eastAsia="el-GR"/>
        </w:rPr>
        <w:t xml:space="preserve">, </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7. Την με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17/2024 γνωμοδότηση του Συμβουλίου της Κοινότητας Αγίας Τριάδας</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8.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62/2021 απόφαση του Δημοτικού Συμβουλίου </w:t>
      </w:r>
      <w:proofErr w:type="spellStart"/>
      <w:r w:rsidRPr="00BD4028">
        <w:rPr>
          <w:rFonts w:ascii="Arial" w:hAnsi="Arial" w:cs="Arial"/>
          <w:i/>
          <w:sz w:val="22"/>
          <w:szCs w:val="22"/>
          <w:lang w:eastAsia="el-GR"/>
        </w:rPr>
        <w:t>Λεβαδέων</w:t>
      </w:r>
      <w:proofErr w:type="spellEnd"/>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9.Την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237/2024 απόφαση του Δημοτικού Συμβουλίου </w:t>
      </w:r>
      <w:proofErr w:type="spellStart"/>
      <w:r w:rsidRPr="00BD4028">
        <w:rPr>
          <w:rFonts w:ascii="Arial" w:hAnsi="Arial" w:cs="Arial"/>
          <w:i/>
          <w:sz w:val="22"/>
          <w:szCs w:val="22"/>
          <w:lang w:eastAsia="el-GR"/>
        </w:rPr>
        <w:t>Λεβαδέων</w:t>
      </w:r>
      <w:proofErr w:type="spellEnd"/>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lastRenderedPageBreak/>
        <w:t xml:space="preserve">Η εντολή προς δημοσίευση της Μελέτης Περιβαλλοντικών Επιπτώσεων (ΜΠΕ) του έργου του θέματος, κοινοποιήθηκε στον Δήμο </w:t>
      </w:r>
      <w:proofErr w:type="spellStart"/>
      <w:r w:rsidRPr="00BD4028">
        <w:rPr>
          <w:rFonts w:ascii="Arial" w:hAnsi="Arial" w:cs="Arial"/>
          <w:i/>
          <w:sz w:val="22"/>
          <w:szCs w:val="22"/>
          <w:lang w:eastAsia="el-GR"/>
        </w:rPr>
        <w:t>Λεβαδέων</w:t>
      </w:r>
      <w:proofErr w:type="spellEnd"/>
      <w:r w:rsidRPr="00BD4028">
        <w:rPr>
          <w:rFonts w:ascii="Arial" w:hAnsi="Arial" w:cs="Arial"/>
          <w:i/>
          <w:sz w:val="22"/>
          <w:szCs w:val="22"/>
          <w:lang w:eastAsia="el-GR"/>
        </w:rPr>
        <w:t xml:space="preserve"> με το με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w:t>
      </w:r>
      <w:proofErr w:type="spellStart"/>
      <w:r w:rsidRPr="00BD4028">
        <w:rPr>
          <w:rFonts w:ascii="Arial" w:hAnsi="Arial" w:cs="Arial"/>
          <w:i/>
          <w:sz w:val="22"/>
          <w:szCs w:val="22"/>
          <w:lang w:eastAsia="el-GR"/>
        </w:rPr>
        <w:t>πρωτ</w:t>
      </w:r>
      <w:proofErr w:type="spellEnd"/>
      <w:r w:rsidRPr="00BD4028">
        <w:rPr>
          <w:rFonts w:ascii="Arial" w:hAnsi="Arial" w:cs="Arial"/>
          <w:i/>
          <w:sz w:val="22"/>
          <w:szCs w:val="22"/>
          <w:lang w:eastAsia="el-GR"/>
        </w:rPr>
        <w:t xml:space="preserve">. 245966/31-10-2024 έγγραφο της Επιτροπής Περιβάλλοντος και Ανάπτυξης Στερεάς Ελλάδας. Επί της εν λόγω μελέτης το Δημοτικό Συμβούλιο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234/2024 γνωμοδότηση γνωμοδότησε αρνητικά και αποφάσισε να ασκήσει κάθε νόμιμο μέσο, αν και εφόσον δοθεί </w:t>
      </w:r>
      <w:proofErr w:type="spellStart"/>
      <w:r w:rsidRPr="00BD4028">
        <w:rPr>
          <w:rFonts w:ascii="Arial" w:hAnsi="Arial" w:cs="Arial"/>
          <w:i/>
          <w:sz w:val="22"/>
          <w:szCs w:val="22"/>
          <w:lang w:eastAsia="el-GR"/>
        </w:rPr>
        <w:t>αδειοδότηση</w:t>
      </w:r>
      <w:proofErr w:type="spellEnd"/>
      <w:r w:rsidRPr="00BD4028">
        <w:rPr>
          <w:rFonts w:ascii="Arial" w:hAnsi="Arial" w:cs="Arial"/>
          <w:i/>
          <w:sz w:val="22"/>
          <w:szCs w:val="22"/>
          <w:lang w:eastAsia="el-GR"/>
        </w:rPr>
        <w:t xml:space="preserve"> της μονάδας, και επιπλέον η Δημοτική Επιτροπή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432/2024 γνωμοδότηση, η Κοινότητα Λιβαδειάς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80/2024 γνωμοδότηση, η Κοινότητα Αγίας Άννας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21/2024 γνωμοδότηση, η Κοινότητα </w:t>
      </w:r>
      <w:proofErr w:type="spellStart"/>
      <w:r w:rsidRPr="00BD4028">
        <w:rPr>
          <w:rFonts w:ascii="Arial" w:hAnsi="Arial" w:cs="Arial"/>
          <w:i/>
          <w:sz w:val="22"/>
          <w:szCs w:val="22"/>
          <w:lang w:eastAsia="el-GR"/>
        </w:rPr>
        <w:t>Κυριακίου</w:t>
      </w:r>
      <w:proofErr w:type="spellEnd"/>
      <w:r w:rsidRPr="00BD4028">
        <w:rPr>
          <w:rFonts w:ascii="Arial" w:hAnsi="Arial" w:cs="Arial"/>
          <w:i/>
          <w:sz w:val="22"/>
          <w:szCs w:val="22"/>
          <w:lang w:eastAsia="el-GR"/>
        </w:rPr>
        <w:t xml:space="preserve">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41/2024 γνωμοδότηση και η Κοινότητα Αγίας Τριάδας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17/2024 γνωμοδότηση, γνωμοδότησαν αρνητικά.</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Επιπροσθέτως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62/2021 απόφασή του, την οποία </w:t>
      </w:r>
      <w:proofErr w:type="spellStart"/>
      <w:r w:rsidRPr="00BD4028">
        <w:rPr>
          <w:rFonts w:ascii="Arial" w:hAnsi="Arial" w:cs="Arial"/>
          <w:i/>
          <w:sz w:val="22"/>
          <w:szCs w:val="22"/>
          <w:lang w:eastAsia="el-GR"/>
        </w:rPr>
        <w:t>επικαιροποίησε</w:t>
      </w:r>
      <w:proofErr w:type="spellEnd"/>
      <w:r w:rsidRPr="00BD4028">
        <w:rPr>
          <w:rFonts w:ascii="Arial" w:hAnsi="Arial" w:cs="Arial"/>
          <w:i/>
          <w:sz w:val="22"/>
          <w:szCs w:val="22"/>
          <w:lang w:eastAsia="el-GR"/>
        </w:rPr>
        <w:t xml:space="preserve"> με την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237/2024 απόφασή του, το Δημοτικό συμβούλιο έχει ομόφωνα αποφασίσει: «Ο Δήμος να ασκεί κάθε νόμιμο μέσο, αν και εφόσον απαιτηθεί για την προστασία του περιβάλλοντος από τις καταστροφικές συνέπειες της εγκατάστασης των ανεμογεννητριών στην ευρύτερη περιοχή του Δήμου».</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Στις 24-11-2025 εκδόθηκε Απόφαση Έγκρισης Περιβαλλοντικών Όρων (Α.Ε.Π.Ο.), για το προαναφερόμενο έργο.</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Οι λόγοι για τους οποίους πρέπει να ακυρωθεί η ανωτέρω Α.Ε.Π.Ο. και τους οποίους θα αναφέρουμε και στην προσφυγή μας είναι οι κάτωθι:</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1. Παραβιάζεται το Περιφερειακό πλαίσιο Χωρικού Σχεδιασμού και αειφόρου Ανάπτυξης Περιφέρειας Στερεάς Ελλάδας, καθώς δεν υφίσταται ειδικότερη αιτιολογία της στάθμισης της οποίας προέβη η Διοίκηση μεταξύ αφενός του οφέλους από την δημιουργία της μονάδας αυτής και του κόστους αφετέρου που συνεπάγεται αυτή για το περιβάλλον ως προς την εγκατάσταση ανεμογεννητριών σε ύψος μεγαλύτερο των 800 μ (</w:t>
      </w:r>
      <w:r w:rsidRPr="00BD4028">
        <w:rPr>
          <w:rFonts w:ascii="Arial" w:hAnsi="Arial" w:cs="Arial"/>
          <w:i/>
          <w:sz w:val="22"/>
          <w:szCs w:val="22"/>
          <w:lang w:val="en-US" w:eastAsia="el-GR"/>
        </w:rPr>
        <w:t>ad</w:t>
      </w:r>
      <w:r w:rsidRPr="00BD4028">
        <w:rPr>
          <w:rFonts w:ascii="Arial" w:hAnsi="Arial" w:cs="Arial"/>
          <w:i/>
          <w:sz w:val="22"/>
          <w:szCs w:val="22"/>
          <w:lang w:eastAsia="el-GR"/>
        </w:rPr>
        <w:t xml:space="preserve"> </w:t>
      </w:r>
      <w:r w:rsidRPr="00BD4028">
        <w:rPr>
          <w:rFonts w:ascii="Arial" w:hAnsi="Arial" w:cs="Arial"/>
          <w:i/>
          <w:sz w:val="22"/>
          <w:szCs w:val="22"/>
          <w:lang w:val="en-US" w:eastAsia="el-GR"/>
        </w:rPr>
        <w:t>hoc</w:t>
      </w:r>
      <w:r w:rsidRPr="00BD4028">
        <w:rPr>
          <w:rFonts w:ascii="Arial" w:hAnsi="Arial" w:cs="Arial"/>
          <w:i/>
          <w:sz w:val="22"/>
          <w:szCs w:val="22"/>
          <w:lang w:eastAsia="el-GR"/>
        </w:rPr>
        <w:t xml:space="preserve"> </w:t>
      </w:r>
      <w:proofErr w:type="spellStart"/>
      <w:r w:rsidRPr="00BD4028">
        <w:rPr>
          <w:rFonts w:ascii="Arial" w:hAnsi="Arial" w:cs="Arial"/>
          <w:i/>
          <w:sz w:val="22"/>
          <w:szCs w:val="22"/>
          <w:lang w:eastAsia="el-GR"/>
        </w:rPr>
        <w:t>ΣτΕ</w:t>
      </w:r>
      <w:proofErr w:type="spellEnd"/>
      <w:r w:rsidRPr="00BD4028">
        <w:rPr>
          <w:rFonts w:ascii="Arial" w:hAnsi="Arial" w:cs="Arial"/>
          <w:i/>
          <w:sz w:val="22"/>
          <w:szCs w:val="22"/>
          <w:lang w:eastAsia="el-GR"/>
        </w:rPr>
        <w:t xml:space="preserve"> 696/2016, 194/2024).</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2. Ελλείπει οποιαδήποτε αιτιολόγηση αναφορικά με την ικανοποίηση των αναγκών του έργου χωρίς αλλοίωση της μορφής των εκτάσεων με δασικό χαρακτήρα με τη μικρότερη δυνατή απώλεια δασικού πλούτου.</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3. Παραβιάζεται εν γένει η αρχή της </w:t>
      </w:r>
      <w:proofErr w:type="spellStart"/>
      <w:r w:rsidRPr="00BD4028">
        <w:rPr>
          <w:rFonts w:ascii="Arial" w:hAnsi="Arial" w:cs="Arial"/>
          <w:i/>
          <w:sz w:val="22"/>
          <w:szCs w:val="22"/>
          <w:lang w:eastAsia="el-GR"/>
        </w:rPr>
        <w:t>αειφορίας</w:t>
      </w:r>
      <w:proofErr w:type="spellEnd"/>
      <w:r w:rsidRPr="00BD4028">
        <w:rPr>
          <w:rFonts w:ascii="Arial" w:hAnsi="Arial" w:cs="Arial"/>
          <w:i/>
          <w:sz w:val="22"/>
          <w:szCs w:val="22"/>
          <w:lang w:eastAsia="el-GR"/>
        </w:rPr>
        <w:t xml:space="preserve"> (άρθρο 24 Συντάγματος).</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4. Στον ορεινό όγκο του Ελικώνα, λειτουργεί η δημοτική κατασκήνωση «</w:t>
      </w:r>
      <w:proofErr w:type="spellStart"/>
      <w:r w:rsidRPr="00BD4028">
        <w:rPr>
          <w:rFonts w:ascii="Arial" w:hAnsi="Arial" w:cs="Arial"/>
          <w:i/>
          <w:sz w:val="22"/>
          <w:szCs w:val="22"/>
          <w:lang w:eastAsia="el-GR"/>
        </w:rPr>
        <w:t>Παλιομηλιά</w:t>
      </w:r>
      <w:proofErr w:type="spellEnd"/>
      <w:r w:rsidRPr="00BD4028">
        <w:rPr>
          <w:rFonts w:ascii="Arial" w:hAnsi="Arial" w:cs="Arial"/>
          <w:i/>
          <w:sz w:val="22"/>
          <w:szCs w:val="22"/>
          <w:lang w:eastAsia="el-GR"/>
        </w:rPr>
        <w:t xml:space="preserve">», όπου φιλοξενούνται κάθε χρόνο παιδιά δημοτών μας. Επίσης το συγκεκριμένο έργο είναι πολύ κοντά στο οροπέδιο της </w:t>
      </w:r>
      <w:proofErr w:type="spellStart"/>
      <w:r w:rsidRPr="00BD4028">
        <w:rPr>
          <w:rFonts w:ascii="Arial" w:hAnsi="Arial" w:cs="Arial"/>
          <w:i/>
          <w:sz w:val="22"/>
          <w:szCs w:val="22"/>
          <w:lang w:eastAsia="el-GR"/>
        </w:rPr>
        <w:t>Αρβανίτσας</w:t>
      </w:r>
      <w:proofErr w:type="spellEnd"/>
      <w:r w:rsidRPr="00BD4028">
        <w:rPr>
          <w:rFonts w:ascii="Arial" w:hAnsi="Arial" w:cs="Arial"/>
          <w:i/>
          <w:sz w:val="22"/>
          <w:szCs w:val="22"/>
          <w:lang w:eastAsia="el-GR"/>
        </w:rPr>
        <w:t xml:space="preserve"> το οποίο αποτελεί σημείο αναψυχής και διοργανώνονται ετήσιες πολιτιστικές εκδηλώσεις τις οποίες παρακολουθούν χιλιάδες άτομα απ’ όλη την Ελλάδα, ενώ σε κοντινή απόσταση βρίσκεται η Μονή του οσίου Λουκά, μνημείο Παγκόσμιας Κληρονομιάς της </w:t>
      </w:r>
      <w:r w:rsidRPr="00BD4028">
        <w:rPr>
          <w:rFonts w:ascii="Arial" w:hAnsi="Arial" w:cs="Arial"/>
          <w:i/>
          <w:sz w:val="22"/>
          <w:szCs w:val="22"/>
          <w:lang w:val="en-US" w:eastAsia="el-GR"/>
        </w:rPr>
        <w:t>UNESKO</w:t>
      </w:r>
      <w:r w:rsidRPr="00BD4028">
        <w:rPr>
          <w:rFonts w:ascii="Arial" w:hAnsi="Arial" w:cs="Arial"/>
          <w:i/>
          <w:sz w:val="22"/>
          <w:szCs w:val="22"/>
          <w:lang w:eastAsia="el-GR"/>
        </w:rPr>
        <w:t>.</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 xml:space="preserve">5. Η οικολογική και περιβαλλοντική καταστροφή από την εγκατάσταση του έργου θα είναι ανυπολόγιστη, καθώς θα πρέπει να κοπούν χιλιάδες δέντρα τόσο για τα γήπεδα που θα εγκατασταθούν οι ανεμογεννήτριες όσο και για όλα τα </w:t>
      </w:r>
      <w:proofErr w:type="spellStart"/>
      <w:r w:rsidRPr="00BD4028">
        <w:rPr>
          <w:rFonts w:ascii="Arial" w:hAnsi="Arial" w:cs="Arial"/>
          <w:i/>
          <w:sz w:val="22"/>
          <w:szCs w:val="22"/>
          <w:lang w:eastAsia="el-GR"/>
        </w:rPr>
        <w:t>συνοδά</w:t>
      </w:r>
      <w:proofErr w:type="spellEnd"/>
      <w:r w:rsidRPr="00BD4028">
        <w:rPr>
          <w:rFonts w:ascii="Arial" w:hAnsi="Arial" w:cs="Arial"/>
          <w:i/>
          <w:sz w:val="22"/>
          <w:szCs w:val="22"/>
          <w:lang w:eastAsia="el-GR"/>
        </w:rPr>
        <w:t xml:space="preserve"> έργα.</w:t>
      </w:r>
    </w:p>
    <w:p w:rsidR="00BD4028" w:rsidRPr="00BD4028" w:rsidRDefault="00BD4028" w:rsidP="00BD4028">
      <w:pPr>
        <w:suppressAutoHyphens w:val="0"/>
        <w:spacing w:before="119" w:after="119"/>
        <w:rPr>
          <w:rFonts w:ascii="Arial" w:hAnsi="Arial" w:cs="Arial"/>
          <w:i/>
          <w:sz w:val="22"/>
          <w:szCs w:val="22"/>
          <w:lang w:eastAsia="el-GR"/>
        </w:rPr>
      </w:pPr>
      <w:r w:rsidRPr="00BD4028">
        <w:rPr>
          <w:rFonts w:ascii="Arial" w:hAnsi="Arial" w:cs="Arial"/>
          <w:i/>
          <w:sz w:val="22"/>
          <w:szCs w:val="22"/>
          <w:lang w:eastAsia="el-GR"/>
        </w:rPr>
        <w:t>Με βάση τα ανωτέρω εισηγούμαστε: Την άσκηση Προσφυγής και Αίτησης αναστολής με αίτημα προσωρινής διαταγής στο Συμβούλιο της Επικρατείας (</w:t>
      </w:r>
      <w:proofErr w:type="spellStart"/>
      <w:r w:rsidRPr="00BD4028">
        <w:rPr>
          <w:rFonts w:ascii="Arial" w:hAnsi="Arial" w:cs="Arial"/>
          <w:i/>
          <w:sz w:val="22"/>
          <w:szCs w:val="22"/>
          <w:lang w:eastAsia="el-GR"/>
        </w:rPr>
        <w:t>Σ.τ.Ε</w:t>
      </w:r>
      <w:proofErr w:type="spellEnd"/>
      <w:r w:rsidRPr="00BD4028">
        <w:rPr>
          <w:rFonts w:ascii="Arial" w:hAnsi="Arial" w:cs="Arial"/>
          <w:i/>
          <w:sz w:val="22"/>
          <w:szCs w:val="22"/>
          <w:lang w:eastAsia="el-GR"/>
        </w:rPr>
        <w:t xml:space="preserve">.) κατά της υπ’ </w:t>
      </w:r>
      <w:proofErr w:type="spellStart"/>
      <w:r w:rsidRPr="00BD4028">
        <w:rPr>
          <w:rFonts w:ascii="Arial" w:hAnsi="Arial" w:cs="Arial"/>
          <w:i/>
          <w:sz w:val="22"/>
          <w:szCs w:val="22"/>
          <w:lang w:eastAsia="el-GR"/>
        </w:rPr>
        <w:t>αριθμ</w:t>
      </w:r>
      <w:proofErr w:type="spellEnd"/>
      <w:r w:rsidRPr="00BD4028">
        <w:rPr>
          <w:rFonts w:ascii="Arial" w:hAnsi="Arial" w:cs="Arial"/>
          <w:i/>
          <w:sz w:val="22"/>
          <w:szCs w:val="22"/>
          <w:lang w:eastAsia="el-GR"/>
        </w:rPr>
        <w:t xml:space="preserve">. 56949/24-11-2025 απόφασης του Αναπληρωτού Γενικού Διευθυντή Χωροταξικής Περιβαλλοντικής και Αγροτικής Πολιτικής της Αποκεντρωμένης Διοίκησης Θεσσαλίας – Στερεάς Ελλάδας με θέμα έγκριση περιβαλλοντικών όρων αιολικού σταθμού παραγωγής ηλεκτρικής ενέργειας εγκατεστημένης ισχύος 28,8 </w:t>
      </w:r>
      <w:r w:rsidRPr="00BD4028">
        <w:rPr>
          <w:rFonts w:ascii="Arial" w:hAnsi="Arial" w:cs="Arial"/>
          <w:i/>
          <w:sz w:val="22"/>
          <w:szCs w:val="22"/>
          <w:lang w:val="en-US" w:eastAsia="el-GR"/>
        </w:rPr>
        <w:t>MW</w:t>
      </w:r>
      <w:r w:rsidRPr="00BD4028">
        <w:rPr>
          <w:rFonts w:ascii="Arial" w:hAnsi="Arial" w:cs="Arial"/>
          <w:i/>
          <w:sz w:val="22"/>
          <w:szCs w:val="22"/>
          <w:lang w:eastAsia="el-GR"/>
        </w:rPr>
        <w:t xml:space="preserve"> της εταιρίας ««</w:t>
      </w:r>
      <w:r w:rsidRPr="00BD4028">
        <w:rPr>
          <w:rFonts w:ascii="Arial" w:hAnsi="Arial" w:cs="Arial"/>
          <w:i/>
          <w:sz w:val="22"/>
          <w:szCs w:val="22"/>
          <w:lang w:val="en-US" w:eastAsia="el-GR"/>
        </w:rPr>
        <w:t>GREEN</w:t>
      </w:r>
      <w:r w:rsidRPr="00BD4028">
        <w:rPr>
          <w:rFonts w:ascii="Arial" w:hAnsi="Arial" w:cs="Arial"/>
          <w:i/>
          <w:sz w:val="22"/>
          <w:szCs w:val="22"/>
          <w:lang w:eastAsia="el-GR"/>
        </w:rPr>
        <w:t xml:space="preserve"> </w:t>
      </w:r>
      <w:r w:rsidRPr="00BD4028">
        <w:rPr>
          <w:rFonts w:ascii="Arial" w:hAnsi="Arial" w:cs="Arial"/>
          <w:i/>
          <w:sz w:val="22"/>
          <w:szCs w:val="22"/>
          <w:lang w:val="en-US" w:eastAsia="el-GR"/>
        </w:rPr>
        <w:t>REPOWER</w:t>
      </w:r>
      <w:r w:rsidRPr="00BD4028">
        <w:rPr>
          <w:rFonts w:ascii="Arial" w:hAnsi="Arial" w:cs="Arial"/>
          <w:i/>
          <w:sz w:val="22"/>
          <w:szCs w:val="22"/>
          <w:lang w:eastAsia="el-GR"/>
        </w:rPr>
        <w:t xml:space="preserve"> </w:t>
      </w:r>
      <w:r w:rsidRPr="00BD4028">
        <w:rPr>
          <w:rFonts w:ascii="Arial" w:hAnsi="Arial" w:cs="Arial"/>
          <w:i/>
          <w:sz w:val="22"/>
          <w:szCs w:val="22"/>
          <w:lang w:val="en-US" w:eastAsia="el-GR"/>
        </w:rPr>
        <w:t>PHOTOVOLTAIC</w:t>
      </w:r>
      <w:r w:rsidRPr="00BD4028">
        <w:rPr>
          <w:rFonts w:ascii="Arial" w:hAnsi="Arial" w:cs="Arial"/>
          <w:i/>
          <w:sz w:val="22"/>
          <w:szCs w:val="22"/>
          <w:lang w:eastAsia="el-GR"/>
        </w:rPr>
        <w:t xml:space="preserve"> </w:t>
      </w:r>
      <w:r w:rsidRPr="00BD4028">
        <w:rPr>
          <w:rFonts w:ascii="Arial" w:hAnsi="Arial" w:cs="Arial"/>
          <w:i/>
          <w:sz w:val="22"/>
          <w:szCs w:val="22"/>
          <w:lang w:val="en-US" w:eastAsia="el-GR"/>
        </w:rPr>
        <w:t>MIKE</w:t>
      </w:r>
      <w:r w:rsidRPr="00BD4028">
        <w:rPr>
          <w:rFonts w:ascii="Arial" w:hAnsi="Arial" w:cs="Arial"/>
          <w:i/>
          <w:sz w:val="22"/>
          <w:szCs w:val="22"/>
          <w:lang w:eastAsia="el-GR"/>
        </w:rPr>
        <w:t xml:space="preserve">.» στις θέσεις «ΟΜΟΡΦΗ ΛΑΚΚΑ – ΣΤΑΛΛΑ - ΛΙΘΑΡΟΣΤΡΟΥΓΚΑ - ΣΤΑΥΡΟΣ», του Δήμου </w:t>
      </w:r>
      <w:proofErr w:type="spellStart"/>
      <w:r w:rsidRPr="00BD4028">
        <w:rPr>
          <w:rFonts w:ascii="Arial" w:hAnsi="Arial" w:cs="Arial"/>
          <w:i/>
          <w:sz w:val="22"/>
          <w:szCs w:val="22"/>
          <w:lang w:eastAsia="el-GR"/>
        </w:rPr>
        <w:t>Λεβαδέων</w:t>
      </w:r>
      <w:proofErr w:type="spellEnd"/>
      <w:r w:rsidRPr="00BD4028">
        <w:rPr>
          <w:rFonts w:ascii="Arial" w:hAnsi="Arial" w:cs="Arial"/>
          <w:i/>
          <w:sz w:val="22"/>
          <w:szCs w:val="22"/>
          <w:lang w:eastAsia="el-GR"/>
        </w:rPr>
        <w:t>, στο Ν. Βοιωτίας.</w:t>
      </w:r>
    </w:p>
    <w:p w:rsidR="00BD4028" w:rsidRPr="00BD4028" w:rsidRDefault="00BD4028" w:rsidP="00BD4028">
      <w:pPr>
        <w:suppressAutoHyphens w:val="0"/>
        <w:spacing w:before="100" w:beforeAutospacing="1"/>
        <w:jc w:val="right"/>
        <w:rPr>
          <w:lang w:eastAsia="el-GR"/>
        </w:rPr>
      </w:pPr>
    </w:p>
    <w:p w:rsidR="00CF078C" w:rsidRPr="00514C0F" w:rsidRDefault="00CF078C" w:rsidP="00CF078C">
      <w:pPr>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BD4028" w:rsidRPr="0080082F"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0F262B" w:rsidRPr="007A7163" w:rsidRDefault="000F262B" w:rsidP="000F262B">
      <w:pPr>
        <w:pStyle w:val="ad"/>
        <w:spacing w:line="288" w:lineRule="auto"/>
        <w:rPr>
          <w:rFonts w:ascii="Arial" w:hAnsi="Arial" w:cs="Arial"/>
          <w:sz w:val="22"/>
          <w:szCs w:val="22"/>
        </w:rPr>
      </w:pPr>
      <w:r w:rsidRPr="007A7163">
        <w:rPr>
          <w:rFonts w:ascii="Arial" w:hAnsi="Arial" w:cs="Arial"/>
          <w:sz w:val="22"/>
          <w:szCs w:val="22"/>
        </w:rPr>
        <w:t>-Τις διατάξεις του  άρθρου του άρθρου 75 του Ν. 3852/2010 όπως αυτό αντικαταστάθηκε από το άρθρο 77 του Ν. 4555/2018</w:t>
      </w:r>
    </w:p>
    <w:p w:rsidR="000F262B" w:rsidRPr="007A7163" w:rsidRDefault="000F262B" w:rsidP="000F262B">
      <w:pPr>
        <w:pStyle w:val="ad"/>
        <w:spacing w:line="288" w:lineRule="auto"/>
        <w:rPr>
          <w:rFonts w:ascii="Arial" w:hAnsi="Arial" w:cs="Arial"/>
          <w:sz w:val="22"/>
          <w:szCs w:val="22"/>
        </w:rPr>
      </w:pPr>
      <w:r w:rsidRPr="007A7163">
        <w:rPr>
          <w:rFonts w:ascii="Arial" w:hAnsi="Arial" w:cs="Arial"/>
          <w:sz w:val="22"/>
          <w:szCs w:val="22"/>
        </w:rPr>
        <w:t xml:space="preserve"> -Τις διατάξεις του </w:t>
      </w:r>
      <w:proofErr w:type="spellStart"/>
      <w:r w:rsidRPr="007A7163">
        <w:rPr>
          <w:rFonts w:ascii="Arial" w:hAnsi="Arial" w:cs="Arial"/>
          <w:sz w:val="22"/>
          <w:szCs w:val="22"/>
        </w:rPr>
        <w:t>του</w:t>
      </w:r>
      <w:proofErr w:type="spellEnd"/>
      <w:r w:rsidRPr="007A7163">
        <w:rPr>
          <w:rFonts w:ascii="Arial" w:hAnsi="Arial" w:cs="Arial"/>
          <w:sz w:val="22"/>
          <w:szCs w:val="22"/>
        </w:rPr>
        <w:t xml:space="preserve">  άρθρου 74</w:t>
      </w:r>
      <w:r w:rsidRPr="007A7163">
        <w:rPr>
          <w:rFonts w:ascii="Arial" w:hAnsi="Arial" w:cs="Arial"/>
          <w:sz w:val="22"/>
          <w:szCs w:val="22"/>
          <w:vertAlign w:val="superscript"/>
        </w:rPr>
        <w:t>Α</w:t>
      </w:r>
      <w:r w:rsidRPr="007A7163">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F262B" w:rsidRPr="007A7163" w:rsidRDefault="000F262B" w:rsidP="000F262B">
      <w:pPr>
        <w:widowControl w:val="0"/>
        <w:spacing w:line="276" w:lineRule="auto"/>
        <w:jc w:val="both"/>
        <w:rPr>
          <w:rFonts w:ascii="Arial" w:hAnsi="Arial" w:cs="Arial"/>
          <w:sz w:val="22"/>
          <w:szCs w:val="22"/>
          <w:highlight w:val="white"/>
        </w:rPr>
      </w:pPr>
      <w:r w:rsidRPr="007A7163">
        <w:rPr>
          <w:rFonts w:ascii="Arial" w:hAnsi="Arial" w:cs="Arial"/>
          <w:sz w:val="22"/>
          <w:szCs w:val="22"/>
          <w:highlight w:val="white"/>
        </w:rPr>
        <w:t xml:space="preserve">- Την </w:t>
      </w:r>
      <w:proofErr w:type="spellStart"/>
      <w:r w:rsidRPr="007A7163">
        <w:rPr>
          <w:rFonts w:ascii="Arial" w:hAnsi="Arial" w:cs="Arial"/>
          <w:sz w:val="22"/>
          <w:szCs w:val="22"/>
          <w:highlight w:val="white"/>
        </w:rPr>
        <w:t>αριθμ</w:t>
      </w:r>
      <w:proofErr w:type="spellEnd"/>
      <w:r w:rsidRPr="007A7163">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A7163">
        <w:rPr>
          <w:rFonts w:ascii="Arial" w:hAnsi="Arial" w:cs="Arial"/>
          <w:sz w:val="22"/>
          <w:szCs w:val="22"/>
          <w:highlight w:val="white"/>
        </w:rPr>
        <w:t>Λεβαδέων</w:t>
      </w:r>
      <w:proofErr w:type="spellEnd"/>
      <w:r w:rsidRPr="007A7163">
        <w:rPr>
          <w:rFonts w:ascii="Arial" w:hAnsi="Arial" w:cs="Arial"/>
          <w:sz w:val="22"/>
          <w:szCs w:val="22"/>
          <w:highlight w:val="white"/>
        </w:rPr>
        <w:t xml:space="preserve"> και εγκρίθηκε με την </w:t>
      </w:r>
      <w:proofErr w:type="spellStart"/>
      <w:r w:rsidRPr="007A7163">
        <w:rPr>
          <w:rFonts w:ascii="Arial" w:hAnsi="Arial" w:cs="Arial"/>
          <w:sz w:val="22"/>
          <w:szCs w:val="22"/>
          <w:highlight w:val="white"/>
        </w:rPr>
        <w:t>αριθμ.πρωτ</w:t>
      </w:r>
      <w:proofErr w:type="spellEnd"/>
      <w:r w:rsidRPr="007A7163">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0F262B" w:rsidRPr="007A7163" w:rsidRDefault="000F262B" w:rsidP="000F262B">
      <w:pPr>
        <w:pStyle w:val="ad"/>
        <w:spacing w:line="288" w:lineRule="auto"/>
        <w:ind w:left="-142" w:firstLine="142"/>
        <w:rPr>
          <w:rFonts w:ascii="Arial" w:eastAsia="Arial" w:hAnsi="Arial" w:cs="Arial"/>
          <w:sz w:val="22"/>
          <w:szCs w:val="22"/>
        </w:rPr>
      </w:pPr>
      <w:r w:rsidRPr="007A7163">
        <w:rPr>
          <w:rFonts w:ascii="Arial" w:eastAsia="Calibri" w:hAnsi="Arial" w:cs="Arial"/>
          <w:color w:val="000000"/>
          <w:kern w:val="2"/>
          <w:sz w:val="22"/>
          <w:szCs w:val="22"/>
          <w:shd w:val="clear" w:color="auto" w:fill="FFFFFF"/>
        </w:rPr>
        <w:t>-Τ</w:t>
      </w:r>
      <w:r w:rsidRPr="007A7163">
        <w:rPr>
          <w:rFonts w:ascii="Arial" w:eastAsia="Calibri" w:hAnsi="Arial" w:cs="Arial"/>
          <w:color w:val="000000"/>
          <w:kern w:val="2"/>
          <w:sz w:val="22"/>
          <w:szCs w:val="22"/>
          <w:shd w:val="clear" w:color="auto" w:fill="FFFFFF"/>
          <w:lang w:val="en-US"/>
        </w:rPr>
        <w:t>o</w:t>
      </w:r>
      <w:r w:rsidRPr="007A7163">
        <w:rPr>
          <w:rFonts w:ascii="Arial" w:eastAsia="Calibri" w:hAnsi="Arial" w:cs="Arial"/>
          <w:color w:val="000000"/>
          <w:kern w:val="2"/>
          <w:sz w:val="22"/>
          <w:szCs w:val="22"/>
          <w:shd w:val="clear" w:color="auto" w:fill="FFFFFF"/>
        </w:rPr>
        <w:t xml:space="preserve"> με αριθ. </w:t>
      </w:r>
      <w:proofErr w:type="spellStart"/>
      <w:r w:rsidRPr="007A7163">
        <w:rPr>
          <w:rFonts w:ascii="Arial" w:eastAsia="Calibri" w:hAnsi="Arial" w:cs="Arial"/>
          <w:color w:val="000000"/>
          <w:kern w:val="2"/>
          <w:sz w:val="22"/>
          <w:szCs w:val="22"/>
          <w:shd w:val="clear" w:color="auto" w:fill="FFFFFF"/>
        </w:rPr>
        <w:t>πρωτ</w:t>
      </w:r>
      <w:proofErr w:type="spellEnd"/>
      <w:r w:rsidRPr="007A7163">
        <w:rPr>
          <w:rFonts w:ascii="Arial" w:eastAsia="Calibri" w:hAnsi="Arial" w:cs="Arial"/>
          <w:color w:val="000000"/>
          <w:kern w:val="2"/>
          <w:sz w:val="22"/>
          <w:szCs w:val="22"/>
          <w:shd w:val="clear" w:color="auto" w:fill="FFFFFF"/>
        </w:rPr>
        <w:t xml:space="preserve">. </w:t>
      </w:r>
      <w:r w:rsidRPr="007A7163">
        <w:rPr>
          <w:rFonts w:ascii="Arial" w:eastAsia="Arial" w:hAnsi="Arial" w:cs="Arial"/>
          <w:sz w:val="22"/>
          <w:szCs w:val="22"/>
        </w:rPr>
        <w:t>2</w:t>
      </w:r>
      <w:r>
        <w:rPr>
          <w:rFonts w:ascii="Arial" w:eastAsia="Arial" w:hAnsi="Arial" w:cs="Arial"/>
          <w:sz w:val="22"/>
          <w:szCs w:val="22"/>
        </w:rPr>
        <w:t>5</w:t>
      </w:r>
      <w:r w:rsidR="00BD4028">
        <w:rPr>
          <w:rFonts w:ascii="Arial" w:eastAsia="Arial" w:hAnsi="Arial" w:cs="Arial"/>
          <w:sz w:val="22"/>
          <w:szCs w:val="22"/>
        </w:rPr>
        <w:t>867/18</w:t>
      </w:r>
      <w:r w:rsidRPr="007A7163">
        <w:rPr>
          <w:rFonts w:ascii="Arial" w:eastAsia="Arial" w:hAnsi="Arial" w:cs="Arial"/>
          <w:sz w:val="22"/>
          <w:szCs w:val="22"/>
        </w:rPr>
        <w:t>-1</w:t>
      </w:r>
      <w:r>
        <w:rPr>
          <w:rFonts w:ascii="Arial" w:eastAsia="Arial" w:hAnsi="Arial" w:cs="Arial"/>
          <w:sz w:val="22"/>
          <w:szCs w:val="22"/>
        </w:rPr>
        <w:t>2</w:t>
      </w:r>
      <w:r w:rsidRPr="007A7163">
        <w:rPr>
          <w:rFonts w:ascii="Arial" w:eastAsia="Arial" w:hAnsi="Arial" w:cs="Arial"/>
          <w:sz w:val="22"/>
          <w:szCs w:val="22"/>
        </w:rPr>
        <w:t xml:space="preserve">-2025 έγγραφο  του </w:t>
      </w:r>
      <w:r w:rsidR="00BD4028">
        <w:rPr>
          <w:rFonts w:ascii="Arial" w:eastAsia="Arial" w:hAnsi="Arial" w:cs="Arial"/>
          <w:sz w:val="22"/>
          <w:szCs w:val="22"/>
        </w:rPr>
        <w:t xml:space="preserve">Γραφείου Δημάρχου </w:t>
      </w:r>
      <w:proofErr w:type="spellStart"/>
      <w:r w:rsidR="00BD4028">
        <w:rPr>
          <w:rFonts w:ascii="Arial" w:eastAsia="Arial" w:hAnsi="Arial" w:cs="Arial"/>
          <w:sz w:val="22"/>
          <w:szCs w:val="22"/>
        </w:rPr>
        <w:t>Λεβαδέων</w:t>
      </w:r>
      <w:proofErr w:type="spellEnd"/>
      <w:r w:rsidRPr="007A7163">
        <w:rPr>
          <w:rFonts w:ascii="Arial" w:eastAsia="Arial" w:hAnsi="Arial" w:cs="Arial"/>
          <w:sz w:val="22"/>
          <w:szCs w:val="22"/>
        </w:rPr>
        <w:t xml:space="preserve">   </w:t>
      </w:r>
    </w:p>
    <w:p w:rsidR="000F262B" w:rsidRPr="007A7163" w:rsidRDefault="000F262B" w:rsidP="000F262B">
      <w:pPr>
        <w:shd w:val="clear" w:color="auto" w:fill="FFFFFF"/>
        <w:tabs>
          <w:tab w:val="center" w:pos="426"/>
        </w:tabs>
        <w:jc w:val="both"/>
        <w:rPr>
          <w:rFonts w:ascii="Arial" w:hAnsi="Arial" w:cs="Arial"/>
          <w:sz w:val="22"/>
          <w:szCs w:val="22"/>
        </w:rPr>
      </w:pPr>
      <w:r w:rsidRPr="007A7163">
        <w:rPr>
          <w:rFonts w:ascii="Arial" w:hAnsi="Arial" w:cs="Arial"/>
          <w:sz w:val="22"/>
          <w:szCs w:val="22"/>
        </w:rPr>
        <w:t>- Την μεταξύ των μελών συζήτηση σύμφωνα με τα πρακτικά</w:t>
      </w:r>
    </w:p>
    <w:p w:rsidR="000F262B" w:rsidRPr="007A7163" w:rsidRDefault="000F262B" w:rsidP="000F262B">
      <w:pPr>
        <w:widowControl w:val="0"/>
        <w:jc w:val="both"/>
        <w:rPr>
          <w:rFonts w:ascii="Arial" w:hAnsi="Arial" w:cs="Arial"/>
          <w:sz w:val="22"/>
          <w:szCs w:val="22"/>
        </w:rPr>
      </w:pPr>
      <w:r w:rsidRPr="007A7163">
        <w:rPr>
          <w:rFonts w:ascii="Arial" w:hAnsi="Arial" w:cs="Arial"/>
          <w:sz w:val="22"/>
          <w:szCs w:val="22"/>
        </w:rPr>
        <w:t xml:space="preserve">- Την  ψήφο όλων των μελών της Δημοτικής Επιτροπής , όπως αυτή διατυπώθηκε και δηλώθηκε </w:t>
      </w:r>
    </w:p>
    <w:p w:rsidR="000F262B" w:rsidRPr="00F43C91" w:rsidRDefault="000F262B" w:rsidP="000F262B">
      <w:pPr>
        <w:widowControl w:val="0"/>
        <w:jc w:val="both"/>
        <w:rPr>
          <w:rFonts w:ascii="Arial" w:hAnsi="Arial" w:cs="Arial"/>
          <w:sz w:val="22"/>
          <w:szCs w:val="22"/>
        </w:rPr>
      </w:pPr>
      <w:r w:rsidRPr="007A7163">
        <w:rPr>
          <w:rFonts w:ascii="Arial" w:hAnsi="Arial" w:cs="Arial"/>
          <w:sz w:val="22"/>
          <w:szCs w:val="22"/>
        </w:rPr>
        <w:t xml:space="preserve">   δια ζώσης</w:t>
      </w:r>
      <w:r w:rsidRPr="00F43C91">
        <w:rPr>
          <w:rFonts w:ascii="Arial" w:hAnsi="Arial" w:cs="Arial"/>
          <w:sz w:val="22"/>
          <w:szCs w:val="22"/>
        </w:rPr>
        <w:t xml:space="preserve"> </w:t>
      </w:r>
    </w:p>
    <w:p w:rsidR="000F262B" w:rsidRPr="00F43C91" w:rsidRDefault="000F262B" w:rsidP="000F262B">
      <w:pPr>
        <w:widowControl w:val="0"/>
        <w:jc w:val="both"/>
        <w:rPr>
          <w:rFonts w:ascii="Arial" w:hAnsi="Arial" w:cs="Arial"/>
          <w:sz w:val="22"/>
          <w:szCs w:val="22"/>
        </w:rPr>
      </w:pPr>
    </w:p>
    <w:p w:rsidR="000F262B" w:rsidRPr="008F047D" w:rsidRDefault="000F262B" w:rsidP="000F262B">
      <w:pPr>
        <w:tabs>
          <w:tab w:val="left" w:pos="559"/>
          <w:tab w:val="left" w:pos="1555"/>
        </w:tabs>
        <w:jc w:val="center"/>
        <w:rPr>
          <w:rFonts w:ascii="Arial" w:hAnsi="Arial" w:cs="Arial"/>
          <w:b/>
          <w:bCs/>
          <w:sz w:val="22"/>
          <w:szCs w:val="22"/>
        </w:rPr>
      </w:pPr>
      <w:r w:rsidRPr="008F047D">
        <w:rPr>
          <w:rFonts w:ascii="Arial" w:hAnsi="Arial" w:cs="Arial"/>
          <w:b/>
          <w:bCs/>
          <w:sz w:val="22"/>
          <w:szCs w:val="22"/>
        </w:rPr>
        <w:t xml:space="preserve">ΑΠΟΦΑΣΙΖΕΙ  ΟΜΟΦΩΝΑ </w:t>
      </w:r>
    </w:p>
    <w:p w:rsidR="000F262B" w:rsidRPr="009D684B" w:rsidRDefault="000F262B" w:rsidP="000F262B">
      <w:pPr>
        <w:tabs>
          <w:tab w:val="left" w:pos="559"/>
          <w:tab w:val="left" w:pos="1555"/>
        </w:tabs>
        <w:jc w:val="center"/>
        <w:rPr>
          <w:rFonts w:ascii="Arial" w:hAnsi="Arial" w:cs="Arial"/>
          <w:b/>
          <w:bCs/>
          <w:sz w:val="22"/>
          <w:szCs w:val="22"/>
        </w:rPr>
      </w:pPr>
    </w:p>
    <w:p w:rsidR="000F262B" w:rsidRPr="00F622B0" w:rsidRDefault="000F262B" w:rsidP="000F262B">
      <w:pPr>
        <w:tabs>
          <w:tab w:val="left" w:pos="559"/>
          <w:tab w:val="left" w:pos="1555"/>
        </w:tabs>
        <w:jc w:val="center"/>
        <w:rPr>
          <w:rFonts w:ascii="Arial" w:hAnsi="Arial" w:cs="Arial"/>
          <w:b/>
          <w:bCs/>
          <w:sz w:val="22"/>
          <w:szCs w:val="22"/>
        </w:rPr>
      </w:pPr>
    </w:p>
    <w:p w:rsidR="00BD4028" w:rsidRPr="00BD4028" w:rsidRDefault="000F262B" w:rsidP="00BD4028">
      <w:pPr>
        <w:suppressAutoHyphens w:val="0"/>
        <w:spacing w:before="119" w:after="119"/>
        <w:rPr>
          <w:rFonts w:ascii="Arial" w:hAnsi="Arial" w:cs="Arial"/>
          <w:sz w:val="22"/>
          <w:szCs w:val="22"/>
          <w:lang w:eastAsia="el-GR"/>
        </w:rPr>
      </w:pPr>
      <w:r w:rsidRPr="00BD4028">
        <w:rPr>
          <w:rStyle w:val="71"/>
          <w:rFonts w:eastAsia="Arial"/>
          <w:color w:val="000000"/>
          <w:kern w:val="2"/>
          <w:sz w:val="22"/>
          <w:szCs w:val="22"/>
          <w:highlight w:val="white"/>
          <w:shd w:val="clear" w:color="auto" w:fill="FFFFFF"/>
          <w:lang w:bidi="hi-IN"/>
        </w:rPr>
        <w:t xml:space="preserve"> </w:t>
      </w:r>
      <w:r w:rsidRPr="00BD4028">
        <w:rPr>
          <w:rStyle w:val="71"/>
          <w:rFonts w:eastAsia="Arial"/>
          <w:color w:val="000000"/>
          <w:kern w:val="2"/>
          <w:sz w:val="22"/>
          <w:szCs w:val="22"/>
          <w:shd w:val="clear" w:color="auto" w:fill="FFFFFF"/>
          <w:lang w:bidi="hi-IN"/>
        </w:rPr>
        <w:t xml:space="preserve">   </w:t>
      </w:r>
      <w:r w:rsidR="00BD4028" w:rsidRPr="00BD4028">
        <w:rPr>
          <w:rFonts w:ascii="Arial" w:hAnsi="Arial" w:cs="Arial"/>
          <w:sz w:val="22"/>
          <w:szCs w:val="22"/>
          <w:lang w:eastAsia="el-GR"/>
        </w:rPr>
        <w:t>Την άσκηση Προσφυγής και Αίτησης αναστολής με αίτημα προσωρινής διαταγής στο Συμβούλιο της Επικρατείας (</w:t>
      </w:r>
      <w:proofErr w:type="spellStart"/>
      <w:r w:rsidR="00BD4028" w:rsidRPr="00BD4028">
        <w:rPr>
          <w:rFonts w:ascii="Arial" w:hAnsi="Arial" w:cs="Arial"/>
          <w:sz w:val="22"/>
          <w:szCs w:val="22"/>
          <w:lang w:eastAsia="el-GR"/>
        </w:rPr>
        <w:t>Σ.τ.Ε</w:t>
      </w:r>
      <w:proofErr w:type="spellEnd"/>
      <w:r w:rsidR="00BD4028" w:rsidRPr="00BD4028">
        <w:rPr>
          <w:rFonts w:ascii="Arial" w:hAnsi="Arial" w:cs="Arial"/>
          <w:sz w:val="22"/>
          <w:szCs w:val="22"/>
          <w:lang w:eastAsia="el-GR"/>
        </w:rPr>
        <w:t xml:space="preserve">.) κατά της υπ’ </w:t>
      </w:r>
      <w:proofErr w:type="spellStart"/>
      <w:r w:rsidR="00BD4028" w:rsidRPr="00BD4028">
        <w:rPr>
          <w:rFonts w:ascii="Arial" w:hAnsi="Arial" w:cs="Arial"/>
          <w:sz w:val="22"/>
          <w:szCs w:val="22"/>
          <w:lang w:eastAsia="el-GR"/>
        </w:rPr>
        <w:t>αριθμ</w:t>
      </w:r>
      <w:proofErr w:type="spellEnd"/>
      <w:r w:rsidR="00BD4028" w:rsidRPr="00BD4028">
        <w:rPr>
          <w:rFonts w:ascii="Arial" w:hAnsi="Arial" w:cs="Arial"/>
          <w:sz w:val="22"/>
          <w:szCs w:val="22"/>
          <w:lang w:eastAsia="el-GR"/>
        </w:rPr>
        <w:t xml:space="preserve">. 56949/24-11-2025 απόφασης του Αναπληρωτού Γενικού Διευθυντή Χωροταξικής Περιβαλλοντικής και Αγροτικής Πολιτικής της Αποκεντρωμένης Διοίκησης Θεσσαλίας – Στερεάς Ελλάδας με θέμα έγκριση περιβαλλοντικών όρων αιολικού σταθμού παραγωγής ηλεκτρικής ενέργειας εγκατεστημένης ισχύος 28,8 </w:t>
      </w:r>
      <w:r w:rsidR="00BD4028" w:rsidRPr="00BD4028">
        <w:rPr>
          <w:rFonts w:ascii="Arial" w:hAnsi="Arial" w:cs="Arial"/>
          <w:sz w:val="22"/>
          <w:szCs w:val="22"/>
          <w:lang w:val="en-US" w:eastAsia="el-GR"/>
        </w:rPr>
        <w:t>MW</w:t>
      </w:r>
      <w:r w:rsidR="00BD4028" w:rsidRPr="00BD4028">
        <w:rPr>
          <w:rFonts w:ascii="Arial" w:hAnsi="Arial" w:cs="Arial"/>
          <w:sz w:val="22"/>
          <w:szCs w:val="22"/>
          <w:lang w:eastAsia="el-GR"/>
        </w:rPr>
        <w:t xml:space="preserve"> της εταιρίας ««</w:t>
      </w:r>
      <w:r w:rsidR="00BD4028" w:rsidRPr="00BD4028">
        <w:rPr>
          <w:rFonts w:ascii="Arial" w:hAnsi="Arial" w:cs="Arial"/>
          <w:sz w:val="22"/>
          <w:szCs w:val="22"/>
          <w:lang w:val="en-US" w:eastAsia="el-GR"/>
        </w:rPr>
        <w:t>GREEN</w:t>
      </w:r>
      <w:r w:rsidR="00BD4028" w:rsidRPr="00BD4028">
        <w:rPr>
          <w:rFonts w:ascii="Arial" w:hAnsi="Arial" w:cs="Arial"/>
          <w:sz w:val="22"/>
          <w:szCs w:val="22"/>
          <w:lang w:eastAsia="el-GR"/>
        </w:rPr>
        <w:t xml:space="preserve"> </w:t>
      </w:r>
      <w:r w:rsidR="00BD4028" w:rsidRPr="00BD4028">
        <w:rPr>
          <w:rFonts w:ascii="Arial" w:hAnsi="Arial" w:cs="Arial"/>
          <w:sz w:val="22"/>
          <w:szCs w:val="22"/>
          <w:lang w:val="en-US" w:eastAsia="el-GR"/>
        </w:rPr>
        <w:t>REPOWER</w:t>
      </w:r>
      <w:r w:rsidR="00BD4028" w:rsidRPr="00BD4028">
        <w:rPr>
          <w:rFonts w:ascii="Arial" w:hAnsi="Arial" w:cs="Arial"/>
          <w:sz w:val="22"/>
          <w:szCs w:val="22"/>
          <w:lang w:eastAsia="el-GR"/>
        </w:rPr>
        <w:t xml:space="preserve"> </w:t>
      </w:r>
      <w:r w:rsidR="00BD4028" w:rsidRPr="00BD4028">
        <w:rPr>
          <w:rFonts w:ascii="Arial" w:hAnsi="Arial" w:cs="Arial"/>
          <w:sz w:val="22"/>
          <w:szCs w:val="22"/>
          <w:lang w:val="en-US" w:eastAsia="el-GR"/>
        </w:rPr>
        <w:t>PHOTOVOLTAIC</w:t>
      </w:r>
      <w:r w:rsidR="00BD4028" w:rsidRPr="00BD4028">
        <w:rPr>
          <w:rFonts w:ascii="Arial" w:hAnsi="Arial" w:cs="Arial"/>
          <w:sz w:val="22"/>
          <w:szCs w:val="22"/>
          <w:lang w:eastAsia="el-GR"/>
        </w:rPr>
        <w:t xml:space="preserve"> </w:t>
      </w:r>
      <w:r w:rsidR="00BD4028" w:rsidRPr="00BD4028">
        <w:rPr>
          <w:rFonts w:ascii="Arial" w:hAnsi="Arial" w:cs="Arial"/>
          <w:sz w:val="22"/>
          <w:szCs w:val="22"/>
          <w:lang w:val="en-US" w:eastAsia="el-GR"/>
        </w:rPr>
        <w:t>MIKE</w:t>
      </w:r>
      <w:r w:rsidR="00BD4028" w:rsidRPr="00BD4028">
        <w:rPr>
          <w:rFonts w:ascii="Arial" w:hAnsi="Arial" w:cs="Arial"/>
          <w:sz w:val="22"/>
          <w:szCs w:val="22"/>
          <w:lang w:eastAsia="el-GR"/>
        </w:rPr>
        <w:t xml:space="preserve">.» στις θέσεις «ΟΜΟΡΦΗ ΛΑΚΚΑ – ΣΤΑΛΛΑ - ΛΙΘΑΡΟΣΤΡΟΥΓΚΑ - ΣΤΑΥΡΟΣ», του Δήμου </w:t>
      </w:r>
      <w:proofErr w:type="spellStart"/>
      <w:r w:rsidR="00BD4028" w:rsidRPr="00BD4028">
        <w:rPr>
          <w:rFonts w:ascii="Arial" w:hAnsi="Arial" w:cs="Arial"/>
          <w:sz w:val="22"/>
          <w:szCs w:val="22"/>
          <w:lang w:eastAsia="el-GR"/>
        </w:rPr>
        <w:t>Λεβαδέων</w:t>
      </w:r>
      <w:proofErr w:type="spellEnd"/>
      <w:r w:rsidR="00BD4028" w:rsidRPr="00BD4028">
        <w:rPr>
          <w:rFonts w:ascii="Arial" w:hAnsi="Arial" w:cs="Arial"/>
          <w:sz w:val="22"/>
          <w:szCs w:val="22"/>
          <w:lang w:eastAsia="el-GR"/>
        </w:rPr>
        <w:t>, στο Ν. Βοιωτίας.</w:t>
      </w:r>
    </w:p>
    <w:p w:rsidR="002069A0" w:rsidRPr="00BD4028" w:rsidRDefault="002069A0" w:rsidP="002069A0">
      <w:pPr>
        <w:jc w:val="both"/>
        <w:rPr>
          <w:rFonts w:ascii="Arial" w:hAnsi="Arial" w:cs="Arial"/>
          <w:spacing w:val="-3"/>
          <w:sz w:val="22"/>
          <w:szCs w:val="22"/>
        </w:rPr>
      </w:pPr>
    </w:p>
    <w:p w:rsidR="002069A0" w:rsidRPr="005D4D41" w:rsidRDefault="002069A0" w:rsidP="002069A0">
      <w:pPr>
        <w:jc w:val="both"/>
        <w:rPr>
          <w:rFonts w:ascii="Arial" w:hAnsi="Arial" w:cs="Arial"/>
          <w:spacing w:val="-3"/>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771A72" w:rsidRPr="0080082F">
        <w:rPr>
          <w:rFonts w:ascii="Arial" w:hAnsi="Arial" w:cs="Arial"/>
          <w:b/>
          <w:sz w:val="22"/>
          <w:szCs w:val="22"/>
        </w:rPr>
        <w:t>7</w:t>
      </w:r>
      <w:r w:rsidR="007409DF" w:rsidRPr="007409DF">
        <w:rPr>
          <w:rFonts w:ascii="Arial" w:hAnsi="Arial" w:cs="Arial"/>
          <w:b/>
          <w:sz w:val="22"/>
          <w:szCs w:val="22"/>
        </w:rPr>
        <w:t>9</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23</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275E73" w:rsidRPr="0080082F" w:rsidRDefault="00275E73" w:rsidP="00583DEF">
      <w:pPr>
        <w:spacing w:line="360" w:lineRule="auto"/>
        <w:ind w:hanging="432"/>
        <w:rPr>
          <w:rFonts w:ascii="Arial" w:hAnsi="Arial" w:cs="Arial"/>
          <w:sz w:val="22"/>
          <w:szCs w:val="22"/>
        </w:rPr>
      </w:pP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C29" w:rsidRDefault="00AD5C29">
      <w:r>
        <w:separator/>
      </w:r>
    </w:p>
  </w:endnote>
  <w:endnote w:type="continuationSeparator" w:id="0">
    <w:p w:rsidR="00AD5C29" w:rsidRDefault="00AD5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C29" w:rsidRDefault="00AD5C29">
      <w:r>
        <w:separator/>
      </w:r>
    </w:p>
  </w:footnote>
  <w:footnote w:type="continuationSeparator" w:id="0">
    <w:p w:rsidR="00AD5C29" w:rsidRDefault="00AD5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E63EF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E63EF5">
                <w:pPr>
                  <w:pStyle w:val="af1"/>
                </w:pPr>
                <w:r>
                  <w:rPr>
                    <w:rStyle w:val="a3"/>
                  </w:rPr>
                  <w:fldChar w:fldCharType="begin"/>
                </w:r>
                <w:r w:rsidR="003E107E">
                  <w:rPr>
                    <w:rStyle w:val="a3"/>
                  </w:rPr>
                  <w:instrText xml:space="preserve"> PAGE </w:instrText>
                </w:r>
                <w:r>
                  <w:rPr>
                    <w:rStyle w:val="a3"/>
                  </w:rPr>
                  <w:fldChar w:fldCharType="separate"/>
                </w:r>
                <w:r w:rsidR="00FB6DA6">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0">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2">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5">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8">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5">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8"/>
  </w:num>
  <w:num w:numId="8">
    <w:abstractNumId w:val="11"/>
  </w:num>
  <w:num w:numId="9">
    <w:abstractNumId w:val="19"/>
  </w:num>
  <w:num w:numId="10">
    <w:abstractNumId w:val="23"/>
  </w:num>
  <w:num w:numId="11">
    <w:abstractNumId w:val="21"/>
  </w:num>
  <w:num w:numId="12">
    <w:abstractNumId w:val="22"/>
  </w:num>
  <w:num w:numId="13">
    <w:abstractNumId w:val="25"/>
  </w:num>
  <w:num w:numId="14">
    <w:abstractNumId w:val="20"/>
  </w:num>
  <w:num w:numId="15">
    <w:abstractNumId w:val="10"/>
  </w:num>
  <w:num w:numId="16">
    <w:abstractNumId w:val="9"/>
  </w:num>
  <w:num w:numId="17">
    <w:abstractNumId w:val="17"/>
  </w:num>
  <w:num w:numId="18">
    <w:abstractNumId w:val="24"/>
  </w:num>
  <w:num w:numId="19">
    <w:abstractNumId w:val="14"/>
  </w:num>
  <w:num w:numId="20">
    <w:abstractNumId w:val="28"/>
  </w:num>
  <w:num w:numId="21">
    <w:abstractNumId w:val="18"/>
  </w:num>
  <w:num w:numId="22">
    <w:abstractNumId w:val="7"/>
  </w:num>
  <w:num w:numId="23">
    <w:abstractNumId w:val="16"/>
  </w:num>
  <w:num w:numId="24">
    <w:abstractNumId w:val="2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057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82FB9"/>
    <w:rsid w:val="0009100F"/>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96971"/>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232C"/>
    <w:rsid w:val="003543D5"/>
    <w:rsid w:val="00354A9F"/>
    <w:rsid w:val="00354BBD"/>
    <w:rsid w:val="003569CD"/>
    <w:rsid w:val="003577E0"/>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6F3"/>
    <w:rsid w:val="004A1BA1"/>
    <w:rsid w:val="004A4FD6"/>
    <w:rsid w:val="004A6A11"/>
    <w:rsid w:val="004A6ABB"/>
    <w:rsid w:val="004B06B4"/>
    <w:rsid w:val="004B2C20"/>
    <w:rsid w:val="004B2D60"/>
    <w:rsid w:val="004B2E58"/>
    <w:rsid w:val="004B33EB"/>
    <w:rsid w:val="004B3DA5"/>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8F6F8B"/>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504CF"/>
    <w:rsid w:val="00954DB1"/>
    <w:rsid w:val="0095655E"/>
    <w:rsid w:val="009576A7"/>
    <w:rsid w:val="0095776B"/>
    <w:rsid w:val="00960447"/>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5C29"/>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3EF5"/>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8177C"/>
    <w:rsid w:val="00F81E4F"/>
    <w:rsid w:val="00F81F17"/>
    <w:rsid w:val="00F8233F"/>
    <w:rsid w:val="00F8252A"/>
    <w:rsid w:val="00F82C43"/>
    <w:rsid w:val="00F85874"/>
    <w:rsid w:val="00F8628F"/>
    <w:rsid w:val="00F87DFB"/>
    <w:rsid w:val="00F90263"/>
    <w:rsid w:val="00F9044D"/>
    <w:rsid w:val="00F91FED"/>
    <w:rsid w:val="00F92332"/>
    <w:rsid w:val="00F943B5"/>
    <w:rsid w:val="00F975E7"/>
    <w:rsid w:val="00FA0E0C"/>
    <w:rsid w:val="00FA396A"/>
    <w:rsid w:val="00FA43E3"/>
    <w:rsid w:val="00FA551F"/>
    <w:rsid w:val="00FA6008"/>
    <w:rsid w:val="00FA6E10"/>
    <w:rsid w:val="00FB30CE"/>
    <w:rsid w:val="00FB6A12"/>
    <w:rsid w:val="00FB6DA6"/>
    <w:rsid w:val="00FB74A5"/>
    <w:rsid w:val="00FB7B27"/>
    <w:rsid w:val="00FC1880"/>
    <w:rsid w:val="00FC18B5"/>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057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FEEDF-F12A-4700-B86F-E462AF46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1476</Words>
  <Characters>7974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9432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2025-12-23T09:51:00Z</cp:lastPrinted>
  <dcterms:created xsi:type="dcterms:W3CDTF">2025-12-22T08:07:00Z</dcterms:created>
  <dcterms:modified xsi:type="dcterms:W3CDTF">2025-12-23T09:51:00Z</dcterms:modified>
</cp:coreProperties>
</file>