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4241" w:rsidRPr="0080082F" w:rsidRDefault="00DA047C" w:rsidP="00CD4241">
      <w:pPr>
        <w:autoSpaceDE w:val="0"/>
        <w:rPr>
          <w:rFonts w:ascii="Arial" w:eastAsia="Arial" w:hAnsi="Arial" w:cs="Arial"/>
          <w:b/>
          <w:bCs/>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r w:rsidR="00CD4241" w:rsidRPr="0080082F">
        <w:rPr>
          <w:rFonts w:ascii="Arial" w:eastAsia="Arial" w:hAnsi="Arial" w:cs="Arial"/>
          <w:b/>
          <w:bCs/>
          <w:sz w:val="22"/>
          <w:szCs w:val="22"/>
        </w:rPr>
        <w:t>ΑΝΑΡΤΗΤΕΑ ΣΤΗ ΔΙΑΥΓΕΙΑ</w:t>
      </w:r>
    </w:p>
    <w:p w:rsidR="00CD4241" w:rsidRPr="0080082F" w:rsidRDefault="00CD4241" w:rsidP="00CD4241">
      <w:pPr>
        <w:autoSpaceDE w:val="0"/>
        <w:rPr>
          <w:rFonts w:ascii="Arial" w:hAnsi="Arial" w:cs="Arial"/>
          <w:sz w:val="22"/>
          <w:szCs w:val="22"/>
        </w:rPr>
      </w:pPr>
      <w:r w:rsidRPr="0080082F">
        <w:rPr>
          <w:rFonts w:ascii="Arial" w:eastAsia="Arial" w:hAnsi="Arial" w:cs="Arial"/>
          <w:b/>
          <w:bCs/>
          <w:sz w:val="22"/>
          <w:szCs w:val="22"/>
        </w:rPr>
        <w:t xml:space="preserve">                                                                                            Λιβαδειά  </w:t>
      </w:r>
      <w:r w:rsidRPr="004A16F3">
        <w:rPr>
          <w:rFonts w:ascii="Arial" w:eastAsia="Arial" w:hAnsi="Arial" w:cs="Arial"/>
          <w:b/>
          <w:bCs/>
          <w:sz w:val="22"/>
          <w:szCs w:val="22"/>
        </w:rPr>
        <w:t>23</w:t>
      </w:r>
      <w:r w:rsidRPr="0080082F">
        <w:rPr>
          <w:rFonts w:ascii="Arial" w:eastAsia="Arial" w:hAnsi="Arial" w:cs="Arial"/>
          <w:b/>
          <w:bCs/>
          <w:sz w:val="22"/>
          <w:szCs w:val="22"/>
        </w:rPr>
        <w:t>/12/2025</w:t>
      </w:r>
    </w:p>
    <w:p w:rsidR="00CD4241" w:rsidRPr="0080082F" w:rsidRDefault="00CD4241" w:rsidP="00CD4241">
      <w:pPr>
        <w:pStyle w:val="af1"/>
        <w:tabs>
          <w:tab w:val="clear" w:pos="4153"/>
          <w:tab w:val="left" w:pos="4140"/>
        </w:tabs>
        <w:jc w:val="center"/>
        <w:rPr>
          <w:rFonts w:ascii="Arial" w:hAnsi="Arial" w:cs="Arial"/>
          <w:b/>
          <w:sz w:val="22"/>
          <w:szCs w:val="22"/>
        </w:rPr>
      </w:pPr>
      <w:r w:rsidRPr="0080082F">
        <w:rPr>
          <w:rFonts w:ascii="Arial" w:eastAsia="Arial" w:hAnsi="Arial" w:cs="Arial"/>
          <w:b/>
          <w:sz w:val="22"/>
          <w:szCs w:val="22"/>
        </w:rPr>
        <w:t xml:space="preserve">                                                     Αριθ</w:t>
      </w:r>
      <w:r w:rsidRPr="0080082F">
        <w:rPr>
          <w:rFonts w:ascii="Arial" w:eastAsia="Calibri" w:hAnsi="Arial" w:cs="Arial"/>
          <w:b/>
          <w:sz w:val="22"/>
          <w:szCs w:val="22"/>
        </w:rPr>
        <w:t xml:space="preserve">. </w:t>
      </w:r>
      <w:proofErr w:type="spellStart"/>
      <w:r w:rsidRPr="0080082F">
        <w:rPr>
          <w:rFonts w:ascii="Arial" w:eastAsia="Calibri" w:hAnsi="Arial" w:cs="Arial"/>
          <w:b/>
          <w:sz w:val="22"/>
          <w:szCs w:val="22"/>
        </w:rPr>
        <w:t>Πρωτ</w:t>
      </w:r>
      <w:proofErr w:type="spellEnd"/>
      <w:r w:rsidRPr="0080082F">
        <w:rPr>
          <w:rFonts w:ascii="Arial" w:eastAsia="Calibri" w:hAnsi="Arial" w:cs="Arial"/>
          <w:b/>
          <w:sz w:val="22"/>
          <w:szCs w:val="22"/>
        </w:rPr>
        <w:t xml:space="preserve">. </w:t>
      </w:r>
      <w:r>
        <w:rPr>
          <w:rFonts w:ascii="Arial" w:eastAsia="Calibri" w:hAnsi="Arial" w:cs="Arial"/>
          <w:b/>
          <w:sz w:val="22"/>
          <w:szCs w:val="22"/>
        </w:rPr>
        <w:t>26</w:t>
      </w:r>
      <w:r w:rsidR="00CC2916">
        <w:rPr>
          <w:rFonts w:ascii="Arial" w:eastAsia="Calibri" w:hAnsi="Arial" w:cs="Arial"/>
          <w:b/>
          <w:sz w:val="22"/>
          <w:szCs w:val="22"/>
        </w:rPr>
        <w:t>106</w:t>
      </w:r>
    </w:p>
    <w:p w:rsidR="00DA047C" w:rsidRPr="0080082F" w:rsidRDefault="00DA047C" w:rsidP="009462DE">
      <w:pPr>
        <w:autoSpaceDE w:val="0"/>
        <w:rPr>
          <w:rFonts w:ascii="Arial" w:hAnsi="Arial" w:cs="Arial"/>
          <w:b/>
          <w:sz w:val="22"/>
          <w:szCs w:val="22"/>
        </w:rPr>
      </w:pP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DA4C10">
      <w:pPr>
        <w:pStyle w:val="1"/>
        <w:numPr>
          <w:ilvl w:val="0"/>
          <w:numId w:val="4"/>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766CFD" w:rsidRPr="0080082F">
        <w:rPr>
          <w:rFonts w:ascii="Arial" w:hAnsi="Arial" w:cs="Arial"/>
          <w:sz w:val="22"/>
          <w:szCs w:val="22"/>
        </w:rPr>
        <w:t>4</w:t>
      </w:r>
      <w:r w:rsidR="00F8252A" w:rsidRPr="0080082F">
        <w:rPr>
          <w:rFonts w:ascii="Arial" w:hAnsi="Arial" w:cs="Arial"/>
          <w:sz w:val="22"/>
          <w:szCs w:val="22"/>
        </w:rPr>
        <w:t>4</w:t>
      </w:r>
      <w:r w:rsidRPr="0080082F">
        <w:rPr>
          <w:rFonts w:ascii="Arial" w:hAnsi="Arial" w:cs="Arial"/>
          <w:sz w:val="22"/>
          <w:szCs w:val="22"/>
          <w:vertAlign w:val="superscript"/>
        </w:rPr>
        <w:t>ης</w:t>
      </w:r>
      <w:r w:rsidRPr="0080082F">
        <w:rPr>
          <w:rFonts w:ascii="Arial" w:hAnsi="Arial" w:cs="Arial"/>
          <w:sz w:val="22"/>
          <w:szCs w:val="22"/>
        </w:rPr>
        <w:t xml:space="preserve">  /202</w:t>
      </w:r>
      <w:r w:rsidR="00001B58" w:rsidRPr="0080082F">
        <w:rPr>
          <w:rFonts w:ascii="Arial" w:hAnsi="Arial" w:cs="Arial"/>
          <w:sz w:val="22"/>
          <w:szCs w:val="22"/>
        </w:rPr>
        <w:t>5</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DA047C" w:rsidRPr="007409DF" w:rsidRDefault="00DA047C" w:rsidP="00DA047C">
      <w:pPr>
        <w:jc w:val="center"/>
        <w:rPr>
          <w:rFonts w:ascii="Arial" w:eastAsia="SimSun" w:hAnsi="Arial" w:cs="Arial"/>
          <w:sz w:val="22"/>
          <w:szCs w:val="22"/>
          <w:highlight w:val="white"/>
        </w:rPr>
      </w:pPr>
      <w:r w:rsidRPr="0080082F">
        <w:rPr>
          <w:rFonts w:ascii="Arial" w:hAnsi="Arial" w:cs="Arial"/>
          <w:b/>
          <w:sz w:val="22"/>
          <w:szCs w:val="22"/>
        </w:rPr>
        <w:t>Αριθμός απόφασης</w:t>
      </w:r>
      <w:r w:rsidRPr="0080082F">
        <w:rPr>
          <w:rFonts w:ascii="Arial" w:eastAsia="SimSun" w:hAnsi="Arial" w:cs="Arial"/>
          <w:sz w:val="22"/>
          <w:szCs w:val="22"/>
          <w:highlight w:val="white"/>
        </w:rPr>
        <w:t xml:space="preserve">  </w:t>
      </w:r>
      <w:r w:rsidR="00575826" w:rsidRPr="0080082F">
        <w:rPr>
          <w:rFonts w:ascii="Arial" w:eastAsia="SimSun" w:hAnsi="Arial" w:cs="Arial"/>
          <w:b/>
          <w:sz w:val="22"/>
          <w:szCs w:val="22"/>
          <w:highlight w:val="white"/>
        </w:rPr>
        <w:t>4</w:t>
      </w:r>
      <w:r w:rsidR="00CC2916">
        <w:rPr>
          <w:rFonts w:ascii="Arial" w:eastAsia="SimSun" w:hAnsi="Arial" w:cs="Arial"/>
          <w:b/>
          <w:sz w:val="22"/>
          <w:szCs w:val="22"/>
          <w:highlight w:val="white"/>
        </w:rPr>
        <w:t>78</w:t>
      </w:r>
    </w:p>
    <w:p w:rsidR="00CD4241" w:rsidRPr="00CD4241" w:rsidRDefault="00CD4241" w:rsidP="00220E00">
      <w:pPr>
        <w:pStyle w:val="wP4"/>
        <w:shd w:val="clear" w:color="auto" w:fill="FFFFFF"/>
        <w:jc w:val="both"/>
        <w:rPr>
          <w:rFonts w:ascii="Arial" w:hAnsi="Arial" w:cs="Arial"/>
          <w:b/>
          <w:sz w:val="22"/>
          <w:szCs w:val="22"/>
        </w:rPr>
      </w:pPr>
      <w:r w:rsidRPr="00CD4241">
        <w:rPr>
          <w:rFonts w:ascii="Arial" w:hAnsi="Arial" w:cs="Arial"/>
          <w:b/>
          <w:sz w:val="22"/>
          <w:szCs w:val="22"/>
          <w:highlight w:val="white"/>
        </w:rPr>
        <w:t xml:space="preserve">Εξειδίκευση πίστωσης ποσού 2.000,00€ για την συμμετοχή του Δήμου </w:t>
      </w:r>
      <w:proofErr w:type="spellStart"/>
      <w:r w:rsidRPr="00CD4241">
        <w:rPr>
          <w:rFonts w:ascii="Arial" w:hAnsi="Arial" w:cs="Arial"/>
          <w:b/>
          <w:sz w:val="22"/>
          <w:szCs w:val="22"/>
          <w:highlight w:val="white"/>
        </w:rPr>
        <w:t>Λεβαδέων</w:t>
      </w:r>
      <w:proofErr w:type="spellEnd"/>
      <w:r w:rsidRPr="00CD4241">
        <w:rPr>
          <w:rFonts w:ascii="Arial" w:hAnsi="Arial" w:cs="Arial"/>
          <w:b/>
          <w:sz w:val="22"/>
          <w:szCs w:val="22"/>
          <w:highlight w:val="white"/>
        </w:rPr>
        <w:t xml:space="preserve"> στο Ευρωπαϊκό Πρόγραμμα “</w:t>
      </w:r>
      <w:r w:rsidRPr="00CD4241">
        <w:rPr>
          <w:rFonts w:ascii="Arial" w:hAnsi="Arial" w:cs="Arial"/>
          <w:b/>
          <w:sz w:val="22"/>
          <w:szCs w:val="22"/>
          <w:highlight w:val="white"/>
          <w:lang w:val="en-US"/>
        </w:rPr>
        <w:t>ERASMUS</w:t>
      </w:r>
      <w:r w:rsidRPr="00CD4241">
        <w:rPr>
          <w:rFonts w:ascii="Arial" w:hAnsi="Arial" w:cs="Arial"/>
          <w:b/>
          <w:sz w:val="22"/>
          <w:szCs w:val="22"/>
          <w:highlight w:val="white"/>
        </w:rPr>
        <w:t xml:space="preserve"> </w:t>
      </w:r>
      <w:r w:rsidRPr="00CD4241">
        <w:rPr>
          <w:rFonts w:ascii="Arial" w:hAnsi="Arial" w:cs="Arial"/>
          <w:b/>
          <w:sz w:val="22"/>
          <w:szCs w:val="22"/>
          <w:highlight w:val="white"/>
          <w:lang w:val="en-US"/>
        </w:rPr>
        <w:t>SPORTS</w:t>
      </w:r>
      <w:r w:rsidRPr="00CD4241">
        <w:rPr>
          <w:rFonts w:ascii="Arial" w:hAnsi="Arial" w:cs="Arial"/>
          <w:b/>
          <w:sz w:val="22"/>
          <w:szCs w:val="22"/>
          <w:highlight w:val="white"/>
        </w:rPr>
        <w:t xml:space="preserve">”, έργο </w:t>
      </w:r>
      <w:r w:rsidRPr="00CD4241">
        <w:rPr>
          <w:rFonts w:ascii="Arial" w:hAnsi="Arial" w:cs="Arial"/>
          <w:b/>
          <w:sz w:val="22"/>
          <w:szCs w:val="22"/>
          <w:highlight w:val="white"/>
          <w:lang w:val="en-US"/>
        </w:rPr>
        <w:t>New</w:t>
      </w:r>
      <w:r w:rsidRPr="00CD4241">
        <w:rPr>
          <w:rFonts w:ascii="Arial" w:hAnsi="Arial" w:cs="Arial"/>
          <w:b/>
          <w:sz w:val="22"/>
          <w:szCs w:val="22"/>
          <w:highlight w:val="white"/>
        </w:rPr>
        <w:t xml:space="preserve"> </w:t>
      </w:r>
      <w:r w:rsidRPr="00CD4241">
        <w:rPr>
          <w:rFonts w:ascii="Arial" w:hAnsi="Arial" w:cs="Arial"/>
          <w:b/>
          <w:sz w:val="22"/>
          <w:szCs w:val="22"/>
          <w:highlight w:val="white"/>
          <w:lang w:val="en-US"/>
        </w:rPr>
        <w:t>Olympiads</w:t>
      </w:r>
      <w:r w:rsidRPr="00CD4241">
        <w:rPr>
          <w:rFonts w:ascii="Arial" w:hAnsi="Arial" w:cs="Arial"/>
          <w:b/>
          <w:sz w:val="22"/>
          <w:szCs w:val="22"/>
          <w:highlight w:val="white"/>
        </w:rPr>
        <w:t xml:space="preserve"> για την κυκλική οικονομία</w:t>
      </w:r>
      <w:r w:rsidRPr="00CD4241">
        <w:rPr>
          <w:rFonts w:ascii="Arial" w:hAnsi="Arial" w:cs="Arial"/>
          <w:b/>
          <w:sz w:val="22"/>
          <w:szCs w:val="22"/>
        </w:rPr>
        <w:t xml:space="preserve"> .</w:t>
      </w:r>
    </w:p>
    <w:p w:rsidR="00CD4241" w:rsidRDefault="00CD4241" w:rsidP="00220E00">
      <w:pPr>
        <w:pStyle w:val="wP4"/>
        <w:shd w:val="clear" w:color="auto" w:fill="FFFFFF"/>
        <w:jc w:val="both"/>
        <w:rPr>
          <w:rFonts w:ascii="Arial" w:hAnsi="Arial" w:cs="Arial"/>
          <w:sz w:val="22"/>
          <w:szCs w:val="22"/>
        </w:rPr>
      </w:pPr>
    </w:p>
    <w:p w:rsidR="00220E00" w:rsidRDefault="00220E00" w:rsidP="00220E00">
      <w:pPr>
        <w:pStyle w:val="wP4"/>
        <w:shd w:val="clear" w:color="auto" w:fill="FFFFFF"/>
        <w:jc w:val="both"/>
        <w:rPr>
          <w:rFonts w:ascii="Arial" w:hAnsi="Arial" w:cs="Arial"/>
          <w:sz w:val="22"/>
          <w:szCs w:val="22"/>
        </w:rPr>
      </w:pPr>
      <w:r>
        <w:rPr>
          <w:rFonts w:ascii="Arial" w:hAnsi="Arial" w:cs="Arial"/>
          <w:sz w:val="22"/>
          <w:szCs w:val="22"/>
        </w:rPr>
        <w:t>Στη Λιβαδειά σήμερα   22</w:t>
      </w:r>
      <w:r>
        <w:rPr>
          <w:rFonts w:ascii="Arial" w:hAnsi="Arial" w:cs="Arial"/>
          <w:sz w:val="22"/>
          <w:szCs w:val="22"/>
          <w:vertAlign w:val="superscript"/>
        </w:rPr>
        <w:t>η</w:t>
      </w:r>
      <w:r>
        <w:rPr>
          <w:rFonts w:ascii="Arial" w:hAnsi="Arial" w:cs="Arial"/>
          <w:sz w:val="22"/>
          <w:szCs w:val="22"/>
        </w:rPr>
        <w:t xml:space="preserve">   Δεκεμβρίου   2025  ημέρα  Δευτέρα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25858/18-12-2025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220E00" w:rsidRDefault="00220E00" w:rsidP="00220E00">
      <w:pPr>
        <w:pStyle w:val="35"/>
        <w:ind w:left="0" w:firstLine="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ήταν</w:t>
      </w:r>
    </w:p>
    <w:p w:rsidR="00220E00" w:rsidRDefault="00220E00" w:rsidP="00220E00">
      <w:pPr>
        <w:pStyle w:val="35"/>
        <w:ind w:left="0" w:firstLine="0"/>
        <w:jc w:val="both"/>
        <w:rPr>
          <w:rFonts w:ascii="Arial" w:hAnsi="Arial" w:cs="Arial"/>
          <w:sz w:val="22"/>
          <w:szCs w:val="22"/>
        </w:rPr>
      </w:pPr>
      <w:r>
        <w:rPr>
          <w:rFonts w:ascii="Arial" w:hAnsi="Arial" w:cs="Arial"/>
          <w:sz w:val="22"/>
          <w:szCs w:val="22"/>
        </w:rPr>
        <w:t xml:space="preserve"> παρόντα  4  (τέσσερα)  , ήτοι:</w:t>
      </w:r>
    </w:p>
    <w:p w:rsidR="00220E00" w:rsidRDefault="00220E00" w:rsidP="00220E00">
      <w:pPr>
        <w:pStyle w:val="35"/>
        <w:ind w:left="284"/>
        <w:jc w:val="both"/>
        <w:rPr>
          <w:rFonts w:ascii="Arial" w:hAnsi="Arial" w:cs="Arial"/>
          <w:sz w:val="22"/>
          <w:szCs w:val="22"/>
        </w:rPr>
      </w:pPr>
    </w:p>
    <w:p w:rsidR="00220E00" w:rsidRDefault="00220E00" w:rsidP="00220E00">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220E00" w:rsidRDefault="00220E00" w:rsidP="00220E00">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Τουμαράς</w:t>
      </w:r>
      <w:proofErr w:type="spellEnd"/>
      <w:r>
        <w:rPr>
          <w:rFonts w:ascii="Arial" w:hAnsi="Arial" w:cs="Arial"/>
          <w:sz w:val="22"/>
          <w:szCs w:val="22"/>
        </w:rPr>
        <w:t xml:space="preserve"> Βασίλειος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Αγνιάδης</w:t>
      </w:r>
      <w:proofErr w:type="spellEnd"/>
      <w:r>
        <w:rPr>
          <w:rFonts w:ascii="Arial" w:hAnsi="Arial" w:cs="Arial"/>
          <w:sz w:val="22"/>
          <w:szCs w:val="22"/>
        </w:rPr>
        <w:t xml:space="preserve">  Παναγιώτης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4. Παπαβασιλείου Αικατερίνη (προσήλθε στο 3</w:t>
      </w:r>
      <w:r>
        <w:rPr>
          <w:rFonts w:ascii="Arial" w:hAnsi="Arial" w:cs="Arial"/>
          <w:sz w:val="22"/>
          <w:szCs w:val="22"/>
          <w:vertAlign w:val="superscript"/>
        </w:rPr>
        <w:t>ο</w:t>
      </w:r>
      <w:r>
        <w:rPr>
          <w:rFonts w:ascii="Arial" w:hAnsi="Arial" w:cs="Arial"/>
          <w:sz w:val="22"/>
          <w:szCs w:val="22"/>
        </w:rPr>
        <w:t xml:space="preserve"> Θ.Η.Δ.) </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 - Αντιπρόεδρος     </w:t>
      </w:r>
    </w:p>
    <w:p w:rsidR="002465A3" w:rsidRPr="0080082F" w:rsidRDefault="002465A3"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p>
    <w:p w:rsidR="00CD4241" w:rsidRPr="00CD4241" w:rsidRDefault="00E10218" w:rsidP="00CD4241">
      <w:pPr>
        <w:pStyle w:val="wP4"/>
        <w:shd w:val="clear" w:color="auto" w:fill="FFFFFF"/>
        <w:jc w:val="both"/>
        <w:rPr>
          <w:rFonts w:ascii="Arial" w:eastAsia="Arial" w:hAnsi="Arial" w:cs="Arial"/>
          <w:sz w:val="22"/>
          <w:szCs w:val="22"/>
        </w:rPr>
      </w:pPr>
      <w:r w:rsidRPr="00CD4241">
        <w:rPr>
          <w:rFonts w:ascii="Arial" w:eastAsia="Arial" w:hAnsi="Arial" w:cs="Arial"/>
          <w:sz w:val="22"/>
          <w:szCs w:val="22"/>
        </w:rPr>
        <w:t xml:space="preserve">    </w:t>
      </w:r>
      <w:r w:rsidR="003E107E" w:rsidRPr="00CD4241">
        <w:rPr>
          <w:rFonts w:ascii="Arial" w:eastAsia="Arial" w:hAnsi="Arial" w:cs="Arial"/>
          <w:sz w:val="22"/>
          <w:szCs w:val="22"/>
        </w:rPr>
        <w:t xml:space="preserve">    Απόντος του </w:t>
      </w:r>
      <w:r w:rsidR="006F6D39" w:rsidRPr="00CD4241">
        <w:rPr>
          <w:rFonts w:ascii="Arial" w:eastAsia="Arial" w:hAnsi="Arial" w:cs="Arial"/>
          <w:sz w:val="22"/>
          <w:szCs w:val="22"/>
        </w:rPr>
        <w:t>Πρ</w:t>
      </w:r>
      <w:r w:rsidR="003E107E" w:rsidRPr="00CD4241">
        <w:rPr>
          <w:rFonts w:ascii="Arial" w:eastAsia="Arial" w:hAnsi="Arial" w:cs="Arial"/>
          <w:sz w:val="22"/>
          <w:szCs w:val="22"/>
        </w:rPr>
        <w:t xml:space="preserve">οέδρου </w:t>
      </w:r>
      <w:r w:rsidR="006F6D39" w:rsidRPr="00CD4241">
        <w:rPr>
          <w:rFonts w:ascii="Arial" w:eastAsia="Arial" w:hAnsi="Arial" w:cs="Arial"/>
          <w:sz w:val="22"/>
          <w:szCs w:val="22"/>
        </w:rPr>
        <w:t xml:space="preserve"> της Δημοτικής  Επιτροπής</w:t>
      </w:r>
      <w:r w:rsidR="003E107E" w:rsidRPr="00CD4241">
        <w:rPr>
          <w:rFonts w:ascii="Arial" w:eastAsia="Arial" w:hAnsi="Arial" w:cs="Arial"/>
          <w:sz w:val="22"/>
          <w:szCs w:val="22"/>
        </w:rPr>
        <w:t xml:space="preserve"> , ο Αντιπρόεδρος αυτής </w:t>
      </w:r>
      <w:r w:rsidR="006F6D39" w:rsidRPr="00CD4241">
        <w:rPr>
          <w:rFonts w:ascii="Arial" w:eastAsia="Arial" w:hAnsi="Arial" w:cs="Arial"/>
          <w:sz w:val="22"/>
          <w:szCs w:val="22"/>
        </w:rPr>
        <w:t xml:space="preserve"> </w:t>
      </w:r>
      <w:r w:rsidR="00CD4241" w:rsidRPr="00CD4241">
        <w:rPr>
          <w:rFonts w:ascii="Arial" w:eastAsia="Arial" w:hAnsi="Arial" w:cs="Arial"/>
          <w:sz w:val="22"/>
          <w:szCs w:val="22"/>
        </w:rPr>
        <w:t xml:space="preserve">ενημέρωσε το σώμα ότι υποβλήθηκε το </w:t>
      </w:r>
      <w:proofErr w:type="spellStart"/>
      <w:r w:rsidR="00CD4241" w:rsidRPr="00CD4241">
        <w:rPr>
          <w:rFonts w:ascii="Arial" w:eastAsia="Arial" w:hAnsi="Arial" w:cs="Arial"/>
          <w:sz w:val="22"/>
          <w:szCs w:val="22"/>
        </w:rPr>
        <w:t>υπ΄αριθμ</w:t>
      </w:r>
      <w:proofErr w:type="spellEnd"/>
      <w:r w:rsidR="00CD4241" w:rsidRPr="00CD4241">
        <w:rPr>
          <w:rFonts w:ascii="Arial" w:eastAsia="Arial" w:hAnsi="Arial" w:cs="Arial"/>
          <w:sz w:val="22"/>
          <w:szCs w:val="22"/>
        </w:rPr>
        <w:t xml:space="preserve">. </w:t>
      </w:r>
      <w:proofErr w:type="spellStart"/>
      <w:r w:rsidR="00CD4241" w:rsidRPr="00CD4241">
        <w:rPr>
          <w:rFonts w:ascii="Arial" w:eastAsia="Arial" w:hAnsi="Arial" w:cs="Arial"/>
          <w:sz w:val="22"/>
          <w:szCs w:val="22"/>
        </w:rPr>
        <w:t>πρωτ</w:t>
      </w:r>
      <w:proofErr w:type="spellEnd"/>
      <w:r w:rsidR="00CD4241" w:rsidRPr="00CD4241">
        <w:rPr>
          <w:rFonts w:ascii="Arial" w:eastAsia="Arial" w:hAnsi="Arial" w:cs="Arial"/>
          <w:sz w:val="22"/>
          <w:szCs w:val="22"/>
        </w:rPr>
        <w:t xml:space="preserve">. 26020/22-12-2025 έγγραφο του Τμ. Προϋπολογισμού , Λογιστηρίου &amp; Προμηθειών  του </w:t>
      </w:r>
      <w:r w:rsidR="00CD4241" w:rsidRPr="00CD4241">
        <w:rPr>
          <w:rFonts w:ascii="Arial" w:hAnsi="Arial" w:cs="Arial"/>
          <w:sz w:val="22"/>
          <w:szCs w:val="22"/>
        </w:rPr>
        <w:t xml:space="preserve">Δήμου </w:t>
      </w:r>
      <w:proofErr w:type="spellStart"/>
      <w:r w:rsidR="00CD4241" w:rsidRPr="00CD4241">
        <w:rPr>
          <w:rFonts w:ascii="Arial" w:hAnsi="Arial" w:cs="Arial"/>
          <w:sz w:val="22"/>
          <w:szCs w:val="22"/>
        </w:rPr>
        <w:t>Λεβαδέων</w:t>
      </w:r>
      <w:proofErr w:type="spellEnd"/>
      <w:r w:rsidR="00CD4241" w:rsidRPr="00CD4241">
        <w:rPr>
          <w:rFonts w:ascii="Arial" w:hAnsi="Arial" w:cs="Arial"/>
          <w:sz w:val="22"/>
          <w:szCs w:val="22"/>
        </w:rPr>
        <w:t xml:space="preserve"> με τίτλο :</w:t>
      </w:r>
      <w:r w:rsidR="00CD4241" w:rsidRPr="00CD4241">
        <w:rPr>
          <w:rFonts w:ascii="Arial" w:hAnsi="Arial" w:cs="Arial"/>
          <w:sz w:val="22"/>
          <w:szCs w:val="22"/>
          <w:highlight w:val="white"/>
        </w:rPr>
        <w:t xml:space="preserve"> </w:t>
      </w:r>
      <w:proofErr w:type="spellStart"/>
      <w:r w:rsidR="00CD4241" w:rsidRPr="00CD4241">
        <w:rPr>
          <w:rFonts w:ascii="Arial" w:hAnsi="Arial" w:cs="Arial"/>
          <w:sz w:val="22"/>
          <w:szCs w:val="22"/>
          <w:highlight w:val="white"/>
        </w:rPr>
        <w:t>΄΄</w:t>
      </w:r>
      <w:proofErr w:type="spellEnd"/>
      <w:r w:rsidR="00CD4241" w:rsidRPr="00CD4241">
        <w:rPr>
          <w:rFonts w:ascii="Arial" w:hAnsi="Arial" w:cs="Arial"/>
          <w:sz w:val="22"/>
          <w:szCs w:val="22"/>
          <w:highlight w:val="white"/>
        </w:rPr>
        <w:t xml:space="preserve"> </w:t>
      </w:r>
      <w:proofErr w:type="spellStart"/>
      <w:r w:rsidR="00CD4241" w:rsidRPr="00CD4241">
        <w:rPr>
          <w:rFonts w:ascii="Arial" w:hAnsi="Arial" w:cs="Arial"/>
          <w:i/>
          <w:sz w:val="22"/>
          <w:szCs w:val="22"/>
          <w:highlight w:val="white"/>
        </w:rPr>
        <w:t>΄΄Εξειδίκευση</w:t>
      </w:r>
      <w:proofErr w:type="spellEnd"/>
      <w:r w:rsidR="00CD4241" w:rsidRPr="00CD4241">
        <w:rPr>
          <w:rFonts w:ascii="Arial" w:hAnsi="Arial" w:cs="Arial"/>
          <w:i/>
          <w:sz w:val="22"/>
          <w:szCs w:val="22"/>
          <w:highlight w:val="white"/>
        </w:rPr>
        <w:t xml:space="preserve"> πίστωσης ποσού 2.000,00€ για την συμμετοχή του Δήμου </w:t>
      </w:r>
      <w:proofErr w:type="spellStart"/>
      <w:r w:rsidR="00CD4241" w:rsidRPr="00CD4241">
        <w:rPr>
          <w:rFonts w:ascii="Arial" w:hAnsi="Arial" w:cs="Arial"/>
          <w:i/>
          <w:sz w:val="22"/>
          <w:szCs w:val="22"/>
          <w:highlight w:val="white"/>
        </w:rPr>
        <w:t>Λεβαδέων</w:t>
      </w:r>
      <w:proofErr w:type="spellEnd"/>
      <w:r w:rsidR="00CD4241" w:rsidRPr="00CD4241">
        <w:rPr>
          <w:rFonts w:ascii="Arial" w:hAnsi="Arial" w:cs="Arial"/>
          <w:i/>
          <w:sz w:val="22"/>
          <w:szCs w:val="22"/>
          <w:highlight w:val="white"/>
        </w:rPr>
        <w:t xml:space="preserve"> στο Ευρωπαϊκό Πρόγραμμα “</w:t>
      </w:r>
      <w:r w:rsidR="00CD4241" w:rsidRPr="00CD4241">
        <w:rPr>
          <w:rFonts w:ascii="Arial" w:hAnsi="Arial" w:cs="Arial"/>
          <w:i/>
          <w:sz w:val="22"/>
          <w:szCs w:val="22"/>
          <w:highlight w:val="white"/>
          <w:lang w:val="en-US"/>
        </w:rPr>
        <w:t>ERASMUS</w:t>
      </w:r>
      <w:r w:rsidR="00CD4241" w:rsidRPr="00CD4241">
        <w:rPr>
          <w:rFonts w:ascii="Arial" w:hAnsi="Arial" w:cs="Arial"/>
          <w:i/>
          <w:sz w:val="22"/>
          <w:szCs w:val="22"/>
          <w:highlight w:val="white"/>
        </w:rPr>
        <w:t xml:space="preserve"> </w:t>
      </w:r>
      <w:r w:rsidR="00CD4241" w:rsidRPr="00CD4241">
        <w:rPr>
          <w:rFonts w:ascii="Arial" w:hAnsi="Arial" w:cs="Arial"/>
          <w:i/>
          <w:sz w:val="22"/>
          <w:szCs w:val="22"/>
          <w:highlight w:val="white"/>
          <w:lang w:val="en-US"/>
        </w:rPr>
        <w:t>SPORTS</w:t>
      </w:r>
      <w:r w:rsidR="00CD4241" w:rsidRPr="00CD4241">
        <w:rPr>
          <w:rFonts w:ascii="Arial" w:hAnsi="Arial" w:cs="Arial"/>
          <w:i/>
          <w:sz w:val="22"/>
          <w:szCs w:val="22"/>
          <w:highlight w:val="white"/>
        </w:rPr>
        <w:t xml:space="preserve">”, έργο </w:t>
      </w:r>
      <w:r w:rsidR="00CD4241" w:rsidRPr="00CD4241">
        <w:rPr>
          <w:rFonts w:ascii="Arial" w:hAnsi="Arial" w:cs="Arial"/>
          <w:i/>
          <w:sz w:val="22"/>
          <w:szCs w:val="22"/>
          <w:highlight w:val="white"/>
          <w:lang w:val="en-US"/>
        </w:rPr>
        <w:t>New</w:t>
      </w:r>
      <w:r w:rsidR="00CD4241" w:rsidRPr="00CD4241">
        <w:rPr>
          <w:rFonts w:ascii="Arial" w:hAnsi="Arial" w:cs="Arial"/>
          <w:i/>
          <w:sz w:val="22"/>
          <w:szCs w:val="22"/>
          <w:highlight w:val="white"/>
        </w:rPr>
        <w:t xml:space="preserve"> </w:t>
      </w:r>
      <w:r w:rsidR="00CD4241" w:rsidRPr="00CD4241">
        <w:rPr>
          <w:rFonts w:ascii="Arial" w:hAnsi="Arial" w:cs="Arial"/>
          <w:i/>
          <w:sz w:val="22"/>
          <w:szCs w:val="22"/>
          <w:highlight w:val="white"/>
          <w:lang w:val="en-US"/>
        </w:rPr>
        <w:t>Olympiads</w:t>
      </w:r>
      <w:r w:rsidR="00CD4241" w:rsidRPr="00CD4241">
        <w:rPr>
          <w:rFonts w:ascii="Arial" w:hAnsi="Arial" w:cs="Arial"/>
          <w:i/>
          <w:sz w:val="22"/>
          <w:szCs w:val="22"/>
          <w:highlight w:val="white"/>
        </w:rPr>
        <w:t xml:space="preserve"> για την κυκλική </w:t>
      </w:r>
      <w:proofErr w:type="spellStart"/>
      <w:r w:rsidR="00CD4241" w:rsidRPr="00CD4241">
        <w:rPr>
          <w:rFonts w:ascii="Arial" w:hAnsi="Arial" w:cs="Arial"/>
          <w:i/>
          <w:sz w:val="22"/>
          <w:szCs w:val="22"/>
          <w:highlight w:val="white"/>
        </w:rPr>
        <w:t>οικονομία</w:t>
      </w:r>
      <w:r w:rsidR="00CD4241" w:rsidRPr="00CD4241">
        <w:rPr>
          <w:rFonts w:ascii="Arial" w:hAnsi="Arial" w:cs="Arial"/>
          <w:i/>
          <w:sz w:val="22"/>
          <w:szCs w:val="22"/>
        </w:rPr>
        <w:t>΄΄</w:t>
      </w:r>
      <w:proofErr w:type="spellEnd"/>
      <w:r w:rsidR="00CD4241" w:rsidRPr="00CD4241">
        <w:rPr>
          <w:rFonts w:ascii="Arial" w:hAnsi="Arial" w:cs="Arial"/>
          <w:sz w:val="22"/>
          <w:szCs w:val="22"/>
        </w:rPr>
        <w:t xml:space="preserve">  </w:t>
      </w:r>
      <w:r w:rsidR="00CD4241" w:rsidRPr="00CD4241">
        <w:rPr>
          <w:rFonts w:ascii="Arial" w:hAnsi="Arial" w:cs="Arial"/>
          <w:i/>
          <w:sz w:val="22"/>
          <w:szCs w:val="22"/>
        </w:rPr>
        <w:t xml:space="preserve"> </w:t>
      </w:r>
      <w:r w:rsidR="00CD4241" w:rsidRPr="00CD4241">
        <w:rPr>
          <w:rFonts w:ascii="Arial" w:hAnsi="Arial" w:cs="Arial"/>
          <w:sz w:val="22"/>
          <w:szCs w:val="22"/>
        </w:rPr>
        <w:t>για συζήτηση του θέματος εκτός ημερήσιας διάταξης ως κατεπείγον .</w:t>
      </w:r>
      <w:r w:rsidR="00CD4241" w:rsidRPr="00CD4241">
        <w:rPr>
          <w:rFonts w:ascii="Arial" w:eastAsia="Arial" w:hAnsi="Arial" w:cs="Arial"/>
          <w:sz w:val="22"/>
          <w:szCs w:val="22"/>
        </w:rPr>
        <w:t xml:space="preserve"> </w:t>
      </w:r>
    </w:p>
    <w:p w:rsidR="00CD4241" w:rsidRPr="00122C20" w:rsidRDefault="00CD4241" w:rsidP="00CD4241">
      <w:pPr>
        <w:pStyle w:val="ad"/>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   </w:t>
      </w:r>
      <w:r w:rsidRPr="008C376C">
        <w:rPr>
          <w:rFonts w:ascii="Arial" w:hAnsi="Arial" w:cs="Arial"/>
          <w:sz w:val="22"/>
          <w:szCs w:val="22"/>
        </w:rPr>
        <w:t xml:space="preserve">Σύμφωνα με τις διατάξεις του άρθρου 75  παρ. 3 του </w:t>
      </w:r>
      <w:r w:rsidRPr="008C376C">
        <w:rPr>
          <w:rFonts w:ascii="Arial" w:eastAsia="Arial" w:hAnsi="Arial" w:cs="Arial"/>
          <w:iCs/>
          <w:sz w:val="22"/>
          <w:szCs w:val="22"/>
        </w:rPr>
        <w:t xml:space="preserve">Ν. 3852/2010  η επιτροπή μπορεί να αποφασίζει με την απόλυτη πλειοψηφία του συνολικού αριθμού των μελών της ότι συγκεκριμένο θέμα το οποίο δεν έχει εγγραφεί στην ημερήσια διάταξη είναι κατεπείγον να το συζητά και να λαμβάνει απόφαση </w:t>
      </w:r>
      <w:proofErr w:type="spellStart"/>
      <w:r w:rsidRPr="008C376C">
        <w:rPr>
          <w:rFonts w:ascii="Arial" w:eastAsia="Arial" w:hAnsi="Arial" w:cs="Arial"/>
          <w:iCs/>
          <w:sz w:val="22"/>
          <w:szCs w:val="22"/>
        </w:rPr>
        <w:t>γι΄</w:t>
      </w:r>
      <w:proofErr w:type="spellEnd"/>
      <w:r w:rsidRPr="008C376C">
        <w:rPr>
          <w:rFonts w:ascii="Arial" w:eastAsia="Arial" w:hAnsi="Arial" w:cs="Arial"/>
          <w:iCs/>
          <w:sz w:val="22"/>
          <w:szCs w:val="22"/>
        </w:rPr>
        <w:t xml:space="preserve"> αυτό με την ίδια πλειοψηφία , πριν από την έναρξη της συζήτησης των θεμάτων της ημερήσιας διάταξης.</w:t>
      </w:r>
    </w:p>
    <w:p w:rsidR="00CD4241" w:rsidRPr="008C376C" w:rsidRDefault="00CD4241" w:rsidP="00CD4241">
      <w:pPr>
        <w:pStyle w:val="af2"/>
        <w:spacing w:line="276" w:lineRule="auto"/>
        <w:ind w:firstLine="0"/>
        <w:rPr>
          <w:rFonts w:ascii="Arial" w:hAnsi="Arial" w:cs="Arial"/>
          <w:sz w:val="22"/>
          <w:szCs w:val="22"/>
        </w:rPr>
      </w:pPr>
      <w:r w:rsidRPr="008C376C">
        <w:rPr>
          <w:rFonts w:ascii="Arial" w:eastAsia="Arial" w:hAnsi="Arial" w:cs="Arial"/>
          <w:bCs/>
          <w:iCs/>
          <w:sz w:val="22"/>
          <w:szCs w:val="22"/>
        </w:rPr>
        <w:t xml:space="preserve">    Ακολούθως ο </w:t>
      </w:r>
      <w:r>
        <w:rPr>
          <w:rFonts w:ascii="Arial" w:eastAsia="Arial" w:hAnsi="Arial" w:cs="Arial"/>
          <w:bCs/>
          <w:iCs/>
          <w:sz w:val="22"/>
          <w:szCs w:val="22"/>
        </w:rPr>
        <w:t xml:space="preserve">Πρόεδρος </w:t>
      </w:r>
      <w:r w:rsidRPr="008C376C">
        <w:rPr>
          <w:rFonts w:ascii="Arial" w:eastAsia="Arial" w:hAnsi="Arial" w:cs="Arial"/>
          <w:bCs/>
          <w:iCs/>
          <w:sz w:val="22"/>
          <w:szCs w:val="22"/>
        </w:rPr>
        <w:t xml:space="preserve"> κάλεσε τα μέλη να αποφασίσουν για το κατεπείγον του θέματος και την συζήτησή του πριν από την έναρξη της συζήτησης των θεμάτων που είναι εγγεγραμμένα στην ημερήσια διάταξη της συνεδρίασης σύμφωνα με την παραπάνω διάταξη.</w:t>
      </w:r>
    </w:p>
    <w:p w:rsidR="00CD4241" w:rsidRPr="008C376C" w:rsidRDefault="00CD4241" w:rsidP="00CD4241">
      <w:pPr>
        <w:widowControl w:val="0"/>
        <w:spacing w:line="276" w:lineRule="auto"/>
        <w:jc w:val="both"/>
        <w:rPr>
          <w:rFonts w:ascii="Arial" w:eastAsia="Arial" w:hAnsi="Arial" w:cs="Arial"/>
          <w:sz w:val="22"/>
          <w:szCs w:val="22"/>
        </w:rPr>
      </w:pPr>
      <w:r w:rsidRPr="008C376C">
        <w:rPr>
          <w:rFonts w:ascii="Arial" w:eastAsia="Arial" w:hAnsi="Arial" w:cs="Arial"/>
          <w:sz w:val="22"/>
          <w:szCs w:val="22"/>
        </w:rPr>
        <w:t xml:space="preserve">  Με ομόφωνη απόφασή τους τα μέλη της Επιτροπής δέχθηκαν  το κατεπείγον του θέματος που τέθηκε για συζήτηση εκτός ημερησίας .     </w:t>
      </w:r>
      <w:r w:rsidRPr="008C376C">
        <w:rPr>
          <w:rFonts w:eastAsia="Arial"/>
          <w:sz w:val="22"/>
          <w:szCs w:val="22"/>
        </w:rPr>
        <w:t xml:space="preserve">   </w:t>
      </w:r>
    </w:p>
    <w:p w:rsidR="00CD4241" w:rsidRDefault="00CD4241" w:rsidP="00CD4241">
      <w:pPr>
        <w:jc w:val="both"/>
        <w:rPr>
          <w:rFonts w:ascii="Arial" w:hAnsi="Arial" w:cs="Arial"/>
          <w:spacing w:val="-3"/>
          <w:sz w:val="22"/>
          <w:szCs w:val="22"/>
        </w:rPr>
      </w:pPr>
      <w:r>
        <w:rPr>
          <w:rFonts w:ascii="Arial" w:eastAsia="Arial" w:hAnsi="Arial" w:cs="Arial"/>
          <w:sz w:val="22"/>
          <w:szCs w:val="22"/>
        </w:rPr>
        <w:t xml:space="preserve">     </w:t>
      </w:r>
      <w:r w:rsidRPr="008A1395">
        <w:rPr>
          <w:rFonts w:ascii="Arial" w:eastAsia="Arial" w:hAnsi="Arial" w:cs="Arial"/>
          <w:sz w:val="22"/>
          <w:szCs w:val="22"/>
        </w:rPr>
        <w:t xml:space="preserve"> </w:t>
      </w:r>
      <w:r w:rsidRPr="00321816">
        <w:rPr>
          <w:rFonts w:ascii="Arial" w:eastAsia="Arial" w:hAnsi="Arial" w:cs="Arial"/>
          <w:sz w:val="22"/>
          <w:szCs w:val="22"/>
        </w:rPr>
        <w:t xml:space="preserve">Κατόπιν  </w:t>
      </w:r>
      <w:r>
        <w:rPr>
          <w:rFonts w:ascii="Arial" w:eastAsia="Arial" w:hAnsi="Arial" w:cs="Arial"/>
          <w:sz w:val="22"/>
          <w:szCs w:val="22"/>
        </w:rPr>
        <w:t xml:space="preserve">ο </w:t>
      </w:r>
      <w:r w:rsidR="00CC2916">
        <w:rPr>
          <w:rFonts w:ascii="Arial" w:eastAsia="Arial" w:hAnsi="Arial" w:cs="Arial"/>
          <w:sz w:val="22"/>
          <w:szCs w:val="22"/>
        </w:rPr>
        <w:t>Αντιπ</w:t>
      </w:r>
      <w:r>
        <w:rPr>
          <w:rFonts w:ascii="Arial" w:eastAsia="Arial" w:hAnsi="Arial" w:cs="Arial"/>
          <w:sz w:val="22"/>
          <w:szCs w:val="22"/>
        </w:rPr>
        <w:t xml:space="preserve">ρόεδρος </w:t>
      </w:r>
      <w:r w:rsidRPr="00321816">
        <w:rPr>
          <w:rFonts w:ascii="Arial" w:eastAsia="Arial" w:hAnsi="Arial" w:cs="Arial"/>
          <w:sz w:val="22"/>
          <w:szCs w:val="22"/>
        </w:rPr>
        <w:t xml:space="preserve"> της Δημοτικής  Επιτροπής έθεσε υπόψη των μελών </w:t>
      </w:r>
      <w:r w:rsidRPr="00824EAF">
        <w:rPr>
          <w:rFonts w:ascii="Arial" w:eastAsia="Arial" w:hAnsi="Arial" w:cs="Arial"/>
          <w:sz w:val="22"/>
          <w:szCs w:val="22"/>
        </w:rPr>
        <w:t xml:space="preserve">το   </w:t>
      </w:r>
      <w:proofErr w:type="spellStart"/>
      <w:r w:rsidRPr="00824EAF">
        <w:rPr>
          <w:rFonts w:ascii="Arial" w:eastAsia="Arial" w:hAnsi="Arial" w:cs="Arial"/>
          <w:sz w:val="22"/>
          <w:szCs w:val="22"/>
        </w:rPr>
        <w:t>υπ΄αριθμ</w:t>
      </w:r>
      <w:proofErr w:type="spellEnd"/>
      <w:r w:rsidRPr="00824EAF">
        <w:rPr>
          <w:rFonts w:ascii="Arial" w:eastAsia="Arial" w:hAnsi="Arial" w:cs="Arial"/>
          <w:sz w:val="22"/>
          <w:szCs w:val="22"/>
        </w:rPr>
        <w:t xml:space="preserve">. </w:t>
      </w:r>
      <w:proofErr w:type="spellStart"/>
      <w:r w:rsidRPr="002908A0">
        <w:rPr>
          <w:rFonts w:ascii="Arial" w:eastAsia="Arial" w:hAnsi="Arial" w:cs="Arial"/>
          <w:sz w:val="22"/>
          <w:szCs w:val="22"/>
        </w:rPr>
        <w:t>πρωτ</w:t>
      </w:r>
      <w:proofErr w:type="spellEnd"/>
      <w:r w:rsidRPr="002908A0">
        <w:rPr>
          <w:rFonts w:ascii="Arial" w:eastAsia="Arial" w:hAnsi="Arial" w:cs="Arial"/>
          <w:sz w:val="22"/>
          <w:szCs w:val="22"/>
        </w:rPr>
        <w:t xml:space="preserve">. </w:t>
      </w:r>
      <w:r w:rsidRPr="00F81E09">
        <w:rPr>
          <w:rFonts w:ascii="Arial" w:eastAsia="Arial" w:hAnsi="Arial" w:cs="Arial"/>
          <w:sz w:val="22"/>
          <w:szCs w:val="22"/>
        </w:rPr>
        <w:t>2</w:t>
      </w:r>
      <w:r w:rsidR="00CC2916">
        <w:rPr>
          <w:rFonts w:ascii="Arial" w:eastAsia="Arial" w:hAnsi="Arial" w:cs="Arial"/>
          <w:sz w:val="22"/>
          <w:szCs w:val="22"/>
        </w:rPr>
        <w:t>6020</w:t>
      </w:r>
      <w:r w:rsidRPr="002908A0">
        <w:rPr>
          <w:rFonts w:ascii="Arial" w:eastAsia="Arial" w:hAnsi="Arial" w:cs="Arial"/>
          <w:sz w:val="22"/>
          <w:szCs w:val="22"/>
        </w:rPr>
        <w:t>/</w:t>
      </w:r>
      <w:r w:rsidR="00CC2916">
        <w:rPr>
          <w:rFonts w:ascii="Arial" w:eastAsia="Arial" w:hAnsi="Arial" w:cs="Arial"/>
          <w:sz w:val="22"/>
          <w:szCs w:val="22"/>
        </w:rPr>
        <w:t>22</w:t>
      </w:r>
      <w:r>
        <w:rPr>
          <w:rFonts w:ascii="Arial" w:eastAsia="Arial" w:hAnsi="Arial" w:cs="Arial"/>
          <w:sz w:val="22"/>
          <w:szCs w:val="22"/>
        </w:rPr>
        <w:t>-1</w:t>
      </w:r>
      <w:r w:rsidR="00CC2916">
        <w:rPr>
          <w:rFonts w:ascii="Arial" w:eastAsia="Arial" w:hAnsi="Arial" w:cs="Arial"/>
          <w:sz w:val="22"/>
          <w:szCs w:val="22"/>
        </w:rPr>
        <w:t>2</w:t>
      </w:r>
      <w:r w:rsidRPr="002908A0">
        <w:rPr>
          <w:rFonts w:ascii="Arial" w:eastAsia="Arial" w:hAnsi="Arial" w:cs="Arial"/>
          <w:sz w:val="22"/>
          <w:szCs w:val="22"/>
        </w:rPr>
        <w:t xml:space="preserve">-2025 έγγραφο του Τμ. Προϋπολογισμού , Λογιστηρίου &amp; Προμηθειών  του </w:t>
      </w:r>
      <w:r w:rsidRPr="002908A0">
        <w:rPr>
          <w:rFonts w:ascii="Arial" w:hAnsi="Arial" w:cs="Arial"/>
          <w:sz w:val="22"/>
          <w:szCs w:val="22"/>
        </w:rPr>
        <w:t xml:space="preserve">Δήμου </w:t>
      </w:r>
      <w:proofErr w:type="spellStart"/>
      <w:r w:rsidRPr="002908A0">
        <w:rPr>
          <w:rFonts w:ascii="Arial" w:hAnsi="Arial" w:cs="Arial"/>
          <w:sz w:val="22"/>
          <w:szCs w:val="22"/>
        </w:rPr>
        <w:t>Λεβαδέων</w:t>
      </w:r>
      <w:proofErr w:type="spellEnd"/>
      <w:r w:rsidRPr="002908A0">
        <w:rPr>
          <w:rFonts w:ascii="Arial" w:hAnsi="Arial" w:cs="Arial"/>
          <w:spacing w:val="-3"/>
          <w:sz w:val="22"/>
          <w:szCs w:val="22"/>
        </w:rPr>
        <w:t xml:space="preserve"> στο οποίο αναφέρονται :</w:t>
      </w:r>
    </w:p>
    <w:p w:rsidR="00D7241E" w:rsidRDefault="00D7241E" w:rsidP="00CD4241">
      <w:pPr>
        <w:jc w:val="both"/>
        <w:rPr>
          <w:rFonts w:ascii="Arial" w:hAnsi="Arial" w:cs="Arial"/>
          <w:spacing w:val="-3"/>
          <w:sz w:val="22"/>
          <w:szCs w:val="22"/>
        </w:rPr>
      </w:pPr>
    </w:p>
    <w:p w:rsidR="00CC2916" w:rsidRPr="00CC2916" w:rsidRDefault="00CC2916" w:rsidP="00CC2916">
      <w:pPr>
        <w:ind w:left="720"/>
        <w:rPr>
          <w:rFonts w:ascii="Arial" w:hAnsi="Arial" w:cs="Arial"/>
          <w:i/>
          <w:sz w:val="22"/>
          <w:szCs w:val="22"/>
        </w:rPr>
      </w:pPr>
      <w:r w:rsidRPr="00CC2916">
        <w:rPr>
          <w:rFonts w:ascii="Arial" w:hAnsi="Arial" w:cs="Arial"/>
          <w:i/>
          <w:sz w:val="22"/>
          <w:szCs w:val="22"/>
          <w:highlight w:val="white"/>
        </w:rPr>
        <w:t>Έχοντας υπόψη:</w:t>
      </w:r>
    </w:p>
    <w:p w:rsidR="00CC2916" w:rsidRPr="00CC2916" w:rsidRDefault="00CC2916" w:rsidP="00CC2916">
      <w:pPr>
        <w:widowControl w:val="0"/>
        <w:numPr>
          <w:ilvl w:val="0"/>
          <w:numId w:val="3"/>
        </w:numPr>
        <w:tabs>
          <w:tab w:val="clear" w:pos="643"/>
          <w:tab w:val="num" w:pos="720"/>
        </w:tabs>
        <w:spacing w:line="276" w:lineRule="auto"/>
        <w:ind w:left="720"/>
        <w:jc w:val="both"/>
        <w:rPr>
          <w:rFonts w:ascii="Arial" w:hAnsi="Arial" w:cs="Arial"/>
          <w:i/>
          <w:sz w:val="22"/>
          <w:szCs w:val="22"/>
        </w:rPr>
      </w:pPr>
      <w:r w:rsidRPr="00CC2916">
        <w:rPr>
          <w:rFonts w:ascii="Arial" w:hAnsi="Arial" w:cs="Arial"/>
          <w:i/>
          <w:sz w:val="22"/>
          <w:szCs w:val="22"/>
        </w:rPr>
        <w:t>Την παρ.1 του άρθρου 14 του Ν.4625/31-8-2019 (ΦΕΚ 139 τ.Α΄/31-8-2019)καθώς και την</w:t>
      </w:r>
      <w:r w:rsidRPr="00CC2916">
        <w:rPr>
          <w:rFonts w:ascii="Arial" w:hAnsi="Arial" w:cs="Arial"/>
          <w:i/>
          <w:sz w:val="22"/>
          <w:szCs w:val="22"/>
          <w:highlight w:val="white"/>
        </w:rPr>
        <w:t xml:space="preserve"> παρ.1 του άρθρου 203 του Ν.4555/18 όπου:</w:t>
      </w:r>
    </w:p>
    <w:p w:rsidR="00CC2916" w:rsidRPr="00CC2916" w:rsidRDefault="00CC2916" w:rsidP="00CC2916">
      <w:pPr>
        <w:spacing w:line="276" w:lineRule="auto"/>
        <w:ind w:left="720"/>
        <w:jc w:val="both"/>
        <w:rPr>
          <w:rFonts w:ascii="Arial" w:hAnsi="Arial" w:cs="Arial"/>
          <w:i/>
          <w:sz w:val="22"/>
          <w:szCs w:val="22"/>
          <w:highlight w:val="white"/>
        </w:rPr>
      </w:pPr>
      <w:r w:rsidRPr="00CC2916">
        <w:rPr>
          <w:rFonts w:ascii="Arial" w:hAnsi="Arial" w:cs="Arial"/>
          <w:i/>
          <w:sz w:val="22"/>
          <w:szCs w:val="22"/>
          <w:highlight w:val="white"/>
        </w:rPr>
        <w:lastRenderedPageBreak/>
        <w:t>Ο Δήμαρχος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πριν από την απόφαση του δημάρχου, προηγείται σχετική απόφαση της οικονομικής επιτροπής για μέρος ή το σύνολο των πιστώσεων που χρήζουν εξειδίκευσης.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CC2916" w:rsidRPr="00CC2916" w:rsidRDefault="00CC2916" w:rsidP="00CC2916">
      <w:pPr>
        <w:widowControl w:val="0"/>
        <w:numPr>
          <w:ilvl w:val="0"/>
          <w:numId w:val="3"/>
        </w:numPr>
        <w:tabs>
          <w:tab w:val="clear" w:pos="643"/>
          <w:tab w:val="num" w:pos="720"/>
        </w:tabs>
        <w:spacing w:line="276" w:lineRule="auto"/>
        <w:ind w:left="720"/>
        <w:jc w:val="both"/>
        <w:rPr>
          <w:rFonts w:ascii="Arial" w:hAnsi="Arial" w:cs="Arial"/>
          <w:i/>
          <w:sz w:val="22"/>
          <w:szCs w:val="22"/>
          <w:highlight w:val="white"/>
        </w:rPr>
      </w:pPr>
      <w:r w:rsidRPr="00CC2916">
        <w:rPr>
          <w:rFonts w:ascii="Arial" w:hAnsi="Arial" w:cs="Arial"/>
          <w:i/>
          <w:sz w:val="22"/>
          <w:szCs w:val="22"/>
          <w:highlight w:val="white"/>
        </w:rPr>
        <w:t xml:space="preserve">Το  άρθρο 72 του Ν.3852/2010 όπως αυτό αντικαταστάθηκε με την παρ.1 του άρθρου 40 του Ν.4735/2020 (ΦΕΚ 197/12-10-2020 </w:t>
      </w:r>
      <w:proofErr w:type="spellStart"/>
      <w:r w:rsidRPr="00CC2916">
        <w:rPr>
          <w:rFonts w:ascii="Arial" w:hAnsi="Arial" w:cs="Arial"/>
          <w:i/>
          <w:sz w:val="22"/>
          <w:szCs w:val="22"/>
          <w:highlight w:val="white"/>
        </w:rPr>
        <w:t>τ.Α΄</w:t>
      </w:r>
      <w:proofErr w:type="spellEnd"/>
      <w:r w:rsidRPr="00CC2916">
        <w:rPr>
          <w:rFonts w:ascii="Arial" w:hAnsi="Arial" w:cs="Arial"/>
          <w:i/>
          <w:sz w:val="22"/>
          <w:szCs w:val="22"/>
          <w:highlight w:val="white"/>
        </w:rPr>
        <w:t>) και με το άρθρο 31 Ν.5013/2023 (ΦΕΚ Α 12-19.1.2023).</w:t>
      </w:r>
    </w:p>
    <w:p w:rsidR="00CC2916" w:rsidRPr="00CC2916" w:rsidRDefault="00CC2916" w:rsidP="00CC2916">
      <w:pPr>
        <w:widowControl w:val="0"/>
        <w:numPr>
          <w:ilvl w:val="0"/>
          <w:numId w:val="3"/>
        </w:numPr>
        <w:tabs>
          <w:tab w:val="clear" w:pos="643"/>
          <w:tab w:val="num" w:pos="720"/>
        </w:tabs>
        <w:spacing w:line="276" w:lineRule="auto"/>
        <w:ind w:left="720"/>
        <w:jc w:val="both"/>
        <w:rPr>
          <w:rFonts w:ascii="Arial" w:hAnsi="Arial" w:cs="Arial"/>
          <w:i/>
          <w:sz w:val="22"/>
          <w:szCs w:val="22"/>
          <w:highlight w:val="white"/>
        </w:rPr>
      </w:pPr>
      <w:r w:rsidRPr="00CC2916">
        <w:rPr>
          <w:rFonts w:ascii="Arial" w:hAnsi="Arial" w:cs="Arial"/>
          <w:i/>
          <w:sz w:val="22"/>
          <w:szCs w:val="22"/>
          <w:highlight w:val="white"/>
        </w:rPr>
        <w:t>Όπου οικονομική επιτροπή εφεξής νοείται η δημοτική επιτροπή, η οποία ασκεί τις</w:t>
      </w:r>
      <w:r w:rsidRPr="00CC2916">
        <w:rPr>
          <w:rFonts w:ascii="Arial" w:hAnsi="Arial" w:cs="Arial"/>
          <w:i/>
          <w:sz w:val="22"/>
          <w:szCs w:val="22"/>
          <w:highlight w:val="white"/>
        </w:rPr>
        <w:br/>
        <w:t>αρμοδιότητες αυτές (άρθρο 74Α παρ.1 ν.3852/10, όπως προστέθηκε από το άρθρο 9</w:t>
      </w:r>
      <w:r w:rsidRPr="00CC2916">
        <w:rPr>
          <w:rFonts w:ascii="Arial" w:hAnsi="Arial" w:cs="Arial"/>
          <w:i/>
          <w:sz w:val="22"/>
          <w:szCs w:val="22"/>
          <w:highlight w:val="white"/>
        </w:rPr>
        <w:br/>
        <w:t>του ν.5056/23) (ΥΠ.ΕΣ. εγκ.1237/94548/06.11.2023).</w:t>
      </w:r>
    </w:p>
    <w:p w:rsidR="00CC2916" w:rsidRPr="00CC2916" w:rsidRDefault="00CC2916" w:rsidP="00CC2916">
      <w:pPr>
        <w:widowControl w:val="0"/>
        <w:numPr>
          <w:ilvl w:val="0"/>
          <w:numId w:val="3"/>
        </w:numPr>
        <w:tabs>
          <w:tab w:val="clear" w:pos="643"/>
          <w:tab w:val="num" w:pos="720"/>
        </w:tabs>
        <w:spacing w:line="276" w:lineRule="auto"/>
        <w:ind w:left="720"/>
        <w:jc w:val="both"/>
        <w:rPr>
          <w:rFonts w:ascii="Arial" w:hAnsi="Arial" w:cs="Arial"/>
          <w:i/>
          <w:sz w:val="22"/>
          <w:szCs w:val="22"/>
          <w:highlight w:val="white"/>
        </w:rPr>
      </w:pPr>
      <w:r w:rsidRPr="00CC2916">
        <w:rPr>
          <w:rFonts w:ascii="Arial" w:hAnsi="Arial" w:cs="Arial"/>
          <w:i/>
          <w:sz w:val="22"/>
          <w:szCs w:val="22"/>
          <w:highlight w:val="white"/>
        </w:rPr>
        <w:t>Την παρ.12.στ΄ του άρθρου 75 του Ν.3463/2006 (Νέος Δημοτικός και Κοινοτικός Κώδικας) όπου μεταξύ των αρμοδιοτήτων του Δήμου είναι η προώθηση και εφαρμογή προγραμμάτων ενίσχυσης μαζικού αθλητισμού και διοργάνωση αθλητικών εκδηλώσεων.</w:t>
      </w:r>
    </w:p>
    <w:p w:rsidR="00CC2916" w:rsidRPr="00CC2916" w:rsidRDefault="00CC2916" w:rsidP="00CC2916">
      <w:pPr>
        <w:widowControl w:val="0"/>
        <w:numPr>
          <w:ilvl w:val="0"/>
          <w:numId w:val="3"/>
        </w:numPr>
        <w:tabs>
          <w:tab w:val="clear" w:pos="643"/>
          <w:tab w:val="num" w:pos="720"/>
        </w:tabs>
        <w:spacing w:line="276" w:lineRule="auto"/>
        <w:ind w:left="720"/>
        <w:jc w:val="both"/>
        <w:rPr>
          <w:rFonts w:ascii="Arial" w:hAnsi="Arial" w:cs="Arial"/>
          <w:i/>
          <w:sz w:val="22"/>
          <w:szCs w:val="22"/>
        </w:rPr>
      </w:pPr>
      <w:r w:rsidRPr="00CC2916">
        <w:rPr>
          <w:rFonts w:ascii="Arial" w:hAnsi="Arial" w:cs="Arial"/>
          <w:i/>
          <w:sz w:val="22"/>
          <w:szCs w:val="22"/>
          <w:highlight w:val="white"/>
        </w:rPr>
        <w:t>Το γεγονός ότι</w:t>
      </w:r>
      <w:r w:rsidRPr="00CC2916">
        <w:rPr>
          <w:rFonts w:ascii="Arial" w:hAnsi="Arial" w:cs="Arial"/>
          <w:i/>
          <w:sz w:val="22"/>
          <w:szCs w:val="22"/>
        </w:rPr>
        <w:t xml:space="preserve"> η δαπάνη κρίνεται απαραίτητη για την υλοποίηση των συμβατικών υποχρεώσεων του Δήμου </w:t>
      </w:r>
      <w:proofErr w:type="spellStart"/>
      <w:r w:rsidRPr="00CC2916">
        <w:rPr>
          <w:rFonts w:ascii="Arial" w:hAnsi="Arial" w:cs="Arial"/>
          <w:i/>
          <w:sz w:val="22"/>
          <w:szCs w:val="22"/>
        </w:rPr>
        <w:t>Λεβαδέων</w:t>
      </w:r>
      <w:proofErr w:type="spellEnd"/>
      <w:r w:rsidRPr="00CC2916">
        <w:rPr>
          <w:rFonts w:ascii="Arial" w:hAnsi="Arial" w:cs="Arial"/>
          <w:i/>
          <w:sz w:val="22"/>
          <w:szCs w:val="22"/>
        </w:rPr>
        <w:t xml:space="preserve"> που απορρέουν από την συμμετοχή του στο ευρωπαϊκό πρόγραμμα </w:t>
      </w:r>
      <w:r w:rsidRPr="00CC2916">
        <w:rPr>
          <w:rFonts w:ascii="Arial" w:hAnsi="Arial" w:cs="Arial"/>
          <w:i/>
          <w:sz w:val="22"/>
          <w:szCs w:val="22"/>
          <w:lang w:val="en-US"/>
        </w:rPr>
        <w:t>ERASMUS</w:t>
      </w:r>
      <w:r w:rsidRPr="00CC2916">
        <w:rPr>
          <w:rFonts w:ascii="Arial" w:hAnsi="Arial" w:cs="Arial"/>
          <w:i/>
          <w:sz w:val="22"/>
          <w:szCs w:val="22"/>
        </w:rPr>
        <w:t xml:space="preserve"> – </w:t>
      </w:r>
      <w:r w:rsidRPr="00CC2916">
        <w:rPr>
          <w:rFonts w:ascii="Arial" w:hAnsi="Arial" w:cs="Arial"/>
          <w:i/>
          <w:sz w:val="22"/>
          <w:szCs w:val="22"/>
          <w:lang w:val="en-US"/>
        </w:rPr>
        <w:t>SPORT</w:t>
      </w:r>
      <w:r w:rsidRPr="00CC2916">
        <w:rPr>
          <w:rFonts w:ascii="Arial" w:hAnsi="Arial" w:cs="Arial"/>
          <w:i/>
          <w:sz w:val="22"/>
          <w:szCs w:val="22"/>
        </w:rPr>
        <w:t xml:space="preserve"> 2024 </w:t>
      </w:r>
      <w:r w:rsidRPr="00CC2916">
        <w:rPr>
          <w:rFonts w:ascii="Arial" w:hAnsi="Arial" w:cs="Arial"/>
          <w:i/>
          <w:sz w:val="22"/>
          <w:szCs w:val="22"/>
          <w:lang w:val="en-US"/>
        </w:rPr>
        <w:t>New</w:t>
      </w:r>
      <w:r w:rsidRPr="00CC2916">
        <w:rPr>
          <w:rFonts w:ascii="Arial" w:hAnsi="Arial" w:cs="Arial"/>
          <w:i/>
          <w:sz w:val="22"/>
          <w:szCs w:val="22"/>
        </w:rPr>
        <w:t xml:space="preserve"> </w:t>
      </w:r>
      <w:r w:rsidRPr="00CC2916">
        <w:rPr>
          <w:rFonts w:ascii="Arial" w:hAnsi="Arial" w:cs="Arial"/>
          <w:i/>
          <w:sz w:val="22"/>
          <w:szCs w:val="22"/>
          <w:lang w:val="en-US"/>
        </w:rPr>
        <w:t>Olympiads</w:t>
      </w:r>
      <w:r w:rsidRPr="00CC2916">
        <w:rPr>
          <w:rFonts w:ascii="Arial" w:hAnsi="Arial" w:cs="Arial"/>
          <w:i/>
          <w:sz w:val="22"/>
          <w:szCs w:val="22"/>
        </w:rPr>
        <w:t>, αλλά και στην ανάγκη άρσης της κοινωνικής απομόνωσης των Ατόμων με Αναπηρία και των ατόμων τρίτης ηλικίας, καθώς και στην βελτίωση της σωματικής και ψυχικής υγείας αυτών διαμέσου του αθλητισμού.</w:t>
      </w:r>
    </w:p>
    <w:p w:rsidR="00CC2916" w:rsidRPr="00CC2916" w:rsidRDefault="00CC2916" w:rsidP="00CC2916">
      <w:pPr>
        <w:widowControl w:val="0"/>
        <w:numPr>
          <w:ilvl w:val="0"/>
          <w:numId w:val="3"/>
        </w:numPr>
        <w:tabs>
          <w:tab w:val="clear" w:pos="643"/>
          <w:tab w:val="num" w:pos="720"/>
        </w:tabs>
        <w:spacing w:line="276" w:lineRule="auto"/>
        <w:ind w:left="720"/>
        <w:jc w:val="both"/>
        <w:rPr>
          <w:rFonts w:ascii="Arial" w:hAnsi="Arial" w:cs="Arial"/>
          <w:i/>
          <w:sz w:val="22"/>
          <w:szCs w:val="22"/>
        </w:rPr>
      </w:pPr>
      <w:r w:rsidRPr="00CC2916">
        <w:rPr>
          <w:rFonts w:ascii="Arial" w:hAnsi="Arial" w:cs="Arial"/>
          <w:i/>
          <w:sz w:val="22"/>
          <w:szCs w:val="22"/>
          <w:highlight w:val="white"/>
        </w:rPr>
        <w:t xml:space="preserve">Την </w:t>
      </w:r>
      <w:proofErr w:type="spellStart"/>
      <w:r w:rsidRPr="00CC2916">
        <w:rPr>
          <w:rFonts w:ascii="Arial" w:hAnsi="Arial" w:cs="Arial"/>
          <w:i/>
          <w:sz w:val="22"/>
          <w:szCs w:val="22"/>
          <w:highlight w:val="white"/>
        </w:rPr>
        <w:t>αριθμ</w:t>
      </w:r>
      <w:proofErr w:type="spellEnd"/>
      <w:r w:rsidRPr="00CC2916">
        <w:rPr>
          <w:rFonts w:ascii="Arial" w:hAnsi="Arial" w:cs="Arial"/>
          <w:i/>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CC2916">
        <w:rPr>
          <w:rFonts w:ascii="Arial" w:hAnsi="Arial" w:cs="Arial"/>
          <w:i/>
          <w:sz w:val="22"/>
          <w:szCs w:val="22"/>
          <w:highlight w:val="white"/>
        </w:rPr>
        <w:t>Λεβαδέων</w:t>
      </w:r>
      <w:proofErr w:type="spellEnd"/>
      <w:r w:rsidRPr="00CC2916">
        <w:rPr>
          <w:rFonts w:ascii="Arial" w:hAnsi="Arial" w:cs="Arial"/>
          <w:i/>
          <w:sz w:val="22"/>
          <w:szCs w:val="22"/>
          <w:highlight w:val="white"/>
        </w:rPr>
        <w:t xml:space="preserve"> και εγκρίθηκε με την </w:t>
      </w:r>
      <w:proofErr w:type="spellStart"/>
      <w:r w:rsidRPr="00CC2916">
        <w:rPr>
          <w:rFonts w:ascii="Arial" w:hAnsi="Arial" w:cs="Arial"/>
          <w:i/>
          <w:sz w:val="22"/>
          <w:szCs w:val="22"/>
          <w:highlight w:val="white"/>
        </w:rPr>
        <w:t>αριθμ.πρωτ</w:t>
      </w:r>
      <w:proofErr w:type="spellEnd"/>
      <w:r w:rsidRPr="00CC2916">
        <w:rPr>
          <w:rFonts w:ascii="Arial" w:hAnsi="Arial" w:cs="Arial"/>
          <w:i/>
          <w:sz w:val="22"/>
          <w:szCs w:val="22"/>
          <w:highlight w:val="white"/>
        </w:rPr>
        <w:t>. 6385/06-02-2025 (ΑΔΑ:ΡΦΙΤΟΡ10-2ΕΝ) Απόφαση του Γραμματέα της   Αποκεντρωμένης Διοίκησης Θεσσαλίας-Στερεάς Ελλάδας.</w:t>
      </w:r>
    </w:p>
    <w:p w:rsidR="00CC2916" w:rsidRPr="00CC2916" w:rsidRDefault="00CC2916" w:rsidP="00CC2916">
      <w:pPr>
        <w:widowControl w:val="0"/>
        <w:numPr>
          <w:ilvl w:val="0"/>
          <w:numId w:val="3"/>
        </w:numPr>
        <w:tabs>
          <w:tab w:val="clear" w:pos="643"/>
          <w:tab w:val="num" w:pos="720"/>
        </w:tabs>
        <w:spacing w:line="276" w:lineRule="auto"/>
        <w:ind w:left="720"/>
        <w:jc w:val="both"/>
        <w:rPr>
          <w:rFonts w:ascii="Arial" w:hAnsi="Arial" w:cs="Arial"/>
          <w:i/>
          <w:sz w:val="22"/>
          <w:szCs w:val="22"/>
        </w:rPr>
      </w:pPr>
      <w:r w:rsidRPr="00CC2916">
        <w:rPr>
          <w:rFonts w:ascii="Arial" w:hAnsi="Arial" w:cs="Arial"/>
          <w:i/>
          <w:sz w:val="22"/>
          <w:szCs w:val="22"/>
        </w:rPr>
        <w:t xml:space="preserve">Την </w:t>
      </w:r>
      <w:proofErr w:type="spellStart"/>
      <w:r w:rsidRPr="00CC2916">
        <w:rPr>
          <w:rFonts w:ascii="Arial" w:hAnsi="Arial" w:cs="Arial"/>
          <w:i/>
          <w:sz w:val="22"/>
          <w:szCs w:val="22"/>
        </w:rPr>
        <w:t>υπ.αριθμ</w:t>
      </w:r>
      <w:proofErr w:type="spellEnd"/>
      <w:r w:rsidRPr="00CC2916">
        <w:rPr>
          <w:rFonts w:ascii="Arial" w:hAnsi="Arial" w:cs="Arial"/>
          <w:i/>
          <w:sz w:val="22"/>
          <w:szCs w:val="22"/>
        </w:rPr>
        <w:t xml:space="preserve">. 59/2025 απόφαση του Δημοτικού Συμβουλίου του Δήμου </w:t>
      </w:r>
      <w:proofErr w:type="spellStart"/>
      <w:r w:rsidRPr="00CC2916">
        <w:rPr>
          <w:rFonts w:ascii="Arial" w:hAnsi="Arial" w:cs="Arial"/>
          <w:i/>
          <w:sz w:val="22"/>
          <w:szCs w:val="22"/>
        </w:rPr>
        <w:t>Λεβαδέων</w:t>
      </w:r>
      <w:proofErr w:type="spellEnd"/>
      <w:r w:rsidRPr="00CC2916">
        <w:rPr>
          <w:rFonts w:ascii="Arial" w:hAnsi="Arial" w:cs="Arial"/>
          <w:i/>
          <w:sz w:val="22"/>
          <w:szCs w:val="22"/>
        </w:rPr>
        <w:t xml:space="preserve"> (ΑΔΑ: 9ΣΛΜΩΛΗ-ΧΣΩ) με την οποία εγκρίθηκε η υποχρεωτική αναμόρφωση προϋπολογισμού οικονομικού έτους 2025.</w:t>
      </w:r>
    </w:p>
    <w:p w:rsidR="00CC2916" w:rsidRPr="00CC2916" w:rsidRDefault="00CC2916" w:rsidP="00CC2916">
      <w:pPr>
        <w:widowControl w:val="0"/>
        <w:numPr>
          <w:ilvl w:val="0"/>
          <w:numId w:val="3"/>
        </w:numPr>
        <w:tabs>
          <w:tab w:val="clear" w:pos="643"/>
          <w:tab w:val="num" w:pos="720"/>
        </w:tabs>
        <w:spacing w:line="276" w:lineRule="auto"/>
        <w:ind w:left="720"/>
        <w:jc w:val="both"/>
        <w:rPr>
          <w:rFonts w:ascii="Arial" w:hAnsi="Arial" w:cs="Arial"/>
          <w:i/>
          <w:sz w:val="22"/>
          <w:szCs w:val="22"/>
        </w:rPr>
      </w:pPr>
      <w:r w:rsidRPr="00CC2916">
        <w:rPr>
          <w:rFonts w:ascii="Arial" w:hAnsi="Arial" w:cs="Arial"/>
          <w:i/>
          <w:sz w:val="22"/>
          <w:szCs w:val="22"/>
        </w:rPr>
        <w:t xml:space="preserve">Την </w:t>
      </w:r>
      <w:proofErr w:type="spellStart"/>
      <w:r w:rsidRPr="00CC2916">
        <w:rPr>
          <w:rFonts w:ascii="Arial" w:hAnsi="Arial" w:cs="Arial"/>
          <w:i/>
          <w:sz w:val="22"/>
          <w:szCs w:val="22"/>
        </w:rPr>
        <w:t>υπ.αριθμ</w:t>
      </w:r>
      <w:proofErr w:type="spellEnd"/>
      <w:r w:rsidRPr="00CC2916">
        <w:rPr>
          <w:rFonts w:ascii="Arial" w:hAnsi="Arial" w:cs="Arial"/>
          <w:i/>
          <w:sz w:val="22"/>
          <w:szCs w:val="22"/>
        </w:rPr>
        <w:t xml:space="preserve">. 206/2024 απόφαση του Δημοτικού Συμβουλίου (ΑΔΑ:ΨΓ79ΩΛΗ-ΔΚΣ) με την οποία αποφασίστηκε ο ορισμός του εκπροσώπου του Δήμου </w:t>
      </w:r>
      <w:proofErr w:type="spellStart"/>
      <w:r w:rsidRPr="00CC2916">
        <w:rPr>
          <w:rFonts w:ascii="Arial" w:hAnsi="Arial" w:cs="Arial"/>
          <w:i/>
          <w:sz w:val="22"/>
          <w:szCs w:val="22"/>
        </w:rPr>
        <w:t>Λεβαδέων</w:t>
      </w:r>
      <w:proofErr w:type="spellEnd"/>
      <w:r w:rsidRPr="00CC2916">
        <w:rPr>
          <w:rFonts w:ascii="Arial" w:hAnsi="Arial" w:cs="Arial"/>
          <w:i/>
          <w:sz w:val="22"/>
          <w:szCs w:val="22"/>
        </w:rPr>
        <w:t xml:space="preserve"> στο πρόγραμμα </w:t>
      </w:r>
      <w:r w:rsidRPr="00CC2916">
        <w:rPr>
          <w:rFonts w:ascii="Arial" w:hAnsi="Arial" w:cs="Arial"/>
          <w:i/>
          <w:sz w:val="22"/>
          <w:szCs w:val="22"/>
          <w:lang w:val="en-US"/>
        </w:rPr>
        <w:t>New</w:t>
      </w:r>
      <w:r w:rsidRPr="00CC2916">
        <w:rPr>
          <w:rFonts w:ascii="Arial" w:hAnsi="Arial" w:cs="Arial"/>
          <w:i/>
          <w:sz w:val="22"/>
          <w:szCs w:val="22"/>
        </w:rPr>
        <w:t xml:space="preserve"> </w:t>
      </w:r>
      <w:r w:rsidRPr="00CC2916">
        <w:rPr>
          <w:rFonts w:ascii="Arial" w:hAnsi="Arial" w:cs="Arial"/>
          <w:i/>
          <w:sz w:val="22"/>
          <w:szCs w:val="22"/>
          <w:lang w:val="en-US"/>
        </w:rPr>
        <w:t>Olympiads</w:t>
      </w:r>
      <w:r w:rsidRPr="00CC2916">
        <w:rPr>
          <w:rFonts w:ascii="Arial" w:hAnsi="Arial" w:cs="Arial"/>
          <w:i/>
          <w:sz w:val="22"/>
          <w:szCs w:val="22"/>
        </w:rPr>
        <w:t>, διάρκειας δύο (2) ετών.</w:t>
      </w:r>
    </w:p>
    <w:p w:rsidR="00CC2916" w:rsidRPr="00CC2916" w:rsidRDefault="00CC2916" w:rsidP="00CC2916">
      <w:pPr>
        <w:widowControl w:val="0"/>
        <w:numPr>
          <w:ilvl w:val="0"/>
          <w:numId w:val="3"/>
        </w:numPr>
        <w:tabs>
          <w:tab w:val="clear" w:pos="643"/>
          <w:tab w:val="num" w:pos="720"/>
        </w:tabs>
        <w:spacing w:line="276" w:lineRule="auto"/>
        <w:ind w:left="720"/>
        <w:jc w:val="both"/>
        <w:rPr>
          <w:rFonts w:ascii="Arial" w:hAnsi="Arial" w:cs="Arial"/>
          <w:i/>
          <w:sz w:val="22"/>
          <w:szCs w:val="22"/>
        </w:rPr>
      </w:pPr>
      <w:r w:rsidRPr="00CC2916">
        <w:rPr>
          <w:rFonts w:ascii="Arial" w:hAnsi="Arial" w:cs="Arial"/>
          <w:i/>
          <w:sz w:val="22"/>
          <w:szCs w:val="22"/>
          <w:highlight w:val="white"/>
        </w:rPr>
        <w:t xml:space="preserve">Το γεγονός ότι στον προϋπολογισμό χρήσης 2025 και συγκεκριμένα </w:t>
      </w:r>
      <w:r w:rsidRPr="00CC2916">
        <w:rPr>
          <w:rFonts w:ascii="Arial" w:hAnsi="Arial" w:cs="Arial"/>
          <w:i/>
          <w:sz w:val="22"/>
          <w:szCs w:val="22"/>
        </w:rPr>
        <w:t xml:space="preserve">στον Κ.Α.Ε. 00/6431.017 με τίτλο «Συμμετοχή του Δήμου </w:t>
      </w:r>
      <w:proofErr w:type="spellStart"/>
      <w:r w:rsidRPr="00CC2916">
        <w:rPr>
          <w:rFonts w:ascii="Arial" w:hAnsi="Arial" w:cs="Arial"/>
          <w:i/>
          <w:sz w:val="22"/>
          <w:szCs w:val="22"/>
        </w:rPr>
        <w:t>Λεβαδέων</w:t>
      </w:r>
      <w:proofErr w:type="spellEnd"/>
      <w:r w:rsidRPr="00CC2916">
        <w:rPr>
          <w:rFonts w:ascii="Arial" w:hAnsi="Arial" w:cs="Arial"/>
          <w:i/>
          <w:sz w:val="22"/>
          <w:szCs w:val="22"/>
        </w:rPr>
        <w:t xml:space="preserve"> στο ευρωπαϊκό πρόγραμμα </w:t>
      </w:r>
      <w:r w:rsidRPr="00CC2916">
        <w:rPr>
          <w:rFonts w:ascii="Arial" w:hAnsi="Arial" w:cs="Arial"/>
          <w:i/>
          <w:sz w:val="22"/>
          <w:szCs w:val="22"/>
          <w:lang w:val="en-US"/>
        </w:rPr>
        <w:t>ERASMUS</w:t>
      </w:r>
      <w:r w:rsidRPr="00CC2916">
        <w:rPr>
          <w:rFonts w:ascii="Arial" w:hAnsi="Arial" w:cs="Arial"/>
          <w:i/>
          <w:sz w:val="22"/>
          <w:szCs w:val="22"/>
        </w:rPr>
        <w:t xml:space="preserve"> – </w:t>
      </w:r>
      <w:r w:rsidRPr="00CC2916">
        <w:rPr>
          <w:rFonts w:ascii="Arial" w:hAnsi="Arial" w:cs="Arial"/>
          <w:i/>
          <w:sz w:val="22"/>
          <w:szCs w:val="22"/>
          <w:lang w:val="en-US"/>
        </w:rPr>
        <w:t>SPORT</w:t>
      </w:r>
      <w:r w:rsidRPr="00CC2916">
        <w:rPr>
          <w:rFonts w:ascii="Arial" w:hAnsi="Arial" w:cs="Arial"/>
          <w:i/>
          <w:sz w:val="22"/>
          <w:szCs w:val="22"/>
        </w:rPr>
        <w:t xml:space="preserve"> 2024 </w:t>
      </w:r>
      <w:r w:rsidRPr="00CC2916">
        <w:rPr>
          <w:rFonts w:ascii="Arial" w:hAnsi="Arial" w:cs="Arial"/>
          <w:i/>
          <w:sz w:val="22"/>
          <w:szCs w:val="22"/>
          <w:lang w:val="en-US"/>
        </w:rPr>
        <w:t>New</w:t>
      </w:r>
      <w:r w:rsidRPr="00CC2916">
        <w:rPr>
          <w:rFonts w:ascii="Arial" w:hAnsi="Arial" w:cs="Arial"/>
          <w:i/>
          <w:sz w:val="22"/>
          <w:szCs w:val="22"/>
        </w:rPr>
        <w:t xml:space="preserve"> </w:t>
      </w:r>
      <w:r w:rsidRPr="00CC2916">
        <w:rPr>
          <w:rFonts w:ascii="Arial" w:hAnsi="Arial" w:cs="Arial"/>
          <w:i/>
          <w:sz w:val="22"/>
          <w:szCs w:val="22"/>
          <w:lang w:val="en-US"/>
        </w:rPr>
        <w:t>Olympiads</w:t>
      </w:r>
      <w:r w:rsidRPr="00CC2916">
        <w:rPr>
          <w:rFonts w:ascii="Arial" w:hAnsi="Arial" w:cs="Arial"/>
          <w:i/>
          <w:sz w:val="22"/>
          <w:szCs w:val="22"/>
        </w:rPr>
        <w:t>» υπάρχει εγγεγραμμένη πίστωση.</w:t>
      </w:r>
    </w:p>
    <w:p w:rsidR="00CC2916" w:rsidRPr="00CC2916" w:rsidRDefault="00CC2916" w:rsidP="00CC2916">
      <w:pPr>
        <w:widowControl w:val="0"/>
        <w:numPr>
          <w:ilvl w:val="0"/>
          <w:numId w:val="3"/>
        </w:numPr>
        <w:tabs>
          <w:tab w:val="clear" w:pos="643"/>
          <w:tab w:val="num" w:pos="720"/>
        </w:tabs>
        <w:spacing w:line="276" w:lineRule="auto"/>
        <w:ind w:left="720"/>
        <w:jc w:val="both"/>
        <w:rPr>
          <w:rFonts w:ascii="Arial" w:hAnsi="Arial" w:cs="Arial"/>
          <w:b/>
          <w:bCs/>
          <w:i/>
          <w:sz w:val="22"/>
          <w:szCs w:val="22"/>
          <w:u w:val="single"/>
        </w:rPr>
      </w:pPr>
      <w:r w:rsidRPr="00CC2916">
        <w:rPr>
          <w:rFonts w:ascii="Arial" w:hAnsi="Arial" w:cs="Arial"/>
          <w:i/>
          <w:sz w:val="22"/>
          <w:szCs w:val="22"/>
          <w:highlight w:val="white"/>
        </w:rPr>
        <w:t xml:space="preserve">Το </w:t>
      </w:r>
      <w:proofErr w:type="spellStart"/>
      <w:r w:rsidRPr="00CC2916">
        <w:rPr>
          <w:rFonts w:ascii="Arial" w:hAnsi="Arial" w:cs="Arial"/>
          <w:i/>
          <w:sz w:val="22"/>
          <w:szCs w:val="22"/>
          <w:highlight w:val="white"/>
        </w:rPr>
        <w:t>αριθμ.πρωτ</w:t>
      </w:r>
      <w:proofErr w:type="spellEnd"/>
      <w:r w:rsidRPr="00CC2916">
        <w:rPr>
          <w:rFonts w:ascii="Arial" w:hAnsi="Arial" w:cs="Arial"/>
          <w:i/>
          <w:sz w:val="22"/>
          <w:szCs w:val="22"/>
          <w:highlight w:val="white"/>
        </w:rPr>
        <w:t xml:space="preserve">. 25983/19-12-2025 τεκμηριωμένο αίτημα της  Διεύθυνσης Οικονομικών Υπηρεσιών για την </w:t>
      </w:r>
      <w:r w:rsidRPr="00CC2916">
        <w:rPr>
          <w:rFonts w:ascii="Arial" w:hAnsi="Arial" w:cs="Arial"/>
          <w:bCs/>
          <w:i/>
          <w:sz w:val="22"/>
          <w:szCs w:val="22"/>
        </w:rPr>
        <w:t xml:space="preserve">Συμμετοχή του Δήμου </w:t>
      </w:r>
      <w:proofErr w:type="spellStart"/>
      <w:r w:rsidRPr="00CC2916">
        <w:rPr>
          <w:rFonts w:ascii="Arial" w:hAnsi="Arial" w:cs="Arial"/>
          <w:bCs/>
          <w:i/>
          <w:sz w:val="22"/>
          <w:szCs w:val="22"/>
        </w:rPr>
        <w:t>Λεβαδέων</w:t>
      </w:r>
      <w:proofErr w:type="spellEnd"/>
      <w:r w:rsidRPr="00CC2916">
        <w:rPr>
          <w:rFonts w:ascii="Arial" w:hAnsi="Arial" w:cs="Arial"/>
          <w:bCs/>
          <w:i/>
          <w:sz w:val="22"/>
          <w:szCs w:val="22"/>
        </w:rPr>
        <w:t xml:space="preserve"> στο πρόγραμμα ERASMUS-SPORT-2024, </w:t>
      </w:r>
      <w:proofErr w:type="spellStart"/>
      <w:r w:rsidRPr="00CC2916">
        <w:rPr>
          <w:rFonts w:ascii="Arial" w:hAnsi="Arial" w:cs="Arial"/>
          <w:bCs/>
          <w:i/>
          <w:sz w:val="22"/>
          <w:szCs w:val="22"/>
        </w:rPr>
        <w:t>New</w:t>
      </w:r>
      <w:proofErr w:type="spellEnd"/>
      <w:r w:rsidRPr="00CC2916">
        <w:rPr>
          <w:rFonts w:ascii="Arial" w:hAnsi="Arial" w:cs="Arial"/>
          <w:bCs/>
          <w:i/>
          <w:sz w:val="22"/>
          <w:szCs w:val="22"/>
        </w:rPr>
        <w:t xml:space="preserve"> </w:t>
      </w:r>
      <w:proofErr w:type="spellStart"/>
      <w:r w:rsidRPr="00CC2916">
        <w:rPr>
          <w:rFonts w:ascii="Arial" w:hAnsi="Arial" w:cs="Arial"/>
          <w:bCs/>
          <w:i/>
          <w:sz w:val="22"/>
          <w:szCs w:val="22"/>
        </w:rPr>
        <w:t>Olympiads</w:t>
      </w:r>
      <w:proofErr w:type="spellEnd"/>
      <w:r w:rsidRPr="00CC2916">
        <w:rPr>
          <w:rFonts w:ascii="Arial" w:eastAsia="Calibri" w:hAnsi="Arial" w:cs="Arial"/>
          <w:b/>
          <w:bCs/>
          <w:i/>
          <w:sz w:val="22"/>
          <w:szCs w:val="22"/>
          <w:highlight w:val="white"/>
        </w:rPr>
        <w:t xml:space="preserve"> </w:t>
      </w:r>
      <w:r w:rsidRPr="00CC2916">
        <w:rPr>
          <w:rFonts w:ascii="Arial" w:eastAsia="Calibri" w:hAnsi="Arial" w:cs="Arial"/>
          <w:b/>
          <w:bCs/>
          <w:i/>
          <w:sz w:val="22"/>
          <w:szCs w:val="22"/>
        </w:rPr>
        <w:t xml:space="preserve"> </w:t>
      </w:r>
    </w:p>
    <w:p w:rsidR="00CC2916" w:rsidRPr="00CC2916" w:rsidRDefault="00CC2916" w:rsidP="00CC2916">
      <w:pPr>
        <w:widowControl w:val="0"/>
        <w:spacing w:line="276" w:lineRule="auto"/>
        <w:ind w:left="360"/>
        <w:jc w:val="both"/>
        <w:rPr>
          <w:rFonts w:ascii="Arial" w:hAnsi="Arial" w:cs="Arial"/>
          <w:b/>
          <w:bCs/>
          <w:i/>
          <w:sz w:val="22"/>
          <w:szCs w:val="22"/>
          <w:u w:val="single"/>
        </w:rPr>
      </w:pPr>
    </w:p>
    <w:p w:rsidR="00CC2916" w:rsidRPr="00CC2916" w:rsidRDefault="00CC2916" w:rsidP="00CC2916">
      <w:pPr>
        <w:widowControl w:val="0"/>
        <w:spacing w:line="276" w:lineRule="auto"/>
        <w:ind w:left="720"/>
        <w:jc w:val="both"/>
        <w:rPr>
          <w:rFonts w:ascii="Arial" w:hAnsi="Arial" w:cs="Arial"/>
          <w:b/>
          <w:bCs/>
          <w:i/>
          <w:sz w:val="22"/>
          <w:szCs w:val="22"/>
          <w:u w:val="single"/>
        </w:rPr>
      </w:pPr>
      <w:r w:rsidRPr="00CC2916">
        <w:rPr>
          <w:rFonts w:ascii="Arial" w:eastAsia="Calibri" w:hAnsi="Arial" w:cs="Arial"/>
          <w:b/>
          <w:bCs/>
          <w:i/>
          <w:sz w:val="22"/>
          <w:szCs w:val="22"/>
        </w:rPr>
        <w:t xml:space="preserve">                 </w:t>
      </w:r>
      <w:r w:rsidRPr="00CC2916">
        <w:rPr>
          <w:rFonts w:ascii="Arial" w:hAnsi="Arial" w:cs="Arial"/>
          <w:b/>
          <w:bCs/>
          <w:i/>
          <w:sz w:val="22"/>
          <w:szCs w:val="22"/>
          <w:highlight w:val="white"/>
          <w:u w:val="single"/>
        </w:rPr>
        <w:t>Καλείται η Δημοτική Επιτροπή</w:t>
      </w:r>
    </w:p>
    <w:p w:rsidR="00CC2916" w:rsidRPr="00CC2916" w:rsidRDefault="00CC2916" w:rsidP="00CC2916">
      <w:pPr>
        <w:pStyle w:val="ad"/>
        <w:tabs>
          <w:tab w:val="left" w:pos="567"/>
          <w:tab w:val="center" w:pos="1701"/>
          <w:tab w:val="left" w:pos="2552"/>
          <w:tab w:val="left" w:pos="5103"/>
        </w:tabs>
        <w:ind w:left="-341" w:right="1020"/>
        <w:jc w:val="center"/>
        <w:rPr>
          <w:rFonts w:ascii="Arial" w:hAnsi="Arial" w:cs="Arial"/>
          <w:i/>
          <w:sz w:val="22"/>
          <w:szCs w:val="22"/>
        </w:rPr>
      </w:pPr>
    </w:p>
    <w:p w:rsidR="00CC2916" w:rsidRPr="00CC2916" w:rsidRDefault="00CC2916" w:rsidP="00CC2916">
      <w:pPr>
        <w:spacing w:line="276" w:lineRule="auto"/>
        <w:ind w:left="720"/>
        <w:jc w:val="both"/>
        <w:rPr>
          <w:rFonts w:ascii="Arial" w:hAnsi="Arial" w:cs="Arial"/>
          <w:i/>
          <w:sz w:val="22"/>
          <w:szCs w:val="22"/>
          <w:highlight w:val="white"/>
        </w:rPr>
      </w:pPr>
      <w:r w:rsidRPr="00CC2916">
        <w:rPr>
          <w:rFonts w:ascii="Arial" w:hAnsi="Arial" w:cs="Arial"/>
          <w:i/>
          <w:sz w:val="22"/>
          <w:szCs w:val="22"/>
          <w:highlight w:val="white"/>
        </w:rPr>
        <w:t xml:space="preserve">Να αποφασίσει την εξειδίκευση πίστωσης συνολικού ποσού </w:t>
      </w:r>
      <w:r w:rsidRPr="00CC2916">
        <w:rPr>
          <w:rFonts w:ascii="Arial" w:hAnsi="Arial" w:cs="Arial"/>
          <w:b/>
          <w:i/>
          <w:sz w:val="22"/>
          <w:szCs w:val="22"/>
          <w:highlight w:val="white"/>
        </w:rPr>
        <w:t>#Δύο χιλιάδων ευρώ</w:t>
      </w:r>
      <w:r w:rsidRPr="00CC2916">
        <w:rPr>
          <w:rFonts w:ascii="Arial" w:hAnsi="Arial" w:cs="Arial"/>
          <w:i/>
          <w:sz w:val="22"/>
          <w:szCs w:val="22"/>
          <w:highlight w:val="white"/>
        </w:rPr>
        <w:t xml:space="preserve"># </w:t>
      </w:r>
      <w:r w:rsidRPr="00CC2916">
        <w:rPr>
          <w:rFonts w:ascii="Arial" w:hAnsi="Arial" w:cs="Arial"/>
          <w:b/>
          <w:i/>
          <w:sz w:val="22"/>
          <w:szCs w:val="22"/>
          <w:highlight w:val="white"/>
        </w:rPr>
        <w:t xml:space="preserve">(2.000,00€) </w:t>
      </w:r>
      <w:r w:rsidRPr="00CC2916">
        <w:rPr>
          <w:rFonts w:ascii="Arial" w:hAnsi="Arial" w:cs="Arial"/>
          <w:b/>
          <w:bCs/>
          <w:i/>
          <w:sz w:val="22"/>
          <w:szCs w:val="22"/>
          <w:highlight w:val="white"/>
        </w:rPr>
        <w:t>στον κάτωθι Κ.Α. εξόδων</w:t>
      </w:r>
      <w:r w:rsidRPr="00CC2916">
        <w:rPr>
          <w:rFonts w:ascii="Arial" w:hAnsi="Arial" w:cs="Arial"/>
          <w:i/>
          <w:sz w:val="22"/>
          <w:szCs w:val="22"/>
          <w:highlight w:val="white"/>
        </w:rPr>
        <w:t xml:space="preserve">, για την αποζημίωση για την άσκηση ιδιωτικού </w:t>
      </w:r>
      <w:r w:rsidRPr="00CC2916">
        <w:rPr>
          <w:rFonts w:ascii="Arial" w:hAnsi="Arial" w:cs="Arial"/>
          <w:i/>
          <w:sz w:val="22"/>
          <w:szCs w:val="22"/>
          <w:highlight w:val="white"/>
        </w:rPr>
        <w:lastRenderedPageBreak/>
        <w:t xml:space="preserve">έργου με αμοιβή για τη διοικητική, οικονομική και επικοινωνιακή διαχείριση του προγράμματος. </w:t>
      </w:r>
    </w:p>
    <w:p w:rsidR="00CC2916" w:rsidRDefault="00CC2916" w:rsidP="00CC2916">
      <w:pPr>
        <w:spacing w:line="276" w:lineRule="auto"/>
        <w:jc w:val="both"/>
        <w:rPr>
          <w:rFonts w:ascii="Calibri" w:hAnsi="Calibri" w:cs="Calibri"/>
          <w:highlight w:val="white"/>
        </w:rPr>
      </w:pPr>
    </w:p>
    <w:p w:rsidR="00CD4241" w:rsidRPr="002908A0" w:rsidRDefault="00CD4241" w:rsidP="00CD4241">
      <w:pPr>
        <w:jc w:val="both"/>
        <w:rPr>
          <w:rFonts w:ascii="Arial" w:hAnsi="Arial" w:cs="Arial"/>
          <w:spacing w:val="-3"/>
          <w:sz w:val="22"/>
          <w:szCs w:val="22"/>
        </w:rPr>
      </w:pPr>
    </w:p>
    <w:p w:rsidR="00CF078C" w:rsidRPr="00514C0F" w:rsidRDefault="00CF078C" w:rsidP="00CD4241">
      <w:pPr>
        <w:pStyle w:val="ad"/>
        <w:spacing w:line="288" w:lineRule="auto"/>
        <w:ind w:left="-142" w:firstLine="142"/>
        <w:rPr>
          <w:rFonts w:ascii="Arial" w:hAnsi="Arial" w:cs="Arial"/>
          <w:b/>
          <w:bCs/>
          <w:sz w:val="22"/>
          <w:szCs w:val="22"/>
        </w:rPr>
      </w:pPr>
      <w:r w:rsidRPr="00514C0F">
        <w:rPr>
          <w:rFonts w:ascii="Arial" w:hAnsi="Arial" w:cs="Arial"/>
          <w:sz w:val="22"/>
          <w:szCs w:val="22"/>
        </w:rPr>
        <w:t xml:space="preserve"> </w:t>
      </w:r>
      <w:r w:rsidRPr="00514C0F">
        <w:rPr>
          <w:rFonts w:ascii="Arial" w:hAnsi="Arial" w:cs="Arial"/>
          <w:b/>
          <w:bCs/>
          <w:sz w:val="22"/>
          <w:szCs w:val="22"/>
        </w:rPr>
        <w:t xml:space="preserve">        </w:t>
      </w:r>
    </w:p>
    <w:p w:rsidR="00CF078C" w:rsidRDefault="00CF078C" w:rsidP="00CF078C">
      <w:pPr>
        <w:tabs>
          <w:tab w:val="left" w:pos="559"/>
          <w:tab w:val="left" w:pos="1555"/>
        </w:tabs>
        <w:rPr>
          <w:rFonts w:ascii="Arial" w:hAnsi="Arial" w:cs="Arial"/>
          <w:sz w:val="22"/>
          <w:szCs w:val="22"/>
        </w:rPr>
      </w:pPr>
      <w:r w:rsidRPr="0080082F">
        <w:rPr>
          <w:rFonts w:ascii="Arial" w:eastAsia="Calibri" w:hAnsi="Arial" w:cs="Arial"/>
          <w:b/>
          <w:bCs/>
          <w:sz w:val="22"/>
          <w:szCs w:val="22"/>
        </w:rPr>
        <w:tab/>
      </w:r>
      <w:r w:rsidRPr="0080082F">
        <w:rPr>
          <w:rFonts w:ascii="Arial" w:hAnsi="Arial" w:cs="Arial"/>
          <w:sz w:val="22"/>
          <w:szCs w:val="22"/>
        </w:rPr>
        <w:t xml:space="preserve">Στη συνέχεια ο </w:t>
      </w:r>
      <w:r w:rsidR="00514C0F">
        <w:rPr>
          <w:rFonts w:ascii="Arial" w:hAnsi="Arial" w:cs="Arial"/>
          <w:sz w:val="22"/>
          <w:szCs w:val="22"/>
        </w:rPr>
        <w:t>Αντιπ</w:t>
      </w:r>
      <w:r w:rsidR="006A720C">
        <w:rPr>
          <w:rFonts w:ascii="Arial" w:hAnsi="Arial" w:cs="Arial"/>
          <w:sz w:val="22"/>
          <w:szCs w:val="22"/>
        </w:rPr>
        <w:t>ρόεδρος κάλεσε</w:t>
      </w:r>
      <w:r w:rsidR="001E4C31">
        <w:rPr>
          <w:rFonts w:ascii="Arial" w:hAnsi="Arial" w:cs="Arial"/>
          <w:sz w:val="22"/>
          <w:szCs w:val="22"/>
        </w:rPr>
        <w:t xml:space="preserve">  </w:t>
      </w:r>
      <w:r w:rsidRPr="0080082F">
        <w:rPr>
          <w:rFonts w:ascii="Arial" w:hAnsi="Arial" w:cs="Arial"/>
          <w:sz w:val="22"/>
          <w:szCs w:val="22"/>
        </w:rPr>
        <w:t>τα μέλη να αποφασίσουν σχετικά.</w:t>
      </w:r>
    </w:p>
    <w:p w:rsidR="00BD4028" w:rsidRDefault="00BD4028" w:rsidP="00CF078C">
      <w:pPr>
        <w:tabs>
          <w:tab w:val="left" w:pos="559"/>
          <w:tab w:val="left" w:pos="1555"/>
        </w:tabs>
        <w:rPr>
          <w:rFonts w:ascii="Arial" w:hAnsi="Arial" w:cs="Arial"/>
          <w:sz w:val="22"/>
          <w:szCs w:val="22"/>
        </w:rPr>
      </w:pPr>
    </w:p>
    <w:p w:rsidR="00BD4028" w:rsidRPr="0080082F" w:rsidRDefault="00BD4028" w:rsidP="00CF078C">
      <w:pPr>
        <w:tabs>
          <w:tab w:val="left" w:pos="559"/>
          <w:tab w:val="left" w:pos="1555"/>
        </w:tabs>
        <w:rPr>
          <w:rFonts w:ascii="Arial" w:hAnsi="Arial" w:cs="Arial"/>
          <w:sz w:val="22"/>
          <w:szCs w:val="22"/>
        </w:rPr>
      </w:pPr>
    </w:p>
    <w:p w:rsidR="00CF078C" w:rsidRPr="0080082F" w:rsidRDefault="00CF078C" w:rsidP="00CF078C">
      <w:pPr>
        <w:tabs>
          <w:tab w:val="left" w:pos="559"/>
          <w:tab w:val="left" w:pos="1555"/>
        </w:tabs>
        <w:rPr>
          <w:rFonts w:ascii="Arial" w:hAnsi="Arial" w:cs="Arial"/>
          <w:sz w:val="22"/>
          <w:szCs w:val="22"/>
        </w:rPr>
      </w:pPr>
    </w:p>
    <w:p w:rsidR="00CF078C" w:rsidRDefault="00CF078C" w:rsidP="003E107E">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0F262B" w:rsidRPr="0080082F" w:rsidRDefault="000F262B" w:rsidP="003E107E">
      <w:pPr>
        <w:tabs>
          <w:tab w:val="left" w:pos="0"/>
        </w:tabs>
        <w:spacing w:line="276" w:lineRule="auto"/>
        <w:jc w:val="both"/>
        <w:rPr>
          <w:rFonts w:ascii="Arial" w:eastAsia="Arial" w:hAnsi="Arial" w:cs="Arial"/>
          <w:b/>
          <w:kern w:val="1"/>
          <w:sz w:val="22"/>
          <w:szCs w:val="22"/>
          <w:lang w:bidi="hi-IN"/>
        </w:rPr>
      </w:pPr>
    </w:p>
    <w:p w:rsidR="00CC2916" w:rsidRPr="00727966" w:rsidRDefault="00CC2916" w:rsidP="00CC2916">
      <w:pPr>
        <w:pStyle w:val="ad"/>
        <w:spacing w:line="288" w:lineRule="auto"/>
        <w:rPr>
          <w:rFonts w:ascii="Arial" w:hAnsi="Arial" w:cs="Arial"/>
          <w:sz w:val="22"/>
          <w:szCs w:val="22"/>
        </w:rPr>
      </w:pPr>
      <w:r w:rsidRPr="00727966">
        <w:rPr>
          <w:rFonts w:ascii="Arial" w:hAnsi="Arial" w:cs="Arial"/>
          <w:sz w:val="22"/>
          <w:szCs w:val="22"/>
        </w:rPr>
        <w:t>-Τις διατάξεις του  άρθρου του άρθρου 75 του Ν. 3852/2010 όπως αυτό αντικαταστάθηκε από το άρθρο 77 του Ν. 4555/2018</w:t>
      </w:r>
    </w:p>
    <w:p w:rsidR="00CC2916" w:rsidRPr="00727966" w:rsidRDefault="00CC2916" w:rsidP="00CC2916">
      <w:pPr>
        <w:pStyle w:val="ad"/>
        <w:spacing w:line="288" w:lineRule="auto"/>
        <w:rPr>
          <w:rFonts w:ascii="Arial" w:hAnsi="Arial" w:cs="Arial"/>
          <w:sz w:val="22"/>
          <w:szCs w:val="22"/>
        </w:rPr>
      </w:pPr>
      <w:r w:rsidRPr="00727966">
        <w:rPr>
          <w:rFonts w:ascii="Arial" w:hAnsi="Arial" w:cs="Arial"/>
          <w:sz w:val="22"/>
          <w:szCs w:val="22"/>
        </w:rPr>
        <w:t xml:space="preserve"> -Τις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CC2916" w:rsidRPr="00727966" w:rsidRDefault="00CC2916" w:rsidP="00CC2916">
      <w:pPr>
        <w:widowControl w:val="0"/>
        <w:spacing w:line="276" w:lineRule="auto"/>
        <w:jc w:val="both"/>
        <w:rPr>
          <w:rFonts w:ascii="Arial" w:hAnsi="Arial" w:cs="Arial"/>
          <w:kern w:val="2"/>
          <w:sz w:val="22"/>
          <w:szCs w:val="22"/>
          <w:lang w:bidi="hi-IN"/>
        </w:rPr>
      </w:pPr>
      <w:r w:rsidRPr="00727966">
        <w:rPr>
          <w:rFonts w:ascii="Arial" w:hAnsi="Arial" w:cs="Arial"/>
          <w:color w:val="00000A"/>
          <w:sz w:val="22"/>
          <w:szCs w:val="22"/>
        </w:rPr>
        <w:t>-Το άρθρο 1</w:t>
      </w:r>
      <w:r w:rsidRPr="00727966">
        <w:rPr>
          <w:rFonts w:ascii="Arial" w:hAnsi="Arial" w:cs="Arial"/>
          <w:color w:val="00000A"/>
          <w:kern w:val="2"/>
          <w:sz w:val="22"/>
          <w:szCs w:val="22"/>
          <w:highlight w:val="white"/>
          <w:lang w:bidi="hi-IN"/>
        </w:rPr>
        <w:t xml:space="preserve">4 </w:t>
      </w:r>
      <w:r w:rsidRPr="00727966">
        <w:rPr>
          <w:rFonts w:ascii="Arial" w:hAnsi="Arial" w:cs="Arial"/>
          <w:kern w:val="2"/>
          <w:sz w:val="22"/>
          <w:szCs w:val="22"/>
          <w:highlight w:val="white"/>
          <w:lang w:bidi="hi-IN"/>
        </w:rPr>
        <w:t xml:space="preserve"> παρ.1 </w:t>
      </w:r>
      <w:r w:rsidRPr="00727966">
        <w:rPr>
          <w:rFonts w:ascii="Arial" w:hAnsi="Arial" w:cs="Arial"/>
          <w:kern w:val="2"/>
          <w:sz w:val="22"/>
          <w:szCs w:val="22"/>
          <w:lang w:bidi="hi-IN"/>
        </w:rPr>
        <w:t>του Ν. 4625/19 καθώς και την παρ. 1 του άρθρου 203 του Ν. 4555/18</w:t>
      </w:r>
    </w:p>
    <w:p w:rsidR="00CC2916" w:rsidRDefault="00CC2916" w:rsidP="00CC2916">
      <w:pPr>
        <w:widowControl w:val="0"/>
        <w:spacing w:line="276" w:lineRule="auto"/>
        <w:jc w:val="both"/>
        <w:rPr>
          <w:rFonts w:ascii="Arial" w:hAnsi="Arial" w:cs="Arial"/>
          <w:sz w:val="22"/>
          <w:szCs w:val="22"/>
          <w:highlight w:val="white"/>
        </w:rPr>
      </w:pPr>
      <w:r w:rsidRPr="00727966">
        <w:rPr>
          <w:rFonts w:ascii="Arial" w:hAnsi="Arial" w:cs="Arial"/>
          <w:sz w:val="22"/>
          <w:szCs w:val="22"/>
          <w:highlight w:val="white"/>
        </w:rPr>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CC2916" w:rsidRPr="00CC2916" w:rsidRDefault="00CC2916" w:rsidP="00CC2916">
      <w:pPr>
        <w:widowControl w:val="0"/>
        <w:spacing w:line="276" w:lineRule="auto"/>
        <w:jc w:val="both"/>
        <w:rPr>
          <w:rFonts w:ascii="Arial" w:hAnsi="Arial" w:cs="Arial"/>
          <w:sz w:val="22"/>
          <w:szCs w:val="22"/>
        </w:rPr>
      </w:pPr>
      <w:r w:rsidRPr="00CC2916">
        <w:rPr>
          <w:rFonts w:ascii="Arial" w:hAnsi="Arial" w:cs="Arial"/>
          <w:sz w:val="22"/>
          <w:szCs w:val="22"/>
          <w:highlight w:val="white"/>
        </w:rPr>
        <w:t>-</w:t>
      </w:r>
      <w:r w:rsidRPr="00CC2916">
        <w:rPr>
          <w:rFonts w:ascii="Arial" w:hAnsi="Arial" w:cs="Arial"/>
          <w:sz w:val="22"/>
          <w:szCs w:val="22"/>
        </w:rPr>
        <w:t xml:space="preserve"> Την </w:t>
      </w:r>
      <w:proofErr w:type="spellStart"/>
      <w:r w:rsidRPr="00CC2916">
        <w:rPr>
          <w:rFonts w:ascii="Arial" w:hAnsi="Arial" w:cs="Arial"/>
          <w:sz w:val="22"/>
          <w:szCs w:val="22"/>
        </w:rPr>
        <w:t>υπ.αριθμ</w:t>
      </w:r>
      <w:proofErr w:type="spellEnd"/>
      <w:r w:rsidRPr="00CC2916">
        <w:rPr>
          <w:rFonts w:ascii="Arial" w:hAnsi="Arial" w:cs="Arial"/>
          <w:sz w:val="22"/>
          <w:szCs w:val="22"/>
        </w:rPr>
        <w:t xml:space="preserve">. 59/2025 απόφαση του Δημοτικού Συμβουλίου του Δήμου </w:t>
      </w:r>
      <w:proofErr w:type="spellStart"/>
      <w:r w:rsidRPr="00CC2916">
        <w:rPr>
          <w:rFonts w:ascii="Arial" w:hAnsi="Arial" w:cs="Arial"/>
          <w:sz w:val="22"/>
          <w:szCs w:val="22"/>
        </w:rPr>
        <w:t>Λεβαδέων</w:t>
      </w:r>
      <w:proofErr w:type="spellEnd"/>
      <w:r w:rsidRPr="00CC2916">
        <w:rPr>
          <w:rFonts w:ascii="Arial" w:hAnsi="Arial" w:cs="Arial"/>
          <w:sz w:val="22"/>
          <w:szCs w:val="22"/>
        </w:rPr>
        <w:t xml:space="preserve"> (ΑΔΑ: 9ΣΛΜΩΛΗ-ΧΣΩ) με την οποία εγκρίθηκε η υποχρεωτική αναμόρφωση προϋπολογισμού οικονομικού έτους 2025.</w:t>
      </w:r>
    </w:p>
    <w:p w:rsidR="00CC2916" w:rsidRPr="00CC2916" w:rsidRDefault="00CC2916" w:rsidP="00CC2916">
      <w:pPr>
        <w:widowControl w:val="0"/>
        <w:spacing w:line="276" w:lineRule="auto"/>
        <w:jc w:val="both"/>
        <w:rPr>
          <w:rFonts w:ascii="Arial" w:hAnsi="Arial" w:cs="Arial"/>
          <w:sz w:val="22"/>
          <w:szCs w:val="22"/>
        </w:rPr>
      </w:pPr>
      <w:r w:rsidRPr="00CC2916">
        <w:rPr>
          <w:rFonts w:ascii="Arial" w:hAnsi="Arial" w:cs="Arial"/>
          <w:sz w:val="22"/>
          <w:szCs w:val="22"/>
        </w:rPr>
        <w:t xml:space="preserve">-Την </w:t>
      </w:r>
      <w:proofErr w:type="spellStart"/>
      <w:r w:rsidRPr="00CC2916">
        <w:rPr>
          <w:rFonts w:ascii="Arial" w:hAnsi="Arial" w:cs="Arial"/>
          <w:sz w:val="22"/>
          <w:szCs w:val="22"/>
        </w:rPr>
        <w:t>υπ.αριθμ</w:t>
      </w:r>
      <w:proofErr w:type="spellEnd"/>
      <w:r w:rsidRPr="00CC2916">
        <w:rPr>
          <w:rFonts w:ascii="Arial" w:hAnsi="Arial" w:cs="Arial"/>
          <w:sz w:val="22"/>
          <w:szCs w:val="22"/>
        </w:rPr>
        <w:t xml:space="preserve">. 206/2024 απόφαση του Δημοτικού Συμβουλίου (ΑΔΑ:ΨΓ79ΩΛΗ-ΔΚΣ) με την οποία αποφασίστηκε ο ορισμός του εκπροσώπου του Δήμου </w:t>
      </w:r>
      <w:proofErr w:type="spellStart"/>
      <w:r w:rsidRPr="00CC2916">
        <w:rPr>
          <w:rFonts w:ascii="Arial" w:hAnsi="Arial" w:cs="Arial"/>
          <w:sz w:val="22"/>
          <w:szCs w:val="22"/>
        </w:rPr>
        <w:t>Λεβαδέων</w:t>
      </w:r>
      <w:proofErr w:type="spellEnd"/>
      <w:r w:rsidRPr="00CC2916">
        <w:rPr>
          <w:rFonts w:ascii="Arial" w:hAnsi="Arial" w:cs="Arial"/>
          <w:sz w:val="22"/>
          <w:szCs w:val="22"/>
        </w:rPr>
        <w:t xml:space="preserve"> στο πρόγραμμα </w:t>
      </w:r>
      <w:r w:rsidRPr="00CC2916">
        <w:rPr>
          <w:rFonts w:ascii="Arial" w:hAnsi="Arial" w:cs="Arial"/>
          <w:sz w:val="22"/>
          <w:szCs w:val="22"/>
          <w:lang w:val="en-US"/>
        </w:rPr>
        <w:t>New</w:t>
      </w:r>
      <w:r w:rsidRPr="00CC2916">
        <w:rPr>
          <w:rFonts w:ascii="Arial" w:hAnsi="Arial" w:cs="Arial"/>
          <w:sz w:val="22"/>
          <w:szCs w:val="22"/>
        </w:rPr>
        <w:t xml:space="preserve"> </w:t>
      </w:r>
      <w:r w:rsidRPr="00CC2916">
        <w:rPr>
          <w:rFonts w:ascii="Arial" w:hAnsi="Arial" w:cs="Arial"/>
          <w:sz w:val="22"/>
          <w:szCs w:val="22"/>
          <w:lang w:val="en-US"/>
        </w:rPr>
        <w:t>Olympiads</w:t>
      </w:r>
      <w:r w:rsidRPr="00CC2916">
        <w:rPr>
          <w:rFonts w:ascii="Arial" w:hAnsi="Arial" w:cs="Arial"/>
          <w:sz w:val="22"/>
          <w:szCs w:val="22"/>
        </w:rPr>
        <w:t>, διάρκειας δύο (2) ετών.</w:t>
      </w:r>
    </w:p>
    <w:p w:rsidR="00CC2916" w:rsidRPr="00CC2916" w:rsidRDefault="00CC2916" w:rsidP="00CC2916">
      <w:pPr>
        <w:widowControl w:val="0"/>
        <w:spacing w:line="276" w:lineRule="auto"/>
        <w:jc w:val="both"/>
        <w:rPr>
          <w:rFonts w:ascii="Arial" w:hAnsi="Arial" w:cs="Arial"/>
          <w:b/>
          <w:bCs/>
          <w:sz w:val="22"/>
          <w:szCs w:val="22"/>
          <w:u w:val="single"/>
        </w:rPr>
      </w:pPr>
      <w:r w:rsidRPr="00CC2916">
        <w:rPr>
          <w:rFonts w:ascii="Arial" w:hAnsi="Arial" w:cs="Arial"/>
          <w:sz w:val="22"/>
          <w:szCs w:val="22"/>
          <w:highlight w:val="white"/>
        </w:rPr>
        <w:t xml:space="preserve">- Το </w:t>
      </w:r>
      <w:proofErr w:type="spellStart"/>
      <w:r w:rsidRPr="00CC2916">
        <w:rPr>
          <w:rFonts w:ascii="Arial" w:hAnsi="Arial" w:cs="Arial"/>
          <w:sz w:val="22"/>
          <w:szCs w:val="22"/>
          <w:highlight w:val="white"/>
        </w:rPr>
        <w:t>αριθμ.πρωτ</w:t>
      </w:r>
      <w:proofErr w:type="spellEnd"/>
      <w:r w:rsidRPr="00CC2916">
        <w:rPr>
          <w:rFonts w:ascii="Arial" w:hAnsi="Arial" w:cs="Arial"/>
          <w:sz w:val="22"/>
          <w:szCs w:val="22"/>
          <w:highlight w:val="white"/>
        </w:rPr>
        <w:t xml:space="preserve">. 25983/19-12-2025 τεκμηριωμένο αίτημα της  Διεύθυνσης Οικονομικών Υπηρεσιών για την </w:t>
      </w:r>
      <w:r w:rsidRPr="00CC2916">
        <w:rPr>
          <w:rFonts w:ascii="Arial" w:hAnsi="Arial" w:cs="Arial"/>
          <w:bCs/>
          <w:sz w:val="22"/>
          <w:szCs w:val="22"/>
        </w:rPr>
        <w:t xml:space="preserve">Συμμετοχή του Δήμου </w:t>
      </w:r>
      <w:proofErr w:type="spellStart"/>
      <w:r w:rsidRPr="00CC2916">
        <w:rPr>
          <w:rFonts w:ascii="Arial" w:hAnsi="Arial" w:cs="Arial"/>
          <w:bCs/>
          <w:sz w:val="22"/>
          <w:szCs w:val="22"/>
        </w:rPr>
        <w:t>Λεβαδέων</w:t>
      </w:r>
      <w:proofErr w:type="spellEnd"/>
      <w:r w:rsidRPr="00CC2916">
        <w:rPr>
          <w:rFonts w:ascii="Arial" w:hAnsi="Arial" w:cs="Arial"/>
          <w:bCs/>
          <w:sz w:val="22"/>
          <w:szCs w:val="22"/>
        </w:rPr>
        <w:t xml:space="preserve"> στο πρόγραμμα ERASMUS-SPORT-2024, </w:t>
      </w:r>
      <w:proofErr w:type="spellStart"/>
      <w:r w:rsidRPr="00CC2916">
        <w:rPr>
          <w:rFonts w:ascii="Arial" w:hAnsi="Arial" w:cs="Arial"/>
          <w:bCs/>
          <w:sz w:val="22"/>
          <w:szCs w:val="22"/>
        </w:rPr>
        <w:t>New</w:t>
      </w:r>
      <w:proofErr w:type="spellEnd"/>
      <w:r w:rsidRPr="00CC2916">
        <w:rPr>
          <w:rFonts w:ascii="Arial" w:hAnsi="Arial" w:cs="Arial"/>
          <w:bCs/>
          <w:sz w:val="22"/>
          <w:szCs w:val="22"/>
        </w:rPr>
        <w:t xml:space="preserve"> </w:t>
      </w:r>
      <w:proofErr w:type="spellStart"/>
      <w:r w:rsidRPr="00CC2916">
        <w:rPr>
          <w:rFonts w:ascii="Arial" w:hAnsi="Arial" w:cs="Arial"/>
          <w:bCs/>
          <w:sz w:val="22"/>
          <w:szCs w:val="22"/>
        </w:rPr>
        <w:t>Olympiads</w:t>
      </w:r>
      <w:proofErr w:type="spellEnd"/>
      <w:r w:rsidRPr="00CC2916">
        <w:rPr>
          <w:rFonts w:ascii="Arial" w:eastAsia="Calibri" w:hAnsi="Arial" w:cs="Arial"/>
          <w:b/>
          <w:bCs/>
          <w:sz w:val="22"/>
          <w:szCs w:val="22"/>
          <w:highlight w:val="white"/>
        </w:rPr>
        <w:t xml:space="preserve"> </w:t>
      </w:r>
      <w:r w:rsidRPr="00CC2916">
        <w:rPr>
          <w:rFonts w:ascii="Arial" w:eastAsia="Calibri" w:hAnsi="Arial" w:cs="Arial"/>
          <w:b/>
          <w:bCs/>
          <w:sz w:val="22"/>
          <w:szCs w:val="22"/>
        </w:rPr>
        <w:t xml:space="preserve"> </w:t>
      </w:r>
    </w:p>
    <w:p w:rsidR="00CC2916" w:rsidRPr="00CC2916" w:rsidRDefault="00CC2916" w:rsidP="00CC2916">
      <w:pPr>
        <w:widowControl w:val="0"/>
        <w:spacing w:line="276" w:lineRule="auto"/>
        <w:jc w:val="both"/>
        <w:rPr>
          <w:rFonts w:ascii="Arial" w:hAnsi="Arial" w:cs="Arial"/>
          <w:sz w:val="22"/>
          <w:szCs w:val="22"/>
        </w:rPr>
      </w:pPr>
      <w:r w:rsidRPr="00CC2916">
        <w:rPr>
          <w:rFonts w:ascii="Arial" w:hAnsi="Arial" w:cs="Arial"/>
          <w:sz w:val="22"/>
          <w:szCs w:val="22"/>
        </w:rPr>
        <w:t>-</w:t>
      </w:r>
      <w:r w:rsidRPr="00CC2916">
        <w:rPr>
          <w:rFonts w:ascii="Arial" w:hAnsi="Arial" w:cs="Arial"/>
          <w:sz w:val="22"/>
          <w:szCs w:val="22"/>
          <w:highlight w:val="white"/>
        </w:rPr>
        <w:t xml:space="preserve"> Το γεγονός ότι στον προϋπολογισμό χρήσης 2025 και συγκεκριμένα </w:t>
      </w:r>
      <w:r w:rsidRPr="00CC2916">
        <w:rPr>
          <w:rFonts w:ascii="Arial" w:hAnsi="Arial" w:cs="Arial"/>
          <w:sz w:val="22"/>
          <w:szCs w:val="22"/>
        </w:rPr>
        <w:t xml:space="preserve">στον Κ.Α.Ε. 00/6431.017 με τίτλο «Συμμετοχή του Δήμου </w:t>
      </w:r>
      <w:proofErr w:type="spellStart"/>
      <w:r w:rsidRPr="00CC2916">
        <w:rPr>
          <w:rFonts w:ascii="Arial" w:hAnsi="Arial" w:cs="Arial"/>
          <w:sz w:val="22"/>
          <w:szCs w:val="22"/>
        </w:rPr>
        <w:t>Λεβαδέων</w:t>
      </w:r>
      <w:proofErr w:type="spellEnd"/>
      <w:r w:rsidRPr="00CC2916">
        <w:rPr>
          <w:rFonts w:ascii="Arial" w:hAnsi="Arial" w:cs="Arial"/>
          <w:sz w:val="22"/>
          <w:szCs w:val="22"/>
        </w:rPr>
        <w:t xml:space="preserve"> στο ευρωπαϊκό πρόγραμμα </w:t>
      </w:r>
      <w:r w:rsidRPr="00CC2916">
        <w:rPr>
          <w:rFonts w:ascii="Arial" w:hAnsi="Arial" w:cs="Arial"/>
          <w:sz w:val="22"/>
          <w:szCs w:val="22"/>
          <w:lang w:val="en-US"/>
        </w:rPr>
        <w:t>ERASMUS</w:t>
      </w:r>
      <w:r w:rsidRPr="00CC2916">
        <w:rPr>
          <w:rFonts w:ascii="Arial" w:hAnsi="Arial" w:cs="Arial"/>
          <w:sz w:val="22"/>
          <w:szCs w:val="22"/>
        </w:rPr>
        <w:t xml:space="preserve"> – </w:t>
      </w:r>
      <w:r w:rsidRPr="00CC2916">
        <w:rPr>
          <w:rFonts w:ascii="Arial" w:hAnsi="Arial" w:cs="Arial"/>
          <w:sz w:val="22"/>
          <w:szCs w:val="22"/>
          <w:lang w:val="en-US"/>
        </w:rPr>
        <w:t>SPORT</w:t>
      </w:r>
      <w:r w:rsidRPr="00CC2916">
        <w:rPr>
          <w:rFonts w:ascii="Arial" w:hAnsi="Arial" w:cs="Arial"/>
          <w:sz w:val="22"/>
          <w:szCs w:val="22"/>
        </w:rPr>
        <w:t xml:space="preserve"> 2024 </w:t>
      </w:r>
      <w:r w:rsidRPr="00CC2916">
        <w:rPr>
          <w:rFonts w:ascii="Arial" w:hAnsi="Arial" w:cs="Arial"/>
          <w:sz w:val="22"/>
          <w:szCs w:val="22"/>
          <w:lang w:val="en-US"/>
        </w:rPr>
        <w:t>New</w:t>
      </w:r>
      <w:r w:rsidRPr="00CC2916">
        <w:rPr>
          <w:rFonts w:ascii="Arial" w:hAnsi="Arial" w:cs="Arial"/>
          <w:sz w:val="22"/>
          <w:szCs w:val="22"/>
        </w:rPr>
        <w:t xml:space="preserve"> </w:t>
      </w:r>
      <w:r w:rsidRPr="00CC2916">
        <w:rPr>
          <w:rFonts w:ascii="Arial" w:hAnsi="Arial" w:cs="Arial"/>
          <w:sz w:val="22"/>
          <w:szCs w:val="22"/>
          <w:lang w:val="en-US"/>
        </w:rPr>
        <w:t>Olympiads</w:t>
      </w:r>
      <w:r w:rsidRPr="00CC2916">
        <w:rPr>
          <w:rFonts w:ascii="Arial" w:hAnsi="Arial" w:cs="Arial"/>
          <w:sz w:val="22"/>
          <w:szCs w:val="22"/>
        </w:rPr>
        <w:t>» υπάρχει εγγεγραμμένη πίστωση.</w:t>
      </w:r>
    </w:p>
    <w:p w:rsidR="00CC2916" w:rsidRPr="00727966" w:rsidRDefault="00CC2916" w:rsidP="00CC2916">
      <w:pPr>
        <w:widowControl w:val="0"/>
        <w:spacing w:line="276" w:lineRule="auto"/>
        <w:jc w:val="both"/>
        <w:rPr>
          <w:rFonts w:ascii="Arial" w:hAnsi="Arial" w:cs="Arial"/>
          <w:sz w:val="22"/>
          <w:szCs w:val="22"/>
        </w:rPr>
      </w:pPr>
      <w:r w:rsidRPr="00727966">
        <w:rPr>
          <w:rFonts w:ascii="Arial" w:hAnsi="Arial" w:cs="Arial"/>
          <w:sz w:val="22"/>
          <w:szCs w:val="22"/>
        </w:rPr>
        <w:t xml:space="preserve">  - Το με αριθ. </w:t>
      </w:r>
      <w:proofErr w:type="spellStart"/>
      <w:r w:rsidRPr="00727966">
        <w:rPr>
          <w:rFonts w:ascii="Arial" w:hAnsi="Arial" w:cs="Arial"/>
          <w:sz w:val="22"/>
          <w:szCs w:val="22"/>
        </w:rPr>
        <w:t>πρωτ</w:t>
      </w:r>
      <w:proofErr w:type="spellEnd"/>
      <w:r w:rsidRPr="00727966">
        <w:rPr>
          <w:rFonts w:ascii="Arial" w:hAnsi="Arial" w:cs="Arial"/>
          <w:sz w:val="22"/>
          <w:szCs w:val="22"/>
        </w:rPr>
        <w:t xml:space="preserve">. </w:t>
      </w:r>
      <w:r>
        <w:rPr>
          <w:rFonts w:ascii="Arial" w:hAnsi="Arial" w:cs="Arial"/>
          <w:sz w:val="22"/>
          <w:szCs w:val="22"/>
        </w:rPr>
        <w:t>26020</w:t>
      </w:r>
      <w:r w:rsidRPr="002908A0">
        <w:rPr>
          <w:rFonts w:ascii="Arial" w:eastAsia="Arial" w:hAnsi="Arial" w:cs="Arial"/>
          <w:sz w:val="22"/>
          <w:szCs w:val="22"/>
        </w:rPr>
        <w:t>/</w:t>
      </w:r>
      <w:r>
        <w:rPr>
          <w:rFonts w:ascii="Arial" w:eastAsia="Arial" w:hAnsi="Arial" w:cs="Arial"/>
          <w:sz w:val="22"/>
          <w:szCs w:val="22"/>
        </w:rPr>
        <w:t>22</w:t>
      </w:r>
      <w:r w:rsidRPr="002908A0">
        <w:rPr>
          <w:rFonts w:ascii="Arial" w:eastAsia="Arial" w:hAnsi="Arial" w:cs="Arial"/>
          <w:sz w:val="22"/>
          <w:szCs w:val="22"/>
        </w:rPr>
        <w:t>-</w:t>
      </w:r>
      <w:r>
        <w:rPr>
          <w:rFonts w:ascii="Arial" w:eastAsia="Arial" w:hAnsi="Arial" w:cs="Arial"/>
          <w:sz w:val="22"/>
          <w:szCs w:val="22"/>
        </w:rPr>
        <w:t>12</w:t>
      </w:r>
      <w:r w:rsidRPr="002908A0">
        <w:rPr>
          <w:rFonts w:ascii="Arial" w:eastAsia="Arial" w:hAnsi="Arial" w:cs="Arial"/>
          <w:sz w:val="22"/>
          <w:szCs w:val="22"/>
        </w:rPr>
        <w:t>-2025</w:t>
      </w:r>
      <w:r w:rsidRPr="00A94F06">
        <w:rPr>
          <w:rFonts w:ascii="Arial" w:eastAsia="Arial" w:hAnsi="Arial" w:cs="Arial"/>
          <w:szCs w:val="22"/>
        </w:rPr>
        <w:t xml:space="preserve"> </w:t>
      </w:r>
      <w:r w:rsidRPr="00727966">
        <w:rPr>
          <w:rFonts w:ascii="Arial" w:hAnsi="Arial" w:cs="Arial"/>
          <w:sz w:val="22"/>
          <w:szCs w:val="22"/>
        </w:rPr>
        <w:t xml:space="preserve">έγγραφο </w:t>
      </w:r>
      <w:r w:rsidRPr="00727966">
        <w:rPr>
          <w:rFonts w:ascii="Arial" w:eastAsia="Arial" w:hAnsi="Arial" w:cs="Arial"/>
          <w:sz w:val="22"/>
          <w:szCs w:val="22"/>
        </w:rPr>
        <w:t xml:space="preserve">του Τμ. Προϋπολογισμού , Λογιστηρίου &amp; Προμηθειών  του </w:t>
      </w:r>
      <w:r w:rsidRPr="00727966">
        <w:rPr>
          <w:rFonts w:ascii="Arial" w:hAnsi="Arial" w:cs="Arial"/>
          <w:sz w:val="22"/>
          <w:szCs w:val="22"/>
        </w:rPr>
        <w:t xml:space="preserve">Δήμου  </w:t>
      </w:r>
      <w:proofErr w:type="spellStart"/>
      <w:r w:rsidRPr="00727966">
        <w:rPr>
          <w:rFonts w:ascii="Arial" w:hAnsi="Arial" w:cs="Arial"/>
          <w:sz w:val="22"/>
          <w:szCs w:val="22"/>
        </w:rPr>
        <w:t>Λεβαδέων</w:t>
      </w:r>
      <w:proofErr w:type="spellEnd"/>
    </w:p>
    <w:p w:rsidR="00CC2916" w:rsidRPr="00727966" w:rsidRDefault="00CC2916" w:rsidP="00CC2916">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CC2916" w:rsidRDefault="00CC2916" w:rsidP="00CC2916">
      <w:pPr>
        <w:pStyle w:val="af9"/>
        <w:widowControl w:val="0"/>
        <w:suppressAutoHyphens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CC2916" w:rsidRPr="00727966" w:rsidRDefault="00CC2916" w:rsidP="00CC2916">
      <w:pPr>
        <w:pStyle w:val="af9"/>
        <w:widowControl w:val="0"/>
        <w:suppressAutoHyphens w:val="0"/>
        <w:spacing w:line="276" w:lineRule="auto"/>
        <w:ind w:left="0"/>
        <w:jc w:val="both"/>
        <w:rPr>
          <w:rFonts w:ascii="Arial" w:hAnsi="Arial" w:cs="Arial"/>
          <w:sz w:val="22"/>
          <w:szCs w:val="22"/>
        </w:rPr>
      </w:pPr>
    </w:p>
    <w:p w:rsidR="00CC2916" w:rsidRPr="00727966" w:rsidRDefault="00CC2916" w:rsidP="00CC2916">
      <w:pPr>
        <w:pStyle w:val="af9"/>
        <w:widowControl w:val="0"/>
        <w:suppressAutoHyphens w:val="0"/>
        <w:spacing w:line="276" w:lineRule="auto"/>
        <w:ind w:left="0"/>
        <w:jc w:val="both"/>
        <w:rPr>
          <w:rFonts w:ascii="Arial" w:hAnsi="Arial" w:cs="Arial"/>
          <w:sz w:val="22"/>
          <w:szCs w:val="22"/>
        </w:rPr>
      </w:pPr>
    </w:p>
    <w:p w:rsidR="00CC2916" w:rsidRDefault="00CC2916" w:rsidP="00CC2916">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CC2916" w:rsidRDefault="00CC2916" w:rsidP="00CC2916">
      <w:pPr>
        <w:widowControl w:val="0"/>
        <w:suppressAutoHyphens w:val="0"/>
        <w:spacing w:line="360" w:lineRule="auto"/>
        <w:jc w:val="both"/>
        <w:rPr>
          <w:rFonts w:ascii="Arial" w:hAnsi="Arial" w:cs="Arial"/>
          <w:b/>
          <w:sz w:val="22"/>
          <w:szCs w:val="22"/>
        </w:rPr>
      </w:pPr>
    </w:p>
    <w:p w:rsidR="00CC2916" w:rsidRPr="005C1981" w:rsidRDefault="00D7241E" w:rsidP="00D7241E">
      <w:pPr>
        <w:spacing w:line="276" w:lineRule="auto"/>
        <w:jc w:val="both"/>
        <w:rPr>
          <w:rFonts w:ascii="Arial" w:hAnsi="Arial" w:cs="Arial"/>
          <w:sz w:val="22"/>
          <w:szCs w:val="22"/>
        </w:rPr>
      </w:pPr>
      <w:r>
        <w:rPr>
          <w:rStyle w:val="-"/>
          <w:rFonts w:ascii="Arial" w:eastAsia="Arial Unicode MS" w:hAnsi="Arial" w:cs="Arial"/>
          <w:bCs/>
          <w:color w:val="auto"/>
          <w:kern w:val="2"/>
          <w:sz w:val="22"/>
          <w:szCs w:val="22"/>
          <w:u w:val="none"/>
          <w:shd w:val="clear" w:color="auto" w:fill="FFFFFF"/>
          <w:lang w:bidi="hi-IN"/>
        </w:rPr>
        <w:t xml:space="preserve">   </w:t>
      </w:r>
      <w:r w:rsidR="00CC2916" w:rsidRPr="005C1981">
        <w:rPr>
          <w:rStyle w:val="-"/>
          <w:rFonts w:ascii="Arial" w:eastAsia="Arial Unicode MS" w:hAnsi="Arial" w:cs="Arial"/>
          <w:bCs/>
          <w:color w:val="auto"/>
          <w:kern w:val="2"/>
          <w:sz w:val="22"/>
          <w:szCs w:val="22"/>
          <w:u w:val="none"/>
          <w:shd w:val="clear" w:color="auto" w:fill="FFFFFF"/>
          <w:lang w:bidi="hi-IN"/>
        </w:rPr>
        <w:t xml:space="preserve">Εξειδικεύει την </w:t>
      </w:r>
      <w:r w:rsidR="00CC2916" w:rsidRPr="005C1981">
        <w:rPr>
          <w:rStyle w:val="-"/>
          <w:rFonts w:ascii="Arial" w:eastAsia="Arial Unicode MS" w:hAnsi="Arial" w:cs="Arial"/>
          <w:color w:val="auto"/>
          <w:kern w:val="2"/>
          <w:sz w:val="22"/>
          <w:szCs w:val="22"/>
          <w:u w:val="none"/>
          <w:shd w:val="clear" w:color="auto" w:fill="FFFFFF"/>
          <w:lang w:bidi="hi-IN"/>
        </w:rPr>
        <w:t xml:space="preserve">εγγεγραμμένη πίστωση  ποσού  </w:t>
      </w:r>
      <w:r>
        <w:rPr>
          <w:rStyle w:val="-"/>
          <w:rFonts w:ascii="Arial" w:eastAsia="Arial Unicode MS" w:hAnsi="Arial" w:cs="Arial"/>
          <w:color w:val="auto"/>
          <w:kern w:val="2"/>
          <w:sz w:val="22"/>
          <w:szCs w:val="22"/>
          <w:u w:val="none"/>
          <w:shd w:val="clear" w:color="auto" w:fill="FFFFFF"/>
          <w:lang w:bidi="hi-IN"/>
        </w:rPr>
        <w:t xml:space="preserve">ΔΥΟ ΧΙΛΙΑΔΩΝ </w:t>
      </w:r>
      <w:r w:rsidR="00CC2916" w:rsidRPr="005C1981">
        <w:rPr>
          <w:rStyle w:val="-"/>
          <w:rFonts w:ascii="Arial" w:eastAsia="Arial Unicode MS" w:hAnsi="Arial" w:cs="Arial"/>
          <w:color w:val="auto"/>
          <w:kern w:val="2"/>
          <w:sz w:val="22"/>
          <w:szCs w:val="22"/>
          <w:u w:val="none"/>
          <w:shd w:val="clear" w:color="auto" w:fill="FFFFFF"/>
          <w:lang w:bidi="hi-IN"/>
        </w:rPr>
        <w:t xml:space="preserve"> </w:t>
      </w:r>
      <w:r w:rsidR="00CC2916" w:rsidRPr="005C1981">
        <w:rPr>
          <w:rFonts w:ascii="Arial" w:hAnsi="Arial" w:cs="Arial"/>
          <w:sz w:val="22"/>
          <w:szCs w:val="22"/>
          <w:highlight w:val="white"/>
        </w:rPr>
        <w:t>ΕΥΡΩ (</w:t>
      </w:r>
      <w:r>
        <w:rPr>
          <w:rFonts w:ascii="Arial" w:hAnsi="Arial" w:cs="Arial"/>
          <w:sz w:val="22"/>
          <w:szCs w:val="22"/>
        </w:rPr>
        <w:t>2.000,00</w:t>
      </w:r>
      <w:r w:rsidR="00CC2916" w:rsidRPr="005C1981">
        <w:rPr>
          <w:rFonts w:ascii="Arial" w:hAnsi="Arial" w:cs="Arial"/>
          <w:sz w:val="22"/>
          <w:szCs w:val="22"/>
        </w:rPr>
        <w:t>€)</w:t>
      </w:r>
      <w:r w:rsidR="00CC2916" w:rsidRPr="005C1981">
        <w:rPr>
          <w:rFonts w:ascii="Arial" w:hAnsi="Arial" w:cs="Arial"/>
          <w:b/>
          <w:sz w:val="22"/>
          <w:szCs w:val="22"/>
        </w:rPr>
        <w:t xml:space="preserve"> </w:t>
      </w:r>
      <w:r w:rsidRPr="00D7241E">
        <w:rPr>
          <w:rFonts w:ascii="Arial" w:hAnsi="Arial" w:cs="Arial"/>
          <w:bCs/>
          <w:sz w:val="22"/>
          <w:szCs w:val="22"/>
          <w:highlight w:val="white"/>
        </w:rPr>
        <w:t>στον κάτωθι Κ.Α. εξόδων</w:t>
      </w:r>
      <w:r w:rsidRPr="00D7241E">
        <w:rPr>
          <w:rFonts w:ascii="Arial" w:hAnsi="Arial" w:cs="Arial"/>
          <w:sz w:val="22"/>
          <w:szCs w:val="22"/>
          <w:highlight w:val="white"/>
        </w:rPr>
        <w:t>,</w:t>
      </w:r>
      <w:r w:rsidRPr="00CC2916">
        <w:rPr>
          <w:rFonts w:ascii="Arial" w:hAnsi="Arial" w:cs="Arial"/>
          <w:i/>
          <w:sz w:val="22"/>
          <w:szCs w:val="22"/>
          <w:highlight w:val="white"/>
        </w:rPr>
        <w:t xml:space="preserve"> </w:t>
      </w:r>
      <w:r w:rsidRPr="00D7241E">
        <w:rPr>
          <w:rFonts w:ascii="Arial" w:hAnsi="Arial" w:cs="Arial"/>
          <w:sz w:val="22"/>
          <w:szCs w:val="22"/>
          <w:highlight w:val="white"/>
        </w:rPr>
        <w:t>για την αποζημίωση για την άσκηση ιδιωτικού έργου με αμοιβή για τη διοικητική, οικονομική και επικοινωνιακή διαχείριση του προγράμματος</w:t>
      </w:r>
      <w:r>
        <w:rPr>
          <w:rFonts w:ascii="Arial" w:hAnsi="Arial" w:cs="Arial"/>
          <w:sz w:val="22"/>
          <w:szCs w:val="22"/>
          <w:highlight w:val="white"/>
        </w:rPr>
        <w:t xml:space="preserve"> </w:t>
      </w:r>
      <w:r w:rsidR="00CC2916" w:rsidRPr="00D7241E">
        <w:rPr>
          <w:rFonts w:ascii="Arial" w:hAnsi="Arial" w:cs="Arial"/>
          <w:sz w:val="22"/>
          <w:szCs w:val="22"/>
          <w:highlight w:val="white"/>
        </w:rPr>
        <w:t xml:space="preserve">, </w:t>
      </w:r>
      <w:r w:rsidR="00CC2916" w:rsidRPr="00D7241E">
        <w:rPr>
          <w:rFonts w:ascii="Calibri" w:hAnsi="Calibri" w:cs="Calibri"/>
        </w:rPr>
        <w:t xml:space="preserve">  </w:t>
      </w:r>
      <w:r w:rsidR="00CC2916" w:rsidRPr="00D7241E">
        <w:rPr>
          <w:rFonts w:ascii="Arial" w:hAnsi="Arial" w:cs="Arial"/>
          <w:sz w:val="22"/>
          <w:szCs w:val="22"/>
          <w:highlight w:val="white"/>
        </w:rPr>
        <w:t>ως παρακάτω:</w:t>
      </w:r>
      <w:r w:rsidR="00CC2916" w:rsidRPr="005C1981">
        <w:rPr>
          <w:rFonts w:ascii="Arial" w:hAnsi="Arial" w:cs="Arial"/>
          <w:sz w:val="22"/>
          <w:szCs w:val="22"/>
        </w:rPr>
        <w:t xml:space="preserve">  </w:t>
      </w:r>
    </w:p>
    <w:p w:rsidR="00CC2916" w:rsidRDefault="00CC2916" w:rsidP="00CC2916">
      <w:pPr>
        <w:spacing w:line="276" w:lineRule="auto"/>
        <w:ind w:firstLine="709"/>
        <w:jc w:val="both"/>
        <w:rPr>
          <w:rFonts w:ascii="Arial" w:hAnsi="Arial" w:cs="Arial"/>
          <w:sz w:val="22"/>
          <w:szCs w:val="22"/>
        </w:rPr>
      </w:pPr>
    </w:p>
    <w:p w:rsidR="00D7241E" w:rsidRDefault="00D7241E" w:rsidP="00CC2916">
      <w:pPr>
        <w:spacing w:line="276" w:lineRule="auto"/>
        <w:ind w:firstLine="709"/>
        <w:jc w:val="both"/>
        <w:rPr>
          <w:rFonts w:ascii="Arial" w:hAnsi="Arial" w:cs="Arial"/>
          <w:sz w:val="22"/>
          <w:szCs w:val="22"/>
        </w:rPr>
      </w:pPr>
    </w:p>
    <w:p w:rsidR="00D7241E" w:rsidRDefault="00D7241E" w:rsidP="00CC2916">
      <w:pPr>
        <w:spacing w:line="276" w:lineRule="auto"/>
        <w:ind w:firstLine="709"/>
        <w:jc w:val="both"/>
        <w:rPr>
          <w:rFonts w:ascii="Arial" w:hAnsi="Arial" w:cs="Arial"/>
          <w:sz w:val="22"/>
          <w:szCs w:val="22"/>
        </w:rPr>
      </w:pPr>
    </w:p>
    <w:p w:rsidR="00D7241E" w:rsidRDefault="00D7241E" w:rsidP="00CC2916">
      <w:pPr>
        <w:spacing w:line="276" w:lineRule="auto"/>
        <w:ind w:firstLine="709"/>
        <w:jc w:val="both"/>
        <w:rPr>
          <w:rFonts w:ascii="Arial" w:hAnsi="Arial" w:cs="Arial"/>
          <w:sz w:val="22"/>
          <w:szCs w:val="22"/>
        </w:rPr>
      </w:pPr>
    </w:p>
    <w:p w:rsidR="00D7241E" w:rsidRDefault="00D7241E" w:rsidP="00CC2916">
      <w:pPr>
        <w:spacing w:line="276" w:lineRule="auto"/>
        <w:ind w:firstLine="709"/>
        <w:jc w:val="both"/>
        <w:rPr>
          <w:rFonts w:ascii="Arial" w:hAnsi="Arial" w:cs="Arial"/>
          <w:sz w:val="22"/>
          <w:szCs w:val="22"/>
        </w:rPr>
      </w:pPr>
    </w:p>
    <w:p w:rsidR="00D7241E" w:rsidRDefault="00D7241E" w:rsidP="00CC2916">
      <w:pPr>
        <w:spacing w:line="276" w:lineRule="auto"/>
        <w:ind w:firstLine="709"/>
        <w:jc w:val="both"/>
        <w:rPr>
          <w:rFonts w:ascii="Arial" w:hAnsi="Arial" w:cs="Arial"/>
          <w:sz w:val="22"/>
          <w:szCs w:val="22"/>
        </w:rPr>
      </w:pPr>
    </w:p>
    <w:p w:rsidR="00D7241E" w:rsidRDefault="00D7241E" w:rsidP="00CC2916">
      <w:pPr>
        <w:spacing w:line="276" w:lineRule="auto"/>
        <w:ind w:firstLine="709"/>
        <w:jc w:val="both"/>
        <w:rPr>
          <w:rFonts w:ascii="Arial" w:hAnsi="Arial" w:cs="Arial"/>
          <w:sz w:val="22"/>
          <w:szCs w:val="22"/>
        </w:rPr>
      </w:pPr>
    </w:p>
    <w:p w:rsidR="00DB22B7" w:rsidRPr="007B12A7" w:rsidRDefault="00DB22B7" w:rsidP="00DB22B7">
      <w:pPr>
        <w:pStyle w:val="af8"/>
        <w:snapToGrid w:val="0"/>
        <w:rPr>
          <w:rFonts w:ascii="Arial" w:eastAsia="Verdana" w:hAnsi="Arial" w:cs="Arial"/>
          <w:sz w:val="22"/>
          <w:szCs w:val="22"/>
        </w:rPr>
      </w:pPr>
    </w:p>
    <w:tbl>
      <w:tblPr>
        <w:tblStyle w:val="aff"/>
        <w:tblW w:w="9961" w:type="dxa"/>
        <w:tblLayout w:type="fixed"/>
        <w:tblLook w:val="0000"/>
      </w:tblPr>
      <w:tblGrid>
        <w:gridCol w:w="960"/>
        <w:gridCol w:w="1734"/>
        <w:gridCol w:w="4394"/>
        <w:gridCol w:w="2873"/>
      </w:tblGrid>
      <w:tr w:rsidR="00CC2916" w:rsidRPr="00D7241E" w:rsidTr="005651F2">
        <w:tc>
          <w:tcPr>
            <w:tcW w:w="960" w:type="dxa"/>
            <w:vAlign w:val="center"/>
          </w:tcPr>
          <w:p w:rsidR="00CC2916" w:rsidRPr="00D7241E" w:rsidRDefault="00CC2916" w:rsidP="005651F2">
            <w:pPr>
              <w:pStyle w:val="af8"/>
              <w:jc w:val="center"/>
              <w:rPr>
                <w:rFonts w:ascii="Arial" w:hAnsi="Arial" w:cs="Arial"/>
                <w:b/>
                <w:bCs/>
                <w:color w:val="000000"/>
                <w:sz w:val="22"/>
                <w:szCs w:val="22"/>
              </w:rPr>
            </w:pPr>
          </w:p>
          <w:p w:rsidR="00CC2916" w:rsidRPr="00D7241E" w:rsidRDefault="00CC2916" w:rsidP="005651F2">
            <w:pPr>
              <w:pStyle w:val="af8"/>
              <w:jc w:val="center"/>
              <w:rPr>
                <w:rFonts w:ascii="Arial" w:hAnsi="Arial" w:cs="Arial"/>
                <w:sz w:val="22"/>
                <w:szCs w:val="22"/>
              </w:rPr>
            </w:pPr>
            <w:r w:rsidRPr="00D7241E">
              <w:rPr>
                <w:rFonts w:ascii="Arial" w:hAnsi="Arial" w:cs="Arial"/>
                <w:b/>
                <w:bCs/>
                <w:color w:val="000000"/>
                <w:sz w:val="22"/>
                <w:szCs w:val="22"/>
              </w:rPr>
              <w:t>Α/Α</w:t>
            </w:r>
          </w:p>
        </w:tc>
        <w:tc>
          <w:tcPr>
            <w:tcW w:w="1734" w:type="dxa"/>
            <w:vAlign w:val="center"/>
          </w:tcPr>
          <w:p w:rsidR="00CC2916" w:rsidRPr="00D7241E" w:rsidRDefault="00CC2916" w:rsidP="005651F2">
            <w:pPr>
              <w:pStyle w:val="af8"/>
              <w:jc w:val="center"/>
              <w:rPr>
                <w:rFonts w:ascii="Arial" w:hAnsi="Arial" w:cs="Arial"/>
                <w:b/>
                <w:bCs/>
                <w:color w:val="000000"/>
                <w:sz w:val="22"/>
                <w:szCs w:val="22"/>
              </w:rPr>
            </w:pPr>
            <w:r w:rsidRPr="00D7241E">
              <w:rPr>
                <w:rFonts w:ascii="Arial" w:hAnsi="Arial" w:cs="Arial"/>
                <w:b/>
                <w:bCs/>
                <w:color w:val="000000"/>
                <w:sz w:val="22"/>
                <w:szCs w:val="22"/>
              </w:rPr>
              <w:t>Κ.Α.</w:t>
            </w:r>
            <w:r w:rsidR="00D7241E">
              <w:rPr>
                <w:rFonts w:ascii="Arial" w:hAnsi="Arial" w:cs="Arial"/>
                <w:b/>
                <w:bCs/>
                <w:color w:val="000000"/>
                <w:sz w:val="22"/>
                <w:szCs w:val="22"/>
              </w:rPr>
              <w:t xml:space="preserve"> </w:t>
            </w:r>
            <w:r w:rsidRPr="00D7241E">
              <w:rPr>
                <w:rFonts w:ascii="Arial" w:hAnsi="Arial" w:cs="Arial"/>
                <w:b/>
                <w:bCs/>
                <w:color w:val="000000"/>
                <w:sz w:val="22"/>
                <w:szCs w:val="22"/>
              </w:rPr>
              <w:t>Εξόδων</w:t>
            </w:r>
          </w:p>
        </w:tc>
        <w:tc>
          <w:tcPr>
            <w:tcW w:w="4394" w:type="dxa"/>
            <w:vAlign w:val="center"/>
          </w:tcPr>
          <w:p w:rsidR="00CC2916" w:rsidRPr="00D7241E" w:rsidRDefault="00CC2916" w:rsidP="005651F2">
            <w:pPr>
              <w:pStyle w:val="af8"/>
              <w:jc w:val="center"/>
              <w:rPr>
                <w:rFonts w:ascii="Arial" w:hAnsi="Arial" w:cs="Arial"/>
                <w:sz w:val="22"/>
                <w:szCs w:val="22"/>
              </w:rPr>
            </w:pPr>
            <w:r w:rsidRPr="00D7241E">
              <w:rPr>
                <w:rFonts w:ascii="Arial" w:hAnsi="Arial" w:cs="Arial"/>
                <w:b/>
                <w:bCs/>
                <w:color w:val="000000"/>
                <w:sz w:val="22"/>
                <w:szCs w:val="22"/>
              </w:rPr>
              <w:t>Περιγραφή εξόδων</w:t>
            </w:r>
          </w:p>
        </w:tc>
        <w:tc>
          <w:tcPr>
            <w:tcW w:w="2873" w:type="dxa"/>
            <w:vAlign w:val="center"/>
          </w:tcPr>
          <w:p w:rsidR="00CC2916" w:rsidRPr="00D7241E" w:rsidRDefault="00CC2916" w:rsidP="005651F2">
            <w:pPr>
              <w:pStyle w:val="af8"/>
              <w:jc w:val="center"/>
              <w:rPr>
                <w:rFonts w:ascii="Arial" w:hAnsi="Arial" w:cs="Arial"/>
                <w:sz w:val="22"/>
                <w:szCs w:val="22"/>
              </w:rPr>
            </w:pPr>
            <w:r w:rsidRPr="00D7241E">
              <w:rPr>
                <w:rFonts w:ascii="Arial" w:hAnsi="Arial" w:cs="Arial"/>
                <w:b/>
                <w:bCs/>
                <w:color w:val="000000"/>
                <w:sz w:val="22"/>
                <w:szCs w:val="22"/>
              </w:rPr>
              <w:t>Ποσό συμπεριλαμβανομένου ΦΠΑ</w:t>
            </w:r>
          </w:p>
        </w:tc>
      </w:tr>
      <w:tr w:rsidR="00CC2916" w:rsidRPr="00D7241E" w:rsidTr="005651F2">
        <w:trPr>
          <w:trHeight w:val="821"/>
        </w:trPr>
        <w:tc>
          <w:tcPr>
            <w:tcW w:w="960" w:type="dxa"/>
            <w:vAlign w:val="center"/>
          </w:tcPr>
          <w:p w:rsidR="00CC2916" w:rsidRPr="00D7241E" w:rsidRDefault="00CC2916" w:rsidP="005651F2">
            <w:pPr>
              <w:pStyle w:val="af8"/>
              <w:jc w:val="center"/>
              <w:rPr>
                <w:rFonts w:ascii="Arial" w:hAnsi="Arial" w:cs="Arial"/>
                <w:sz w:val="22"/>
                <w:szCs w:val="22"/>
              </w:rPr>
            </w:pPr>
            <w:r w:rsidRPr="00D7241E">
              <w:rPr>
                <w:rFonts w:ascii="Arial" w:hAnsi="Arial" w:cs="Arial"/>
                <w:sz w:val="22"/>
                <w:szCs w:val="22"/>
              </w:rPr>
              <w:t>1.</w:t>
            </w:r>
          </w:p>
        </w:tc>
        <w:tc>
          <w:tcPr>
            <w:tcW w:w="1734" w:type="dxa"/>
            <w:vAlign w:val="center"/>
          </w:tcPr>
          <w:p w:rsidR="00CC2916" w:rsidRPr="00D7241E" w:rsidRDefault="00CC2916" w:rsidP="005651F2">
            <w:pPr>
              <w:jc w:val="center"/>
              <w:rPr>
                <w:rFonts w:ascii="Arial" w:hAnsi="Arial" w:cs="Arial"/>
                <w:bCs/>
                <w:sz w:val="22"/>
                <w:szCs w:val="22"/>
                <w:highlight w:val="white"/>
                <w:lang w:val="en-US"/>
              </w:rPr>
            </w:pPr>
            <w:r w:rsidRPr="00D7241E">
              <w:rPr>
                <w:rFonts w:ascii="Arial" w:hAnsi="Arial" w:cs="Arial"/>
                <w:bCs/>
                <w:sz w:val="22"/>
                <w:szCs w:val="22"/>
                <w:highlight w:val="white"/>
                <w:lang w:val="en-US"/>
              </w:rPr>
              <w:t>00/6431.017</w:t>
            </w:r>
          </w:p>
        </w:tc>
        <w:tc>
          <w:tcPr>
            <w:tcW w:w="4394" w:type="dxa"/>
            <w:vAlign w:val="center"/>
          </w:tcPr>
          <w:p w:rsidR="00CC2916" w:rsidRPr="00D7241E" w:rsidRDefault="00CC2916" w:rsidP="005651F2">
            <w:pPr>
              <w:spacing w:line="276" w:lineRule="auto"/>
              <w:rPr>
                <w:rFonts w:ascii="Arial" w:hAnsi="Arial" w:cs="Arial"/>
                <w:sz w:val="22"/>
                <w:szCs w:val="22"/>
                <w:highlight w:val="white"/>
              </w:rPr>
            </w:pPr>
            <w:r w:rsidRPr="00D7241E">
              <w:rPr>
                <w:rFonts w:ascii="Arial" w:hAnsi="Arial" w:cs="Arial"/>
                <w:sz w:val="22"/>
                <w:szCs w:val="22"/>
                <w:highlight w:val="white"/>
              </w:rPr>
              <w:t>Αποζημίωση για την άσκηση ιδιωτικού έργου με αμοιβή για τη διοικητική, οικονομική και επικοινωνιακή διαχείριση του προγράμματος</w:t>
            </w:r>
          </w:p>
          <w:p w:rsidR="00CC2916" w:rsidRPr="00D7241E" w:rsidRDefault="00CC2916" w:rsidP="005651F2">
            <w:pPr>
              <w:jc w:val="center"/>
              <w:rPr>
                <w:rFonts w:ascii="Arial" w:hAnsi="Arial" w:cs="Arial"/>
                <w:bCs/>
                <w:sz w:val="22"/>
                <w:szCs w:val="22"/>
                <w:highlight w:val="white"/>
              </w:rPr>
            </w:pPr>
          </w:p>
        </w:tc>
        <w:tc>
          <w:tcPr>
            <w:tcW w:w="2873" w:type="dxa"/>
            <w:vAlign w:val="center"/>
          </w:tcPr>
          <w:p w:rsidR="00CC2916" w:rsidRPr="00D7241E" w:rsidRDefault="00CC2916" w:rsidP="005651F2">
            <w:pPr>
              <w:pStyle w:val="af8"/>
              <w:jc w:val="center"/>
              <w:rPr>
                <w:rFonts w:ascii="Arial" w:hAnsi="Arial" w:cs="Arial"/>
                <w:b/>
                <w:sz w:val="22"/>
                <w:szCs w:val="22"/>
                <w:lang w:val="en-US"/>
              </w:rPr>
            </w:pPr>
            <w:r w:rsidRPr="00D7241E">
              <w:rPr>
                <w:rFonts w:ascii="Arial" w:hAnsi="Arial" w:cs="Arial"/>
                <w:b/>
                <w:sz w:val="22"/>
                <w:szCs w:val="22"/>
              </w:rPr>
              <w:t>2.000,00€</w:t>
            </w:r>
          </w:p>
        </w:tc>
      </w:tr>
    </w:tbl>
    <w:p w:rsidR="00DB22B7" w:rsidRDefault="00DB22B7" w:rsidP="00DB22B7">
      <w:pPr>
        <w:pStyle w:val="af8"/>
        <w:snapToGrid w:val="0"/>
        <w:rPr>
          <w:rFonts w:ascii="Arial" w:eastAsia="Verdana" w:hAnsi="Arial" w:cs="Arial"/>
          <w:sz w:val="22"/>
          <w:szCs w:val="22"/>
        </w:rPr>
      </w:pPr>
    </w:p>
    <w:p w:rsidR="00DB22B7" w:rsidRDefault="00DB22B7" w:rsidP="00DB22B7">
      <w:pPr>
        <w:pStyle w:val="af8"/>
        <w:snapToGrid w:val="0"/>
        <w:rPr>
          <w:rFonts w:ascii="Arial" w:eastAsia="Verdana" w:hAnsi="Arial" w:cs="Arial"/>
          <w:sz w:val="22"/>
          <w:szCs w:val="22"/>
        </w:rPr>
      </w:pPr>
    </w:p>
    <w:p w:rsidR="00DB22B7" w:rsidRDefault="00DB22B7" w:rsidP="00DB22B7">
      <w:pPr>
        <w:pStyle w:val="af8"/>
        <w:snapToGrid w:val="0"/>
        <w:rPr>
          <w:rFonts w:ascii="Arial" w:eastAsia="Verdana" w:hAnsi="Arial" w:cs="Arial"/>
          <w:sz w:val="22"/>
          <w:szCs w:val="22"/>
        </w:rPr>
      </w:pPr>
    </w:p>
    <w:p w:rsidR="006F6D39" w:rsidRDefault="00301FFE" w:rsidP="00AF23E4">
      <w:pPr>
        <w:spacing w:line="360" w:lineRule="auto"/>
        <w:ind w:hanging="432"/>
        <w:rPr>
          <w:rFonts w:ascii="Arial" w:hAnsi="Arial" w:cs="Arial"/>
          <w:b/>
          <w:sz w:val="22"/>
          <w:szCs w:val="22"/>
        </w:rPr>
      </w:pPr>
      <w:r w:rsidRPr="0080082F">
        <w:rPr>
          <w:rFonts w:ascii="Arial" w:eastAsia="SimSun" w:hAnsi="Arial" w:cs="Arial"/>
          <w:color w:val="FF0000"/>
          <w:sz w:val="22"/>
          <w:szCs w:val="22"/>
        </w:rPr>
        <w:t xml:space="preserve">   </w:t>
      </w:r>
      <w:r w:rsidR="00100901" w:rsidRPr="0080082F">
        <w:rPr>
          <w:rFonts w:ascii="Arial" w:eastAsia="Calibri" w:hAnsi="Arial" w:cs="Arial"/>
          <w:b/>
          <w:bCs/>
          <w:sz w:val="22"/>
          <w:szCs w:val="22"/>
        </w:rPr>
        <w:t xml:space="preserve">Η </w:t>
      </w:r>
      <w:r w:rsidR="00100901" w:rsidRPr="0080082F">
        <w:rPr>
          <w:rFonts w:ascii="Arial" w:hAnsi="Arial" w:cs="Arial"/>
          <w:b/>
          <w:sz w:val="22"/>
          <w:szCs w:val="22"/>
        </w:rPr>
        <w:t xml:space="preserve">παρούσα απόφαση πήρε αριθμό  </w:t>
      </w:r>
      <w:r w:rsidR="00766CFD" w:rsidRPr="0080082F">
        <w:rPr>
          <w:rFonts w:ascii="Arial" w:hAnsi="Arial" w:cs="Arial"/>
          <w:b/>
          <w:sz w:val="22"/>
          <w:szCs w:val="22"/>
        </w:rPr>
        <w:t>4</w:t>
      </w:r>
      <w:r w:rsidR="00D7241E">
        <w:rPr>
          <w:rFonts w:ascii="Arial" w:hAnsi="Arial" w:cs="Arial"/>
          <w:b/>
          <w:sz w:val="22"/>
          <w:szCs w:val="22"/>
        </w:rPr>
        <w:t>78</w:t>
      </w:r>
      <w:r w:rsidR="00100901" w:rsidRPr="0080082F">
        <w:rPr>
          <w:rFonts w:ascii="Arial" w:hAnsi="Arial" w:cs="Arial"/>
          <w:b/>
          <w:sz w:val="22"/>
          <w:szCs w:val="22"/>
        </w:rPr>
        <w:t>/202</w:t>
      </w:r>
      <w:r w:rsidR="00D12A64" w:rsidRPr="0080082F">
        <w:rPr>
          <w:rFonts w:ascii="Arial" w:hAnsi="Arial" w:cs="Arial"/>
          <w:b/>
          <w:sz w:val="22"/>
          <w:szCs w:val="22"/>
        </w:rPr>
        <w:t>5</w:t>
      </w:r>
      <w:r w:rsidR="00100901" w:rsidRPr="0080082F">
        <w:rPr>
          <w:rFonts w:ascii="Arial" w:hAnsi="Arial" w:cs="Arial"/>
          <w:b/>
          <w:sz w:val="22"/>
          <w:szCs w:val="22"/>
        </w:rPr>
        <w:t xml:space="preserve">.  </w:t>
      </w:r>
    </w:p>
    <w:p w:rsidR="001E4C31" w:rsidRPr="0080082F" w:rsidRDefault="001E4C31" w:rsidP="00AF23E4">
      <w:pPr>
        <w:spacing w:line="360" w:lineRule="auto"/>
        <w:ind w:hanging="432"/>
        <w:rPr>
          <w:rFonts w:ascii="Arial" w:hAnsi="Arial" w:cs="Arial"/>
          <w:b/>
          <w:sz w:val="22"/>
          <w:szCs w:val="22"/>
        </w:rPr>
      </w:pPr>
    </w:p>
    <w:p w:rsidR="00583DEF" w:rsidRPr="0080082F" w:rsidRDefault="005A44FF" w:rsidP="00583DEF">
      <w:pPr>
        <w:spacing w:line="360" w:lineRule="auto"/>
        <w:ind w:hanging="432"/>
        <w:rPr>
          <w:rFonts w:ascii="Arial" w:hAnsi="Arial" w:cs="Arial"/>
          <w:sz w:val="22"/>
          <w:szCs w:val="22"/>
        </w:rPr>
      </w:pPr>
      <w:r w:rsidRPr="0080082F">
        <w:rPr>
          <w:rFonts w:ascii="Arial" w:hAnsi="Arial" w:cs="Arial"/>
          <w:b/>
          <w:sz w:val="22"/>
          <w:szCs w:val="22"/>
        </w:rPr>
        <w:t xml:space="preserve">           </w:t>
      </w:r>
      <w:r w:rsidR="004E1F9F" w:rsidRPr="0080082F">
        <w:rPr>
          <w:rFonts w:ascii="Arial" w:hAnsi="Arial" w:cs="Arial"/>
          <w:b/>
          <w:sz w:val="22"/>
          <w:szCs w:val="22"/>
        </w:rPr>
        <w:t xml:space="preserve">   </w:t>
      </w:r>
      <w:r w:rsidR="00583DEF" w:rsidRPr="0080082F">
        <w:rPr>
          <w:rFonts w:ascii="Arial" w:hAnsi="Arial" w:cs="Arial"/>
          <w:sz w:val="22"/>
          <w:szCs w:val="22"/>
        </w:rPr>
        <w:t>Ο</w:t>
      </w:r>
      <w:r w:rsidR="00583DEF" w:rsidRPr="0080082F">
        <w:rPr>
          <w:rFonts w:ascii="Arial" w:hAnsi="Arial" w:cs="Arial"/>
          <w:b/>
          <w:sz w:val="22"/>
          <w:szCs w:val="22"/>
        </w:rPr>
        <w:t xml:space="preserve"> </w:t>
      </w:r>
      <w:r w:rsidR="00583DEF" w:rsidRPr="0080082F">
        <w:rPr>
          <w:rFonts w:ascii="Arial" w:eastAsia="Verdana" w:hAnsi="Arial" w:cs="Arial"/>
          <w:kern w:val="2"/>
          <w:sz w:val="22"/>
          <w:szCs w:val="22"/>
          <w:lang w:bidi="hi-IN"/>
        </w:rPr>
        <w:t xml:space="preserve"> </w:t>
      </w:r>
      <w:r w:rsidR="00771A72" w:rsidRPr="0080082F">
        <w:rPr>
          <w:rFonts w:ascii="Arial" w:eastAsia="Verdana" w:hAnsi="Arial" w:cs="Arial"/>
          <w:kern w:val="2"/>
          <w:sz w:val="22"/>
          <w:szCs w:val="22"/>
          <w:lang w:bidi="hi-IN"/>
        </w:rPr>
        <w:t>ΑΝΤΙ</w:t>
      </w:r>
      <w:r w:rsidR="00583DEF" w:rsidRPr="0080082F">
        <w:rPr>
          <w:rFonts w:ascii="Arial" w:eastAsia="Verdana" w:hAnsi="Arial" w:cs="Arial"/>
          <w:kern w:val="2"/>
          <w:sz w:val="22"/>
          <w:szCs w:val="22"/>
          <w:lang w:bidi="hi-IN"/>
        </w:rPr>
        <w:t>ΠΡΟΕΔΡΟΣ</w:t>
      </w:r>
    </w:p>
    <w:p w:rsidR="00583DEF" w:rsidRDefault="00583DEF" w:rsidP="00583DEF">
      <w:pPr>
        <w:tabs>
          <w:tab w:val="left" w:pos="559"/>
          <w:tab w:val="left" w:pos="1555"/>
        </w:tabs>
        <w:rPr>
          <w:rFonts w:ascii="Arial" w:hAnsi="Arial" w:cs="Arial"/>
          <w:sz w:val="22"/>
          <w:szCs w:val="22"/>
        </w:rPr>
      </w:pPr>
      <w:r w:rsidRPr="0080082F">
        <w:rPr>
          <w:rFonts w:ascii="Arial" w:hAnsi="Arial" w:cs="Arial"/>
          <w:sz w:val="22"/>
          <w:szCs w:val="22"/>
        </w:rPr>
        <w:t xml:space="preserve">     </w:t>
      </w:r>
      <w:r w:rsidR="00771A72" w:rsidRPr="0080082F">
        <w:rPr>
          <w:rFonts w:ascii="Arial" w:hAnsi="Arial" w:cs="Arial"/>
          <w:sz w:val="22"/>
          <w:szCs w:val="22"/>
        </w:rPr>
        <w:t xml:space="preserve">ΜΙΧΑΣ </w:t>
      </w:r>
      <w:r w:rsidRPr="0080082F">
        <w:rPr>
          <w:rFonts w:ascii="Arial" w:hAnsi="Arial" w:cs="Arial"/>
          <w:sz w:val="22"/>
          <w:szCs w:val="22"/>
        </w:rPr>
        <w:t xml:space="preserve">ΔΗΜΗΤΡΙΟΣ </w:t>
      </w:r>
    </w:p>
    <w:p w:rsidR="00D7241E" w:rsidRPr="0080082F" w:rsidRDefault="00D7241E" w:rsidP="00583DEF">
      <w:pPr>
        <w:tabs>
          <w:tab w:val="left" w:pos="559"/>
          <w:tab w:val="left" w:pos="1555"/>
        </w:tabs>
        <w:rPr>
          <w:rFonts w:ascii="Arial" w:hAnsi="Arial" w:cs="Arial"/>
          <w:sz w:val="22"/>
          <w:szCs w:val="22"/>
        </w:rPr>
      </w:pPr>
    </w:p>
    <w:p w:rsidR="00771A72" w:rsidRPr="0080082F" w:rsidRDefault="00771A72" w:rsidP="00583DEF">
      <w:pPr>
        <w:tabs>
          <w:tab w:val="left" w:pos="559"/>
          <w:tab w:val="left" w:pos="1555"/>
        </w:tabs>
        <w:rPr>
          <w:rFonts w:ascii="Arial" w:hAnsi="Arial" w:cs="Arial"/>
          <w:sz w:val="22"/>
          <w:szCs w:val="22"/>
        </w:rPr>
      </w:pPr>
    </w:p>
    <w:p w:rsidR="00583DEF" w:rsidRPr="0080082F" w:rsidRDefault="00583DEF" w:rsidP="00583DEF">
      <w:pPr>
        <w:tabs>
          <w:tab w:val="center" w:pos="1080"/>
          <w:tab w:val="left" w:pos="6120"/>
          <w:tab w:val="center" w:pos="8460"/>
        </w:tabs>
        <w:jc w:val="both"/>
        <w:rPr>
          <w:rFonts w:ascii="Arial" w:hAnsi="Arial" w:cs="Arial"/>
          <w:sz w:val="22"/>
          <w:szCs w:val="22"/>
        </w:rPr>
      </w:pPr>
      <w:r w:rsidRPr="0080082F">
        <w:rPr>
          <w:rFonts w:ascii="Arial" w:eastAsia="Arial" w:hAnsi="Arial" w:cs="Arial"/>
          <w:sz w:val="22"/>
          <w:szCs w:val="22"/>
        </w:rPr>
        <w:t xml:space="preserve">                </w:t>
      </w:r>
      <w:r w:rsidRPr="0080082F">
        <w:rPr>
          <w:rFonts w:ascii="Arial" w:hAnsi="Arial" w:cs="Arial"/>
          <w:sz w:val="22"/>
          <w:szCs w:val="22"/>
        </w:rPr>
        <w:t>ΤΑ ΜΕΛΗ</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Τουμαράς</w:t>
      </w:r>
      <w:proofErr w:type="spellEnd"/>
      <w:r w:rsidRPr="0080082F">
        <w:rPr>
          <w:rFonts w:ascii="Arial" w:hAnsi="Arial" w:cs="Arial"/>
          <w:sz w:val="22"/>
          <w:szCs w:val="22"/>
        </w:rPr>
        <w:t xml:space="preserve"> Βασίλειος   </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Αγνιάδης</w:t>
      </w:r>
      <w:proofErr w:type="spellEnd"/>
      <w:r w:rsidRPr="0080082F">
        <w:rPr>
          <w:rFonts w:ascii="Arial" w:hAnsi="Arial" w:cs="Arial"/>
          <w:sz w:val="22"/>
          <w:szCs w:val="22"/>
        </w:rPr>
        <w:t xml:space="preserve"> Παναγιώτης                                                    </w:t>
      </w:r>
    </w:p>
    <w:p w:rsidR="00583DEF" w:rsidRPr="0080082F" w:rsidRDefault="00583DEF" w:rsidP="00583DEF">
      <w:pPr>
        <w:tabs>
          <w:tab w:val="left" w:pos="360"/>
          <w:tab w:val="left" w:pos="6237"/>
        </w:tabs>
        <w:ind w:left="360"/>
        <w:rPr>
          <w:rFonts w:ascii="Arial" w:hAnsi="Arial" w:cs="Arial"/>
          <w:sz w:val="22"/>
          <w:szCs w:val="22"/>
        </w:rPr>
      </w:pPr>
      <w:r w:rsidRPr="0080082F">
        <w:rPr>
          <w:rFonts w:ascii="Arial" w:hAnsi="Arial" w:cs="Arial"/>
          <w:sz w:val="22"/>
          <w:szCs w:val="22"/>
        </w:rPr>
        <w:t xml:space="preserve">3.   </w:t>
      </w:r>
      <w:proofErr w:type="spellStart"/>
      <w:r w:rsidRPr="0080082F">
        <w:rPr>
          <w:rFonts w:ascii="Arial" w:hAnsi="Arial" w:cs="Arial"/>
          <w:sz w:val="22"/>
          <w:szCs w:val="22"/>
        </w:rPr>
        <w:t>Καλλιαντάσης</w:t>
      </w:r>
      <w:proofErr w:type="spellEnd"/>
      <w:r w:rsidRPr="0080082F">
        <w:rPr>
          <w:rFonts w:ascii="Arial" w:hAnsi="Arial" w:cs="Arial"/>
          <w:sz w:val="22"/>
          <w:szCs w:val="22"/>
        </w:rPr>
        <w:t xml:space="preserve"> Χρήστος                                                       </w:t>
      </w:r>
    </w:p>
    <w:p w:rsidR="00583DEF" w:rsidRPr="0080082F" w:rsidRDefault="00583DEF" w:rsidP="00583DEF">
      <w:pPr>
        <w:tabs>
          <w:tab w:val="left" w:pos="360"/>
          <w:tab w:val="left" w:pos="6237"/>
        </w:tabs>
        <w:ind w:left="360"/>
        <w:rPr>
          <w:rFonts w:ascii="Arial" w:hAnsi="Arial" w:cs="Arial"/>
          <w:sz w:val="22"/>
          <w:szCs w:val="22"/>
        </w:rPr>
      </w:pPr>
    </w:p>
    <w:p w:rsidR="00583DEF" w:rsidRPr="0080082F" w:rsidRDefault="004B33EB" w:rsidP="00766CFD">
      <w:pPr>
        <w:tabs>
          <w:tab w:val="left" w:pos="360"/>
          <w:tab w:val="left" w:pos="6237"/>
        </w:tabs>
        <w:ind w:left="360"/>
        <w:rPr>
          <w:rFonts w:ascii="Arial" w:hAnsi="Arial" w:cs="Arial"/>
          <w:sz w:val="22"/>
          <w:szCs w:val="22"/>
        </w:rPr>
      </w:pPr>
      <w:r w:rsidRPr="0080082F">
        <w:rPr>
          <w:rFonts w:ascii="Arial" w:eastAsia="Arial" w:hAnsi="Arial" w:cs="Arial"/>
          <w:sz w:val="22"/>
          <w:szCs w:val="22"/>
        </w:rPr>
        <w:t xml:space="preserve">                                                                                               </w:t>
      </w:r>
      <w:r w:rsidR="00583DEF" w:rsidRPr="0080082F">
        <w:rPr>
          <w:rFonts w:ascii="Arial" w:eastAsia="Arial" w:hAnsi="Arial" w:cs="Arial"/>
          <w:sz w:val="22"/>
          <w:szCs w:val="22"/>
        </w:rPr>
        <w:t>ΠΙΣΤΟ</w:t>
      </w:r>
      <w:r w:rsidR="00583DEF" w:rsidRPr="0080082F">
        <w:rPr>
          <w:rFonts w:ascii="Arial" w:hAnsi="Arial" w:cs="Arial"/>
          <w:sz w:val="22"/>
          <w:szCs w:val="22"/>
        </w:rPr>
        <w:t xml:space="preserve"> ΑΠΟΣΠΑΣΜΑ      </w:t>
      </w:r>
    </w:p>
    <w:p w:rsidR="00583DEF" w:rsidRPr="0080082F" w:rsidRDefault="00583DEF" w:rsidP="00583DEF">
      <w:pPr>
        <w:tabs>
          <w:tab w:val="left" w:pos="6237"/>
        </w:tabs>
        <w:ind w:left="360"/>
        <w:rPr>
          <w:rFonts w:ascii="Arial" w:hAnsi="Arial" w:cs="Arial"/>
          <w:sz w:val="22"/>
          <w:szCs w:val="22"/>
        </w:rPr>
      </w:pPr>
      <w:r w:rsidRPr="0080082F">
        <w:rPr>
          <w:rFonts w:ascii="Arial" w:hAnsi="Arial" w:cs="Arial"/>
          <w:sz w:val="22"/>
          <w:szCs w:val="22"/>
        </w:rPr>
        <w:t xml:space="preserve">                                                                                           Λιβαδειά    </w:t>
      </w:r>
      <w:r w:rsidR="00BD4028">
        <w:rPr>
          <w:rFonts w:ascii="Arial" w:hAnsi="Arial" w:cs="Arial"/>
          <w:sz w:val="22"/>
          <w:szCs w:val="22"/>
        </w:rPr>
        <w:t>23</w:t>
      </w:r>
      <w:r w:rsidRPr="0080082F">
        <w:rPr>
          <w:rFonts w:ascii="Arial" w:hAnsi="Arial" w:cs="Arial"/>
          <w:sz w:val="22"/>
          <w:szCs w:val="22"/>
        </w:rPr>
        <w:t>-</w:t>
      </w:r>
      <w:r w:rsidR="00766CFD" w:rsidRPr="0080082F">
        <w:rPr>
          <w:rFonts w:ascii="Arial" w:hAnsi="Arial" w:cs="Arial"/>
          <w:sz w:val="22"/>
          <w:szCs w:val="22"/>
        </w:rPr>
        <w:t>12</w:t>
      </w:r>
      <w:r w:rsidRPr="0080082F">
        <w:rPr>
          <w:rFonts w:ascii="Arial" w:hAnsi="Arial" w:cs="Arial"/>
          <w:sz w:val="22"/>
          <w:szCs w:val="22"/>
        </w:rPr>
        <w:t>-2025</w:t>
      </w:r>
    </w:p>
    <w:p w:rsidR="00583DEF" w:rsidRPr="0080082F" w:rsidRDefault="00583DEF" w:rsidP="00583DEF">
      <w:pPr>
        <w:tabs>
          <w:tab w:val="left" w:pos="6237"/>
        </w:tabs>
        <w:ind w:left="360"/>
        <w:rPr>
          <w:rFonts w:ascii="Arial" w:eastAsia="Arial" w:hAnsi="Arial" w:cs="Arial"/>
          <w:sz w:val="22"/>
          <w:szCs w:val="22"/>
        </w:rPr>
      </w:pPr>
      <w:r w:rsidRPr="0080082F">
        <w:rPr>
          <w:rFonts w:ascii="Arial" w:hAnsi="Arial" w:cs="Arial"/>
          <w:sz w:val="22"/>
          <w:szCs w:val="22"/>
        </w:rPr>
        <w:t xml:space="preserve">            </w:t>
      </w:r>
      <w:r w:rsidRPr="0080082F">
        <w:rPr>
          <w:rFonts w:ascii="Arial" w:eastAsia="Arial" w:hAnsi="Arial" w:cs="Arial"/>
          <w:sz w:val="22"/>
          <w:szCs w:val="22"/>
        </w:rPr>
        <w:t xml:space="preserve">                                                                                 Ο ΠΡΟΕΔΡΟΣ</w:t>
      </w:r>
    </w:p>
    <w:p w:rsidR="00583DEF" w:rsidRPr="0080082F" w:rsidRDefault="00583DEF" w:rsidP="00583DEF">
      <w:pPr>
        <w:tabs>
          <w:tab w:val="left" w:pos="6237"/>
        </w:tabs>
        <w:ind w:left="360"/>
        <w:rPr>
          <w:rFonts w:ascii="Arial" w:hAnsi="Arial" w:cs="Arial"/>
          <w:sz w:val="22"/>
          <w:szCs w:val="22"/>
        </w:rPr>
      </w:pPr>
      <w:r w:rsidRPr="0080082F">
        <w:rPr>
          <w:rFonts w:ascii="Arial" w:eastAsia="Arial" w:hAnsi="Arial" w:cs="Arial"/>
          <w:sz w:val="22"/>
          <w:szCs w:val="22"/>
        </w:rPr>
        <w:t xml:space="preserve">                                                                                   </w:t>
      </w:r>
    </w:p>
    <w:p w:rsidR="00766CFD" w:rsidRPr="0080082F" w:rsidRDefault="00583DEF" w:rsidP="00766CFD">
      <w:pPr>
        <w:tabs>
          <w:tab w:val="left" w:pos="559"/>
          <w:tab w:val="left" w:pos="1555"/>
        </w:tabs>
        <w:rPr>
          <w:rFonts w:ascii="Arial" w:hAnsi="Arial" w:cs="Arial"/>
          <w:sz w:val="22"/>
          <w:szCs w:val="22"/>
        </w:rPr>
      </w:pPr>
      <w:r w:rsidRPr="0080082F">
        <w:rPr>
          <w:rFonts w:ascii="Arial" w:eastAsia="Arial" w:hAnsi="Arial" w:cs="Arial"/>
          <w:sz w:val="22"/>
          <w:szCs w:val="22"/>
        </w:rPr>
        <w:t xml:space="preserve">                                                                                              </w:t>
      </w:r>
      <w:r w:rsidR="00766CFD" w:rsidRPr="0080082F">
        <w:rPr>
          <w:rFonts w:ascii="Arial" w:hAnsi="Arial" w:cs="Arial"/>
          <w:sz w:val="22"/>
          <w:szCs w:val="22"/>
        </w:rPr>
        <w:t>ΔΗΜΗΤΡΙΟΣ Κ. ΚΑΡΑΜΑΝΗΣ</w:t>
      </w:r>
    </w:p>
    <w:p w:rsidR="00766CFD" w:rsidRPr="0080082F" w:rsidRDefault="00766CFD" w:rsidP="00766CFD">
      <w:pPr>
        <w:tabs>
          <w:tab w:val="left" w:pos="6237"/>
        </w:tabs>
        <w:ind w:left="360"/>
        <w:rPr>
          <w:rFonts w:ascii="Arial" w:hAnsi="Arial" w:cs="Arial"/>
          <w:sz w:val="22"/>
          <w:szCs w:val="22"/>
        </w:rPr>
      </w:pPr>
      <w:r w:rsidRPr="0080082F">
        <w:rPr>
          <w:rFonts w:ascii="Arial" w:hAnsi="Arial" w:cs="Arial"/>
          <w:sz w:val="22"/>
          <w:szCs w:val="22"/>
        </w:rPr>
        <w:t xml:space="preserve">                                                                                         ΔΗΜΑΡΧΟΣ ΛΕΒΑΔΕΩΝ</w:t>
      </w:r>
    </w:p>
    <w:p w:rsidR="00583DEF" w:rsidRPr="0080082F" w:rsidRDefault="00583DEF" w:rsidP="00766CFD">
      <w:pPr>
        <w:tabs>
          <w:tab w:val="left" w:pos="559"/>
          <w:tab w:val="left" w:pos="1555"/>
        </w:tabs>
        <w:rPr>
          <w:rFonts w:ascii="Arial" w:hAnsi="Arial" w:cs="Arial"/>
          <w:sz w:val="22"/>
          <w:szCs w:val="22"/>
        </w:rPr>
      </w:pPr>
    </w:p>
    <w:p w:rsidR="00275E73" w:rsidRPr="0080082F" w:rsidRDefault="00583DEF" w:rsidP="008B1523">
      <w:pPr>
        <w:tabs>
          <w:tab w:val="left" w:pos="6237"/>
        </w:tabs>
        <w:ind w:left="360"/>
        <w:rPr>
          <w:rFonts w:ascii="Arial" w:hAnsi="Arial" w:cs="Arial"/>
          <w:sz w:val="22"/>
          <w:szCs w:val="22"/>
        </w:rPr>
      </w:pPr>
      <w:r w:rsidRPr="0080082F">
        <w:rPr>
          <w:rFonts w:ascii="Arial" w:eastAsia="Arial" w:hAnsi="Arial" w:cs="Arial"/>
          <w:sz w:val="22"/>
          <w:szCs w:val="22"/>
        </w:rPr>
        <w:t xml:space="preserve">                                                                                                                             </w:t>
      </w:r>
    </w:p>
    <w:sectPr w:rsidR="00275E73" w:rsidRPr="0080082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3E8" w:rsidRDefault="001533E8">
      <w:r>
        <w:separator/>
      </w:r>
    </w:p>
  </w:endnote>
  <w:endnote w:type="continuationSeparator" w:id="0">
    <w:p w:rsidR="001533E8" w:rsidRDefault="001533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3E8" w:rsidRDefault="001533E8">
      <w:r>
        <w:separator/>
      </w:r>
    </w:p>
  </w:footnote>
  <w:footnote w:type="continuationSeparator" w:id="0">
    <w:p w:rsidR="001533E8" w:rsidRDefault="001533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860A04">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3E107E" w:rsidRDefault="00860A04">
                <w:pPr>
                  <w:pStyle w:val="af1"/>
                </w:pPr>
                <w:r>
                  <w:rPr>
                    <w:rStyle w:val="a3"/>
                  </w:rPr>
                  <w:fldChar w:fldCharType="begin"/>
                </w:r>
                <w:r w:rsidR="003E107E">
                  <w:rPr>
                    <w:rStyle w:val="a3"/>
                  </w:rPr>
                  <w:instrText xml:space="preserve"> PAGE </w:instrText>
                </w:r>
                <w:r>
                  <w:rPr>
                    <w:rStyle w:val="a3"/>
                  </w:rPr>
                  <w:fldChar w:fldCharType="separate"/>
                </w:r>
                <w:r w:rsidR="00D7241E">
                  <w:rPr>
                    <w:rStyle w:val="a3"/>
                    <w:noProof/>
                  </w:rPr>
                  <w:t>4</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3E107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5D53A6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8">
    <w:nsid w:val="20255049"/>
    <w:multiLevelType w:val="hybridMultilevel"/>
    <w:tmpl w:val="3EC22A38"/>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9">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1">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31802C7C"/>
    <w:multiLevelType w:val="hybridMultilevel"/>
    <w:tmpl w:val="7F1493C6"/>
    <w:lvl w:ilvl="0" w:tplc="0408000B">
      <w:start w:val="1"/>
      <w:numFmt w:val="bullet"/>
      <w:lvlText w:val=""/>
      <w:lvlJc w:val="left"/>
      <w:pPr>
        <w:tabs>
          <w:tab w:val="num" w:pos="3"/>
        </w:tabs>
        <w:ind w:left="3" w:hanging="360"/>
      </w:pPr>
      <w:rPr>
        <w:rFonts w:ascii="Wingdings" w:hAnsi="Wingdings" w:hint="default"/>
        <w:b/>
      </w:rPr>
    </w:lvl>
    <w:lvl w:ilvl="1" w:tplc="04080019" w:tentative="1">
      <w:start w:val="1"/>
      <w:numFmt w:val="lowerLetter"/>
      <w:lvlText w:val="%2."/>
      <w:lvlJc w:val="left"/>
      <w:pPr>
        <w:tabs>
          <w:tab w:val="num" w:pos="723"/>
        </w:tabs>
        <w:ind w:left="723" w:hanging="360"/>
      </w:pPr>
    </w:lvl>
    <w:lvl w:ilvl="2" w:tplc="0408001B" w:tentative="1">
      <w:start w:val="1"/>
      <w:numFmt w:val="lowerRoman"/>
      <w:lvlText w:val="%3."/>
      <w:lvlJc w:val="right"/>
      <w:pPr>
        <w:tabs>
          <w:tab w:val="num" w:pos="1443"/>
        </w:tabs>
        <w:ind w:left="1443" w:hanging="180"/>
      </w:pPr>
    </w:lvl>
    <w:lvl w:ilvl="3" w:tplc="0408000F" w:tentative="1">
      <w:start w:val="1"/>
      <w:numFmt w:val="decimal"/>
      <w:lvlText w:val="%4."/>
      <w:lvlJc w:val="left"/>
      <w:pPr>
        <w:tabs>
          <w:tab w:val="num" w:pos="2163"/>
        </w:tabs>
        <w:ind w:left="2163" w:hanging="360"/>
      </w:pPr>
    </w:lvl>
    <w:lvl w:ilvl="4" w:tplc="04080019" w:tentative="1">
      <w:start w:val="1"/>
      <w:numFmt w:val="lowerLetter"/>
      <w:lvlText w:val="%5."/>
      <w:lvlJc w:val="left"/>
      <w:pPr>
        <w:tabs>
          <w:tab w:val="num" w:pos="2883"/>
        </w:tabs>
        <w:ind w:left="2883" w:hanging="360"/>
      </w:pPr>
    </w:lvl>
    <w:lvl w:ilvl="5" w:tplc="0408001B" w:tentative="1">
      <w:start w:val="1"/>
      <w:numFmt w:val="lowerRoman"/>
      <w:lvlText w:val="%6."/>
      <w:lvlJc w:val="right"/>
      <w:pPr>
        <w:tabs>
          <w:tab w:val="num" w:pos="3603"/>
        </w:tabs>
        <w:ind w:left="3603" w:hanging="180"/>
      </w:pPr>
    </w:lvl>
    <w:lvl w:ilvl="6" w:tplc="0408000F" w:tentative="1">
      <w:start w:val="1"/>
      <w:numFmt w:val="decimal"/>
      <w:lvlText w:val="%7."/>
      <w:lvlJc w:val="left"/>
      <w:pPr>
        <w:tabs>
          <w:tab w:val="num" w:pos="4323"/>
        </w:tabs>
        <w:ind w:left="4323" w:hanging="360"/>
      </w:pPr>
    </w:lvl>
    <w:lvl w:ilvl="7" w:tplc="04080019" w:tentative="1">
      <w:start w:val="1"/>
      <w:numFmt w:val="lowerLetter"/>
      <w:lvlText w:val="%8."/>
      <w:lvlJc w:val="left"/>
      <w:pPr>
        <w:tabs>
          <w:tab w:val="num" w:pos="5043"/>
        </w:tabs>
        <w:ind w:left="5043" w:hanging="360"/>
      </w:pPr>
    </w:lvl>
    <w:lvl w:ilvl="8" w:tplc="0408001B" w:tentative="1">
      <w:start w:val="1"/>
      <w:numFmt w:val="lowerRoman"/>
      <w:lvlText w:val="%9."/>
      <w:lvlJc w:val="right"/>
      <w:pPr>
        <w:tabs>
          <w:tab w:val="num" w:pos="5763"/>
        </w:tabs>
        <w:ind w:left="5763" w:hanging="180"/>
      </w:pPr>
    </w:lvl>
  </w:abstractNum>
  <w:abstractNum w:abstractNumId="13">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4">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3FB538D8"/>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6">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AEA4A42"/>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8">
    <w:nsid w:val="4EC34818"/>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9">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0">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2">
    <w:nsid w:val="57A1097F"/>
    <w:multiLevelType w:val="hybridMultilevel"/>
    <w:tmpl w:val="433CCCA4"/>
    <w:lvl w:ilvl="0" w:tplc="5FF241BC">
      <w:numFmt w:val="bullet"/>
      <w:lvlText w:val="-"/>
      <w:lvlJc w:val="left"/>
      <w:pPr>
        <w:ind w:left="927" w:hanging="360"/>
      </w:pPr>
      <w:rPr>
        <w:rFonts w:ascii="Arial" w:eastAsia="Times New Roman" w:hAnsi="Arial" w:cs="Aria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23">
    <w:nsid w:val="57B86FCB"/>
    <w:multiLevelType w:val="hybridMultilevel"/>
    <w:tmpl w:val="E7F07D70"/>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9E56713"/>
    <w:multiLevelType w:val="hybridMultilevel"/>
    <w:tmpl w:val="CCFEE3FA"/>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D47376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6">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63894F84"/>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9">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3">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0065D5F"/>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5">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6">
    <w:nsid w:val="79F579C6"/>
    <w:multiLevelType w:val="multilevel"/>
    <w:tmpl w:val="79F57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E3451C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4"/>
  </w:num>
  <w:num w:numId="7">
    <w:abstractNumId w:val="9"/>
  </w:num>
  <w:num w:numId="8">
    <w:abstractNumId w:val="13"/>
  </w:num>
  <w:num w:numId="9">
    <w:abstractNumId w:val="26"/>
  </w:num>
  <w:num w:numId="10">
    <w:abstractNumId w:val="31"/>
  </w:num>
  <w:num w:numId="11">
    <w:abstractNumId w:val="29"/>
  </w:num>
  <w:num w:numId="12">
    <w:abstractNumId w:val="30"/>
  </w:num>
  <w:num w:numId="13">
    <w:abstractNumId w:val="33"/>
  </w:num>
  <w:num w:numId="14">
    <w:abstractNumId w:val="27"/>
  </w:num>
  <w:num w:numId="15">
    <w:abstractNumId w:val="11"/>
  </w:num>
  <w:num w:numId="16">
    <w:abstractNumId w:val="10"/>
  </w:num>
  <w:num w:numId="17">
    <w:abstractNumId w:val="21"/>
  </w:num>
  <w:num w:numId="18">
    <w:abstractNumId w:val="32"/>
  </w:num>
  <w:num w:numId="19">
    <w:abstractNumId w:val="17"/>
  </w:num>
  <w:num w:numId="20">
    <w:abstractNumId w:val="37"/>
  </w:num>
  <w:num w:numId="21">
    <w:abstractNumId w:val="25"/>
  </w:num>
  <w:num w:numId="22">
    <w:abstractNumId w:val="7"/>
  </w:num>
  <w:num w:numId="23">
    <w:abstractNumId w:val="20"/>
  </w:num>
  <w:num w:numId="24">
    <w:abstractNumId w:val="35"/>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36"/>
  </w:num>
  <w:num w:numId="28">
    <w:abstractNumId w:val="22"/>
  </w:num>
  <w:num w:numId="29">
    <w:abstractNumId w:val="8"/>
  </w:num>
  <w:num w:numId="30">
    <w:abstractNumId w:val="23"/>
  </w:num>
  <w:num w:numId="31">
    <w:abstractNumId w:val="24"/>
  </w:num>
  <w:num w:numId="32">
    <w:abstractNumId w:val="12"/>
  </w:num>
  <w:num w:numId="33">
    <w:abstractNumId w:val="28"/>
  </w:num>
  <w:num w:numId="34">
    <w:abstractNumId w:val="15"/>
  </w:num>
  <w:num w:numId="35">
    <w:abstractNumId w:val="34"/>
  </w:num>
  <w:num w:numId="36">
    <w:abstractNumId w:val="1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7853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2AA2"/>
    <w:rsid w:val="000036AE"/>
    <w:rsid w:val="000043BD"/>
    <w:rsid w:val="000077D7"/>
    <w:rsid w:val="00016206"/>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230C"/>
    <w:rsid w:val="00047131"/>
    <w:rsid w:val="00050311"/>
    <w:rsid w:val="00050E6E"/>
    <w:rsid w:val="0005110F"/>
    <w:rsid w:val="0005292A"/>
    <w:rsid w:val="00053DE1"/>
    <w:rsid w:val="0005483D"/>
    <w:rsid w:val="00054930"/>
    <w:rsid w:val="00055514"/>
    <w:rsid w:val="00060CC3"/>
    <w:rsid w:val="00061197"/>
    <w:rsid w:val="000628FA"/>
    <w:rsid w:val="00066288"/>
    <w:rsid w:val="00071FA5"/>
    <w:rsid w:val="00073F74"/>
    <w:rsid w:val="00075CB5"/>
    <w:rsid w:val="00076AFE"/>
    <w:rsid w:val="00082AFD"/>
    <w:rsid w:val="0009100F"/>
    <w:rsid w:val="00096EBA"/>
    <w:rsid w:val="00097687"/>
    <w:rsid w:val="000A11B2"/>
    <w:rsid w:val="000A1D62"/>
    <w:rsid w:val="000A32FA"/>
    <w:rsid w:val="000A7B0D"/>
    <w:rsid w:val="000B06A6"/>
    <w:rsid w:val="000B247B"/>
    <w:rsid w:val="000B32D2"/>
    <w:rsid w:val="000B4F9B"/>
    <w:rsid w:val="000C2D8A"/>
    <w:rsid w:val="000C30B5"/>
    <w:rsid w:val="000C38D1"/>
    <w:rsid w:val="000C3CCB"/>
    <w:rsid w:val="000C3E77"/>
    <w:rsid w:val="000C475F"/>
    <w:rsid w:val="000C574A"/>
    <w:rsid w:val="000C6F65"/>
    <w:rsid w:val="000D2E93"/>
    <w:rsid w:val="000D34B6"/>
    <w:rsid w:val="000D7650"/>
    <w:rsid w:val="000D7671"/>
    <w:rsid w:val="000E0B4A"/>
    <w:rsid w:val="000E1B84"/>
    <w:rsid w:val="000E1EDD"/>
    <w:rsid w:val="000E3782"/>
    <w:rsid w:val="000E7B77"/>
    <w:rsid w:val="000F1501"/>
    <w:rsid w:val="000F262B"/>
    <w:rsid w:val="000F4EC2"/>
    <w:rsid w:val="00100901"/>
    <w:rsid w:val="00100EFD"/>
    <w:rsid w:val="00106413"/>
    <w:rsid w:val="001077BE"/>
    <w:rsid w:val="00113215"/>
    <w:rsid w:val="00113E80"/>
    <w:rsid w:val="00113F70"/>
    <w:rsid w:val="00114546"/>
    <w:rsid w:val="00114830"/>
    <w:rsid w:val="00114DF6"/>
    <w:rsid w:val="00120C06"/>
    <w:rsid w:val="0012312B"/>
    <w:rsid w:val="00132B33"/>
    <w:rsid w:val="001346AB"/>
    <w:rsid w:val="00135B7B"/>
    <w:rsid w:val="00135C95"/>
    <w:rsid w:val="001441C3"/>
    <w:rsid w:val="001459CD"/>
    <w:rsid w:val="00145EE5"/>
    <w:rsid w:val="001462E7"/>
    <w:rsid w:val="0014686A"/>
    <w:rsid w:val="00147B2F"/>
    <w:rsid w:val="001533E8"/>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90EE2"/>
    <w:rsid w:val="001921AE"/>
    <w:rsid w:val="0019429A"/>
    <w:rsid w:val="00194FDC"/>
    <w:rsid w:val="00196C95"/>
    <w:rsid w:val="001A4EF0"/>
    <w:rsid w:val="001A5EB8"/>
    <w:rsid w:val="001A6591"/>
    <w:rsid w:val="001A7B51"/>
    <w:rsid w:val="001B049F"/>
    <w:rsid w:val="001B2912"/>
    <w:rsid w:val="001B63B1"/>
    <w:rsid w:val="001B7132"/>
    <w:rsid w:val="001C1BEE"/>
    <w:rsid w:val="001C2596"/>
    <w:rsid w:val="001C5AEC"/>
    <w:rsid w:val="001C615B"/>
    <w:rsid w:val="001C67C9"/>
    <w:rsid w:val="001C7DE3"/>
    <w:rsid w:val="001D2220"/>
    <w:rsid w:val="001D3152"/>
    <w:rsid w:val="001D4BBB"/>
    <w:rsid w:val="001D5BE9"/>
    <w:rsid w:val="001D61F9"/>
    <w:rsid w:val="001E01CA"/>
    <w:rsid w:val="001E11DA"/>
    <w:rsid w:val="001E1782"/>
    <w:rsid w:val="001E4C31"/>
    <w:rsid w:val="001E4D4C"/>
    <w:rsid w:val="00200158"/>
    <w:rsid w:val="00204658"/>
    <w:rsid w:val="00205644"/>
    <w:rsid w:val="002069A0"/>
    <w:rsid w:val="002109D7"/>
    <w:rsid w:val="00212892"/>
    <w:rsid w:val="00220033"/>
    <w:rsid w:val="00220115"/>
    <w:rsid w:val="00220E00"/>
    <w:rsid w:val="00226747"/>
    <w:rsid w:val="00230681"/>
    <w:rsid w:val="002365ED"/>
    <w:rsid w:val="002402D8"/>
    <w:rsid w:val="002465A3"/>
    <w:rsid w:val="00246CC8"/>
    <w:rsid w:val="00253B9E"/>
    <w:rsid w:val="00254918"/>
    <w:rsid w:val="002549B6"/>
    <w:rsid w:val="0025504C"/>
    <w:rsid w:val="00256D3C"/>
    <w:rsid w:val="00262B0C"/>
    <w:rsid w:val="00264794"/>
    <w:rsid w:val="0026644A"/>
    <w:rsid w:val="0027238F"/>
    <w:rsid w:val="00274636"/>
    <w:rsid w:val="00275B54"/>
    <w:rsid w:val="00275E73"/>
    <w:rsid w:val="0027650E"/>
    <w:rsid w:val="00276F4C"/>
    <w:rsid w:val="0028445A"/>
    <w:rsid w:val="00286976"/>
    <w:rsid w:val="00290882"/>
    <w:rsid w:val="002963E1"/>
    <w:rsid w:val="0029648E"/>
    <w:rsid w:val="002A4FD5"/>
    <w:rsid w:val="002A56AE"/>
    <w:rsid w:val="002A6ABB"/>
    <w:rsid w:val="002B291B"/>
    <w:rsid w:val="002B590B"/>
    <w:rsid w:val="002C02D0"/>
    <w:rsid w:val="002C144B"/>
    <w:rsid w:val="002C18FD"/>
    <w:rsid w:val="002C2409"/>
    <w:rsid w:val="002C4833"/>
    <w:rsid w:val="002C5D6F"/>
    <w:rsid w:val="002C5DD1"/>
    <w:rsid w:val="002C5F48"/>
    <w:rsid w:val="002C645E"/>
    <w:rsid w:val="002C7914"/>
    <w:rsid w:val="002D1943"/>
    <w:rsid w:val="002D1997"/>
    <w:rsid w:val="002D284B"/>
    <w:rsid w:val="002E1914"/>
    <w:rsid w:val="002E2279"/>
    <w:rsid w:val="002E4DA7"/>
    <w:rsid w:val="002E6F06"/>
    <w:rsid w:val="002E79A3"/>
    <w:rsid w:val="002F1BA3"/>
    <w:rsid w:val="002F2D5A"/>
    <w:rsid w:val="002F30A5"/>
    <w:rsid w:val="002F6070"/>
    <w:rsid w:val="002F68BD"/>
    <w:rsid w:val="003010E7"/>
    <w:rsid w:val="00301399"/>
    <w:rsid w:val="003017C6"/>
    <w:rsid w:val="00301FFE"/>
    <w:rsid w:val="003031B2"/>
    <w:rsid w:val="00304490"/>
    <w:rsid w:val="003075BA"/>
    <w:rsid w:val="00313AD8"/>
    <w:rsid w:val="00317E0D"/>
    <w:rsid w:val="0032160F"/>
    <w:rsid w:val="003217F0"/>
    <w:rsid w:val="00321BC2"/>
    <w:rsid w:val="0032279B"/>
    <w:rsid w:val="003234B1"/>
    <w:rsid w:val="00324A25"/>
    <w:rsid w:val="00325764"/>
    <w:rsid w:val="003340D2"/>
    <w:rsid w:val="00341C67"/>
    <w:rsid w:val="00341EA2"/>
    <w:rsid w:val="00343BC7"/>
    <w:rsid w:val="00345753"/>
    <w:rsid w:val="003470C3"/>
    <w:rsid w:val="00350BBC"/>
    <w:rsid w:val="00351625"/>
    <w:rsid w:val="0035232C"/>
    <w:rsid w:val="003543D5"/>
    <w:rsid w:val="00354A9F"/>
    <w:rsid w:val="00354BBD"/>
    <w:rsid w:val="003569CD"/>
    <w:rsid w:val="00362B23"/>
    <w:rsid w:val="00363CA6"/>
    <w:rsid w:val="003649AB"/>
    <w:rsid w:val="003666A6"/>
    <w:rsid w:val="00371783"/>
    <w:rsid w:val="00374F6A"/>
    <w:rsid w:val="00376B19"/>
    <w:rsid w:val="003815F0"/>
    <w:rsid w:val="003818B2"/>
    <w:rsid w:val="003837E0"/>
    <w:rsid w:val="00384268"/>
    <w:rsid w:val="003904F6"/>
    <w:rsid w:val="003905E7"/>
    <w:rsid w:val="00390CCB"/>
    <w:rsid w:val="00397FE8"/>
    <w:rsid w:val="003A03C9"/>
    <w:rsid w:val="003A3152"/>
    <w:rsid w:val="003A4C37"/>
    <w:rsid w:val="003A6047"/>
    <w:rsid w:val="003A66D9"/>
    <w:rsid w:val="003A6798"/>
    <w:rsid w:val="003A6B6D"/>
    <w:rsid w:val="003A7EAF"/>
    <w:rsid w:val="003B1D59"/>
    <w:rsid w:val="003B3250"/>
    <w:rsid w:val="003B3429"/>
    <w:rsid w:val="003B385C"/>
    <w:rsid w:val="003B5930"/>
    <w:rsid w:val="003C235F"/>
    <w:rsid w:val="003C38EA"/>
    <w:rsid w:val="003C3B44"/>
    <w:rsid w:val="003C4801"/>
    <w:rsid w:val="003C4A02"/>
    <w:rsid w:val="003C79BD"/>
    <w:rsid w:val="003D3232"/>
    <w:rsid w:val="003D36C5"/>
    <w:rsid w:val="003D4108"/>
    <w:rsid w:val="003D6398"/>
    <w:rsid w:val="003D7E15"/>
    <w:rsid w:val="003E107E"/>
    <w:rsid w:val="003E3562"/>
    <w:rsid w:val="003E46A0"/>
    <w:rsid w:val="003E6936"/>
    <w:rsid w:val="003F36E8"/>
    <w:rsid w:val="003F55D0"/>
    <w:rsid w:val="003F6754"/>
    <w:rsid w:val="003F758A"/>
    <w:rsid w:val="003F7C9F"/>
    <w:rsid w:val="00404CF8"/>
    <w:rsid w:val="00406541"/>
    <w:rsid w:val="00410453"/>
    <w:rsid w:val="00411130"/>
    <w:rsid w:val="004112DC"/>
    <w:rsid w:val="004116CB"/>
    <w:rsid w:val="00411AEF"/>
    <w:rsid w:val="00413541"/>
    <w:rsid w:val="00413943"/>
    <w:rsid w:val="00414942"/>
    <w:rsid w:val="00421ACB"/>
    <w:rsid w:val="00422BC3"/>
    <w:rsid w:val="00423244"/>
    <w:rsid w:val="00423DD1"/>
    <w:rsid w:val="004241E8"/>
    <w:rsid w:val="00424C24"/>
    <w:rsid w:val="00426BAB"/>
    <w:rsid w:val="00430C7E"/>
    <w:rsid w:val="00435514"/>
    <w:rsid w:val="00435754"/>
    <w:rsid w:val="00435B19"/>
    <w:rsid w:val="00435BEF"/>
    <w:rsid w:val="00436E0B"/>
    <w:rsid w:val="0044667E"/>
    <w:rsid w:val="00446B60"/>
    <w:rsid w:val="004536B4"/>
    <w:rsid w:val="00453D11"/>
    <w:rsid w:val="004600E1"/>
    <w:rsid w:val="00462CE6"/>
    <w:rsid w:val="004650CA"/>
    <w:rsid w:val="00470AF5"/>
    <w:rsid w:val="00473DE7"/>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96CB2"/>
    <w:rsid w:val="004A1BA1"/>
    <w:rsid w:val="004A4FD6"/>
    <w:rsid w:val="004A6A11"/>
    <w:rsid w:val="004A6ABB"/>
    <w:rsid w:val="004B06B4"/>
    <w:rsid w:val="004B2C20"/>
    <w:rsid w:val="004B2D60"/>
    <w:rsid w:val="004B2E58"/>
    <w:rsid w:val="004B33EB"/>
    <w:rsid w:val="004B46A4"/>
    <w:rsid w:val="004B7126"/>
    <w:rsid w:val="004C27B5"/>
    <w:rsid w:val="004C78AF"/>
    <w:rsid w:val="004D22B1"/>
    <w:rsid w:val="004E1DDF"/>
    <w:rsid w:val="004E1F9F"/>
    <w:rsid w:val="004E363D"/>
    <w:rsid w:val="004E42A0"/>
    <w:rsid w:val="004E5178"/>
    <w:rsid w:val="004E680E"/>
    <w:rsid w:val="004E6F72"/>
    <w:rsid w:val="004E727A"/>
    <w:rsid w:val="004F27CA"/>
    <w:rsid w:val="004F7A8A"/>
    <w:rsid w:val="00505623"/>
    <w:rsid w:val="00507FE0"/>
    <w:rsid w:val="005109CE"/>
    <w:rsid w:val="00514C0F"/>
    <w:rsid w:val="005178E5"/>
    <w:rsid w:val="00520FA4"/>
    <w:rsid w:val="00526082"/>
    <w:rsid w:val="0052635A"/>
    <w:rsid w:val="0052681C"/>
    <w:rsid w:val="00526B61"/>
    <w:rsid w:val="00532F05"/>
    <w:rsid w:val="00533871"/>
    <w:rsid w:val="00534BAD"/>
    <w:rsid w:val="00537494"/>
    <w:rsid w:val="00540272"/>
    <w:rsid w:val="0054173F"/>
    <w:rsid w:val="00544FD1"/>
    <w:rsid w:val="00547183"/>
    <w:rsid w:val="00547736"/>
    <w:rsid w:val="0055042A"/>
    <w:rsid w:val="00550F64"/>
    <w:rsid w:val="005516FD"/>
    <w:rsid w:val="00553881"/>
    <w:rsid w:val="00553F7E"/>
    <w:rsid w:val="00554F44"/>
    <w:rsid w:val="0056052F"/>
    <w:rsid w:val="00563186"/>
    <w:rsid w:val="005643B0"/>
    <w:rsid w:val="005646D6"/>
    <w:rsid w:val="0056757F"/>
    <w:rsid w:val="00570C36"/>
    <w:rsid w:val="005722A8"/>
    <w:rsid w:val="005728D7"/>
    <w:rsid w:val="00575826"/>
    <w:rsid w:val="00575879"/>
    <w:rsid w:val="0058127F"/>
    <w:rsid w:val="00582DA8"/>
    <w:rsid w:val="00583B2C"/>
    <w:rsid w:val="00583D18"/>
    <w:rsid w:val="00583DEF"/>
    <w:rsid w:val="00584181"/>
    <w:rsid w:val="005859BD"/>
    <w:rsid w:val="00586F7E"/>
    <w:rsid w:val="00594416"/>
    <w:rsid w:val="00596284"/>
    <w:rsid w:val="005A1C17"/>
    <w:rsid w:val="005A1D1E"/>
    <w:rsid w:val="005A2181"/>
    <w:rsid w:val="005A2A4F"/>
    <w:rsid w:val="005A2D19"/>
    <w:rsid w:val="005A374A"/>
    <w:rsid w:val="005A44FF"/>
    <w:rsid w:val="005A565F"/>
    <w:rsid w:val="005A5B6B"/>
    <w:rsid w:val="005A5BF1"/>
    <w:rsid w:val="005A7C2D"/>
    <w:rsid w:val="005B0FB3"/>
    <w:rsid w:val="005B145F"/>
    <w:rsid w:val="005B55CE"/>
    <w:rsid w:val="005C3529"/>
    <w:rsid w:val="005C3D96"/>
    <w:rsid w:val="005C44F5"/>
    <w:rsid w:val="005C487E"/>
    <w:rsid w:val="005C56F0"/>
    <w:rsid w:val="005C6695"/>
    <w:rsid w:val="005D1302"/>
    <w:rsid w:val="005D13B1"/>
    <w:rsid w:val="005D13CA"/>
    <w:rsid w:val="005D1717"/>
    <w:rsid w:val="005D2212"/>
    <w:rsid w:val="005D264F"/>
    <w:rsid w:val="005E39F4"/>
    <w:rsid w:val="005E456D"/>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75E0"/>
    <w:rsid w:val="00607783"/>
    <w:rsid w:val="00607839"/>
    <w:rsid w:val="00611C26"/>
    <w:rsid w:val="006133F9"/>
    <w:rsid w:val="006148EF"/>
    <w:rsid w:val="00620870"/>
    <w:rsid w:val="006243EE"/>
    <w:rsid w:val="0062483B"/>
    <w:rsid w:val="00625FF1"/>
    <w:rsid w:val="006265D5"/>
    <w:rsid w:val="0062735D"/>
    <w:rsid w:val="00631478"/>
    <w:rsid w:val="00633DED"/>
    <w:rsid w:val="006348A7"/>
    <w:rsid w:val="00635B28"/>
    <w:rsid w:val="0064327A"/>
    <w:rsid w:val="00644FC1"/>
    <w:rsid w:val="00645374"/>
    <w:rsid w:val="00647BCB"/>
    <w:rsid w:val="006525D3"/>
    <w:rsid w:val="0065260F"/>
    <w:rsid w:val="006552D0"/>
    <w:rsid w:val="006557F3"/>
    <w:rsid w:val="0065622C"/>
    <w:rsid w:val="00656B89"/>
    <w:rsid w:val="00657A64"/>
    <w:rsid w:val="006603B5"/>
    <w:rsid w:val="006628A0"/>
    <w:rsid w:val="00663A0C"/>
    <w:rsid w:val="00667FD1"/>
    <w:rsid w:val="00673873"/>
    <w:rsid w:val="00676AFC"/>
    <w:rsid w:val="006908AC"/>
    <w:rsid w:val="006931C4"/>
    <w:rsid w:val="006A654E"/>
    <w:rsid w:val="006A720C"/>
    <w:rsid w:val="006B1E1D"/>
    <w:rsid w:val="006B32FA"/>
    <w:rsid w:val="006B65CF"/>
    <w:rsid w:val="006C10D0"/>
    <w:rsid w:val="006C12E9"/>
    <w:rsid w:val="006C1CE4"/>
    <w:rsid w:val="006C20D0"/>
    <w:rsid w:val="006C44BE"/>
    <w:rsid w:val="006D02DA"/>
    <w:rsid w:val="006D4474"/>
    <w:rsid w:val="006D5BCC"/>
    <w:rsid w:val="006E1614"/>
    <w:rsid w:val="006E5B34"/>
    <w:rsid w:val="006F1D66"/>
    <w:rsid w:val="006F3E1C"/>
    <w:rsid w:val="006F53B6"/>
    <w:rsid w:val="006F6673"/>
    <w:rsid w:val="006F6D39"/>
    <w:rsid w:val="00700DEE"/>
    <w:rsid w:val="00700E01"/>
    <w:rsid w:val="007100F2"/>
    <w:rsid w:val="0071065A"/>
    <w:rsid w:val="00712497"/>
    <w:rsid w:val="00713FE1"/>
    <w:rsid w:val="00714567"/>
    <w:rsid w:val="007152DD"/>
    <w:rsid w:val="00721036"/>
    <w:rsid w:val="00722F17"/>
    <w:rsid w:val="007258BC"/>
    <w:rsid w:val="00725D73"/>
    <w:rsid w:val="00727BDA"/>
    <w:rsid w:val="00731EC0"/>
    <w:rsid w:val="00735A63"/>
    <w:rsid w:val="007377E3"/>
    <w:rsid w:val="0073780C"/>
    <w:rsid w:val="00737C1A"/>
    <w:rsid w:val="00740995"/>
    <w:rsid w:val="007409DF"/>
    <w:rsid w:val="00741E52"/>
    <w:rsid w:val="00742D7C"/>
    <w:rsid w:val="00744082"/>
    <w:rsid w:val="007456A2"/>
    <w:rsid w:val="00746352"/>
    <w:rsid w:val="007464C2"/>
    <w:rsid w:val="00747F8A"/>
    <w:rsid w:val="00752561"/>
    <w:rsid w:val="00753E65"/>
    <w:rsid w:val="007544DE"/>
    <w:rsid w:val="0075595C"/>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80967"/>
    <w:rsid w:val="00781989"/>
    <w:rsid w:val="0078420A"/>
    <w:rsid w:val="00785157"/>
    <w:rsid w:val="00791D4D"/>
    <w:rsid w:val="00792E8C"/>
    <w:rsid w:val="00795BFC"/>
    <w:rsid w:val="007970C0"/>
    <w:rsid w:val="00797659"/>
    <w:rsid w:val="00797680"/>
    <w:rsid w:val="007A3F13"/>
    <w:rsid w:val="007A7083"/>
    <w:rsid w:val="007A7C17"/>
    <w:rsid w:val="007A7DCB"/>
    <w:rsid w:val="007B0FE0"/>
    <w:rsid w:val="007B12A7"/>
    <w:rsid w:val="007B179E"/>
    <w:rsid w:val="007B5474"/>
    <w:rsid w:val="007B5E14"/>
    <w:rsid w:val="007B603B"/>
    <w:rsid w:val="007B6A88"/>
    <w:rsid w:val="007B7659"/>
    <w:rsid w:val="007C0FD3"/>
    <w:rsid w:val="007C1DDB"/>
    <w:rsid w:val="007C3188"/>
    <w:rsid w:val="007C58EA"/>
    <w:rsid w:val="007D04FA"/>
    <w:rsid w:val="007D26EA"/>
    <w:rsid w:val="007D4007"/>
    <w:rsid w:val="007D679C"/>
    <w:rsid w:val="007D6A04"/>
    <w:rsid w:val="007D6FCE"/>
    <w:rsid w:val="007E0C09"/>
    <w:rsid w:val="007E423D"/>
    <w:rsid w:val="007E622E"/>
    <w:rsid w:val="007E6F5B"/>
    <w:rsid w:val="007F41D6"/>
    <w:rsid w:val="007F6778"/>
    <w:rsid w:val="0080082F"/>
    <w:rsid w:val="0080234E"/>
    <w:rsid w:val="00802A86"/>
    <w:rsid w:val="008030A1"/>
    <w:rsid w:val="008039F8"/>
    <w:rsid w:val="00805DCA"/>
    <w:rsid w:val="00807006"/>
    <w:rsid w:val="0080716F"/>
    <w:rsid w:val="00810BA4"/>
    <w:rsid w:val="00816643"/>
    <w:rsid w:val="0082068C"/>
    <w:rsid w:val="0082269F"/>
    <w:rsid w:val="008233BC"/>
    <w:rsid w:val="008234E5"/>
    <w:rsid w:val="00825CE6"/>
    <w:rsid w:val="008271CB"/>
    <w:rsid w:val="0083305C"/>
    <w:rsid w:val="00833173"/>
    <w:rsid w:val="00833B73"/>
    <w:rsid w:val="00833E3A"/>
    <w:rsid w:val="00835782"/>
    <w:rsid w:val="00841031"/>
    <w:rsid w:val="00846B24"/>
    <w:rsid w:val="00847758"/>
    <w:rsid w:val="00850C8A"/>
    <w:rsid w:val="00851763"/>
    <w:rsid w:val="00853107"/>
    <w:rsid w:val="00860A04"/>
    <w:rsid w:val="008624CB"/>
    <w:rsid w:val="00862915"/>
    <w:rsid w:val="0086636B"/>
    <w:rsid w:val="00870484"/>
    <w:rsid w:val="00870E5F"/>
    <w:rsid w:val="008720DE"/>
    <w:rsid w:val="00875579"/>
    <w:rsid w:val="00881396"/>
    <w:rsid w:val="00883ABC"/>
    <w:rsid w:val="0089305D"/>
    <w:rsid w:val="0089389D"/>
    <w:rsid w:val="0089435B"/>
    <w:rsid w:val="008A11F7"/>
    <w:rsid w:val="008A5B7E"/>
    <w:rsid w:val="008A5E13"/>
    <w:rsid w:val="008A6F34"/>
    <w:rsid w:val="008B0877"/>
    <w:rsid w:val="008B1523"/>
    <w:rsid w:val="008B1568"/>
    <w:rsid w:val="008B3A9D"/>
    <w:rsid w:val="008B4A1A"/>
    <w:rsid w:val="008C06DE"/>
    <w:rsid w:val="008C098D"/>
    <w:rsid w:val="008C202A"/>
    <w:rsid w:val="008C35F6"/>
    <w:rsid w:val="008C49FA"/>
    <w:rsid w:val="008C4D4B"/>
    <w:rsid w:val="008C56A4"/>
    <w:rsid w:val="008C6757"/>
    <w:rsid w:val="008D141F"/>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4F69"/>
    <w:rsid w:val="00907300"/>
    <w:rsid w:val="00907DF0"/>
    <w:rsid w:val="009113F5"/>
    <w:rsid w:val="00911A73"/>
    <w:rsid w:val="00916060"/>
    <w:rsid w:val="00916E0D"/>
    <w:rsid w:val="00920FC0"/>
    <w:rsid w:val="00921169"/>
    <w:rsid w:val="00922F97"/>
    <w:rsid w:val="00923AE0"/>
    <w:rsid w:val="00923F1E"/>
    <w:rsid w:val="00931D2E"/>
    <w:rsid w:val="00933672"/>
    <w:rsid w:val="009346A4"/>
    <w:rsid w:val="009379C3"/>
    <w:rsid w:val="00940CB0"/>
    <w:rsid w:val="0094236B"/>
    <w:rsid w:val="00942669"/>
    <w:rsid w:val="009428A0"/>
    <w:rsid w:val="009428FF"/>
    <w:rsid w:val="009433B3"/>
    <w:rsid w:val="009434BE"/>
    <w:rsid w:val="009462DE"/>
    <w:rsid w:val="009504CF"/>
    <w:rsid w:val="00954DB1"/>
    <w:rsid w:val="0095655E"/>
    <w:rsid w:val="009576A7"/>
    <w:rsid w:val="0095776B"/>
    <w:rsid w:val="0096073A"/>
    <w:rsid w:val="0096375C"/>
    <w:rsid w:val="00964D26"/>
    <w:rsid w:val="009654D4"/>
    <w:rsid w:val="009678CB"/>
    <w:rsid w:val="00967D72"/>
    <w:rsid w:val="0097567C"/>
    <w:rsid w:val="00976E58"/>
    <w:rsid w:val="009777B9"/>
    <w:rsid w:val="00980554"/>
    <w:rsid w:val="00984106"/>
    <w:rsid w:val="00986673"/>
    <w:rsid w:val="00992519"/>
    <w:rsid w:val="00994FA6"/>
    <w:rsid w:val="009A157E"/>
    <w:rsid w:val="009A2C21"/>
    <w:rsid w:val="009A3E1C"/>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34AB"/>
    <w:rsid w:val="009F45E7"/>
    <w:rsid w:val="009F4B5B"/>
    <w:rsid w:val="00A05488"/>
    <w:rsid w:val="00A1563F"/>
    <w:rsid w:val="00A16427"/>
    <w:rsid w:val="00A16A2B"/>
    <w:rsid w:val="00A22B24"/>
    <w:rsid w:val="00A25074"/>
    <w:rsid w:val="00A264F0"/>
    <w:rsid w:val="00A33924"/>
    <w:rsid w:val="00A369E8"/>
    <w:rsid w:val="00A36F5D"/>
    <w:rsid w:val="00A37F05"/>
    <w:rsid w:val="00A40192"/>
    <w:rsid w:val="00A4068C"/>
    <w:rsid w:val="00A40B9A"/>
    <w:rsid w:val="00A42F7C"/>
    <w:rsid w:val="00A45396"/>
    <w:rsid w:val="00A54613"/>
    <w:rsid w:val="00A568A4"/>
    <w:rsid w:val="00A626DD"/>
    <w:rsid w:val="00A67893"/>
    <w:rsid w:val="00A7365F"/>
    <w:rsid w:val="00A743A8"/>
    <w:rsid w:val="00A7457E"/>
    <w:rsid w:val="00A76601"/>
    <w:rsid w:val="00A7694F"/>
    <w:rsid w:val="00A80F1E"/>
    <w:rsid w:val="00A8137D"/>
    <w:rsid w:val="00A81C0D"/>
    <w:rsid w:val="00A83811"/>
    <w:rsid w:val="00A86B9D"/>
    <w:rsid w:val="00A911B6"/>
    <w:rsid w:val="00A9783D"/>
    <w:rsid w:val="00AA0F5B"/>
    <w:rsid w:val="00AA3725"/>
    <w:rsid w:val="00AA40CD"/>
    <w:rsid w:val="00AA4AE6"/>
    <w:rsid w:val="00AB03CB"/>
    <w:rsid w:val="00AB25BC"/>
    <w:rsid w:val="00AB3804"/>
    <w:rsid w:val="00AB58C9"/>
    <w:rsid w:val="00AB6077"/>
    <w:rsid w:val="00AB7BFF"/>
    <w:rsid w:val="00AC24B1"/>
    <w:rsid w:val="00AC3A4E"/>
    <w:rsid w:val="00AC58D6"/>
    <w:rsid w:val="00AC600A"/>
    <w:rsid w:val="00AD0CDD"/>
    <w:rsid w:val="00AD27BB"/>
    <w:rsid w:val="00AD3366"/>
    <w:rsid w:val="00AD4D54"/>
    <w:rsid w:val="00AD6747"/>
    <w:rsid w:val="00AE14E6"/>
    <w:rsid w:val="00AE4BDF"/>
    <w:rsid w:val="00AF23E4"/>
    <w:rsid w:val="00AF7C0E"/>
    <w:rsid w:val="00B0133E"/>
    <w:rsid w:val="00B04804"/>
    <w:rsid w:val="00B04994"/>
    <w:rsid w:val="00B050E7"/>
    <w:rsid w:val="00B12050"/>
    <w:rsid w:val="00B136D0"/>
    <w:rsid w:val="00B16BE3"/>
    <w:rsid w:val="00B16C92"/>
    <w:rsid w:val="00B214AE"/>
    <w:rsid w:val="00B23460"/>
    <w:rsid w:val="00B2563A"/>
    <w:rsid w:val="00B3167D"/>
    <w:rsid w:val="00B3207E"/>
    <w:rsid w:val="00B3382E"/>
    <w:rsid w:val="00B366B1"/>
    <w:rsid w:val="00B36F68"/>
    <w:rsid w:val="00B4233C"/>
    <w:rsid w:val="00B42A01"/>
    <w:rsid w:val="00B42F0E"/>
    <w:rsid w:val="00B43889"/>
    <w:rsid w:val="00B44282"/>
    <w:rsid w:val="00B515E5"/>
    <w:rsid w:val="00B5190C"/>
    <w:rsid w:val="00B523B0"/>
    <w:rsid w:val="00B53236"/>
    <w:rsid w:val="00B56E3B"/>
    <w:rsid w:val="00B615F3"/>
    <w:rsid w:val="00B63B8F"/>
    <w:rsid w:val="00B66A85"/>
    <w:rsid w:val="00B677DD"/>
    <w:rsid w:val="00B81CB6"/>
    <w:rsid w:val="00B81F5F"/>
    <w:rsid w:val="00B831F3"/>
    <w:rsid w:val="00B83547"/>
    <w:rsid w:val="00B84CB7"/>
    <w:rsid w:val="00B85114"/>
    <w:rsid w:val="00B857A3"/>
    <w:rsid w:val="00B863CD"/>
    <w:rsid w:val="00B86697"/>
    <w:rsid w:val="00B87DFD"/>
    <w:rsid w:val="00B935DB"/>
    <w:rsid w:val="00B9395A"/>
    <w:rsid w:val="00B95C74"/>
    <w:rsid w:val="00BA37FD"/>
    <w:rsid w:val="00BA43E7"/>
    <w:rsid w:val="00BA6BE6"/>
    <w:rsid w:val="00BB2512"/>
    <w:rsid w:val="00BB4124"/>
    <w:rsid w:val="00BC25AB"/>
    <w:rsid w:val="00BC32A6"/>
    <w:rsid w:val="00BC4511"/>
    <w:rsid w:val="00BD4028"/>
    <w:rsid w:val="00BD4866"/>
    <w:rsid w:val="00BD7052"/>
    <w:rsid w:val="00BE1DD2"/>
    <w:rsid w:val="00BE3A82"/>
    <w:rsid w:val="00BE3DC9"/>
    <w:rsid w:val="00BE70F8"/>
    <w:rsid w:val="00BF070A"/>
    <w:rsid w:val="00BF2482"/>
    <w:rsid w:val="00BF273F"/>
    <w:rsid w:val="00BF32D3"/>
    <w:rsid w:val="00BF3750"/>
    <w:rsid w:val="00BF6CA9"/>
    <w:rsid w:val="00BF7F14"/>
    <w:rsid w:val="00C00BA5"/>
    <w:rsid w:val="00C054E9"/>
    <w:rsid w:val="00C11812"/>
    <w:rsid w:val="00C11E3B"/>
    <w:rsid w:val="00C1449D"/>
    <w:rsid w:val="00C15292"/>
    <w:rsid w:val="00C15949"/>
    <w:rsid w:val="00C15F9A"/>
    <w:rsid w:val="00C16B68"/>
    <w:rsid w:val="00C2398F"/>
    <w:rsid w:val="00C23E28"/>
    <w:rsid w:val="00C25ABF"/>
    <w:rsid w:val="00C27633"/>
    <w:rsid w:val="00C3084E"/>
    <w:rsid w:val="00C30D68"/>
    <w:rsid w:val="00C34A0F"/>
    <w:rsid w:val="00C35157"/>
    <w:rsid w:val="00C35209"/>
    <w:rsid w:val="00C352CB"/>
    <w:rsid w:val="00C35EE2"/>
    <w:rsid w:val="00C37452"/>
    <w:rsid w:val="00C41CE1"/>
    <w:rsid w:val="00C437CC"/>
    <w:rsid w:val="00C51414"/>
    <w:rsid w:val="00C51A9C"/>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1E2C"/>
    <w:rsid w:val="00C928B0"/>
    <w:rsid w:val="00C92EB6"/>
    <w:rsid w:val="00C940F6"/>
    <w:rsid w:val="00C95B11"/>
    <w:rsid w:val="00C97E3B"/>
    <w:rsid w:val="00CA3A5F"/>
    <w:rsid w:val="00CA76C1"/>
    <w:rsid w:val="00CA773A"/>
    <w:rsid w:val="00CB009D"/>
    <w:rsid w:val="00CB01AF"/>
    <w:rsid w:val="00CB165F"/>
    <w:rsid w:val="00CB18E6"/>
    <w:rsid w:val="00CB3B17"/>
    <w:rsid w:val="00CB74BE"/>
    <w:rsid w:val="00CC0DE3"/>
    <w:rsid w:val="00CC13A6"/>
    <w:rsid w:val="00CC150F"/>
    <w:rsid w:val="00CC2916"/>
    <w:rsid w:val="00CC32C3"/>
    <w:rsid w:val="00CC615D"/>
    <w:rsid w:val="00CC6E18"/>
    <w:rsid w:val="00CC77E2"/>
    <w:rsid w:val="00CC7F23"/>
    <w:rsid w:val="00CD06E0"/>
    <w:rsid w:val="00CD2DC2"/>
    <w:rsid w:val="00CD2FEE"/>
    <w:rsid w:val="00CD3402"/>
    <w:rsid w:val="00CD4241"/>
    <w:rsid w:val="00CD60B3"/>
    <w:rsid w:val="00CE1A50"/>
    <w:rsid w:val="00CE2BBE"/>
    <w:rsid w:val="00CE5F90"/>
    <w:rsid w:val="00CF078C"/>
    <w:rsid w:val="00CF1048"/>
    <w:rsid w:val="00CF2351"/>
    <w:rsid w:val="00CF2374"/>
    <w:rsid w:val="00CF493D"/>
    <w:rsid w:val="00CF58C8"/>
    <w:rsid w:val="00D0018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48A1"/>
    <w:rsid w:val="00D37CEF"/>
    <w:rsid w:val="00D41BE9"/>
    <w:rsid w:val="00D45028"/>
    <w:rsid w:val="00D47411"/>
    <w:rsid w:val="00D51A9B"/>
    <w:rsid w:val="00D53D34"/>
    <w:rsid w:val="00D5482E"/>
    <w:rsid w:val="00D560EC"/>
    <w:rsid w:val="00D5621A"/>
    <w:rsid w:val="00D656DE"/>
    <w:rsid w:val="00D6694E"/>
    <w:rsid w:val="00D7241E"/>
    <w:rsid w:val="00D7592D"/>
    <w:rsid w:val="00D871EE"/>
    <w:rsid w:val="00D939C3"/>
    <w:rsid w:val="00D9422B"/>
    <w:rsid w:val="00D9532E"/>
    <w:rsid w:val="00D9561C"/>
    <w:rsid w:val="00DA047C"/>
    <w:rsid w:val="00DA189B"/>
    <w:rsid w:val="00DA21EF"/>
    <w:rsid w:val="00DA3646"/>
    <w:rsid w:val="00DA4C10"/>
    <w:rsid w:val="00DA5817"/>
    <w:rsid w:val="00DA6D14"/>
    <w:rsid w:val="00DB049B"/>
    <w:rsid w:val="00DB22B7"/>
    <w:rsid w:val="00DB2362"/>
    <w:rsid w:val="00DB28C5"/>
    <w:rsid w:val="00DB4A49"/>
    <w:rsid w:val="00DD0156"/>
    <w:rsid w:val="00DD0523"/>
    <w:rsid w:val="00DD32BB"/>
    <w:rsid w:val="00DD6684"/>
    <w:rsid w:val="00DD75B3"/>
    <w:rsid w:val="00DE3AF8"/>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792A"/>
    <w:rsid w:val="00E10218"/>
    <w:rsid w:val="00E13C00"/>
    <w:rsid w:val="00E14D56"/>
    <w:rsid w:val="00E2646B"/>
    <w:rsid w:val="00E270B5"/>
    <w:rsid w:val="00E34D19"/>
    <w:rsid w:val="00E34F58"/>
    <w:rsid w:val="00E35054"/>
    <w:rsid w:val="00E350FF"/>
    <w:rsid w:val="00E36069"/>
    <w:rsid w:val="00E367EE"/>
    <w:rsid w:val="00E426BC"/>
    <w:rsid w:val="00E4380B"/>
    <w:rsid w:val="00E441A1"/>
    <w:rsid w:val="00E441D4"/>
    <w:rsid w:val="00E457B0"/>
    <w:rsid w:val="00E46A8D"/>
    <w:rsid w:val="00E4707C"/>
    <w:rsid w:val="00E60F4C"/>
    <w:rsid w:val="00E63027"/>
    <w:rsid w:val="00E656C8"/>
    <w:rsid w:val="00E65953"/>
    <w:rsid w:val="00E66047"/>
    <w:rsid w:val="00E70142"/>
    <w:rsid w:val="00E71863"/>
    <w:rsid w:val="00E75068"/>
    <w:rsid w:val="00E75371"/>
    <w:rsid w:val="00E76F05"/>
    <w:rsid w:val="00E77C39"/>
    <w:rsid w:val="00E874BB"/>
    <w:rsid w:val="00E878A3"/>
    <w:rsid w:val="00E87A3F"/>
    <w:rsid w:val="00E907DC"/>
    <w:rsid w:val="00E90F01"/>
    <w:rsid w:val="00E93B49"/>
    <w:rsid w:val="00E977B0"/>
    <w:rsid w:val="00EA353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0A84"/>
    <w:rsid w:val="00ED2FD5"/>
    <w:rsid w:val="00ED3BDA"/>
    <w:rsid w:val="00EE0C50"/>
    <w:rsid w:val="00EE2E59"/>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7B9"/>
    <w:rsid w:val="00F33402"/>
    <w:rsid w:val="00F3385F"/>
    <w:rsid w:val="00F36FB6"/>
    <w:rsid w:val="00F4342E"/>
    <w:rsid w:val="00F45B30"/>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868"/>
    <w:rsid w:val="00F76371"/>
    <w:rsid w:val="00F766E3"/>
    <w:rsid w:val="00F8177C"/>
    <w:rsid w:val="00F81E4F"/>
    <w:rsid w:val="00F81F17"/>
    <w:rsid w:val="00F8233F"/>
    <w:rsid w:val="00F8252A"/>
    <w:rsid w:val="00F82C43"/>
    <w:rsid w:val="00F85874"/>
    <w:rsid w:val="00F8628F"/>
    <w:rsid w:val="00F87DFB"/>
    <w:rsid w:val="00F90263"/>
    <w:rsid w:val="00F91FED"/>
    <w:rsid w:val="00F92332"/>
    <w:rsid w:val="00F943B5"/>
    <w:rsid w:val="00F975E7"/>
    <w:rsid w:val="00FA0E0C"/>
    <w:rsid w:val="00FA396A"/>
    <w:rsid w:val="00FA43E3"/>
    <w:rsid w:val="00FA551F"/>
    <w:rsid w:val="00FA6008"/>
    <w:rsid w:val="00FA6E10"/>
    <w:rsid w:val="00FB30CE"/>
    <w:rsid w:val="00FB6A12"/>
    <w:rsid w:val="00FB74A5"/>
    <w:rsid w:val="00FB7B27"/>
    <w:rsid w:val="00FC1880"/>
    <w:rsid w:val="00FC1B74"/>
    <w:rsid w:val="00FC1D9E"/>
    <w:rsid w:val="00FC2E51"/>
    <w:rsid w:val="00FC3CFB"/>
    <w:rsid w:val="00FC45E7"/>
    <w:rsid w:val="00FC58BC"/>
    <w:rsid w:val="00FD112D"/>
    <w:rsid w:val="00FD737F"/>
    <w:rsid w:val="00FE4E11"/>
    <w:rsid w:val="00FE4FFC"/>
    <w:rsid w:val="00FE770C"/>
    <w:rsid w:val="00FE7A20"/>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7853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71">
    <w:name w:val="Προεπιλεγμένη γραμματοσειρά7"/>
    <w:rsid w:val="000F262B"/>
  </w:style>
  <w:style w:type="paragraph" w:customStyle="1" w:styleId="wP4">
    <w:name w:val="wP4"/>
    <w:basedOn w:val="a"/>
    <w:rsid w:val="002069A0"/>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463212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 w:id="20322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9EA1F-3D8A-4CE3-A118-42C7680E6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1603</Words>
  <Characters>8658</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10241</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3</cp:revision>
  <cp:lastPrinted>2025-12-23T07:49:00Z</cp:lastPrinted>
  <dcterms:created xsi:type="dcterms:W3CDTF">2025-12-23T07:51:00Z</dcterms:created>
  <dcterms:modified xsi:type="dcterms:W3CDTF">2025-12-23T08:14:00Z</dcterms:modified>
</cp:coreProperties>
</file>