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3075BA" w:rsidRDefault="00DA047C" w:rsidP="00DA047C">
      <w:pPr>
        <w:autoSpaceDE w:val="0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3075B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3075BA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>ΑΝΑΡΤΗΤΕΑ ΣΤΗ ΔΙΑΥΓΕΙΑ</w:t>
      </w:r>
    </w:p>
    <w:p w:rsidR="00DA047C" w:rsidRPr="003075BA" w:rsidRDefault="00DA047C" w:rsidP="00DA047C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</w:t>
      </w:r>
      <w:r w:rsidR="00C35157"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</w:t>
      </w:r>
      <w:r w:rsidR="00534BAD"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</w:t>
      </w:r>
      <w:r w:rsidR="000333AC"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</w:t>
      </w:r>
      <w:r w:rsidR="003075B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</w:t>
      </w:r>
      <w:r w:rsidR="00534BAD"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Λιβαδειά  </w:t>
      </w:r>
      <w:r w:rsidR="00F8252A">
        <w:rPr>
          <w:rFonts w:asciiTheme="minorHAnsi" w:eastAsia="Arial" w:hAnsiTheme="minorHAnsi" w:cstheme="minorHAnsi"/>
          <w:b/>
          <w:bCs/>
          <w:sz w:val="22"/>
          <w:szCs w:val="22"/>
        </w:rPr>
        <w:t>16</w:t>
      </w:r>
      <w:r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>/</w:t>
      </w:r>
      <w:r w:rsidR="00575826"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>12</w:t>
      </w:r>
      <w:r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>/202</w:t>
      </w:r>
      <w:r w:rsidR="00001B58"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>5</w:t>
      </w:r>
    </w:p>
    <w:p w:rsidR="00DA047C" w:rsidRPr="003075BA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75BA">
        <w:rPr>
          <w:rFonts w:asciiTheme="minorHAnsi" w:eastAsia="Arial" w:hAnsiTheme="minorHAnsi" w:cstheme="minorHAnsi"/>
          <w:b/>
          <w:sz w:val="22"/>
          <w:szCs w:val="22"/>
        </w:rPr>
        <w:t xml:space="preserve">          </w:t>
      </w:r>
      <w:r w:rsidR="00C35157" w:rsidRPr="003075BA">
        <w:rPr>
          <w:rFonts w:asciiTheme="minorHAnsi" w:eastAsia="Arial" w:hAnsiTheme="minorHAnsi" w:cstheme="minorHAnsi"/>
          <w:b/>
          <w:sz w:val="22"/>
          <w:szCs w:val="22"/>
        </w:rPr>
        <w:t xml:space="preserve">      </w:t>
      </w:r>
      <w:r w:rsidR="002C645E" w:rsidRPr="003075BA">
        <w:rPr>
          <w:rFonts w:asciiTheme="minorHAnsi" w:eastAsia="Arial" w:hAnsiTheme="minorHAnsi" w:cstheme="minorHAnsi"/>
          <w:b/>
          <w:sz w:val="22"/>
          <w:szCs w:val="22"/>
        </w:rPr>
        <w:t xml:space="preserve">          </w:t>
      </w:r>
      <w:r w:rsidR="00C35157" w:rsidRPr="003075BA">
        <w:rPr>
          <w:rFonts w:asciiTheme="minorHAnsi" w:eastAsia="Arial" w:hAnsiTheme="minorHAnsi" w:cstheme="minorHAnsi"/>
          <w:b/>
          <w:sz w:val="22"/>
          <w:szCs w:val="22"/>
        </w:rPr>
        <w:t xml:space="preserve">   </w:t>
      </w:r>
      <w:r w:rsidR="008348E0">
        <w:rPr>
          <w:rFonts w:asciiTheme="minorHAnsi" w:eastAsia="Arial" w:hAnsiTheme="minorHAnsi" w:cstheme="minorHAnsi"/>
          <w:b/>
          <w:sz w:val="22"/>
          <w:szCs w:val="22"/>
        </w:rPr>
        <w:t xml:space="preserve">                   </w:t>
      </w:r>
      <w:r w:rsidR="003075BA" w:rsidRPr="003075BA">
        <w:rPr>
          <w:rFonts w:asciiTheme="minorHAnsi" w:eastAsia="Arial" w:hAnsiTheme="minorHAnsi" w:cstheme="minorHAnsi"/>
          <w:b/>
          <w:sz w:val="22"/>
          <w:szCs w:val="22"/>
        </w:rPr>
        <w:t xml:space="preserve">     </w:t>
      </w:r>
      <w:r w:rsidR="00575826" w:rsidRPr="003075BA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8348E0">
        <w:rPr>
          <w:rFonts w:asciiTheme="minorHAnsi" w:eastAsia="Arial" w:hAnsiTheme="minorHAnsi" w:cstheme="minorHAnsi"/>
          <w:b/>
          <w:sz w:val="22"/>
          <w:szCs w:val="22"/>
        </w:rPr>
        <w:t xml:space="preserve">          </w:t>
      </w:r>
      <w:r w:rsidR="00575826" w:rsidRPr="003075BA">
        <w:rPr>
          <w:rFonts w:asciiTheme="minorHAnsi" w:eastAsia="Arial" w:hAnsiTheme="minorHAnsi" w:cstheme="minorHAnsi"/>
          <w:b/>
          <w:sz w:val="22"/>
          <w:szCs w:val="22"/>
        </w:rPr>
        <w:t xml:space="preserve"> Α</w:t>
      </w:r>
      <w:r w:rsidRPr="003075BA">
        <w:rPr>
          <w:rFonts w:asciiTheme="minorHAnsi" w:eastAsia="Arial" w:hAnsiTheme="minorHAnsi" w:cstheme="minorHAnsi"/>
          <w:b/>
          <w:sz w:val="22"/>
          <w:szCs w:val="22"/>
        </w:rPr>
        <w:t>ριθ</w:t>
      </w:r>
      <w:r w:rsidRPr="003075BA">
        <w:rPr>
          <w:rFonts w:asciiTheme="minorHAnsi" w:eastAsia="Calibri" w:hAnsiTheme="minorHAnsi" w:cstheme="minorHAnsi"/>
          <w:b/>
          <w:sz w:val="22"/>
          <w:szCs w:val="22"/>
        </w:rPr>
        <w:t xml:space="preserve">. </w:t>
      </w:r>
      <w:proofErr w:type="spellStart"/>
      <w:r w:rsidRPr="003075BA">
        <w:rPr>
          <w:rFonts w:asciiTheme="minorHAnsi" w:eastAsia="Calibri" w:hAnsiTheme="minorHAnsi" w:cstheme="minorHAnsi"/>
          <w:b/>
          <w:sz w:val="22"/>
          <w:szCs w:val="22"/>
        </w:rPr>
        <w:t>Πρωτ</w:t>
      </w:r>
      <w:proofErr w:type="spellEnd"/>
      <w:r w:rsidRPr="003075BA">
        <w:rPr>
          <w:rFonts w:asciiTheme="minorHAnsi" w:eastAsia="Calibri" w:hAnsiTheme="minorHAnsi" w:cstheme="minorHAnsi"/>
          <w:b/>
          <w:sz w:val="22"/>
          <w:szCs w:val="22"/>
        </w:rPr>
        <w:t xml:space="preserve">. </w:t>
      </w:r>
      <w:r w:rsidR="008348E0">
        <w:rPr>
          <w:rFonts w:asciiTheme="minorHAnsi" w:eastAsia="Calibri" w:hAnsiTheme="minorHAnsi" w:cstheme="minorHAnsi"/>
          <w:b/>
          <w:sz w:val="22"/>
          <w:szCs w:val="22"/>
        </w:rPr>
        <w:t>25686</w:t>
      </w:r>
    </w:p>
    <w:p w:rsidR="00DA047C" w:rsidRPr="003075BA" w:rsidRDefault="00DA047C" w:rsidP="00DA047C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3075BA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75BA">
        <w:rPr>
          <w:rFonts w:asciiTheme="minorHAnsi" w:hAnsiTheme="minorHAnsi" w:cstheme="minorHAnsi"/>
          <w:b/>
          <w:sz w:val="22"/>
          <w:szCs w:val="22"/>
        </w:rPr>
        <w:t>ΑΠΟΣΠΑΣΜΑ</w:t>
      </w:r>
    </w:p>
    <w:p w:rsidR="00DA047C" w:rsidRPr="003075BA" w:rsidRDefault="00DA047C" w:rsidP="00DA4C10">
      <w:pPr>
        <w:pStyle w:val="1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Από το πρακτικό της </w:t>
      </w:r>
      <w:proofErr w:type="spellStart"/>
      <w:r w:rsidRPr="003075BA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3075BA">
        <w:rPr>
          <w:rFonts w:asciiTheme="minorHAnsi" w:hAnsiTheme="minorHAnsi" w:cstheme="minorHAnsi"/>
          <w:sz w:val="22"/>
          <w:szCs w:val="22"/>
        </w:rPr>
        <w:t xml:space="preserve">.  </w:t>
      </w:r>
      <w:r w:rsidR="00766CFD" w:rsidRPr="003075BA">
        <w:rPr>
          <w:rFonts w:asciiTheme="minorHAnsi" w:hAnsiTheme="minorHAnsi" w:cstheme="minorHAnsi"/>
          <w:sz w:val="22"/>
          <w:szCs w:val="22"/>
        </w:rPr>
        <w:t>4</w:t>
      </w:r>
      <w:r w:rsidR="00F8252A">
        <w:rPr>
          <w:rFonts w:asciiTheme="minorHAnsi" w:hAnsiTheme="minorHAnsi" w:cstheme="minorHAnsi"/>
          <w:sz w:val="22"/>
          <w:szCs w:val="22"/>
        </w:rPr>
        <w:t>4</w:t>
      </w:r>
      <w:r w:rsidRPr="003075BA">
        <w:rPr>
          <w:rFonts w:asciiTheme="minorHAnsi" w:hAnsiTheme="minorHAnsi" w:cstheme="minorHAnsi"/>
          <w:sz w:val="22"/>
          <w:szCs w:val="22"/>
          <w:vertAlign w:val="superscript"/>
        </w:rPr>
        <w:t>ης</w:t>
      </w:r>
      <w:r w:rsidRPr="003075BA">
        <w:rPr>
          <w:rFonts w:asciiTheme="minorHAnsi" w:hAnsiTheme="minorHAnsi" w:cstheme="minorHAnsi"/>
          <w:sz w:val="22"/>
          <w:szCs w:val="22"/>
        </w:rPr>
        <w:t xml:space="preserve">  /202</w:t>
      </w:r>
      <w:r w:rsidR="00001B58" w:rsidRPr="003075BA">
        <w:rPr>
          <w:rFonts w:asciiTheme="minorHAnsi" w:hAnsiTheme="minorHAnsi" w:cstheme="minorHAnsi"/>
          <w:sz w:val="22"/>
          <w:szCs w:val="22"/>
        </w:rPr>
        <w:t>5</w:t>
      </w:r>
      <w:r w:rsidRPr="003075B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3075BA">
        <w:rPr>
          <w:rFonts w:asciiTheme="minorHAnsi" w:hAnsiTheme="minorHAnsi" w:cstheme="minorHAnsi"/>
          <w:sz w:val="22"/>
          <w:szCs w:val="22"/>
        </w:rPr>
        <w:t xml:space="preserve">ΤΑΚΤΙΚΗΣ Συνεδρίασης </w:t>
      </w:r>
      <w:r w:rsidRPr="003075B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3075BA">
        <w:rPr>
          <w:rFonts w:asciiTheme="minorHAnsi" w:hAnsiTheme="minorHAnsi" w:cstheme="minorHAnsi"/>
          <w:sz w:val="22"/>
          <w:szCs w:val="22"/>
        </w:rPr>
        <w:t xml:space="preserve">της  Δημοτικής  Επιτροπής  Δήμου </w:t>
      </w:r>
      <w:proofErr w:type="spellStart"/>
      <w:r w:rsidRPr="003075BA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</w:p>
    <w:p w:rsidR="00DA047C" w:rsidRPr="003075BA" w:rsidRDefault="00DA047C" w:rsidP="00DA047C">
      <w:pPr>
        <w:jc w:val="center"/>
        <w:rPr>
          <w:rFonts w:asciiTheme="minorHAnsi" w:eastAsia="SimSun" w:hAnsiTheme="minorHAnsi" w:cstheme="minorHAnsi"/>
          <w:sz w:val="22"/>
          <w:szCs w:val="22"/>
          <w:highlight w:val="white"/>
        </w:rPr>
      </w:pPr>
      <w:r w:rsidRPr="003075BA">
        <w:rPr>
          <w:rFonts w:asciiTheme="minorHAnsi" w:hAnsiTheme="minorHAnsi" w:cstheme="minorHAnsi"/>
          <w:b/>
          <w:sz w:val="22"/>
          <w:szCs w:val="22"/>
        </w:rPr>
        <w:t>Αριθμός απόφασης</w:t>
      </w:r>
      <w:r w:rsidRPr="003075BA">
        <w:rPr>
          <w:rFonts w:asciiTheme="minorHAnsi" w:eastAsia="SimSun" w:hAnsiTheme="minorHAnsi" w:cstheme="minorHAnsi"/>
          <w:sz w:val="22"/>
          <w:szCs w:val="22"/>
          <w:highlight w:val="white"/>
        </w:rPr>
        <w:t xml:space="preserve">  </w:t>
      </w:r>
      <w:r w:rsidR="00575826" w:rsidRPr="003075BA">
        <w:rPr>
          <w:rFonts w:asciiTheme="minorHAnsi" w:eastAsia="SimSun" w:hAnsiTheme="minorHAnsi" w:cstheme="minorHAnsi"/>
          <w:b/>
          <w:sz w:val="22"/>
          <w:szCs w:val="22"/>
          <w:highlight w:val="white"/>
        </w:rPr>
        <w:t>4</w:t>
      </w:r>
      <w:r w:rsidR="00F8252A">
        <w:rPr>
          <w:rFonts w:asciiTheme="minorHAnsi" w:eastAsia="SimSun" w:hAnsiTheme="minorHAnsi" w:cstheme="minorHAnsi"/>
          <w:b/>
          <w:sz w:val="22"/>
          <w:szCs w:val="22"/>
          <w:highlight w:val="white"/>
        </w:rPr>
        <w:t>71</w:t>
      </w:r>
    </w:p>
    <w:p w:rsidR="00A4068C" w:rsidRPr="003075BA" w:rsidRDefault="00A4068C" w:rsidP="00DA047C">
      <w:pPr>
        <w:jc w:val="center"/>
        <w:rPr>
          <w:rFonts w:asciiTheme="minorHAnsi" w:eastAsia="SimSun" w:hAnsiTheme="minorHAnsi" w:cstheme="minorHAnsi"/>
          <w:sz w:val="22"/>
          <w:szCs w:val="22"/>
          <w:highlight w:val="white"/>
        </w:rPr>
      </w:pPr>
    </w:p>
    <w:p w:rsidR="00CF078C" w:rsidRPr="003075BA" w:rsidRDefault="00CF078C" w:rsidP="00CF078C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el-GR"/>
        </w:rPr>
      </w:pPr>
      <w:r w:rsidRPr="003075BA">
        <w:rPr>
          <w:rFonts w:asciiTheme="minorHAnsi" w:eastAsia="SimSun" w:hAnsiTheme="minorHAnsi" w:cstheme="minorHAnsi"/>
          <w:b/>
          <w:sz w:val="22"/>
          <w:szCs w:val="22"/>
        </w:rPr>
        <w:t xml:space="preserve">  Υποβολή στο Δημοτικό Συμβούλιο της  </w:t>
      </w:r>
      <w:r w:rsidR="00766CFD" w:rsidRPr="003075BA">
        <w:rPr>
          <w:rFonts w:asciiTheme="minorHAnsi" w:eastAsia="SimSun" w:hAnsiTheme="minorHAnsi" w:cstheme="minorHAnsi"/>
          <w:b/>
          <w:sz w:val="22"/>
          <w:szCs w:val="22"/>
        </w:rPr>
        <w:t>1</w:t>
      </w:r>
      <w:r w:rsidR="00F8252A">
        <w:rPr>
          <w:rFonts w:asciiTheme="minorHAnsi" w:eastAsia="SimSun" w:hAnsiTheme="minorHAnsi" w:cstheme="minorHAnsi"/>
          <w:b/>
          <w:sz w:val="22"/>
          <w:szCs w:val="22"/>
        </w:rPr>
        <w:t>1</w:t>
      </w:r>
      <w:r w:rsidRPr="003075BA">
        <w:rPr>
          <w:rFonts w:asciiTheme="minorHAnsi" w:eastAsia="SimSun" w:hAnsiTheme="minorHAnsi" w:cstheme="minorHAnsi"/>
          <w:b/>
          <w:sz w:val="22"/>
          <w:szCs w:val="22"/>
          <w:vertAlign w:val="superscript"/>
        </w:rPr>
        <w:t>ης</w:t>
      </w:r>
      <w:r w:rsidRPr="003075BA">
        <w:rPr>
          <w:rFonts w:asciiTheme="minorHAnsi" w:eastAsia="SimSun" w:hAnsiTheme="minorHAnsi" w:cstheme="minorHAnsi"/>
          <w:b/>
          <w:sz w:val="22"/>
          <w:szCs w:val="22"/>
        </w:rPr>
        <w:t xml:space="preserve"> </w:t>
      </w:r>
      <w:r w:rsidRPr="003075BA">
        <w:rPr>
          <w:rFonts w:asciiTheme="minorHAnsi" w:hAnsiTheme="minorHAnsi" w:cstheme="minorHAnsi"/>
          <w:b/>
          <w:bCs/>
          <w:sz w:val="22"/>
          <w:szCs w:val="22"/>
        </w:rPr>
        <w:t>αναμόρφωσης προϋπολογισμού   τρέχουσας χρήσης.</w:t>
      </w:r>
    </w:p>
    <w:p w:rsidR="00CF078C" w:rsidRPr="003075BA" w:rsidRDefault="00CF078C" w:rsidP="00CF078C">
      <w:pPr>
        <w:jc w:val="both"/>
        <w:rPr>
          <w:rFonts w:asciiTheme="minorHAnsi" w:eastAsia="SimSun" w:hAnsiTheme="minorHAnsi" w:cstheme="minorHAnsi"/>
          <w:b/>
          <w:bCs/>
          <w:iCs/>
          <w:sz w:val="22"/>
          <w:szCs w:val="22"/>
        </w:rPr>
      </w:pPr>
    </w:p>
    <w:p w:rsidR="00317E0D" w:rsidRPr="003075BA" w:rsidRDefault="00317E0D" w:rsidP="005F4591">
      <w:pPr>
        <w:pStyle w:val="ad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Στη Λιβαδειά σήμερα   </w:t>
      </w:r>
      <w:r w:rsidR="00F8252A">
        <w:rPr>
          <w:rFonts w:asciiTheme="minorHAnsi" w:hAnsiTheme="minorHAnsi" w:cstheme="minorHAnsi"/>
          <w:sz w:val="22"/>
          <w:szCs w:val="22"/>
        </w:rPr>
        <w:t>15</w:t>
      </w:r>
      <w:r w:rsidR="009A157E" w:rsidRPr="003075BA">
        <w:rPr>
          <w:rFonts w:asciiTheme="minorHAnsi" w:hAnsiTheme="minorHAnsi" w:cstheme="minorHAnsi"/>
          <w:sz w:val="22"/>
          <w:szCs w:val="22"/>
          <w:vertAlign w:val="superscript"/>
        </w:rPr>
        <w:t>η</w:t>
      </w:r>
      <w:r w:rsidR="009A157E" w:rsidRPr="003075BA">
        <w:rPr>
          <w:rFonts w:asciiTheme="minorHAnsi" w:hAnsiTheme="minorHAnsi" w:cstheme="minorHAnsi"/>
          <w:sz w:val="22"/>
          <w:szCs w:val="22"/>
        </w:rPr>
        <w:t xml:space="preserve"> </w:t>
      </w:r>
      <w:r w:rsidR="008A11F7" w:rsidRPr="003075BA">
        <w:rPr>
          <w:rFonts w:asciiTheme="minorHAnsi" w:hAnsiTheme="minorHAnsi" w:cstheme="minorHAnsi"/>
          <w:sz w:val="22"/>
          <w:szCs w:val="22"/>
        </w:rPr>
        <w:t xml:space="preserve">  </w:t>
      </w:r>
      <w:r w:rsidR="00766CFD" w:rsidRPr="003075BA">
        <w:rPr>
          <w:rFonts w:asciiTheme="minorHAnsi" w:hAnsiTheme="minorHAnsi" w:cstheme="minorHAnsi"/>
          <w:sz w:val="22"/>
          <w:szCs w:val="22"/>
        </w:rPr>
        <w:t>Δεκεμβρίου</w:t>
      </w:r>
      <w:r w:rsidRPr="003075BA">
        <w:rPr>
          <w:rFonts w:asciiTheme="minorHAnsi" w:hAnsiTheme="minorHAnsi" w:cstheme="minorHAnsi"/>
          <w:sz w:val="22"/>
          <w:szCs w:val="22"/>
        </w:rPr>
        <w:t xml:space="preserve">    202</w:t>
      </w:r>
      <w:r w:rsidR="00001B58" w:rsidRPr="003075BA">
        <w:rPr>
          <w:rFonts w:asciiTheme="minorHAnsi" w:hAnsiTheme="minorHAnsi" w:cstheme="minorHAnsi"/>
          <w:sz w:val="22"/>
          <w:szCs w:val="22"/>
        </w:rPr>
        <w:t>5</w:t>
      </w:r>
      <w:r w:rsidRPr="003075BA">
        <w:rPr>
          <w:rFonts w:asciiTheme="minorHAnsi" w:hAnsiTheme="minorHAnsi" w:cstheme="minorHAnsi"/>
          <w:sz w:val="22"/>
          <w:szCs w:val="22"/>
        </w:rPr>
        <w:t xml:space="preserve">  ημέρα  </w:t>
      </w:r>
      <w:r w:rsidR="009A157E" w:rsidRPr="003075BA">
        <w:rPr>
          <w:rFonts w:asciiTheme="minorHAnsi" w:hAnsiTheme="minorHAnsi" w:cstheme="minorHAnsi"/>
          <w:sz w:val="22"/>
          <w:szCs w:val="22"/>
        </w:rPr>
        <w:t>Δευτέρα</w:t>
      </w:r>
      <w:r w:rsidRPr="003075BA">
        <w:rPr>
          <w:rFonts w:asciiTheme="minorHAnsi" w:hAnsiTheme="minorHAnsi" w:cstheme="minorHAnsi"/>
          <w:sz w:val="22"/>
          <w:szCs w:val="22"/>
        </w:rPr>
        <w:t xml:space="preserve"> και</w:t>
      </w:r>
      <w:r w:rsidR="008A11F7" w:rsidRPr="003075BA">
        <w:rPr>
          <w:rFonts w:asciiTheme="minorHAnsi" w:hAnsiTheme="minorHAnsi" w:cstheme="minorHAnsi"/>
          <w:sz w:val="22"/>
          <w:szCs w:val="22"/>
        </w:rPr>
        <w:t xml:space="preserve"> </w:t>
      </w:r>
      <w:r w:rsidRPr="003075BA">
        <w:rPr>
          <w:rFonts w:asciiTheme="minorHAnsi" w:hAnsiTheme="minorHAnsi" w:cstheme="minorHAnsi"/>
          <w:sz w:val="22"/>
          <w:szCs w:val="22"/>
        </w:rPr>
        <w:t xml:space="preserve"> ώρα 1</w:t>
      </w:r>
      <w:r w:rsidR="00F8252A">
        <w:rPr>
          <w:rFonts w:asciiTheme="minorHAnsi" w:hAnsiTheme="minorHAnsi" w:cstheme="minorHAnsi"/>
          <w:sz w:val="22"/>
          <w:szCs w:val="22"/>
        </w:rPr>
        <w:t>3.45</w:t>
      </w:r>
      <w:r w:rsidRPr="003075BA">
        <w:rPr>
          <w:rFonts w:asciiTheme="minorHAnsi" w:hAnsiTheme="minorHAnsi" w:cstheme="minorHAnsi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Pr="003075BA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  <w:r w:rsidRPr="003075BA">
        <w:rPr>
          <w:rFonts w:asciiTheme="minorHAnsi" w:hAnsiTheme="minorHAnsi" w:cstheme="minorHAnsi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3075BA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  <w:r w:rsidRPr="003075BA">
        <w:rPr>
          <w:rFonts w:asciiTheme="minorHAnsi" w:hAnsiTheme="minorHAnsi" w:cstheme="minorHAnsi"/>
          <w:sz w:val="22"/>
          <w:szCs w:val="22"/>
        </w:rPr>
        <w:t xml:space="preserve"> μετά την από  </w:t>
      </w:r>
      <w:r w:rsidR="00766CFD" w:rsidRPr="003075BA">
        <w:rPr>
          <w:rFonts w:asciiTheme="minorHAnsi" w:hAnsiTheme="minorHAnsi" w:cstheme="minorHAnsi"/>
          <w:sz w:val="22"/>
          <w:szCs w:val="22"/>
        </w:rPr>
        <w:t>2</w:t>
      </w:r>
      <w:r w:rsidR="00F8252A">
        <w:rPr>
          <w:rFonts w:asciiTheme="minorHAnsi" w:hAnsiTheme="minorHAnsi" w:cstheme="minorHAnsi"/>
          <w:sz w:val="22"/>
          <w:szCs w:val="22"/>
        </w:rPr>
        <w:t>5392/11</w:t>
      </w:r>
      <w:r w:rsidR="00001B58" w:rsidRPr="003075BA">
        <w:rPr>
          <w:rFonts w:asciiTheme="minorHAnsi" w:hAnsiTheme="minorHAnsi" w:cstheme="minorHAnsi"/>
          <w:sz w:val="22"/>
          <w:szCs w:val="22"/>
        </w:rPr>
        <w:t>-</w:t>
      </w:r>
      <w:r w:rsidR="00766CFD" w:rsidRPr="003075BA">
        <w:rPr>
          <w:rFonts w:asciiTheme="minorHAnsi" w:hAnsiTheme="minorHAnsi" w:cstheme="minorHAnsi"/>
          <w:sz w:val="22"/>
          <w:szCs w:val="22"/>
        </w:rPr>
        <w:t>1</w:t>
      </w:r>
      <w:r w:rsidR="00F8252A">
        <w:rPr>
          <w:rFonts w:asciiTheme="minorHAnsi" w:hAnsiTheme="minorHAnsi" w:cstheme="minorHAnsi"/>
          <w:sz w:val="22"/>
          <w:szCs w:val="22"/>
        </w:rPr>
        <w:t>2</w:t>
      </w:r>
      <w:r w:rsidR="00001B58" w:rsidRPr="003075BA">
        <w:rPr>
          <w:rFonts w:asciiTheme="minorHAnsi" w:hAnsiTheme="minorHAnsi" w:cstheme="minorHAnsi"/>
          <w:sz w:val="22"/>
          <w:szCs w:val="22"/>
        </w:rPr>
        <w:t>-2025</w:t>
      </w:r>
      <w:r w:rsidRPr="003075BA">
        <w:rPr>
          <w:rFonts w:asciiTheme="minorHAnsi" w:hAnsiTheme="minorHAnsi" w:cstheme="minorHAnsi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3075BA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  <w:r w:rsidRPr="003075BA">
        <w:rPr>
          <w:rFonts w:asciiTheme="minorHAnsi" w:hAnsiTheme="minorHAnsi" w:cstheme="minorHAnsi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3075BA">
        <w:rPr>
          <w:rFonts w:asciiTheme="minorHAnsi" w:hAnsiTheme="minorHAnsi" w:cstheme="minorHAnsi"/>
          <w:sz w:val="22"/>
          <w:szCs w:val="22"/>
          <w:vertAlign w:val="superscript"/>
        </w:rPr>
        <w:t>Α</w:t>
      </w:r>
      <w:r w:rsidRPr="003075BA">
        <w:rPr>
          <w:rFonts w:asciiTheme="minorHAnsi" w:hAnsiTheme="minorHAnsi" w:cstheme="minorHAnsi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83811" w:rsidRPr="003075BA" w:rsidRDefault="00A83811" w:rsidP="00A83811">
      <w:pPr>
        <w:pStyle w:val="35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A83811" w:rsidRPr="003075BA" w:rsidRDefault="00A83811" w:rsidP="00A83811">
      <w:pPr>
        <w:pStyle w:val="35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παρόντα  </w:t>
      </w:r>
      <w:r w:rsidR="004B33EB" w:rsidRPr="003075BA">
        <w:rPr>
          <w:rFonts w:asciiTheme="minorHAnsi" w:hAnsiTheme="minorHAnsi" w:cstheme="minorHAnsi"/>
          <w:sz w:val="22"/>
          <w:szCs w:val="22"/>
        </w:rPr>
        <w:t>5</w:t>
      </w:r>
      <w:r w:rsidRPr="003075BA">
        <w:rPr>
          <w:rFonts w:asciiTheme="minorHAnsi" w:hAnsiTheme="minorHAnsi" w:cstheme="minorHAnsi"/>
          <w:sz w:val="22"/>
          <w:szCs w:val="22"/>
        </w:rPr>
        <w:t xml:space="preserve">  (</w:t>
      </w:r>
      <w:r w:rsidR="004B33EB" w:rsidRPr="003075BA">
        <w:rPr>
          <w:rFonts w:asciiTheme="minorHAnsi" w:hAnsiTheme="minorHAnsi" w:cstheme="minorHAnsi"/>
          <w:sz w:val="22"/>
          <w:szCs w:val="22"/>
        </w:rPr>
        <w:t>πέντε</w:t>
      </w:r>
      <w:r w:rsidRPr="003075BA">
        <w:rPr>
          <w:rFonts w:asciiTheme="minorHAnsi" w:hAnsiTheme="minorHAnsi" w:cstheme="minorHAnsi"/>
          <w:sz w:val="22"/>
          <w:szCs w:val="22"/>
        </w:rPr>
        <w:t>)  , ήτοι:</w:t>
      </w:r>
    </w:p>
    <w:p w:rsidR="00A83811" w:rsidRPr="003075BA" w:rsidRDefault="00A83811" w:rsidP="00A83811">
      <w:pPr>
        <w:pStyle w:val="35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83811" w:rsidRPr="003075BA" w:rsidRDefault="00A83811" w:rsidP="00A8381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3075BA">
        <w:rPr>
          <w:rFonts w:asciiTheme="minorHAnsi" w:hAnsiTheme="minorHAnsi" w:cstheme="minorHAnsi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A83811" w:rsidRPr="003075BA" w:rsidRDefault="00A83811" w:rsidP="00A83811">
      <w:p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Pr="003075BA">
        <w:rPr>
          <w:rFonts w:asciiTheme="minorHAnsi" w:hAnsiTheme="minorHAnsi" w:cstheme="minorHAnsi"/>
          <w:sz w:val="22"/>
          <w:szCs w:val="22"/>
        </w:rPr>
        <w:t xml:space="preserve"> 1. </w:t>
      </w:r>
      <w:proofErr w:type="spellStart"/>
      <w:r w:rsidR="00F8252A" w:rsidRPr="003075BA">
        <w:rPr>
          <w:rFonts w:asciiTheme="minorHAnsi" w:hAnsiTheme="minorHAnsi" w:cstheme="minorHAnsi"/>
          <w:sz w:val="22"/>
          <w:szCs w:val="22"/>
        </w:rPr>
        <w:t>Τουμαράς</w:t>
      </w:r>
      <w:proofErr w:type="spellEnd"/>
      <w:r w:rsidR="00F8252A" w:rsidRPr="003075BA">
        <w:rPr>
          <w:rFonts w:asciiTheme="minorHAnsi" w:hAnsiTheme="minorHAnsi" w:cstheme="minorHAnsi"/>
          <w:sz w:val="22"/>
          <w:szCs w:val="22"/>
        </w:rPr>
        <w:t xml:space="preserve"> Βασίλειος                                                                </w:t>
      </w:r>
      <w:r w:rsidR="00F8252A">
        <w:rPr>
          <w:rFonts w:asciiTheme="minorHAnsi" w:hAnsiTheme="minorHAnsi" w:cstheme="minorHAnsi"/>
          <w:sz w:val="22"/>
          <w:szCs w:val="22"/>
        </w:rPr>
        <w:t xml:space="preserve">    </w:t>
      </w:r>
      <w:r w:rsidR="004B33EB" w:rsidRPr="003075BA">
        <w:rPr>
          <w:rFonts w:asciiTheme="minorHAnsi" w:hAnsiTheme="minorHAnsi" w:cstheme="minorHAnsi"/>
          <w:sz w:val="22"/>
          <w:szCs w:val="22"/>
        </w:rPr>
        <w:t>1.</w:t>
      </w:r>
      <w:r w:rsidR="00F8252A" w:rsidRPr="00F825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52A" w:rsidRPr="003075BA">
        <w:rPr>
          <w:rFonts w:asciiTheme="minorHAnsi" w:hAnsiTheme="minorHAnsi" w:cstheme="minorHAnsi"/>
          <w:sz w:val="22"/>
          <w:szCs w:val="22"/>
        </w:rPr>
        <w:t>Καραμάνης</w:t>
      </w:r>
      <w:proofErr w:type="spellEnd"/>
      <w:r w:rsidR="00F8252A" w:rsidRPr="003075BA">
        <w:rPr>
          <w:rFonts w:asciiTheme="minorHAnsi" w:hAnsiTheme="minorHAnsi" w:cstheme="minorHAnsi"/>
          <w:sz w:val="22"/>
          <w:szCs w:val="22"/>
        </w:rPr>
        <w:t xml:space="preserve">  Δημήτριος-Πρόεδρος                                            </w:t>
      </w:r>
    </w:p>
    <w:p w:rsidR="00A83811" w:rsidRPr="003075BA" w:rsidRDefault="00A83811" w:rsidP="00A83811">
      <w:p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 2. </w:t>
      </w:r>
      <w:proofErr w:type="spellStart"/>
      <w:r w:rsidR="00F8252A" w:rsidRPr="003075BA">
        <w:rPr>
          <w:rFonts w:asciiTheme="minorHAnsi" w:hAnsiTheme="minorHAnsi" w:cstheme="minorHAnsi"/>
          <w:sz w:val="22"/>
          <w:szCs w:val="22"/>
        </w:rPr>
        <w:t>Αγνιάδης</w:t>
      </w:r>
      <w:proofErr w:type="spellEnd"/>
      <w:r w:rsidR="00F8252A" w:rsidRPr="003075BA">
        <w:rPr>
          <w:rFonts w:asciiTheme="minorHAnsi" w:hAnsiTheme="minorHAnsi" w:cstheme="minorHAnsi"/>
          <w:sz w:val="22"/>
          <w:szCs w:val="22"/>
        </w:rPr>
        <w:t xml:space="preserve">  Παναγιώτης</w:t>
      </w:r>
      <w:r w:rsidR="00F8252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2.</w:t>
      </w:r>
      <w:r w:rsidRPr="003075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52A" w:rsidRPr="003075BA">
        <w:rPr>
          <w:rFonts w:asciiTheme="minorHAnsi" w:hAnsiTheme="minorHAnsi" w:cstheme="minorHAnsi"/>
          <w:sz w:val="22"/>
          <w:szCs w:val="22"/>
        </w:rPr>
        <w:t>Ταγκαλέγκας</w:t>
      </w:r>
      <w:proofErr w:type="spellEnd"/>
      <w:r w:rsidR="00F8252A" w:rsidRPr="003075BA">
        <w:rPr>
          <w:rFonts w:asciiTheme="minorHAnsi" w:hAnsiTheme="minorHAnsi" w:cstheme="minorHAnsi"/>
          <w:sz w:val="22"/>
          <w:szCs w:val="22"/>
        </w:rPr>
        <w:t xml:space="preserve"> Ιωάννης</w:t>
      </w:r>
    </w:p>
    <w:p w:rsidR="00E65953" w:rsidRDefault="00A83811" w:rsidP="00A83811">
      <w:p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</w:t>
      </w:r>
      <w:r w:rsidR="00F8252A">
        <w:rPr>
          <w:rFonts w:asciiTheme="minorHAnsi" w:hAnsiTheme="minorHAnsi" w:cstheme="minorHAnsi"/>
          <w:sz w:val="22"/>
          <w:szCs w:val="22"/>
        </w:rPr>
        <w:t xml:space="preserve"> </w:t>
      </w:r>
      <w:r w:rsidRPr="003075BA">
        <w:rPr>
          <w:rFonts w:asciiTheme="minorHAnsi" w:hAnsiTheme="minorHAnsi" w:cstheme="minorHAnsi"/>
          <w:sz w:val="22"/>
          <w:szCs w:val="22"/>
        </w:rPr>
        <w:t xml:space="preserve">  </w:t>
      </w:r>
      <w:r w:rsidR="00F8252A">
        <w:rPr>
          <w:rFonts w:asciiTheme="minorHAnsi" w:hAnsiTheme="minorHAnsi" w:cstheme="minorHAnsi"/>
          <w:sz w:val="22"/>
          <w:szCs w:val="22"/>
        </w:rPr>
        <w:t>3</w:t>
      </w:r>
      <w:r w:rsidRPr="003075B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E65953">
        <w:rPr>
          <w:rFonts w:asciiTheme="minorHAnsi" w:hAnsiTheme="minorHAnsi" w:cstheme="minorHAnsi"/>
          <w:sz w:val="22"/>
          <w:szCs w:val="22"/>
        </w:rPr>
        <w:t>Καλλιαντάσης</w:t>
      </w:r>
      <w:proofErr w:type="spellEnd"/>
      <w:r w:rsidR="00E65953">
        <w:rPr>
          <w:rFonts w:asciiTheme="minorHAnsi" w:hAnsiTheme="minorHAnsi" w:cstheme="minorHAnsi"/>
          <w:sz w:val="22"/>
          <w:szCs w:val="22"/>
        </w:rPr>
        <w:t xml:space="preserve"> Χρήστος</w:t>
      </w:r>
    </w:p>
    <w:p w:rsidR="00A83811" w:rsidRPr="003075BA" w:rsidRDefault="00A83811" w:rsidP="00A83811">
      <w:p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 </w:t>
      </w:r>
      <w:r w:rsidR="00F8252A">
        <w:rPr>
          <w:rFonts w:asciiTheme="minorHAnsi" w:hAnsiTheme="minorHAnsi" w:cstheme="minorHAnsi"/>
          <w:sz w:val="22"/>
          <w:szCs w:val="22"/>
        </w:rPr>
        <w:t>4</w:t>
      </w:r>
      <w:r w:rsidRPr="003075BA">
        <w:rPr>
          <w:rFonts w:asciiTheme="minorHAnsi" w:hAnsiTheme="minorHAnsi" w:cstheme="minorHAnsi"/>
          <w:sz w:val="22"/>
          <w:szCs w:val="22"/>
        </w:rPr>
        <w:t xml:space="preserve">. Παπαβασιλείου Αικατερίνη  </w:t>
      </w:r>
    </w:p>
    <w:p w:rsidR="00F8252A" w:rsidRDefault="00A83811" w:rsidP="00F8252A">
      <w:p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</w:t>
      </w:r>
      <w:r w:rsidR="00F8252A">
        <w:rPr>
          <w:rFonts w:asciiTheme="minorHAnsi" w:hAnsiTheme="minorHAnsi" w:cstheme="minorHAnsi"/>
          <w:sz w:val="22"/>
          <w:szCs w:val="22"/>
        </w:rPr>
        <w:t xml:space="preserve">  5. </w:t>
      </w:r>
      <w:proofErr w:type="spellStart"/>
      <w:r w:rsidR="00F8252A">
        <w:rPr>
          <w:rFonts w:asciiTheme="minorHAnsi" w:hAnsiTheme="minorHAnsi" w:cstheme="minorHAnsi"/>
          <w:sz w:val="22"/>
          <w:szCs w:val="22"/>
        </w:rPr>
        <w:t>Μίχας</w:t>
      </w:r>
      <w:proofErr w:type="spellEnd"/>
      <w:r w:rsidR="00F8252A">
        <w:rPr>
          <w:rFonts w:asciiTheme="minorHAnsi" w:hAnsiTheme="minorHAnsi" w:cstheme="minorHAnsi"/>
          <w:sz w:val="22"/>
          <w:szCs w:val="22"/>
        </w:rPr>
        <w:t xml:space="preserve"> Δημήτριος - Αντιπρόεδρος</w:t>
      </w:r>
      <w:r w:rsidR="00F8252A" w:rsidRPr="003075BA">
        <w:rPr>
          <w:rFonts w:asciiTheme="minorHAnsi" w:hAnsiTheme="minorHAnsi" w:cstheme="minorHAnsi"/>
          <w:sz w:val="22"/>
          <w:szCs w:val="22"/>
        </w:rPr>
        <w:t xml:space="preserve">  </w:t>
      </w:r>
      <w:r w:rsidR="002465A3" w:rsidRPr="003075BA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2465A3" w:rsidRPr="003075BA" w:rsidRDefault="002465A3" w:rsidP="00F8252A">
      <w:p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</w:p>
    <w:p w:rsidR="003E107E" w:rsidRDefault="00E10218" w:rsidP="003E107E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075BA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="003E107E">
        <w:rPr>
          <w:rFonts w:asciiTheme="minorHAnsi" w:eastAsia="Arial" w:hAnsiTheme="minorHAnsi" w:cstheme="minorHAnsi"/>
          <w:sz w:val="22"/>
          <w:szCs w:val="22"/>
        </w:rPr>
        <w:t xml:space="preserve">    Απόντος του </w:t>
      </w:r>
      <w:r w:rsidR="006F6D39" w:rsidRPr="003075BA">
        <w:rPr>
          <w:rFonts w:asciiTheme="minorHAnsi" w:eastAsia="Arial" w:hAnsiTheme="minorHAnsi" w:cstheme="minorHAnsi"/>
          <w:sz w:val="22"/>
          <w:szCs w:val="22"/>
        </w:rPr>
        <w:t>Πρ</w:t>
      </w:r>
      <w:r w:rsidR="003E107E">
        <w:rPr>
          <w:rFonts w:asciiTheme="minorHAnsi" w:eastAsia="Arial" w:hAnsiTheme="minorHAnsi" w:cstheme="minorHAnsi"/>
          <w:sz w:val="22"/>
          <w:szCs w:val="22"/>
        </w:rPr>
        <w:t xml:space="preserve">οέδρου </w:t>
      </w:r>
      <w:r w:rsidR="006F6D39" w:rsidRPr="003075BA">
        <w:rPr>
          <w:rFonts w:asciiTheme="minorHAnsi" w:eastAsia="Arial" w:hAnsiTheme="minorHAnsi" w:cstheme="minorHAnsi"/>
          <w:sz w:val="22"/>
          <w:szCs w:val="22"/>
        </w:rPr>
        <w:t xml:space="preserve"> της Δημοτικής  Επιτροπής</w:t>
      </w:r>
      <w:r w:rsidR="003E107E">
        <w:rPr>
          <w:rFonts w:asciiTheme="minorHAnsi" w:eastAsia="Arial" w:hAnsiTheme="minorHAnsi" w:cstheme="minorHAnsi"/>
          <w:sz w:val="22"/>
          <w:szCs w:val="22"/>
        </w:rPr>
        <w:t xml:space="preserve"> , ο Αντιπρόεδρος αυτής </w:t>
      </w:r>
      <w:r w:rsidR="006F6D39" w:rsidRPr="003075BA">
        <w:rPr>
          <w:rFonts w:asciiTheme="minorHAnsi" w:eastAsia="Arial" w:hAnsiTheme="minorHAnsi" w:cstheme="minorHAnsi"/>
          <w:sz w:val="22"/>
          <w:szCs w:val="22"/>
        </w:rPr>
        <w:t xml:space="preserve"> εισηγούμενος το  </w:t>
      </w:r>
      <w:r w:rsidR="003E107E">
        <w:rPr>
          <w:rFonts w:asciiTheme="minorHAnsi" w:eastAsia="Arial" w:hAnsiTheme="minorHAnsi" w:cstheme="minorHAnsi"/>
          <w:sz w:val="22"/>
          <w:szCs w:val="22"/>
        </w:rPr>
        <w:t>2</w:t>
      </w:r>
      <w:r w:rsidR="006F6D39" w:rsidRPr="003075BA">
        <w:rPr>
          <w:rFonts w:asciiTheme="minorHAnsi" w:eastAsia="Arial" w:hAnsiTheme="minorHAnsi" w:cstheme="minorHAnsi"/>
          <w:sz w:val="22"/>
          <w:szCs w:val="22"/>
          <w:vertAlign w:val="superscript"/>
        </w:rPr>
        <w:t>ο</w:t>
      </w:r>
      <w:r w:rsidR="006F6D39" w:rsidRPr="003075BA">
        <w:rPr>
          <w:rFonts w:asciiTheme="minorHAnsi" w:eastAsia="Arial" w:hAnsiTheme="minorHAnsi" w:cstheme="minorHAnsi"/>
          <w:sz w:val="22"/>
          <w:szCs w:val="22"/>
        </w:rPr>
        <w:t xml:space="preserve"> θέμα της ημερήσιας διάταξης  έθεσε υπόψη των μελών τ</w:t>
      </w:r>
      <w:r w:rsidR="00435754" w:rsidRPr="003075BA">
        <w:rPr>
          <w:rFonts w:asciiTheme="minorHAnsi" w:eastAsia="Arial" w:hAnsiTheme="minorHAnsi" w:cstheme="minorHAnsi"/>
          <w:sz w:val="22"/>
          <w:szCs w:val="22"/>
        </w:rPr>
        <w:t>ο</w:t>
      </w:r>
      <w:r w:rsidR="00DA047C" w:rsidRPr="003075B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6F6D39" w:rsidRPr="003075BA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="006F6D39" w:rsidRPr="003075BA">
        <w:rPr>
          <w:rFonts w:asciiTheme="minorHAnsi" w:eastAsia="Arial" w:hAnsiTheme="minorHAnsi" w:cstheme="minorHAnsi"/>
          <w:sz w:val="22"/>
          <w:szCs w:val="22"/>
        </w:rPr>
        <w:t>υπ΄αριθμ</w:t>
      </w:r>
      <w:proofErr w:type="spellEnd"/>
      <w:r w:rsidR="006F6D39" w:rsidRPr="003075BA"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="00766CFD" w:rsidRPr="003075BA">
        <w:rPr>
          <w:rFonts w:asciiTheme="minorHAnsi" w:eastAsia="Arial" w:hAnsiTheme="minorHAnsi" w:cstheme="minorHAnsi"/>
          <w:sz w:val="22"/>
          <w:szCs w:val="22"/>
        </w:rPr>
        <w:t>2</w:t>
      </w:r>
      <w:r w:rsidR="003E107E">
        <w:rPr>
          <w:rFonts w:asciiTheme="minorHAnsi" w:eastAsia="Arial" w:hAnsiTheme="minorHAnsi" w:cstheme="minorHAnsi"/>
          <w:sz w:val="22"/>
          <w:szCs w:val="22"/>
        </w:rPr>
        <w:t>5362</w:t>
      </w:r>
      <w:r w:rsidR="002465A3" w:rsidRPr="003075BA">
        <w:rPr>
          <w:rFonts w:asciiTheme="minorHAnsi" w:eastAsia="Arial" w:hAnsiTheme="minorHAnsi" w:cstheme="minorHAnsi"/>
          <w:sz w:val="22"/>
          <w:szCs w:val="22"/>
        </w:rPr>
        <w:t>/</w:t>
      </w:r>
      <w:r w:rsidR="00771A72">
        <w:rPr>
          <w:rFonts w:asciiTheme="minorHAnsi" w:eastAsia="Arial" w:hAnsiTheme="minorHAnsi" w:cstheme="minorHAnsi"/>
          <w:sz w:val="22"/>
          <w:szCs w:val="22"/>
        </w:rPr>
        <w:t>11</w:t>
      </w:r>
      <w:r w:rsidR="00805DCA" w:rsidRPr="003075BA">
        <w:rPr>
          <w:rFonts w:asciiTheme="minorHAnsi" w:eastAsia="Arial" w:hAnsiTheme="minorHAnsi" w:cstheme="minorHAnsi"/>
          <w:sz w:val="22"/>
          <w:szCs w:val="22"/>
        </w:rPr>
        <w:t>-</w:t>
      </w:r>
      <w:r w:rsidR="00766CFD" w:rsidRPr="003075BA">
        <w:rPr>
          <w:rFonts w:asciiTheme="minorHAnsi" w:eastAsia="Arial" w:hAnsiTheme="minorHAnsi" w:cstheme="minorHAnsi"/>
          <w:sz w:val="22"/>
          <w:szCs w:val="22"/>
        </w:rPr>
        <w:t>1</w:t>
      </w:r>
      <w:r w:rsidR="00771A72">
        <w:rPr>
          <w:rFonts w:asciiTheme="minorHAnsi" w:eastAsia="Arial" w:hAnsiTheme="minorHAnsi" w:cstheme="minorHAnsi"/>
          <w:sz w:val="22"/>
          <w:szCs w:val="22"/>
        </w:rPr>
        <w:t>2</w:t>
      </w:r>
      <w:r w:rsidR="00805DCA" w:rsidRPr="003075BA">
        <w:rPr>
          <w:rFonts w:asciiTheme="minorHAnsi" w:eastAsia="Arial" w:hAnsiTheme="minorHAnsi" w:cstheme="minorHAnsi"/>
          <w:sz w:val="22"/>
          <w:szCs w:val="22"/>
        </w:rPr>
        <w:t>-202</w:t>
      </w:r>
      <w:r w:rsidR="00001B58" w:rsidRPr="003075BA">
        <w:rPr>
          <w:rFonts w:asciiTheme="minorHAnsi" w:eastAsia="Arial" w:hAnsiTheme="minorHAnsi" w:cstheme="minorHAnsi"/>
          <w:sz w:val="22"/>
          <w:szCs w:val="22"/>
        </w:rPr>
        <w:t>5</w:t>
      </w:r>
      <w:r w:rsidR="00805DCA" w:rsidRPr="003075B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435754" w:rsidRPr="003075BA">
        <w:rPr>
          <w:rFonts w:asciiTheme="minorHAnsi" w:hAnsiTheme="minorHAnsi" w:cstheme="minorHAnsi"/>
          <w:sz w:val="22"/>
          <w:szCs w:val="22"/>
        </w:rPr>
        <w:t>έγγραφο</w:t>
      </w:r>
      <w:r w:rsidR="001D5BE9" w:rsidRPr="003075BA">
        <w:rPr>
          <w:rFonts w:asciiTheme="minorHAnsi" w:hAnsiTheme="minorHAnsi" w:cstheme="minorHAnsi"/>
          <w:sz w:val="22"/>
          <w:szCs w:val="22"/>
        </w:rPr>
        <w:t xml:space="preserve"> </w:t>
      </w:r>
      <w:r w:rsidR="00771A72">
        <w:rPr>
          <w:rFonts w:asciiTheme="minorHAnsi" w:hAnsiTheme="minorHAnsi" w:cstheme="minorHAnsi"/>
          <w:sz w:val="22"/>
          <w:szCs w:val="22"/>
        </w:rPr>
        <w:t xml:space="preserve"> (σε ορθή επανάληψη) </w:t>
      </w:r>
      <w:r w:rsidR="00CF078C" w:rsidRPr="003075BA">
        <w:rPr>
          <w:rFonts w:asciiTheme="minorHAnsi" w:hAnsiTheme="minorHAnsi" w:cstheme="minorHAnsi"/>
          <w:sz w:val="22"/>
          <w:szCs w:val="22"/>
        </w:rPr>
        <w:t>της Δ/</w:t>
      </w:r>
      <w:proofErr w:type="spellStart"/>
      <w:r w:rsidR="00CF078C" w:rsidRPr="003075BA">
        <w:rPr>
          <w:rFonts w:asciiTheme="minorHAnsi" w:hAnsiTheme="minorHAnsi" w:cstheme="minorHAnsi"/>
          <w:sz w:val="22"/>
          <w:szCs w:val="22"/>
        </w:rPr>
        <w:t>νσης</w:t>
      </w:r>
      <w:proofErr w:type="spellEnd"/>
      <w:r w:rsidR="00CF078C" w:rsidRPr="003075BA">
        <w:rPr>
          <w:rFonts w:asciiTheme="minorHAnsi" w:hAnsiTheme="minorHAnsi" w:cstheme="minorHAnsi"/>
          <w:sz w:val="22"/>
          <w:szCs w:val="22"/>
        </w:rPr>
        <w:t xml:space="preserve"> Οικονομικών Υπηρεσιών</w:t>
      </w:r>
      <w:r w:rsidR="00584181" w:rsidRPr="003075B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435754" w:rsidRPr="003075B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435754" w:rsidRPr="003075BA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τ</w:t>
      </w:r>
      <w:r w:rsidR="00435754" w:rsidRPr="003075BA">
        <w:rPr>
          <w:rFonts w:asciiTheme="minorHAnsi" w:hAnsiTheme="minorHAnsi" w:cstheme="minorHAnsi"/>
          <w:sz w:val="22"/>
          <w:szCs w:val="22"/>
        </w:rPr>
        <w:t xml:space="preserve">ου Δήμου </w:t>
      </w:r>
      <w:proofErr w:type="spellStart"/>
      <w:r w:rsidR="00435754" w:rsidRPr="003075BA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  <w:r w:rsidR="00435754" w:rsidRPr="003075BA">
        <w:rPr>
          <w:rFonts w:asciiTheme="minorHAnsi" w:eastAsia="Arial" w:hAnsiTheme="minorHAnsi" w:cstheme="minorHAnsi"/>
          <w:sz w:val="22"/>
          <w:szCs w:val="22"/>
        </w:rPr>
        <w:t xml:space="preserve"> στο</w:t>
      </w:r>
      <w:r w:rsidR="00805DCA" w:rsidRPr="003075BA">
        <w:rPr>
          <w:rFonts w:asciiTheme="minorHAnsi" w:eastAsia="Arial" w:hAnsiTheme="minorHAnsi" w:cstheme="minorHAnsi"/>
          <w:sz w:val="22"/>
          <w:szCs w:val="22"/>
        </w:rPr>
        <w:t xml:space="preserve"> οποί</w:t>
      </w:r>
      <w:r w:rsidR="00435754" w:rsidRPr="003075BA">
        <w:rPr>
          <w:rFonts w:asciiTheme="minorHAnsi" w:eastAsia="Arial" w:hAnsiTheme="minorHAnsi" w:cstheme="minorHAnsi"/>
          <w:sz w:val="22"/>
          <w:szCs w:val="22"/>
        </w:rPr>
        <w:t>ο</w:t>
      </w:r>
      <w:r w:rsidR="00805DCA" w:rsidRPr="003075BA">
        <w:rPr>
          <w:rFonts w:asciiTheme="minorHAnsi" w:eastAsia="Arial" w:hAnsiTheme="minorHAnsi" w:cstheme="minorHAnsi"/>
          <w:sz w:val="22"/>
          <w:szCs w:val="22"/>
        </w:rPr>
        <w:t xml:space="preserve"> αναφέρονται:</w:t>
      </w:r>
    </w:p>
    <w:p w:rsidR="008348E0" w:rsidRDefault="008348E0" w:rsidP="003E107E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3E107E" w:rsidRPr="003E107E" w:rsidRDefault="003E107E" w:rsidP="003E107E">
      <w:pPr>
        <w:jc w:val="both"/>
        <w:rPr>
          <w:rFonts w:ascii="Calibri" w:hAnsi="Calibri" w:cs="Calibri"/>
          <w:i/>
          <w:sz w:val="22"/>
          <w:szCs w:val="22"/>
          <w:highlight w:val="white"/>
        </w:rPr>
      </w:pPr>
      <w:r w:rsidRPr="003E107E">
        <w:rPr>
          <w:rFonts w:ascii="Calibri" w:hAnsi="Calibri" w:cs="Calibri"/>
          <w:i/>
          <w:sz w:val="22"/>
          <w:szCs w:val="22"/>
          <w:highlight w:val="white"/>
        </w:rPr>
        <w:t>Λαμβάνοντας υπόψη:</w:t>
      </w:r>
    </w:p>
    <w:p w:rsidR="003E107E" w:rsidRPr="003E107E" w:rsidRDefault="003E107E" w:rsidP="003E107E">
      <w:pPr>
        <w:pStyle w:val="af9"/>
        <w:widowControl w:val="0"/>
        <w:numPr>
          <w:ilvl w:val="0"/>
          <w:numId w:val="23"/>
        </w:numPr>
        <w:jc w:val="both"/>
        <w:rPr>
          <w:rFonts w:ascii="Calibri" w:hAnsi="Calibri" w:cs="Calibri"/>
          <w:i/>
          <w:sz w:val="22"/>
          <w:szCs w:val="22"/>
          <w:highlight w:val="white"/>
        </w:rPr>
      </w:pPr>
      <w:r w:rsidRPr="003E107E">
        <w:rPr>
          <w:rFonts w:ascii="Calibri" w:hAnsi="Calibri" w:cs="Calibri"/>
          <w:i/>
          <w:sz w:val="22"/>
          <w:szCs w:val="22"/>
          <w:highlight w:val="white"/>
        </w:rPr>
        <w:t xml:space="preserve">Την αριθμ.2/2025 (ΑΔΑ:9ΟΩΠΩΛΗ-ΗΩ3) Απόφαση Δημοτικού Συμβουλίου με την οποία εγκρίθηκε ο προϋπολογισμός οικονομικού έτους 2025 και επικυρώθηκε με την αριθμ.πρωτ.6385/6-2-2025 (ΑΔΑ:ΡΦΙΤΟΡ10-2ΕΝ) απόφαση του </w:t>
      </w:r>
      <w:proofErr w:type="spellStart"/>
      <w:r w:rsidRPr="003E107E">
        <w:rPr>
          <w:rFonts w:ascii="Calibri" w:hAnsi="Calibri" w:cs="Calibri"/>
          <w:i/>
          <w:sz w:val="22"/>
          <w:szCs w:val="22"/>
          <w:highlight w:val="white"/>
        </w:rPr>
        <w:t>Γραμ</w:t>
      </w:r>
      <w:proofErr w:type="spellEnd"/>
      <w:r w:rsidRPr="003E107E">
        <w:rPr>
          <w:rFonts w:ascii="Calibri" w:hAnsi="Calibri" w:cs="Calibri"/>
          <w:i/>
          <w:sz w:val="22"/>
          <w:szCs w:val="22"/>
          <w:highlight w:val="white"/>
        </w:rPr>
        <w:t>. Αποκεντρωμένης Διοίκησης Θεσσαλίας-Στερεάς Ελλάδας.</w:t>
      </w:r>
    </w:p>
    <w:p w:rsidR="003E107E" w:rsidRPr="003E107E" w:rsidRDefault="003E107E" w:rsidP="003E107E">
      <w:pPr>
        <w:pStyle w:val="af9"/>
        <w:widowControl w:val="0"/>
        <w:numPr>
          <w:ilvl w:val="0"/>
          <w:numId w:val="23"/>
        </w:numPr>
        <w:jc w:val="both"/>
        <w:rPr>
          <w:rFonts w:ascii="Calibri" w:hAnsi="Calibri" w:cs="Calibri"/>
          <w:i/>
          <w:sz w:val="22"/>
          <w:szCs w:val="22"/>
          <w:highlight w:val="white"/>
        </w:rPr>
      </w:pPr>
      <w:r w:rsidRPr="003E107E">
        <w:rPr>
          <w:rFonts w:ascii="Calibri" w:hAnsi="Calibri" w:cs="Calibri"/>
          <w:i/>
          <w:sz w:val="22"/>
          <w:szCs w:val="22"/>
          <w:highlight w:val="white"/>
        </w:rPr>
        <w:t xml:space="preserve">Την αριθμ.59/2025(9ΣΛΜΩΛΗ-ΧΣΩ) Απόφαση Δημοτικού Συμβουλίου με την οποία εγκρίθηκε η Υποχρεωτική Αναμόρφωση Προϋπολογισμού και ΟΠΔ έτους 2025 και επικυρώθηκε με την αριθμ.23259/2025(ΑΔΑ:ΨΟ42ΟΡ10-ΦΗΗ) απόφαση του </w:t>
      </w:r>
      <w:proofErr w:type="spellStart"/>
      <w:r w:rsidRPr="003E107E">
        <w:rPr>
          <w:rFonts w:ascii="Calibri" w:hAnsi="Calibri" w:cs="Calibri"/>
          <w:i/>
          <w:sz w:val="22"/>
          <w:szCs w:val="22"/>
          <w:highlight w:val="white"/>
        </w:rPr>
        <w:t>Γραμ.Αποκεντρωμένης</w:t>
      </w:r>
      <w:proofErr w:type="spellEnd"/>
      <w:r w:rsidRPr="003E107E">
        <w:rPr>
          <w:rFonts w:ascii="Calibri" w:hAnsi="Calibri" w:cs="Calibri"/>
          <w:i/>
          <w:sz w:val="22"/>
          <w:szCs w:val="22"/>
          <w:highlight w:val="white"/>
        </w:rPr>
        <w:t xml:space="preserve"> Διοίκησης Θεσσαλίας-Στερεάς Ελλάδας.</w:t>
      </w:r>
    </w:p>
    <w:p w:rsidR="003E107E" w:rsidRPr="003E107E" w:rsidRDefault="003E107E" w:rsidP="003E107E">
      <w:pPr>
        <w:pStyle w:val="af9"/>
        <w:widowControl w:val="0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i/>
          <w:sz w:val="22"/>
          <w:szCs w:val="22"/>
          <w:highlight w:val="white"/>
        </w:rPr>
      </w:pPr>
      <w:r w:rsidRPr="003E107E">
        <w:rPr>
          <w:rFonts w:ascii="Calibri" w:hAnsi="Calibri" w:cs="Calibri"/>
          <w:bCs/>
          <w:i/>
          <w:iCs/>
          <w:sz w:val="22"/>
          <w:szCs w:val="22"/>
        </w:rPr>
        <w:t xml:space="preserve">Την </w:t>
      </w:r>
      <w:r w:rsidRPr="003E107E">
        <w:rPr>
          <w:rFonts w:ascii="Calibri" w:hAnsi="Calibri" w:cs="Calibri"/>
          <w:i/>
          <w:sz w:val="22"/>
          <w:szCs w:val="22"/>
          <w:highlight w:val="white"/>
        </w:rPr>
        <w:t xml:space="preserve"> ΚΥΑ οικ.56415/31-7-2024 Παροχή οδηγιών για την κατάρτιση του προϋπολογισμού των δήμων, οικονομικού έτους 2025 -μερική τροποποίηση της </w:t>
      </w:r>
      <w:proofErr w:type="spellStart"/>
      <w:r w:rsidRPr="003E107E">
        <w:rPr>
          <w:rFonts w:ascii="Calibri" w:hAnsi="Calibri" w:cs="Calibri"/>
          <w:i/>
          <w:sz w:val="22"/>
          <w:szCs w:val="22"/>
          <w:highlight w:val="white"/>
        </w:rPr>
        <w:t>αριθμ</w:t>
      </w:r>
      <w:proofErr w:type="spellEnd"/>
      <w:r w:rsidRPr="003E107E">
        <w:rPr>
          <w:rFonts w:ascii="Calibri" w:hAnsi="Calibri" w:cs="Calibri"/>
          <w:i/>
          <w:sz w:val="22"/>
          <w:szCs w:val="22"/>
          <w:highlight w:val="white"/>
        </w:rPr>
        <w:t>. 7028/2004 (Β'253) απόφασης, όπου παρέχονται οδηγίες σχετικά με την αναμόρφωση του προϋπολογισμού,</w:t>
      </w:r>
    </w:p>
    <w:p w:rsidR="003E107E" w:rsidRPr="003E107E" w:rsidRDefault="003E107E" w:rsidP="003E107E">
      <w:pPr>
        <w:pStyle w:val="af9"/>
        <w:widowControl w:val="0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i/>
          <w:sz w:val="22"/>
          <w:szCs w:val="22"/>
          <w:highlight w:val="white"/>
        </w:rPr>
      </w:pPr>
      <w:r w:rsidRPr="003E107E">
        <w:rPr>
          <w:rFonts w:ascii="Calibri" w:hAnsi="Calibri" w:cs="Calibri"/>
          <w:i/>
          <w:sz w:val="22"/>
          <w:szCs w:val="22"/>
          <w:highlight w:val="white"/>
        </w:rPr>
        <w:t>Επίσης το Β.Δ. 17/5-15/6/1959  όπου αναφέρονται οι λόγοι αναμόρφωσης ως εξής:</w:t>
      </w:r>
    </w:p>
    <w:p w:rsidR="003E107E" w:rsidRPr="003E107E" w:rsidRDefault="003E107E" w:rsidP="003E107E">
      <w:pPr>
        <w:pStyle w:val="af9"/>
        <w:widowControl w:val="0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i/>
          <w:sz w:val="22"/>
          <w:szCs w:val="22"/>
          <w:highlight w:val="white"/>
        </w:rPr>
      </w:pPr>
      <w:r w:rsidRPr="003E107E">
        <w:rPr>
          <w:rFonts w:ascii="Calibri" w:hAnsi="Calibri" w:cs="Calibri"/>
          <w:i/>
          <w:sz w:val="22"/>
          <w:szCs w:val="22"/>
          <w:highlight w:val="white"/>
        </w:rPr>
        <w:t>Μεταφορά πίστωσης ως εκπληρωμένου του σκοπού ή ότι κατέστη ανέφικτος προς επαύξηση άλλης πίστωσης που αναγράφεται στον προϋπολογισμό του ίδιου ή άλλου κεφαλαίου ή προς δημιουργία πιστώσεων για έκτακτες και επείγουσες ανάγκες μη προβλεπόμενες στον προϋπολογισμό. (παρ 2 άρθρο 8 Β.Δ. 17-5/15-6-59 (ΦΕΚ 114/59 τεύχος Α').</w:t>
      </w:r>
    </w:p>
    <w:p w:rsidR="003E107E" w:rsidRPr="003E107E" w:rsidRDefault="003E107E" w:rsidP="003E107E">
      <w:pPr>
        <w:pStyle w:val="af9"/>
        <w:widowControl w:val="0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i/>
          <w:sz w:val="22"/>
          <w:szCs w:val="22"/>
          <w:highlight w:val="white"/>
        </w:rPr>
      </w:pPr>
      <w:r w:rsidRPr="003E107E">
        <w:rPr>
          <w:rFonts w:ascii="Calibri" w:hAnsi="Calibri" w:cs="Calibri"/>
          <w:i/>
          <w:sz w:val="22"/>
          <w:szCs w:val="22"/>
          <w:highlight w:val="white"/>
        </w:rPr>
        <w:lastRenderedPageBreak/>
        <w:t>Μεταφορά από το «Αποθεματικό» για αναπλήρωση των πιστώσεων, οι οποίες βρέθηκαν ανεπαρκείς, όπως και για έκτακτες και επείγουσες ανάγκες μη προβλεπόμενες στον προϋπολογισμό. (παρ 4 άρθρο 8 Β.Δ. 17-5/15-6-59 (ΦΕΚ 114/59 τεύχος Α').</w:t>
      </w:r>
    </w:p>
    <w:p w:rsidR="003E107E" w:rsidRPr="003E107E" w:rsidRDefault="003E107E" w:rsidP="003E107E">
      <w:pPr>
        <w:pStyle w:val="af9"/>
        <w:widowControl w:val="0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i/>
          <w:sz w:val="22"/>
          <w:szCs w:val="22"/>
          <w:highlight w:val="white"/>
        </w:rPr>
      </w:pPr>
      <w:r w:rsidRPr="003E107E">
        <w:rPr>
          <w:rFonts w:ascii="Calibri" w:hAnsi="Calibri" w:cs="Calibri"/>
          <w:i/>
          <w:sz w:val="22"/>
          <w:szCs w:val="22"/>
          <w:highlight w:val="white"/>
        </w:rPr>
        <w:t xml:space="preserve">Το γεγονός ότι κατά την </w:t>
      </w:r>
      <w:proofErr w:type="spellStart"/>
      <w:r w:rsidRPr="003E107E">
        <w:rPr>
          <w:rFonts w:ascii="Calibri" w:hAnsi="Calibri" w:cs="Calibri"/>
          <w:i/>
          <w:sz w:val="22"/>
          <w:szCs w:val="22"/>
          <w:highlight w:val="white"/>
        </w:rPr>
        <w:t>ενταλματοποίηση</w:t>
      </w:r>
      <w:proofErr w:type="spellEnd"/>
      <w:r w:rsidRPr="003E107E">
        <w:rPr>
          <w:rFonts w:ascii="Calibri" w:hAnsi="Calibri" w:cs="Calibri"/>
          <w:i/>
          <w:sz w:val="22"/>
          <w:szCs w:val="22"/>
          <w:highlight w:val="white"/>
        </w:rPr>
        <w:t xml:space="preserve"> οφειλής του Δήμου δύο (2) τιμολογίων  συγκεκριμένου οικονομικού φορέα ο οποίος  μας    προσκόμισε ασφαλιστικές ενημερότητες στις οποίες υπάρχει παρακράτηση συνολικού ποσού  135.000,00 €  περίπου   ποσό που ο Δήμος παρακράτησε και οφείλει να  αποδώσει.</w:t>
      </w:r>
    </w:p>
    <w:p w:rsidR="003E107E" w:rsidRPr="003E107E" w:rsidRDefault="003E107E" w:rsidP="003E107E">
      <w:pPr>
        <w:pStyle w:val="af9"/>
        <w:widowControl w:val="0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3E107E">
        <w:rPr>
          <w:rFonts w:ascii="Calibri" w:hAnsi="Calibri" w:cs="Calibri"/>
          <w:i/>
          <w:sz w:val="22"/>
          <w:szCs w:val="22"/>
          <w:highlight w:val="white"/>
        </w:rPr>
        <w:t>Το γεγονός ότι το οικονομικό έτος 2025 φτάνει στο τέλος του και  για διασφάλιση απόδοσης  τυχόν  άλλων παρακρατήσεων που θα προκύψουν από προσκόμιση φορολογικών ενημεροτήτων με παρακράτησ</w:t>
      </w:r>
      <w:r w:rsidRPr="003E107E">
        <w:rPr>
          <w:rFonts w:ascii="Calibri" w:hAnsi="Calibri" w:cs="Calibri"/>
          <w:i/>
          <w:sz w:val="22"/>
          <w:szCs w:val="22"/>
        </w:rPr>
        <w:t>η</w:t>
      </w:r>
    </w:p>
    <w:p w:rsidR="003E107E" w:rsidRPr="003E107E" w:rsidRDefault="003E107E" w:rsidP="003E107E">
      <w:pPr>
        <w:pStyle w:val="af9"/>
        <w:widowControl w:val="0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3E107E">
        <w:rPr>
          <w:rFonts w:ascii="Calibri" w:hAnsi="Calibri" w:cs="Calibri"/>
          <w:i/>
          <w:sz w:val="22"/>
          <w:szCs w:val="22"/>
        </w:rPr>
        <w:t>Ότι το υφιστάμενο υπόλοιπο  στον Κ.Α. εξόδων 8229  αυτή την στιγμή  ανέρχεται στο ποσό των  32.195,84 €</w:t>
      </w:r>
    </w:p>
    <w:p w:rsidR="003E107E" w:rsidRPr="003E107E" w:rsidRDefault="003E107E" w:rsidP="003E107E">
      <w:pPr>
        <w:pStyle w:val="af9"/>
        <w:widowControl w:val="0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bCs/>
          <w:i/>
          <w:iCs/>
          <w:sz w:val="22"/>
          <w:szCs w:val="22"/>
          <w:u w:val="single"/>
        </w:rPr>
      </w:pPr>
      <w:r w:rsidRPr="003E107E">
        <w:rPr>
          <w:rFonts w:ascii="Calibri" w:hAnsi="Calibri" w:cs="Calibri"/>
          <w:i/>
          <w:sz w:val="22"/>
          <w:szCs w:val="22"/>
          <w:u w:val="single"/>
        </w:rPr>
        <w:t>Την εκτίμηση έως τέλους του έτους καταβολής του Δήμου χρεωστικού ΦΠΑ περί του ποσού των 50.000,00 €</w:t>
      </w:r>
    </w:p>
    <w:p w:rsidR="00CF078C" w:rsidRPr="003E107E" w:rsidRDefault="003E107E" w:rsidP="003E107E">
      <w:pPr>
        <w:pStyle w:val="af9"/>
        <w:widowControl w:val="0"/>
        <w:numPr>
          <w:ilvl w:val="0"/>
          <w:numId w:val="23"/>
        </w:numPr>
        <w:spacing w:line="276" w:lineRule="auto"/>
        <w:jc w:val="both"/>
        <w:rPr>
          <w:rFonts w:asciiTheme="minorHAnsi" w:eastAsia="Arial" w:hAnsiTheme="minorHAnsi" w:cstheme="minorHAnsi"/>
          <w:i/>
          <w:sz w:val="22"/>
          <w:szCs w:val="22"/>
        </w:rPr>
      </w:pPr>
      <w:r w:rsidRPr="003E107E">
        <w:rPr>
          <w:rFonts w:ascii="Calibri" w:hAnsi="Calibri" w:cs="Calibri"/>
          <w:i/>
          <w:sz w:val="22"/>
          <w:szCs w:val="22"/>
          <w:u w:val="single"/>
        </w:rPr>
        <w:t xml:space="preserve">Το  </w:t>
      </w:r>
      <w:proofErr w:type="spellStart"/>
      <w:r w:rsidRPr="003E107E">
        <w:rPr>
          <w:rFonts w:ascii="Calibri" w:hAnsi="Calibri" w:cs="Calibri"/>
          <w:i/>
          <w:sz w:val="22"/>
          <w:szCs w:val="22"/>
          <w:u w:val="single"/>
        </w:rPr>
        <w:t>υπ΄αριθμ</w:t>
      </w:r>
      <w:proofErr w:type="spellEnd"/>
      <w:r w:rsidRPr="003E107E">
        <w:rPr>
          <w:rFonts w:ascii="Calibri" w:hAnsi="Calibri" w:cs="Calibri"/>
          <w:i/>
          <w:sz w:val="22"/>
          <w:szCs w:val="22"/>
          <w:u w:val="single"/>
        </w:rPr>
        <w:t xml:space="preserve">. 153425/12-12-2025 έγγραφο του Τ.Π.&amp;Δ με θέμα «Αναγγελία πίστωσης» σύμφωνα με το οποίο από την απόδοση των ΚΑΠ Δεκεμβρίου 2025  μας παρακρατήθηκε το ποσό των 24.595,68 € για  </w:t>
      </w:r>
      <w:proofErr w:type="spellStart"/>
      <w:r w:rsidRPr="003E107E">
        <w:rPr>
          <w:rFonts w:ascii="Calibri" w:hAnsi="Calibri" w:cs="Calibri"/>
          <w:i/>
          <w:sz w:val="22"/>
          <w:szCs w:val="22"/>
          <w:u w:val="single"/>
        </w:rPr>
        <w:t>τοκοχρεωλύσια</w:t>
      </w:r>
      <w:proofErr w:type="spellEnd"/>
      <w:r w:rsidRPr="003E107E">
        <w:rPr>
          <w:rFonts w:ascii="Calibri" w:hAnsi="Calibri" w:cs="Calibri"/>
          <w:i/>
          <w:sz w:val="22"/>
          <w:szCs w:val="22"/>
          <w:u w:val="single"/>
        </w:rPr>
        <w:t xml:space="preserve"> δανείων </w:t>
      </w:r>
      <w:r w:rsidR="00766CFD" w:rsidRPr="003E107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CF078C" w:rsidRPr="003E107E">
        <w:rPr>
          <w:rFonts w:asciiTheme="minorHAnsi" w:hAnsiTheme="minorHAnsi" w:cstheme="minorHAnsi"/>
          <w:i/>
          <w:sz w:val="22"/>
          <w:szCs w:val="22"/>
        </w:rPr>
        <w:t>ως εμφανίζεται στους συνημμένους πίνακες.</w:t>
      </w:r>
    </w:p>
    <w:p w:rsidR="00CF078C" w:rsidRPr="003E107E" w:rsidRDefault="00CF078C" w:rsidP="00CF078C">
      <w:pPr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E107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E107E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       </w:t>
      </w:r>
    </w:p>
    <w:p w:rsidR="00CF078C" w:rsidRPr="003075BA" w:rsidRDefault="00CF078C" w:rsidP="00CF078C">
      <w:pPr>
        <w:tabs>
          <w:tab w:val="left" w:pos="559"/>
          <w:tab w:val="left" w:pos="1555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eastAsia="Calibri" w:hAnsiTheme="minorHAnsi" w:cstheme="minorHAnsi"/>
          <w:b/>
          <w:bCs/>
          <w:sz w:val="22"/>
          <w:szCs w:val="22"/>
        </w:rPr>
        <w:tab/>
      </w:r>
      <w:r w:rsidRPr="003075BA">
        <w:rPr>
          <w:rFonts w:asciiTheme="minorHAnsi" w:hAnsiTheme="minorHAnsi" w:cstheme="minorHAnsi"/>
          <w:sz w:val="22"/>
          <w:szCs w:val="22"/>
        </w:rPr>
        <w:t xml:space="preserve">Στη συνέχεια ο </w:t>
      </w:r>
      <w:r w:rsidR="008A1829">
        <w:rPr>
          <w:rFonts w:asciiTheme="minorHAnsi" w:hAnsiTheme="minorHAnsi" w:cstheme="minorHAnsi"/>
          <w:sz w:val="22"/>
          <w:szCs w:val="22"/>
        </w:rPr>
        <w:t>Α</w:t>
      </w:r>
      <w:r w:rsidR="00FB5AD6">
        <w:rPr>
          <w:rFonts w:asciiTheme="minorHAnsi" w:hAnsiTheme="minorHAnsi" w:cstheme="minorHAnsi"/>
          <w:sz w:val="22"/>
          <w:szCs w:val="22"/>
        </w:rPr>
        <w:t>ντιπ</w:t>
      </w:r>
      <w:r w:rsidRPr="003075BA">
        <w:rPr>
          <w:rFonts w:asciiTheme="minorHAnsi" w:hAnsiTheme="minorHAnsi" w:cstheme="minorHAnsi"/>
          <w:sz w:val="22"/>
          <w:szCs w:val="22"/>
        </w:rPr>
        <w:t>ρόεδρος κάλεσε τα μέλη να αποφασίσουν σχετικά.</w:t>
      </w:r>
    </w:p>
    <w:p w:rsidR="00CF078C" w:rsidRPr="003075BA" w:rsidRDefault="00CF078C" w:rsidP="00CF078C">
      <w:pPr>
        <w:tabs>
          <w:tab w:val="left" w:pos="559"/>
          <w:tab w:val="left" w:pos="1555"/>
        </w:tabs>
        <w:rPr>
          <w:rFonts w:asciiTheme="minorHAnsi" w:hAnsiTheme="minorHAnsi" w:cstheme="minorHAnsi"/>
          <w:sz w:val="22"/>
          <w:szCs w:val="22"/>
        </w:rPr>
      </w:pPr>
    </w:p>
    <w:p w:rsidR="00CF078C" w:rsidRPr="003075BA" w:rsidRDefault="00CF078C" w:rsidP="003E107E">
      <w:pPr>
        <w:tabs>
          <w:tab w:val="left" w:pos="0"/>
        </w:tabs>
        <w:spacing w:line="276" w:lineRule="auto"/>
        <w:jc w:val="both"/>
        <w:rPr>
          <w:rFonts w:asciiTheme="minorHAnsi" w:eastAsia="Arial" w:hAnsiTheme="minorHAnsi" w:cstheme="minorHAnsi"/>
          <w:b/>
          <w:kern w:val="1"/>
          <w:sz w:val="22"/>
          <w:szCs w:val="22"/>
          <w:lang w:bidi="hi-IN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</w:t>
      </w:r>
      <w:r w:rsidRPr="003075BA">
        <w:rPr>
          <w:rFonts w:asciiTheme="minorHAnsi" w:eastAsia="Arial" w:hAnsiTheme="minorHAnsi" w:cstheme="minorHAnsi"/>
          <w:sz w:val="22"/>
          <w:szCs w:val="22"/>
        </w:rPr>
        <w:t xml:space="preserve">      </w:t>
      </w:r>
      <w:r w:rsidRPr="003075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075BA">
        <w:rPr>
          <w:rFonts w:asciiTheme="minorHAnsi" w:hAnsiTheme="minorHAnsi" w:cstheme="minorHAnsi"/>
          <w:sz w:val="22"/>
          <w:szCs w:val="22"/>
        </w:rPr>
        <w:t xml:space="preserve">  </w:t>
      </w:r>
      <w:r w:rsidRPr="003075BA">
        <w:rPr>
          <w:rFonts w:asciiTheme="minorHAnsi" w:hAnsiTheme="minorHAnsi" w:cstheme="minorHAnsi"/>
          <w:i/>
          <w:sz w:val="22"/>
          <w:szCs w:val="22"/>
        </w:rPr>
        <w:tab/>
      </w:r>
      <w:r w:rsidRPr="003075BA">
        <w:rPr>
          <w:rFonts w:asciiTheme="minorHAnsi" w:eastAsia="Arial" w:hAnsiTheme="minorHAnsi" w:cstheme="minorHAnsi"/>
          <w:b/>
          <w:sz w:val="22"/>
          <w:szCs w:val="22"/>
        </w:rPr>
        <w:t xml:space="preserve">  </w:t>
      </w:r>
      <w:r w:rsidRPr="003075BA">
        <w:rPr>
          <w:rFonts w:asciiTheme="minorHAnsi" w:eastAsia="Arial" w:hAnsiTheme="minorHAnsi" w:cstheme="minorHAnsi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CF078C" w:rsidRPr="003075BA" w:rsidRDefault="00CF078C" w:rsidP="00CF078C">
      <w:pPr>
        <w:ind w:hanging="432"/>
        <w:rPr>
          <w:rFonts w:asciiTheme="minorHAnsi" w:eastAsia="Arial" w:hAnsiTheme="minorHAnsi" w:cstheme="minorHAnsi"/>
          <w:b/>
          <w:kern w:val="1"/>
          <w:sz w:val="22"/>
          <w:szCs w:val="22"/>
          <w:lang w:bidi="hi-IN"/>
        </w:rPr>
      </w:pPr>
    </w:p>
    <w:p w:rsidR="00CF078C" w:rsidRPr="003075BA" w:rsidRDefault="00CF078C" w:rsidP="00CF078C">
      <w:pPr>
        <w:pStyle w:val="ad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CF078C" w:rsidRPr="003075BA" w:rsidRDefault="00CF078C" w:rsidP="00CF078C">
      <w:pPr>
        <w:pStyle w:val="ad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-Τις διατάξεις του  άρθρου 74</w:t>
      </w:r>
      <w:r w:rsidRPr="003075BA">
        <w:rPr>
          <w:rFonts w:asciiTheme="minorHAnsi" w:hAnsiTheme="minorHAnsi" w:cstheme="minorHAnsi"/>
          <w:sz w:val="22"/>
          <w:szCs w:val="22"/>
          <w:vertAlign w:val="superscript"/>
        </w:rPr>
        <w:t>Α</w:t>
      </w:r>
      <w:r w:rsidRPr="003075BA">
        <w:rPr>
          <w:rFonts w:asciiTheme="minorHAnsi" w:hAnsiTheme="minorHAnsi" w:cstheme="minorHAnsi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CF078C" w:rsidRPr="003075BA" w:rsidRDefault="00CF078C" w:rsidP="00CF078C">
      <w:pPr>
        <w:pStyle w:val="10"/>
        <w:widowControl w:val="0"/>
        <w:numPr>
          <w:ilvl w:val="0"/>
          <w:numId w:val="0"/>
        </w:numPr>
        <w:tabs>
          <w:tab w:val="num" w:pos="720"/>
        </w:tabs>
        <w:ind w:left="142" w:hanging="432"/>
        <w:rPr>
          <w:rFonts w:asciiTheme="minorHAnsi" w:hAnsiTheme="minorHAnsi" w:cstheme="minorHAnsi"/>
          <w:sz w:val="22"/>
          <w:szCs w:val="22"/>
          <w:highlight w:val="white"/>
        </w:rPr>
      </w:pPr>
      <w:r w:rsidRPr="003075BA">
        <w:rPr>
          <w:rFonts w:asciiTheme="minorHAnsi" w:hAnsiTheme="minorHAnsi" w:cstheme="minorHAnsi"/>
          <w:sz w:val="22"/>
          <w:szCs w:val="22"/>
          <w:highlight w:val="white"/>
        </w:rPr>
        <w:t xml:space="preserve">     - Την </w:t>
      </w:r>
      <w:proofErr w:type="spellStart"/>
      <w:r w:rsidRPr="003075BA">
        <w:rPr>
          <w:rFonts w:asciiTheme="minorHAnsi" w:hAnsiTheme="minorHAnsi" w:cstheme="minorHAnsi"/>
          <w:sz w:val="22"/>
          <w:szCs w:val="22"/>
          <w:highlight w:val="white"/>
        </w:rPr>
        <w:t>αριθμ</w:t>
      </w:r>
      <w:proofErr w:type="spellEnd"/>
      <w:r w:rsidRPr="003075BA">
        <w:rPr>
          <w:rFonts w:asciiTheme="minorHAnsi" w:hAnsiTheme="minorHAnsi" w:cstheme="minorHAnsi"/>
          <w:sz w:val="22"/>
          <w:szCs w:val="22"/>
          <w:highlight w:val="white"/>
        </w:rPr>
        <w:t xml:space="preserve">. 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3075BA">
        <w:rPr>
          <w:rFonts w:asciiTheme="minorHAnsi" w:hAnsiTheme="minorHAnsi" w:cstheme="minorHAnsi"/>
          <w:sz w:val="22"/>
          <w:szCs w:val="22"/>
          <w:highlight w:val="white"/>
        </w:rPr>
        <w:t>Λεβαδέων</w:t>
      </w:r>
      <w:proofErr w:type="spellEnd"/>
      <w:r w:rsidRPr="003075BA">
        <w:rPr>
          <w:rFonts w:asciiTheme="minorHAnsi" w:hAnsiTheme="minorHAnsi" w:cstheme="minorHAnsi"/>
          <w:sz w:val="22"/>
          <w:szCs w:val="22"/>
          <w:highlight w:val="white"/>
        </w:rPr>
        <w:t xml:space="preserve"> και εγκρίθηκε με την αριθμ.πρωτ.6385/6-2-2025(ΑΔΑ:ΡΦΙΤΟΡ10-2ΕΝ) Απόφαση του Γραμματέα της   Αποκεντρωμένης Διοίκησης Θεσσαλίας-Στερεάς Ελλάδας.</w:t>
      </w:r>
    </w:p>
    <w:p w:rsidR="00CF078C" w:rsidRPr="003075BA" w:rsidRDefault="00CF078C" w:rsidP="00CF078C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white"/>
        </w:rPr>
      </w:pPr>
      <w:r w:rsidRPr="003075BA">
        <w:rPr>
          <w:rFonts w:asciiTheme="minorHAnsi" w:hAnsiTheme="minorHAnsi" w:cstheme="minorHAnsi"/>
          <w:sz w:val="22"/>
          <w:szCs w:val="22"/>
          <w:highlight w:val="white"/>
        </w:rPr>
        <w:t xml:space="preserve"> -</w:t>
      </w:r>
      <w:r w:rsidRPr="003075BA">
        <w:rPr>
          <w:rFonts w:asciiTheme="minorHAnsi" w:hAnsiTheme="minorHAnsi" w:cstheme="minorHAnsi"/>
          <w:i/>
          <w:sz w:val="22"/>
          <w:szCs w:val="22"/>
          <w:highlight w:val="white"/>
        </w:rPr>
        <w:t xml:space="preserve"> </w:t>
      </w:r>
      <w:r w:rsidRPr="003075BA">
        <w:rPr>
          <w:rFonts w:asciiTheme="minorHAnsi" w:hAnsiTheme="minorHAnsi" w:cstheme="minorHAnsi"/>
          <w:bCs/>
          <w:iCs/>
          <w:sz w:val="22"/>
          <w:szCs w:val="22"/>
        </w:rPr>
        <w:t xml:space="preserve">Την </w:t>
      </w:r>
      <w:r w:rsidRPr="003075BA">
        <w:rPr>
          <w:rFonts w:asciiTheme="minorHAnsi" w:hAnsiTheme="minorHAnsi" w:cstheme="minorHAnsi"/>
          <w:sz w:val="22"/>
          <w:szCs w:val="22"/>
          <w:highlight w:val="white"/>
        </w:rPr>
        <w:t xml:space="preserve"> ΚΥΑ οικ.  56415/31-7-2024 Παροχή οδηγιών για την κατάρτιση του προϋπολογισμού των δήμων, οικονομικού έτους 2025 -μερική τροποποίηση της </w:t>
      </w:r>
      <w:proofErr w:type="spellStart"/>
      <w:r w:rsidRPr="003075BA">
        <w:rPr>
          <w:rFonts w:asciiTheme="minorHAnsi" w:hAnsiTheme="minorHAnsi" w:cstheme="minorHAnsi"/>
          <w:sz w:val="22"/>
          <w:szCs w:val="22"/>
          <w:highlight w:val="white"/>
        </w:rPr>
        <w:t>αριθμ</w:t>
      </w:r>
      <w:proofErr w:type="spellEnd"/>
      <w:r w:rsidRPr="003075BA">
        <w:rPr>
          <w:rFonts w:asciiTheme="minorHAnsi" w:hAnsiTheme="minorHAnsi" w:cstheme="minorHAnsi"/>
          <w:sz w:val="22"/>
          <w:szCs w:val="22"/>
          <w:highlight w:val="white"/>
        </w:rPr>
        <w:t>. 7028/2004 (Β'253) απόφασης, όπου παρέχονται οδηγίες σχετικά με την αναμόρφωση του προϋπολογισμού,</w:t>
      </w:r>
    </w:p>
    <w:p w:rsidR="00CF078C" w:rsidRPr="003075BA" w:rsidRDefault="00CF078C" w:rsidP="00CF078C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  <w:highlight w:val="white"/>
        </w:rPr>
        <w:t xml:space="preserve">-Το </w:t>
      </w:r>
      <w:proofErr w:type="spellStart"/>
      <w:r w:rsidRPr="003075BA">
        <w:rPr>
          <w:rFonts w:asciiTheme="minorHAnsi" w:hAnsiTheme="minorHAnsi" w:cstheme="minorHAnsi"/>
          <w:sz w:val="22"/>
          <w:szCs w:val="22"/>
          <w:highlight w:val="white"/>
        </w:rPr>
        <w:t>αριθμ</w:t>
      </w:r>
      <w:proofErr w:type="spellEnd"/>
      <w:r w:rsidRPr="003075BA">
        <w:rPr>
          <w:rFonts w:asciiTheme="minorHAnsi" w:hAnsiTheme="minorHAnsi" w:cstheme="minorHAnsi"/>
          <w:sz w:val="22"/>
          <w:szCs w:val="22"/>
          <w:highlight w:val="white"/>
        </w:rPr>
        <w:t>.</w:t>
      </w:r>
      <w:r w:rsidRPr="003075BA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3075BA">
        <w:rPr>
          <w:rFonts w:asciiTheme="minorHAnsi" w:eastAsia="Arial" w:hAnsiTheme="minorHAnsi" w:cstheme="minorHAnsi"/>
          <w:sz w:val="22"/>
          <w:szCs w:val="22"/>
        </w:rPr>
        <w:t>πρωτ</w:t>
      </w:r>
      <w:proofErr w:type="spellEnd"/>
      <w:r w:rsidRPr="003075BA"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="00766CFD" w:rsidRPr="003075BA">
        <w:rPr>
          <w:rFonts w:asciiTheme="minorHAnsi" w:eastAsia="Arial" w:hAnsiTheme="minorHAnsi" w:cstheme="minorHAnsi"/>
          <w:sz w:val="22"/>
          <w:szCs w:val="22"/>
        </w:rPr>
        <w:t>2</w:t>
      </w:r>
      <w:r w:rsidR="00771A72">
        <w:rPr>
          <w:rFonts w:asciiTheme="minorHAnsi" w:eastAsia="Arial" w:hAnsiTheme="minorHAnsi" w:cstheme="minorHAnsi"/>
          <w:sz w:val="22"/>
          <w:szCs w:val="22"/>
        </w:rPr>
        <w:t>5362</w:t>
      </w:r>
      <w:r w:rsidRPr="003075BA">
        <w:rPr>
          <w:rFonts w:asciiTheme="minorHAnsi" w:eastAsia="Arial" w:hAnsiTheme="minorHAnsi" w:cstheme="minorHAnsi"/>
          <w:sz w:val="22"/>
          <w:szCs w:val="22"/>
        </w:rPr>
        <w:t>/</w:t>
      </w:r>
      <w:r w:rsidR="00771A72">
        <w:rPr>
          <w:rFonts w:asciiTheme="minorHAnsi" w:eastAsia="Arial" w:hAnsiTheme="minorHAnsi" w:cstheme="minorHAnsi"/>
          <w:sz w:val="22"/>
          <w:szCs w:val="22"/>
        </w:rPr>
        <w:t>12</w:t>
      </w:r>
      <w:r w:rsidRPr="003075BA">
        <w:rPr>
          <w:rFonts w:asciiTheme="minorHAnsi" w:eastAsia="Arial" w:hAnsiTheme="minorHAnsi" w:cstheme="minorHAnsi"/>
          <w:sz w:val="22"/>
          <w:szCs w:val="22"/>
        </w:rPr>
        <w:t>-</w:t>
      </w:r>
      <w:r w:rsidR="00766CFD" w:rsidRPr="003075BA">
        <w:rPr>
          <w:rFonts w:asciiTheme="minorHAnsi" w:eastAsia="Arial" w:hAnsiTheme="minorHAnsi" w:cstheme="minorHAnsi"/>
          <w:sz w:val="22"/>
          <w:szCs w:val="22"/>
        </w:rPr>
        <w:t>11</w:t>
      </w:r>
      <w:r w:rsidRPr="003075BA">
        <w:rPr>
          <w:rFonts w:asciiTheme="minorHAnsi" w:eastAsia="Arial" w:hAnsiTheme="minorHAnsi" w:cstheme="minorHAnsi"/>
          <w:sz w:val="22"/>
          <w:szCs w:val="22"/>
        </w:rPr>
        <w:t xml:space="preserve">-2025 </w:t>
      </w:r>
      <w:r w:rsidRPr="003075BA">
        <w:rPr>
          <w:rFonts w:asciiTheme="minorHAnsi" w:hAnsiTheme="minorHAnsi" w:cstheme="minorHAnsi"/>
          <w:sz w:val="22"/>
          <w:szCs w:val="22"/>
          <w:highlight w:val="white"/>
        </w:rPr>
        <w:t>έγγραφο</w:t>
      </w:r>
      <w:r w:rsidRPr="003075BA">
        <w:rPr>
          <w:rFonts w:asciiTheme="minorHAnsi" w:hAnsiTheme="minorHAnsi" w:cstheme="minorHAnsi"/>
          <w:sz w:val="22"/>
          <w:szCs w:val="22"/>
        </w:rPr>
        <w:t xml:space="preserve"> </w:t>
      </w:r>
      <w:r w:rsidR="00771A72">
        <w:rPr>
          <w:rFonts w:asciiTheme="minorHAnsi" w:hAnsiTheme="minorHAnsi" w:cstheme="minorHAnsi"/>
          <w:sz w:val="22"/>
          <w:szCs w:val="22"/>
        </w:rPr>
        <w:t xml:space="preserve">(σε ορθή επανάληψη) της </w:t>
      </w:r>
      <w:r w:rsidRPr="003075BA">
        <w:rPr>
          <w:rFonts w:asciiTheme="minorHAnsi" w:eastAsia="Arial" w:hAnsiTheme="minorHAnsi" w:cstheme="minorHAnsi"/>
          <w:sz w:val="22"/>
          <w:szCs w:val="22"/>
        </w:rPr>
        <w:t>Δ/</w:t>
      </w:r>
      <w:proofErr w:type="spellStart"/>
      <w:r w:rsidRPr="003075BA">
        <w:rPr>
          <w:rFonts w:asciiTheme="minorHAnsi" w:eastAsia="Arial" w:hAnsiTheme="minorHAnsi" w:cstheme="minorHAnsi"/>
          <w:sz w:val="22"/>
          <w:szCs w:val="22"/>
        </w:rPr>
        <w:t>νσης</w:t>
      </w:r>
      <w:proofErr w:type="spellEnd"/>
      <w:r w:rsidRPr="003075BA">
        <w:rPr>
          <w:rFonts w:asciiTheme="minorHAnsi" w:eastAsia="Arial" w:hAnsiTheme="minorHAnsi" w:cstheme="minorHAnsi"/>
          <w:sz w:val="22"/>
          <w:szCs w:val="22"/>
        </w:rPr>
        <w:t xml:space="preserve"> Οικονομικών Υπηρεσιών</w:t>
      </w:r>
      <w:r w:rsidRPr="003075BA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τ</w:t>
      </w:r>
      <w:r w:rsidRPr="003075BA">
        <w:rPr>
          <w:rFonts w:asciiTheme="minorHAnsi" w:hAnsiTheme="minorHAnsi" w:cstheme="minorHAnsi"/>
          <w:sz w:val="22"/>
          <w:szCs w:val="22"/>
        </w:rPr>
        <w:t xml:space="preserve">ου Δήμου </w:t>
      </w:r>
      <w:proofErr w:type="spellStart"/>
      <w:r w:rsidRPr="003075BA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</w:p>
    <w:p w:rsidR="00CF078C" w:rsidRPr="003075BA" w:rsidRDefault="00CF078C" w:rsidP="00CF078C">
      <w:pPr>
        <w:pStyle w:val="10"/>
        <w:widowControl w:val="0"/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3075BA">
        <w:rPr>
          <w:rFonts w:asciiTheme="minorHAnsi" w:hAnsiTheme="minorHAnsi" w:cstheme="minorHAnsi"/>
          <w:sz w:val="22"/>
          <w:szCs w:val="22"/>
        </w:rPr>
        <w:t>- Την συζήτηση μεταξύ των μελών της Δημοτικής Επιτροπής  σύμφωνα με τα πρακτικά</w:t>
      </w:r>
    </w:p>
    <w:p w:rsidR="00CF078C" w:rsidRPr="003075BA" w:rsidRDefault="00CF078C" w:rsidP="00CF078C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CF078C" w:rsidRPr="003075BA" w:rsidRDefault="00CF078C" w:rsidP="00CF078C">
      <w:pPr>
        <w:widowControl w:val="0"/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75BA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</w:t>
      </w:r>
    </w:p>
    <w:p w:rsidR="00CF078C" w:rsidRPr="003075BA" w:rsidRDefault="00CF078C" w:rsidP="00CF078C">
      <w:pPr>
        <w:widowControl w:val="0"/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75BA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</w:t>
      </w:r>
      <w:r w:rsidR="00771A72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3075BA">
        <w:rPr>
          <w:rFonts w:asciiTheme="minorHAnsi" w:hAnsiTheme="minorHAnsi" w:cstheme="minorHAnsi"/>
          <w:b/>
          <w:sz w:val="22"/>
          <w:szCs w:val="22"/>
        </w:rPr>
        <w:t>ΑΠΟΦΑΣΙΖΕΙ  ΟΜΟΦΩΝΑ</w:t>
      </w:r>
    </w:p>
    <w:p w:rsidR="00CF078C" w:rsidRPr="003075BA" w:rsidRDefault="00CF078C" w:rsidP="00CF078C">
      <w:pPr>
        <w:widowControl w:val="0"/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F078C" w:rsidRDefault="00CF078C" w:rsidP="00CF078C">
      <w:pPr>
        <w:pStyle w:val="af2"/>
        <w:rPr>
          <w:rFonts w:asciiTheme="minorHAnsi" w:hAnsiTheme="minorHAnsi" w:cstheme="minorHAnsi"/>
          <w:color w:val="000000"/>
          <w:sz w:val="22"/>
          <w:szCs w:val="22"/>
          <w:lang w:eastAsia="el-GR"/>
        </w:rPr>
      </w:pPr>
      <w:r w:rsidRPr="003075BA">
        <w:rPr>
          <w:rFonts w:asciiTheme="minorHAnsi" w:hAnsiTheme="minorHAnsi" w:cstheme="minorHAnsi"/>
          <w:color w:val="000000"/>
          <w:sz w:val="22"/>
          <w:szCs w:val="22"/>
          <w:lang w:eastAsia="el-GR"/>
        </w:rPr>
        <w:t xml:space="preserve">Υποβάλει για έγκριση στο Δημοτικό Συμβούλιο την </w:t>
      </w:r>
      <w:r w:rsidR="00766CFD" w:rsidRPr="003075BA">
        <w:rPr>
          <w:rFonts w:asciiTheme="minorHAnsi" w:hAnsiTheme="minorHAnsi" w:cstheme="minorHAnsi"/>
          <w:color w:val="000000"/>
          <w:sz w:val="22"/>
          <w:szCs w:val="22"/>
          <w:lang w:eastAsia="el-GR"/>
        </w:rPr>
        <w:t>1</w:t>
      </w:r>
      <w:r w:rsidR="00771A72">
        <w:rPr>
          <w:rFonts w:asciiTheme="minorHAnsi" w:hAnsiTheme="minorHAnsi" w:cstheme="minorHAnsi"/>
          <w:color w:val="000000"/>
          <w:sz w:val="22"/>
          <w:szCs w:val="22"/>
          <w:lang w:eastAsia="el-GR"/>
        </w:rPr>
        <w:t>1</w:t>
      </w:r>
      <w:r w:rsidRPr="003075BA">
        <w:rPr>
          <w:rFonts w:asciiTheme="minorHAnsi" w:hAnsiTheme="minorHAnsi" w:cstheme="minorHAnsi"/>
          <w:color w:val="000000"/>
          <w:sz w:val="22"/>
          <w:szCs w:val="22"/>
          <w:vertAlign w:val="superscript"/>
          <w:lang w:eastAsia="el-GR"/>
        </w:rPr>
        <w:t>η</w:t>
      </w:r>
      <w:r w:rsidRPr="003075BA">
        <w:rPr>
          <w:rFonts w:asciiTheme="minorHAnsi" w:hAnsiTheme="minorHAnsi" w:cstheme="minorHAnsi"/>
          <w:color w:val="000000"/>
          <w:sz w:val="22"/>
          <w:szCs w:val="22"/>
          <w:lang w:eastAsia="el-GR"/>
        </w:rPr>
        <w:t xml:space="preserve"> αναμόρφωση του προϋπολογισμού </w:t>
      </w:r>
      <w:r w:rsidRPr="003075BA">
        <w:rPr>
          <w:rFonts w:asciiTheme="minorHAnsi" w:hAnsiTheme="minorHAnsi" w:cstheme="minorHAnsi"/>
          <w:bCs/>
          <w:sz w:val="22"/>
          <w:szCs w:val="22"/>
        </w:rPr>
        <w:t xml:space="preserve">τρέχουσας  χρήσης  2025  </w:t>
      </w:r>
      <w:r w:rsidRPr="003075BA">
        <w:rPr>
          <w:rFonts w:asciiTheme="minorHAnsi" w:hAnsiTheme="minorHAnsi" w:cstheme="minorHAnsi"/>
          <w:color w:val="000000"/>
          <w:sz w:val="22"/>
          <w:szCs w:val="22"/>
          <w:lang w:eastAsia="el-GR"/>
        </w:rPr>
        <w:t>η οποία έχει ως κατωτέρω :</w:t>
      </w:r>
    </w:p>
    <w:p w:rsidR="00771A72" w:rsidRDefault="00771A72" w:rsidP="00CF078C">
      <w:pPr>
        <w:pStyle w:val="af2"/>
        <w:rPr>
          <w:rFonts w:asciiTheme="minorHAnsi" w:hAnsiTheme="minorHAnsi" w:cstheme="minorHAnsi"/>
          <w:color w:val="000000"/>
          <w:sz w:val="22"/>
          <w:szCs w:val="22"/>
          <w:lang w:eastAsia="el-GR"/>
        </w:rPr>
      </w:pPr>
    </w:p>
    <w:p w:rsidR="00771A72" w:rsidRDefault="00771A72" w:rsidP="00CF078C">
      <w:pPr>
        <w:pStyle w:val="af2"/>
        <w:rPr>
          <w:rFonts w:asciiTheme="minorHAnsi" w:hAnsiTheme="minorHAnsi" w:cstheme="minorHAnsi"/>
          <w:color w:val="000000"/>
          <w:sz w:val="22"/>
          <w:szCs w:val="22"/>
          <w:lang w:eastAsia="el-GR"/>
        </w:rPr>
      </w:pPr>
    </w:p>
    <w:p w:rsidR="00771A72" w:rsidRDefault="00771A72" w:rsidP="00CF078C">
      <w:pPr>
        <w:pStyle w:val="af2"/>
        <w:rPr>
          <w:rFonts w:asciiTheme="minorHAnsi" w:hAnsiTheme="minorHAnsi" w:cstheme="minorHAnsi"/>
          <w:color w:val="000000"/>
          <w:sz w:val="22"/>
          <w:szCs w:val="22"/>
          <w:lang w:eastAsia="el-GR"/>
        </w:rPr>
      </w:pPr>
    </w:p>
    <w:p w:rsidR="00771A72" w:rsidRDefault="00771A72" w:rsidP="00CF078C">
      <w:pPr>
        <w:pStyle w:val="af2"/>
        <w:rPr>
          <w:rFonts w:asciiTheme="minorHAnsi" w:hAnsiTheme="minorHAnsi" w:cstheme="minorHAnsi"/>
          <w:color w:val="000000"/>
          <w:sz w:val="22"/>
          <w:szCs w:val="22"/>
          <w:lang w:eastAsia="el-GR"/>
        </w:rPr>
      </w:pPr>
    </w:p>
    <w:p w:rsidR="00771A72" w:rsidRDefault="00771A72" w:rsidP="00CF078C">
      <w:pPr>
        <w:pStyle w:val="af2"/>
        <w:rPr>
          <w:rFonts w:asciiTheme="minorHAnsi" w:hAnsiTheme="minorHAnsi" w:cstheme="minorHAnsi"/>
          <w:color w:val="000000"/>
          <w:sz w:val="22"/>
          <w:szCs w:val="22"/>
          <w:lang w:eastAsia="el-GR"/>
        </w:rPr>
      </w:pPr>
    </w:p>
    <w:p w:rsidR="00771A72" w:rsidRDefault="00771A72" w:rsidP="00771A72">
      <w:pPr>
        <w:pStyle w:val="af2"/>
        <w:spacing w:line="276" w:lineRule="auto"/>
        <w:ind w:firstLine="0"/>
        <w:rPr>
          <w:rFonts w:ascii="Calibri" w:hAnsi="Calibri" w:cs="Calibri"/>
          <w:b/>
          <w:highlight w:val="white"/>
        </w:rPr>
      </w:pPr>
      <w:r>
        <w:rPr>
          <w:rFonts w:ascii="Calibri" w:hAnsi="Calibri" w:cs="Calibri"/>
          <w:b/>
          <w:highlight w:val="white"/>
        </w:rPr>
        <w:t>1. Αύξηση εσόδων</w:t>
      </w:r>
    </w:p>
    <w:tbl>
      <w:tblPr>
        <w:tblW w:w="9082" w:type="dxa"/>
        <w:tblInd w:w="98" w:type="dxa"/>
        <w:tblLayout w:type="fixed"/>
        <w:tblLook w:val="04A0"/>
      </w:tblPr>
      <w:tblGrid>
        <w:gridCol w:w="719"/>
        <w:gridCol w:w="1053"/>
        <w:gridCol w:w="1683"/>
        <w:gridCol w:w="2084"/>
        <w:gridCol w:w="1701"/>
        <w:gridCol w:w="1842"/>
      </w:tblGrid>
      <w:tr w:rsidR="00771A72" w:rsidRPr="00EF109A" w:rsidTr="00A7158F">
        <w:trPr>
          <w:trHeight w:val="6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A72" w:rsidRPr="00EF109A" w:rsidRDefault="00771A72" w:rsidP="00C91D0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Α/Α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A72" w:rsidRPr="00EF109A" w:rsidRDefault="00771A72" w:rsidP="00C91D0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Κ.Α.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A72" w:rsidRPr="00EF109A" w:rsidRDefault="00771A72" w:rsidP="00C91D0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Περιγραφή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A72" w:rsidRPr="000A657E" w:rsidRDefault="00771A72" w:rsidP="00C91D0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Πρ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l-GR"/>
              </w:rPr>
              <w:t>o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ϋπολογισθέντα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A72" w:rsidRPr="00EF109A" w:rsidRDefault="00771A72" w:rsidP="00C91D0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Ποσό Αναμόρφωσης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A72" w:rsidRPr="00EF109A" w:rsidRDefault="00771A72" w:rsidP="00C91D0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Διαμορφωθέντα</w:t>
            </w:r>
          </w:p>
        </w:tc>
      </w:tr>
      <w:tr w:rsidR="00771A72" w:rsidRPr="00EF109A" w:rsidTr="00A7158F">
        <w:trPr>
          <w:trHeight w:val="1293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A72" w:rsidRPr="00EF109A" w:rsidRDefault="00771A72" w:rsidP="00C91D0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A72" w:rsidRPr="00097800" w:rsidRDefault="00771A72" w:rsidP="00C91D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4129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A72" w:rsidRPr="002F6E82" w:rsidRDefault="00771A72" w:rsidP="00C91D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0A657E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Λοιπές εισπράξεις - κρατήσεις υπέρ του Δημοσίου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71A72" w:rsidRPr="000A657E" w:rsidRDefault="00771A72" w:rsidP="00C91D0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l-GR"/>
              </w:rPr>
              <w:t>450.000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US" w:eastAsia="el-GR"/>
              </w:rPr>
              <w:t>8</w:t>
            </w: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0.000,00 €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US" w:eastAsia="el-GR"/>
              </w:rPr>
              <w:t>53</w:t>
            </w: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0.000,00 €</w:t>
            </w:r>
          </w:p>
        </w:tc>
      </w:tr>
      <w:tr w:rsidR="00771A72" w:rsidRPr="00EF109A" w:rsidTr="00A7158F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72" w:rsidRPr="00EF109A" w:rsidRDefault="00771A72" w:rsidP="00C91D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72" w:rsidRPr="00EF109A" w:rsidRDefault="00771A72" w:rsidP="00C91D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A72" w:rsidRPr="00EF109A" w:rsidRDefault="00771A72" w:rsidP="00C91D0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Σύνολο αύξησης εσόδων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72" w:rsidRPr="00EF109A" w:rsidRDefault="00771A72" w:rsidP="00C91D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n-US" w:eastAsia="el-GR"/>
              </w:rPr>
              <w:t>8</w:t>
            </w:r>
            <w:r w:rsidRPr="00C217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l-GR"/>
              </w:rPr>
              <w:t>0.000,00 €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 </w:t>
            </w:r>
          </w:p>
        </w:tc>
      </w:tr>
    </w:tbl>
    <w:p w:rsidR="00771A72" w:rsidRDefault="00771A72" w:rsidP="00771A72">
      <w:pPr>
        <w:jc w:val="both"/>
        <w:rPr>
          <w:rFonts w:ascii="Calibri" w:hAnsi="Calibri" w:cs="Calibri"/>
        </w:rPr>
      </w:pPr>
      <w:r w:rsidRPr="00930ECE">
        <w:rPr>
          <w:rFonts w:ascii="Calibri" w:hAnsi="Calibri" w:cs="Calibri"/>
          <w:b/>
        </w:rPr>
        <w:t>2.</w:t>
      </w:r>
      <w:r>
        <w:rPr>
          <w:rFonts w:ascii="Calibri" w:hAnsi="Calibri" w:cs="Calibri"/>
        </w:rPr>
        <w:t xml:space="preserve"> </w:t>
      </w:r>
      <w:r w:rsidRPr="00FC683B">
        <w:rPr>
          <w:rFonts w:ascii="Calibri" w:hAnsi="Calibri" w:cs="Calibri"/>
        </w:rPr>
        <w:t xml:space="preserve">Το ποσό των </w:t>
      </w:r>
      <w:r w:rsidRPr="00754BBA">
        <w:rPr>
          <w:rFonts w:ascii="Calibri" w:hAnsi="Calibri" w:cs="Calibri"/>
          <w:b/>
        </w:rPr>
        <w:t>8</w:t>
      </w:r>
      <w:r>
        <w:rPr>
          <w:rFonts w:ascii="Calibri" w:hAnsi="Calibri" w:cs="Calibri"/>
          <w:b/>
        </w:rPr>
        <w:t xml:space="preserve">0.000,00 € </w:t>
      </w:r>
      <w:r w:rsidRPr="00FB3C4A">
        <w:rPr>
          <w:rFonts w:ascii="Calibri" w:hAnsi="Calibri" w:cs="Calibri"/>
        </w:rPr>
        <w:t xml:space="preserve"> να 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μεταφερθεί  στο αποθεματικό που  ενισχύεται </w:t>
      </w:r>
      <w:r w:rsidRPr="00FC683B">
        <w:rPr>
          <w:rFonts w:ascii="Calibri" w:hAnsi="Calibri" w:cs="Calibri"/>
        </w:rPr>
        <w:t xml:space="preserve"> ισόποσα.</w:t>
      </w:r>
    </w:p>
    <w:p w:rsidR="00771A72" w:rsidRPr="00B22E1B" w:rsidRDefault="00771A72" w:rsidP="00771A72">
      <w:pPr>
        <w:jc w:val="both"/>
        <w:rPr>
          <w:rFonts w:ascii="Calibri" w:hAnsi="Calibri" w:cs="Calibri"/>
          <w:color w:val="000000"/>
          <w:sz w:val="22"/>
          <w:szCs w:val="22"/>
          <w:lang w:eastAsia="el-GR"/>
        </w:rPr>
      </w:pPr>
    </w:p>
    <w:p w:rsidR="00771A72" w:rsidRDefault="00771A72" w:rsidP="00771A72">
      <w:pPr>
        <w:rPr>
          <w:rFonts w:ascii="Calibri" w:hAnsi="Calibri" w:cs="Calibri"/>
        </w:rPr>
      </w:pPr>
      <w:r w:rsidRPr="00930ECE">
        <w:rPr>
          <w:rFonts w:ascii="Calibri" w:hAnsi="Calibri" w:cs="Calibri"/>
          <w:b/>
        </w:rPr>
        <w:t>3.</w:t>
      </w:r>
      <w:r>
        <w:rPr>
          <w:rFonts w:ascii="Calibri" w:hAnsi="Calibri" w:cs="Calibri"/>
        </w:rPr>
        <w:t xml:space="preserve"> </w:t>
      </w:r>
      <w:r w:rsidRPr="00442BA2">
        <w:rPr>
          <w:rFonts w:ascii="Calibri" w:hAnsi="Calibri" w:cs="Calibri"/>
        </w:rPr>
        <w:t xml:space="preserve">Από την πίστωση του αποθεματικού κεφαλαίου (Κ.Α. 9111) το ποσό </w:t>
      </w:r>
      <w:r w:rsidRPr="00442BA2">
        <w:rPr>
          <w:rFonts w:asciiTheme="minorHAnsi" w:hAnsiTheme="minorHAnsi" w:cstheme="minorHAnsi"/>
        </w:rPr>
        <w:t xml:space="preserve">των </w:t>
      </w:r>
      <w:r w:rsidRPr="002653E7">
        <w:rPr>
          <w:rFonts w:ascii="Calibri" w:hAnsi="Calibri" w:cs="Calibri"/>
          <w:b/>
          <w:color w:val="000000"/>
          <w:sz w:val="22"/>
          <w:szCs w:val="22"/>
          <w:lang w:eastAsia="el-GR"/>
        </w:rPr>
        <w:t xml:space="preserve">104.595,68 </w:t>
      </w:r>
      <w:r>
        <w:rPr>
          <w:rFonts w:ascii="Calibri" w:hAnsi="Calibri" w:cs="Calibri"/>
          <w:b/>
        </w:rPr>
        <w:t xml:space="preserve"> </w:t>
      </w:r>
      <w:r w:rsidRPr="002F6E82">
        <w:rPr>
          <w:rFonts w:ascii="Calibri" w:hAnsi="Calibri" w:cs="Calibri"/>
          <w:b/>
          <w:bCs/>
          <w:color w:val="000000"/>
          <w:lang w:eastAsia="el-GR"/>
        </w:rPr>
        <w:t>€</w:t>
      </w:r>
      <w:r w:rsidRPr="00442BA2">
        <w:rPr>
          <w:rFonts w:ascii="Calibri" w:hAnsi="Calibri" w:cs="Calibri"/>
          <w:b/>
          <w:bCs/>
          <w:color w:val="000000"/>
        </w:rPr>
        <w:t xml:space="preserve"> </w:t>
      </w:r>
      <w:r w:rsidRPr="00442BA2">
        <w:rPr>
          <w:rFonts w:ascii="Calibri" w:hAnsi="Calibri" w:cs="Calibri"/>
        </w:rPr>
        <w:t>να</w:t>
      </w:r>
      <w:r w:rsidRPr="00FC683B">
        <w:rPr>
          <w:rFonts w:ascii="Calibri" w:hAnsi="Calibri" w:cs="Calibri"/>
        </w:rPr>
        <w:t xml:space="preserve"> μεταφερθεί στο</w:t>
      </w:r>
      <w:r>
        <w:rPr>
          <w:rFonts w:ascii="Calibri" w:hAnsi="Calibri" w:cs="Calibri"/>
        </w:rPr>
        <w:t xml:space="preserve"> σκέλος των εξόδων  και να ενισχυθούν  οι παρακάτω </w:t>
      </w:r>
      <w:r w:rsidRPr="00FC683B">
        <w:rPr>
          <w:rFonts w:ascii="Calibri" w:hAnsi="Calibri" w:cs="Calibri"/>
        </w:rPr>
        <w:t xml:space="preserve"> Κ.Α. Εξόδων </w:t>
      </w:r>
      <w:r>
        <w:rPr>
          <w:rFonts w:ascii="Calibri" w:hAnsi="Calibri" w:cs="Calibri"/>
        </w:rPr>
        <w:t>.</w:t>
      </w:r>
    </w:p>
    <w:p w:rsidR="00771A72" w:rsidRPr="004272AC" w:rsidRDefault="00771A72" w:rsidP="00771A72">
      <w:pPr>
        <w:rPr>
          <w:rFonts w:ascii="Calibri" w:hAnsi="Calibri" w:cs="Calibri"/>
          <w:b/>
          <w:color w:val="000000"/>
        </w:rPr>
      </w:pPr>
    </w:p>
    <w:p w:rsidR="00771A72" w:rsidRDefault="00771A72" w:rsidP="00771A72">
      <w:pPr>
        <w:spacing w:line="360" w:lineRule="auto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</w:rPr>
        <w:t xml:space="preserve">4 </w:t>
      </w:r>
      <w:r w:rsidRPr="00FC683B">
        <w:rPr>
          <w:rFonts w:ascii="Calibri" w:hAnsi="Calibri" w:cs="Calibri"/>
          <w:b/>
        </w:rPr>
        <w:t>. Αύξηση Κ.Α Εξόδων</w:t>
      </w:r>
    </w:p>
    <w:tbl>
      <w:tblPr>
        <w:tblW w:w="9508" w:type="dxa"/>
        <w:tblInd w:w="98" w:type="dxa"/>
        <w:tblLayout w:type="fixed"/>
        <w:tblLook w:val="04A0"/>
      </w:tblPr>
      <w:tblGrid>
        <w:gridCol w:w="700"/>
        <w:gridCol w:w="1108"/>
        <w:gridCol w:w="1053"/>
        <w:gridCol w:w="1402"/>
        <w:gridCol w:w="1984"/>
        <w:gridCol w:w="1560"/>
        <w:gridCol w:w="1701"/>
      </w:tblGrid>
      <w:tr w:rsidR="00771A72" w:rsidRPr="006F7D2B" w:rsidTr="00A7158F">
        <w:trPr>
          <w:trHeight w:val="61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6F7D2B" w:rsidRDefault="00771A72" w:rsidP="00C91D0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FB3C4A" w:rsidRDefault="00771A72" w:rsidP="00C91D0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 w:rsidRPr="006F7D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Υπηρεσία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1A72" w:rsidRPr="006F7D2B" w:rsidRDefault="00771A72" w:rsidP="00C91D0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F7D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Κ.Α. 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1A72" w:rsidRPr="006F7D2B" w:rsidRDefault="00771A72" w:rsidP="00C91D0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F7D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Περιγραφή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1A72" w:rsidRDefault="00771A72" w:rsidP="00C91D0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Προϋπολογισθέντα</w:t>
            </w:r>
          </w:p>
          <w:p w:rsidR="00771A72" w:rsidRPr="00FB3C4A" w:rsidRDefault="00771A72" w:rsidP="00C91D0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1A72" w:rsidRPr="006F7D2B" w:rsidRDefault="00771A72" w:rsidP="00C91D0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F7D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Ποσό Αναμόρφωσης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1A72" w:rsidRPr="006F7D2B" w:rsidRDefault="00771A72" w:rsidP="00C91D0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F7D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Διαμορφωθέντα</w:t>
            </w:r>
          </w:p>
        </w:tc>
      </w:tr>
      <w:tr w:rsidR="00771A72" w:rsidRPr="006F7D2B" w:rsidTr="00A7158F">
        <w:trPr>
          <w:trHeight w:val="81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6F7D2B" w:rsidRDefault="00771A72" w:rsidP="00C91D0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6F7D2B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FB3C4A" w:rsidRDefault="00771A72" w:rsidP="00C91D0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l-GR"/>
              </w:rPr>
              <w:t>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1A72" w:rsidRPr="00FB3C4A" w:rsidRDefault="00771A72" w:rsidP="00C91D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l-GR"/>
              </w:rPr>
              <w:t>8229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1A72" w:rsidRPr="00EF109A" w:rsidRDefault="00771A72" w:rsidP="00C91D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FB3C4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Λοιπές αποδόσεις εισπράξεων - κρατήσεων υπέρ του Δημοσίου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1A72" w:rsidRPr="00EF109A" w:rsidRDefault="00771A72" w:rsidP="00C91D0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450.000,00 €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US" w:eastAsia="el-GR"/>
              </w:rPr>
              <w:t>8</w:t>
            </w: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0.000,00 €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US" w:eastAsia="el-GR"/>
              </w:rPr>
              <w:t>53</w:t>
            </w: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0.000,00 €</w:t>
            </w:r>
          </w:p>
        </w:tc>
      </w:tr>
      <w:tr w:rsidR="00771A72" w:rsidRPr="006F7D2B" w:rsidTr="00A7158F">
        <w:trPr>
          <w:trHeight w:val="81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US"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US" w:eastAsia="el-GR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US"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US" w:eastAsia="el-GR"/>
              </w:rPr>
              <w:t>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1A72" w:rsidRPr="00C2175D" w:rsidRDefault="00771A72" w:rsidP="00C91D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US"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US" w:eastAsia="el-GR"/>
              </w:rPr>
              <w:t>6511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1A72" w:rsidRPr="00C2175D" w:rsidRDefault="00771A72" w:rsidP="00C91D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Τόκοι δανείων εσωτερικού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122.908,93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US"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US" w:eastAsia="el-GR"/>
              </w:rPr>
              <w:t xml:space="preserve">4.057,31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 xml:space="preserve">126.966,24 € </w:t>
            </w:r>
          </w:p>
        </w:tc>
      </w:tr>
      <w:tr w:rsidR="00771A72" w:rsidRPr="006F7D2B" w:rsidTr="00A7158F">
        <w:trPr>
          <w:trHeight w:val="81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1A72" w:rsidRPr="00C2175D" w:rsidRDefault="00771A72" w:rsidP="00C91D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6516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1A72" w:rsidRPr="00C2175D" w:rsidRDefault="00771A72" w:rsidP="00C91D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Χρεολύσια δανείων εσωτερικού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312.881,80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 xml:space="preserve">10.328,45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323.120,25 €</w:t>
            </w:r>
          </w:p>
        </w:tc>
      </w:tr>
      <w:tr w:rsidR="00771A72" w:rsidRPr="006F7D2B" w:rsidTr="00A7158F">
        <w:trPr>
          <w:trHeight w:val="81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1A72" w:rsidRPr="00C2175D" w:rsidRDefault="00771A72" w:rsidP="00C91D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6521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1A72" w:rsidRPr="00C2175D" w:rsidRDefault="00771A72" w:rsidP="00C91D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Τόκοι δανείων εσωτερικού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87.231,45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 xml:space="preserve">2.879,57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90.111,02 €</w:t>
            </w:r>
          </w:p>
        </w:tc>
      </w:tr>
      <w:tr w:rsidR="00771A72" w:rsidRPr="006F7D2B" w:rsidTr="00A7158F">
        <w:trPr>
          <w:trHeight w:val="81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1A72" w:rsidRPr="00C2175D" w:rsidRDefault="00771A72" w:rsidP="00C91D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US"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652</w:t>
            </w: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US" w:eastAsia="el-GR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1A72" w:rsidRPr="00C2175D" w:rsidRDefault="00771A72" w:rsidP="00C91D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Χρεολύσια δανείων εσωτερικού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222.059,80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US"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US" w:eastAsia="el-GR"/>
              </w:rPr>
              <w:t xml:space="preserve">7.330,35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229.390,15 €</w:t>
            </w:r>
          </w:p>
        </w:tc>
      </w:tr>
      <w:tr w:rsidR="00771A72" w:rsidRPr="006F7D2B" w:rsidTr="00A7158F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A72" w:rsidRPr="00C2175D" w:rsidRDefault="00771A72" w:rsidP="00C91D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l-G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A72" w:rsidRPr="00C2175D" w:rsidRDefault="00771A72" w:rsidP="00C91D0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l-GR"/>
              </w:rPr>
              <w:t>Σύνολο αύξησης εξόδων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 w:val="en-US" w:eastAsia="el-GR"/>
              </w:rPr>
              <w:t xml:space="preserve">104.595,68 </w:t>
            </w:r>
            <w:r w:rsidRPr="00C217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l-GR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1A72" w:rsidRPr="00C2175D" w:rsidRDefault="00771A72" w:rsidP="00C91D0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l-GR"/>
              </w:rPr>
            </w:pPr>
            <w:r w:rsidRPr="00C217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l-GR"/>
              </w:rPr>
              <w:t> </w:t>
            </w:r>
          </w:p>
        </w:tc>
      </w:tr>
    </w:tbl>
    <w:p w:rsidR="00771A72" w:rsidRDefault="00771A72" w:rsidP="00771A72">
      <w:pPr>
        <w:jc w:val="both"/>
        <w:rPr>
          <w:rFonts w:ascii="Calibri" w:hAnsi="Calibri" w:cs="Calibri"/>
          <w:highlight w:val="white"/>
        </w:rPr>
      </w:pPr>
    </w:p>
    <w:p w:rsidR="00771A72" w:rsidRDefault="00771A72" w:rsidP="00771A72">
      <w:pPr>
        <w:jc w:val="both"/>
        <w:rPr>
          <w:rFonts w:ascii="Calibri" w:hAnsi="Calibri" w:cs="Calibri"/>
          <w:highlight w:val="white"/>
        </w:rPr>
      </w:pPr>
      <w:r w:rsidRPr="004E5660">
        <w:rPr>
          <w:rFonts w:ascii="Calibri" w:hAnsi="Calibri" w:cs="Calibri"/>
          <w:highlight w:val="white"/>
        </w:rPr>
        <w:t xml:space="preserve">Από την παραπάνω αναμόρφωση του προϋπολογισμού το υπάρχον αποθεματικό με Κ.Α. εξόδου 9111 </w:t>
      </w:r>
      <w:r w:rsidRPr="00C2175D">
        <w:rPr>
          <w:rFonts w:ascii="Calibri" w:hAnsi="Calibri" w:cs="Calibri"/>
          <w:b/>
          <w:highlight w:val="white"/>
        </w:rPr>
        <w:t>μειώνεται κατά 24.595,68 €</w:t>
      </w:r>
      <w:r>
        <w:rPr>
          <w:rFonts w:ascii="Calibri" w:hAnsi="Calibri" w:cs="Calibri"/>
          <w:highlight w:val="white"/>
        </w:rPr>
        <w:t xml:space="preserve"> και διαμορφώνεται στα </w:t>
      </w:r>
      <w:r w:rsidRPr="00C2175D">
        <w:rPr>
          <w:rFonts w:ascii="Calibri" w:hAnsi="Calibri" w:cs="Calibri"/>
          <w:b/>
          <w:highlight w:val="white"/>
        </w:rPr>
        <w:t>410.543,48 €</w:t>
      </w:r>
      <w:r>
        <w:rPr>
          <w:rFonts w:ascii="Calibri" w:hAnsi="Calibri" w:cs="Calibri"/>
          <w:highlight w:val="white"/>
        </w:rPr>
        <w:t xml:space="preserve"> </w:t>
      </w:r>
    </w:p>
    <w:p w:rsidR="00771A72" w:rsidRDefault="00771A72" w:rsidP="00771A72">
      <w:pPr>
        <w:jc w:val="both"/>
        <w:rPr>
          <w:rFonts w:ascii="Calibri" w:hAnsi="Calibri" w:cs="Calibri"/>
          <w:highlight w:val="white"/>
        </w:rPr>
      </w:pPr>
    </w:p>
    <w:p w:rsidR="00771A72" w:rsidRPr="00C2175D" w:rsidRDefault="00771A72" w:rsidP="00771A72">
      <w:pPr>
        <w:spacing w:line="276" w:lineRule="auto"/>
        <w:jc w:val="both"/>
        <w:rPr>
          <w:rFonts w:ascii="Calibri" w:hAnsi="Calibri" w:cs="Calibri"/>
          <w:b/>
          <w:highlight w:val="white"/>
        </w:rPr>
      </w:pPr>
      <w:r w:rsidRPr="004E5660">
        <w:rPr>
          <w:rFonts w:ascii="Calibri" w:hAnsi="Calibri" w:cs="Calibri"/>
          <w:highlight w:val="white"/>
        </w:rPr>
        <w:t>Ο προϋπολογισμός 202</w:t>
      </w:r>
      <w:r w:rsidRPr="00424DEB">
        <w:rPr>
          <w:rFonts w:ascii="Calibri" w:hAnsi="Calibri" w:cs="Calibri"/>
          <w:highlight w:val="white"/>
        </w:rPr>
        <w:t>5</w:t>
      </w:r>
      <w:r w:rsidRPr="004E5660">
        <w:rPr>
          <w:rFonts w:ascii="Calibri" w:hAnsi="Calibri" w:cs="Calibri"/>
          <w:highlight w:val="white"/>
        </w:rPr>
        <w:t>, μετά την παραπάνω αναμόρφωση, θα ανέρχεται στα</w:t>
      </w:r>
      <w:r>
        <w:rPr>
          <w:rFonts w:ascii="Calibri" w:hAnsi="Calibri" w:cs="Calibri"/>
          <w:highlight w:val="white"/>
        </w:rPr>
        <w:t xml:space="preserve"> </w:t>
      </w:r>
      <w:r w:rsidRPr="00C2175D">
        <w:rPr>
          <w:rFonts w:ascii="Calibri" w:hAnsi="Calibri" w:cs="Calibri"/>
          <w:b/>
          <w:highlight w:val="white"/>
        </w:rPr>
        <w:t>41.706.340,44 €</w:t>
      </w:r>
      <w:r w:rsidRPr="004E5660">
        <w:rPr>
          <w:rFonts w:ascii="Calibri" w:hAnsi="Calibri" w:cs="Calibri"/>
          <w:highlight w:val="white"/>
        </w:rPr>
        <w:t xml:space="preserve"> περιλαμβανομένου και του αποθεματικού και παραμένει ισοσκελισμένος σύμφωνα με την ΚΥ.Α. </w:t>
      </w:r>
      <w:r w:rsidRPr="004E5660">
        <w:rPr>
          <w:highlight w:val="white"/>
        </w:rPr>
        <w:lastRenderedPageBreak/>
        <w:t>οικ.</w:t>
      </w:r>
      <w:r w:rsidRPr="004E5660">
        <w:rPr>
          <w:rFonts w:ascii="Calibri" w:hAnsi="Calibri" w:cs="Calibri"/>
          <w:highlight w:val="white"/>
        </w:rPr>
        <w:t xml:space="preserve"> </w:t>
      </w:r>
      <w:r w:rsidRPr="00AE4C48">
        <w:rPr>
          <w:rFonts w:ascii="Calibri" w:hAnsi="Calibri" w:cs="Calibri"/>
          <w:highlight w:val="white"/>
        </w:rPr>
        <w:t>56415/</w:t>
      </w:r>
      <w:r w:rsidRPr="001F2490">
        <w:rPr>
          <w:rFonts w:ascii="Calibri" w:hAnsi="Calibri" w:cs="Calibri"/>
          <w:highlight w:val="white"/>
        </w:rPr>
        <w:t>31</w:t>
      </w:r>
      <w:r w:rsidRPr="00AE4C48">
        <w:rPr>
          <w:rFonts w:ascii="Calibri" w:hAnsi="Calibri" w:cs="Calibri"/>
          <w:highlight w:val="white"/>
        </w:rPr>
        <w:t>-7-</w:t>
      </w:r>
      <w:r>
        <w:rPr>
          <w:rFonts w:ascii="Calibri" w:hAnsi="Calibri" w:cs="Calibri"/>
          <w:highlight w:val="white"/>
        </w:rPr>
        <w:t>202</w:t>
      </w:r>
      <w:r w:rsidRPr="00AE4C48">
        <w:rPr>
          <w:rFonts w:ascii="Calibri" w:hAnsi="Calibri" w:cs="Calibri"/>
          <w:highlight w:val="white"/>
        </w:rPr>
        <w:t>4</w:t>
      </w:r>
      <w:r w:rsidRPr="004E5660">
        <w:rPr>
          <w:rFonts w:ascii="Calibri" w:hAnsi="Calibri" w:cs="Calibri"/>
          <w:highlight w:val="white"/>
        </w:rPr>
        <w:t>. Το σύνολο των δαπανών μη συμπεριλαμβανομένων των χρεολυσίων δεν είναι μεγαλύτερο από το σύνολο των εσόδων αφαιρουμένων των εσόδων από δάνεια.</w:t>
      </w:r>
      <w:r w:rsidRPr="004E5660">
        <w:rPr>
          <w:rFonts w:ascii="Calibri" w:hAnsi="Calibri" w:cs="Calibri"/>
          <w:highlight w:val="white"/>
        </w:rPr>
        <w:tab/>
      </w:r>
    </w:p>
    <w:p w:rsidR="00771A72" w:rsidRDefault="00771A72" w:rsidP="00CF078C">
      <w:pPr>
        <w:pStyle w:val="af2"/>
        <w:rPr>
          <w:rFonts w:asciiTheme="minorHAnsi" w:hAnsiTheme="minorHAnsi" w:cstheme="minorHAnsi"/>
          <w:color w:val="000000"/>
          <w:sz w:val="22"/>
          <w:szCs w:val="22"/>
          <w:lang w:eastAsia="el-GR"/>
        </w:rPr>
      </w:pPr>
    </w:p>
    <w:p w:rsidR="00766CFD" w:rsidRPr="003075BA" w:rsidRDefault="00766CFD" w:rsidP="00766CFD">
      <w:pPr>
        <w:pStyle w:val="af2"/>
        <w:spacing w:line="276" w:lineRule="auto"/>
        <w:ind w:firstLine="0"/>
        <w:rPr>
          <w:rFonts w:ascii="Arial" w:hAnsi="Arial" w:cs="Arial"/>
          <w:b/>
          <w:sz w:val="22"/>
          <w:szCs w:val="22"/>
          <w:highlight w:val="white"/>
        </w:rPr>
      </w:pPr>
    </w:p>
    <w:p w:rsidR="006F6D39" w:rsidRDefault="00301FFE" w:rsidP="00AF23E4">
      <w:pPr>
        <w:spacing w:line="360" w:lineRule="auto"/>
        <w:ind w:hanging="432"/>
        <w:rPr>
          <w:rFonts w:asciiTheme="minorHAnsi" w:hAnsiTheme="minorHAnsi" w:cstheme="minorHAnsi"/>
          <w:b/>
          <w:sz w:val="22"/>
          <w:szCs w:val="22"/>
        </w:rPr>
      </w:pPr>
      <w:r w:rsidRPr="003075BA">
        <w:rPr>
          <w:rFonts w:asciiTheme="minorHAnsi" w:eastAsia="SimSun" w:hAnsiTheme="minorHAnsi" w:cstheme="minorHAnsi"/>
          <w:color w:val="FF0000"/>
          <w:sz w:val="22"/>
          <w:szCs w:val="22"/>
        </w:rPr>
        <w:t xml:space="preserve">   </w:t>
      </w:r>
      <w:r w:rsidR="00100901" w:rsidRPr="003075BA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Η </w:t>
      </w:r>
      <w:r w:rsidR="00100901" w:rsidRPr="003075BA">
        <w:rPr>
          <w:rFonts w:asciiTheme="minorHAnsi" w:hAnsiTheme="minorHAnsi" w:cstheme="minorHAnsi"/>
          <w:b/>
          <w:sz w:val="22"/>
          <w:szCs w:val="22"/>
        </w:rPr>
        <w:t xml:space="preserve">παρούσα απόφαση πήρε αριθμό  </w:t>
      </w:r>
      <w:r w:rsidR="00766CFD" w:rsidRPr="003075BA">
        <w:rPr>
          <w:rFonts w:asciiTheme="minorHAnsi" w:hAnsiTheme="minorHAnsi" w:cstheme="minorHAnsi"/>
          <w:b/>
          <w:sz w:val="22"/>
          <w:szCs w:val="22"/>
        </w:rPr>
        <w:t>4</w:t>
      </w:r>
      <w:r w:rsidR="00771A72">
        <w:rPr>
          <w:rFonts w:asciiTheme="minorHAnsi" w:hAnsiTheme="minorHAnsi" w:cstheme="minorHAnsi"/>
          <w:b/>
          <w:sz w:val="22"/>
          <w:szCs w:val="22"/>
        </w:rPr>
        <w:t>71</w:t>
      </w:r>
      <w:r w:rsidR="00100901" w:rsidRPr="003075BA">
        <w:rPr>
          <w:rFonts w:asciiTheme="minorHAnsi" w:hAnsiTheme="minorHAnsi" w:cstheme="minorHAnsi"/>
          <w:b/>
          <w:sz w:val="22"/>
          <w:szCs w:val="22"/>
        </w:rPr>
        <w:t>/202</w:t>
      </w:r>
      <w:r w:rsidR="00D12A64" w:rsidRPr="003075BA">
        <w:rPr>
          <w:rFonts w:asciiTheme="minorHAnsi" w:hAnsiTheme="minorHAnsi" w:cstheme="minorHAnsi"/>
          <w:b/>
          <w:sz w:val="22"/>
          <w:szCs w:val="22"/>
        </w:rPr>
        <w:t>5</w:t>
      </w:r>
      <w:r w:rsidR="00100901" w:rsidRPr="003075BA">
        <w:rPr>
          <w:rFonts w:asciiTheme="minorHAnsi" w:hAnsiTheme="minorHAnsi" w:cstheme="minorHAnsi"/>
          <w:b/>
          <w:sz w:val="22"/>
          <w:szCs w:val="22"/>
        </w:rPr>
        <w:t xml:space="preserve">.  </w:t>
      </w:r>
    </w:p>
    <w:p w:rsidR="00583DEF" w:rsidRPr="003075BA" w:rsidRDefault="005A44FF" w:rsidP="00583DEF">
      <w:pPr>
        <w:spacing w:line="360" w:lineRule="auto"/>
        <w:ind w:hanging="432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4E1F9F" w:rsidRPr="003075BA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583DEF" w:rsidRPr="003075BA">
        <w:rPr>
          <w:rFonts w:asciiTheme="minorHAnsi" w:hAnsiTheme="minorHAnsi" w:cstheme="minorHAnsi"/>
          <w:sz w:val="22"/>
          <w:szCs w:val="22"/>
        </w:rPr>
        <w:t>Ο</w:t>
      </w:r>
      <w:r w:rsidR="00583DEF" w:rsidRPr="003075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3DEF" w:rsidRPr="003075BA">
        <w:rPr>
          <w:rFonts w:asciiTheme="minorHAnsi" w:eastAsia="Verdana" w:hAnsiTheme="minorHAnsi" w:cstheme="minorHAnsi"/>
          <w:kern w:val="2"/>
          <w:sz w:val="22"/>
          <w:szCs w:val="22"/>
          <w:lang w:bidi="hi-IN"/>
        </w:rPr>
        <w:t xml:space="preserve"> </w:t>
      </w:r>
      <w:r w:rsidR="00771A72">
        <w:rPr>
          <w:rFonts w:asciiTheme="minorHAnsi" w:eastAsia="Verdana" w:hAnsiTheme="minorHAnsi" w:cstheme="minorHAnsi"/>
          <w:kern w:val="2"/>
          <w:sz w:val="22"/>
          <w:szCs w:val="22"/>
          <w:lang w:bidi="hi-IN"/>
        </w:rPr>
        <w:t>ΑΝΤΙ</w:t>
      </w:r>
      <w:r w:rsidR="00583DEF" w:rsidRPr="003075BA">
        <w:rPr>
          <w:rFonts w:asciiTheme="minorHAnsi" w:eastAsia="Verdana" w:hAnsiTheme="minorHAnsi" w:cstheme="minorHAnsi"/>
          <w:kern w:val="2"/>
          <w:sz w:val="22"/>
          <w:szCs w:val="22"/>
          <w:lang w:bidi="hi-IN"/>
        </w:rPr>
        <w:t>ΠΡΟΕΔΡΟΣ</w:t>
      </w:r>
    </w:p>
    <w:p w:rsidR="00583DEF" w:rsidRDefault="00583DEF" w:rsidP="00583DEF">
      <w:pPr>
        <w:tabs>
          <w:tab w:val="left" w:pos="559"/>
          <w:tab w:val="left" w:pos="1555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</w:t>
      </w:r>
      <w:r w:rsidR="00771A72">
        <w:rPr>
          <w:rFonts w:asciiTheme="minorHAnsi" w:hAnsiTheme="minorHAnsi" w:cstheme="minorHAnsi"/>
          <w:sz w:val="22"/>
          <w:szCs w:val="22"/>
        </w:rPr>
        <w:t xml:space="preserve">ΜΙΧΑΣ </w:t>
      </w:r>
      <w:r w:rsidRPr="003075BA">
        <w:rPr>
          <w:rFonts w:asciiTheme="minorHAnsi" w:hAnsiTheme="minorHAnsi" w:cstheme="minorHAnsi"/>
          <w:sz w:val="22"/>
          <w:szCs w:val="22"/>
        </w:rPr>
        <w:t xml:space="preserve">ΔΗΜΗΤΡΙΟΣ </w:t>
      </w:r>
    </w:p>
    <w:p w:rsidR="00771A72" w:rsidRPr="003075BA" w:rsidRDefault="00771A72" w:rsidP="00583DEF">
      <w:pPr>
        <w:tabs>
          <w:tab w:val="left" w:pos="559"/>
          <w:tab w:val="left" w:pos="1555"/>
        </w:tabs>
        <w:rPr>
          <w:rFonts w:asciiTheme="minorHAnsi" w:hAnsiTheme="minorHAnsi" w:cstheme="minorHAnsi"/>
          <w:sz w:val="22"/>
          <w:szCs w:val="22"/>
        </w:rPr>
      </w:pPr>
    </w:p>
    <w:p w:rsidR="00583DEF" w:rsidRPr="003075BA" w:rsidRDefault="00583DEF" w:rsidP="00583DEF">
      <w:pPr>
        <w:tabs>
          <w:tab w:val="center" w:pos="1080"/>
          <w:tab w:val="left" w:pos="6120"/>
          <w:tab w:val="center" w:pos="84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eastAsia="Arial" w:hAnsiTheme="minorHAnsi" w:cstheme="minorHAnsi"/>
          <w:sz w:val="22"/>
          <w:szCs w:val="22"/>
        </w:rPr>
        <w:t xml:space="preserve">                </w:t>
      </w:r>
      <w:r w:rsidRPr="003075BA">
        <w:rPr>
          <w:rFonts w:asciiTheme="minorHAnsi" w:hAnsiTheme="minorHAnsi" w:cstheme="minorHAnsi"/>
          <w:sz w:val="22"/>
          <w:szCs w:val="22"/>
        </w:rPr>
        <w:t>ΤΑ ΜΕΛΗ</w:t>
      </w:r>
    </w:p>
    <w:p w:rsidR="00583DEF" w:rsidRPr="003075BA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3075BA">
        <w:rPr>
          <w:rFonts w:asciiTheme="minorHAnsi" w:hAnsiTheme="minorHAnsi" w:cstheme="minorHAnsi"/>
          <w:sz w:val="22"/>
          <w:szCs w:val="22"/>
        </w:rPr>
        <w:t>Τουμαράς</w:t>
      </w:r>
      <w:proofErr w:type="spellEnd"/>
      <w:r w:rsidRPr="003075BA">
        <w:rPr>
          <w:rFonts w:asciiTheme="minorHAnsi" w:hAnsiTheme="minorHAnsi" w:cstheme="minorHAnsi"/>
          <w:sz w:val="22"/>
          <w:szCs w:val="22"/>
        </w:rPr>
        <w:t xml:space="preserve"> Βασίλειος   </w:t>
      </w:r>
    </w:p>
    <w:p w:rsidR="00583DEF" w:rsidRPr="003075BA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3075BA">
        <w:rPr>
          <w:rFonts w:asciiTheme="minorHAnsi" w:hAnsiTheme="minorHAnsi" w:cstheme="minorHAnsi"/>
          <w:sz w:val="22"/>
          <w:szCs w:val="22"/>
        </w:rPr>
        <w:t>Αγνιάδης</w:t>
      </w:r>
      <w:proofErr w:type="spellEnd"/>
      <w:r w:rsidRPr="003075BA">
        <w:rPr>
          <w:rFonts w:asciiTheme="minorHAnsi" w:hAnsiTheme="minorHAnsi" w:cstheme="minorHAnsi"/>
          <w:sz w:val="22"/>
          <w:szCs w:val="22"/>
        </w:rPr>
        <w:t xml:space="preserve"> Παναγιώτης                                                    </w:t>
      </w:r>
    </w:p>
    <w:p w:rsidR="00583DEF" w:rsidRPr="003075BA" w:rsidRDefault="00583DEF" w:rsidP="00583DEF">
      <w:pPr>
        <w:tabs>
          <w:tab w:val="left" w:pos="360"/>
          <w:tab w:val="left" w:pos="6237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3.   </w:t>
      </w:r>
      <w:proofErr w:type="spellStart"/>
      <w:r w:rsidRPr="003075BA">
        <w:rPr>
          <w:rFonts w:asciiTheme="minorHAnsi" w:hAnsiTheme="minorHAnsi" w:cstheme="minorHAnsi"/>
          <w:sz w:val="22"/>
          <w:szCs w:val="22"/>
        </w:rPr>
        <w:t>Καλλιαντάσης</w:t>
      </w:r>
      <w:proofErr w:type="spellEnd"/>
      <w:r w:rsidRPr="003075BA">
        <w:rPr>
          <w:rFonts w:asciiTheme="minorHAnsi" w:hAnsiTheme="minorHAnsi" w:cstheme="minorHAnsi"/>
          <w:sz w:val="22"/>
          <w:szCs w:val="22"/>
        </w:rPr>
        <w:t xml:space="preserve"> Χρήστος                                                       </w:t>
      </w:r>
    </w:p>
    <w:p w:rsidR="00583DEF" w:rsidRPr="003075BA" w:rsidRDefault="00583DEF" w:rsidP="00583DEF">
      <w:pPr>
        <w:tabs>
          <w:tab w:val="left" w:pos="360"/>
          <w:tab w:val="left" w:pos="6237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>4.   Παπαβασιλείου Αικατερίνη</w:t>
      </w:r>
    </w:p>
    <w:p w:rsidR="00583DEF" w:rsidRPr="003075BA" w:rsidRDefault="004B33EB" w:rsidP="00766CFD">
      <w:pPr>
        <w:tabs>
          <w:tab w:val="left" w:pos="360"/>
          <w:tab w:val="left" w:pos="6237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                                     </w:t>
      </w:r>
      <w:r w:rsidR="00583DEF" w:rsidRPr="003075BA">
        <w:rPr>
          <w:rFonts w:asciiTheme="minorHAnsi" w:eastAsia="Arial" w:hAnsiTheme="minorHAnsi" w:cstheme="minorHAnsi"/>
          <w:sz w:val="22"/>
          <w:szCs w:val="22"/>
        </w:rPr>
        <w:t>ΠΙΣΤΟ</w:t>
      </w:r>
      <w:r w:rsidR="00583DEF" w:rsidRPr="003075BA">
        <w:rPr>
          <w:rFonts w:asciiTheme="minorHAnsi" w:hAnsiTheme="minorHAnsi" w:cstheme="minorHAnsi"/>
          <w:sz w:val="22"/>
          <w:szCs w:val="22"/>
        </w:rPr>
        <w:t xml:space="preserve"> ΑΠΟΣΠΑΣΜΑ      </w:t>
      </w:r>
    </w:p>
    <w:p w:rsidR="00583DEF" w:rsidRPr="003075BA" w:rsidRDefault="00583DEF" w:rsidP="00583DEF">
      <w:pPr>
        <w:tabs>
          <w:tab w:val="left" w:pos="6237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Λιβαδειά    </w:t>
      </w:r>
      <w:r w:rsidR="00771A72">
        <w:rPr>
          <w:rFonts w:asciiTheme="minorHAnsi" w:hAnsiTheme="minorHAnsi" w:cstheme="minorHAnsi"/>
          <w:sz w:val="22"/>
          <w:szCs w:val="22"/>
        </w:rPr>
        <w:t>16</w:t>
      </w:r>
      <w:r w:rsidRPr="003075BA">
        <w:rPr>
          <w:rFonts w:asciiTheme="minorHAnsi" w:hAnsiTheme="minorHAnsi" w:cstheme="minorHAnsi"/>
          <w:sz w:val="22"/>
          <w:szCs w:val="22"/>
        </w:rPr>
        <w:t>-</w:t>
      </w:r>
      <w:r w:rsidR="00766CFD" w:rsidRPr="003075BA">
        <w:rPr>
          <w:rFonts w:asciiTheme="minorHAnsi" w:hAnsiTheme="minorHAnsi" w:cstheme="minorHAnsi"/>
          <w:sz w:val="22"/>
          <w:szCs w:val="22"/>
        </w:rPr>
        <w:t>12</w:t>
      </w:r>
      <w:r w:rsidRPr="003075BA">
        <w:rPr>
          <w:rFonts w:asciiTheme="minorHAnsi" w:hAnsiTheme="minorHAnsi" w:cstheme="minorHAnsi"/>
          <w:sz w:val="22"/>
          <w:szCs w:val="22"/>
        </w:rPr>
        <w:t>-2025</w:t>
      </w:r>
    </w:p>
    <w:p w:rsidR="00583DEF" w:rsidRPr="003075BA" w:rsidRDefault="00583DEF" w:rsidP="00583DEF">
      <w:pPr>
        <w:tabs>
          <w:tab w:val="left" w:pos="6237"/>
        </w:tabs>
        <w:ind w:left="360"/>
        <w:rPr>
          <w:rFonts w:asciiTheme="minorHAnsi" w:eastAsia="Arial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3075BA"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                       Ο ΠΡΟΕΔΡΟΣ</w:t>
      </w:r>
    </w:p>
    <w:p w:rsidR="00583DEF" w:rsidRPr="003075BA" w:rsidRDefault="00583DEF" w:rsidP="00583DEF">
      <w:pPr>
        <w:tabs>
          <w:tab w:val="left" w:pos="6237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                         </w:t>
      </w:r>
    </w:p>
    <w:p w:rsidR="00766CFD" w:rsidRPr="003075BA" w:rsidRDefault="00583DEF" w:rsidP="00766CFD">
      <w:pPr>
        <w:tabs>
          <w:tab w:val="left" w:pos="559"/>
          <w:tab w:val="left" w:pos="1555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                                    </w:t>
      </w:r>
      <w:r w:rsidR="00766CFD" w:rsidRPr="003075BA">
        <w:rPr>
          <w:rFonts w:asciiTheme="minorHAnsi" w:hAnsiTheme="minorHAnsi" w:cstheme="minorHAnsi"/>
          <w:sz w:val="22"/>
          <w:szCs w:val="22"/>
        </w:rPr>
        <w:t>ΔΗΜΗΤΡΙΟΣ Κ. ΚΑΡΑΜΑΝΗΣ</w:t>
      </w:r>
    </w:p>
    <w:p w:rsidR="00766CFD" w:rsidRPr="003075BA" w:rsidRDefault="00766CFD" w:rsidP="00766CFD">
      <w:pPr>
        <w:tabs>
          <w:tab w:val="left" w:pos="6237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83DEF" w:rsidRPr="003075BA" w:rsidRDefault="00583DEF" w:rsidP="00766CFD">
      <w:pPr>
        <w:tabs>
          <w:tab w:val="left" w:pos="559"/>
          <w:tab w:val="left" w:pos="1555"/>
        </w:tabs>
        <w:rPr>
          <w:rFonts w:asciiTheme="minorHAnsi" w:hAnsiTheme="minorHAnsi" w:cstheme="minorHAnsi"/>
          <w:sz w:val="22"/>
          <w:szCs w:val="22"/>
        </w:rPr>
      </w:pPr>
    </w:p>
    <w:p w:rsidR="00583DEF" w:rsidRPr="00766CFD" w:rsidRDefault="00583DEF" w:rsidP="00583DEF">
      <w:pPr>
        <w:tabs>
          <w:tab w:val="left" w:pos="6237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766CFD"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 w:rsidR="00275E73" w:rsidRPr="00CF078C" w:rsidRDefault="00275E73" w:rsidP="00583DEF">
      <w:pPr>
        <w:spacing w:line="360" w:lineRule="auto"/>
        <w:ind w:hanging="432"/>
        <w:rPr>
          <w:rFonts w:ascii="Arial" w:hAnsi="Arial" w:cs="Arial"/>
          <w:sz w:val="20"/>
          <w:szCs w:val="20"/>
        </w:rPr>
      </w:pPr>
    </w:p>
    <w:sectPr w:rsidR="00275E73" w:rsidRPr="00CF078C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BF3" w:rsidRDefault="00721BF3">
      <w:r>
        <w:separator/>
      </w:r>
    </w:p>
  </w:endnote>
  <w:endnote w:type="continuationSeparator" w:id="0">
    <w:p w:rsidR="00721BF3" w:rsidRDefault="00721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BF3" w:rsidRDefault="00721BF3">
      <w:r>
        <w:separator/>
      </w:r>
    </w:p>
  </w:footnote>
  <w:footnote w:type="continuationSeparator" w:id="0">
    <w:p w:rsidR="00721BF3" w:rsidRDefault="00721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F97C48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F97C48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348E0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0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8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4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8"/>
  </w:num>
  <w:num w:numId="8">
    <w:abstractNumId w:val="11"/>
  </w:num>
  <w:num w:numId="9">
    <w:abstractNumId w:val="18"/>
  </w:num>
  <w:num w:numId="10">
    <w:abstractNumId w:val="22"/>
  </w:num>
  <w:num w:numId="11">
    <w:abstractNumId w:val="20"/>
  </w:num>
  <w:num w:numId="12">
    <w:abstractNumId w:val="21"/>
  </w:num>
  <w:num w:numId="13">
    <w:abstractNumId w:val="24"/>
  </w:num>
  <w:num w:numId="14">
    <w:abstractNumId w:val="19"/>
  </w:num>
  <w:num w:numId="15">
    <w:abstractNumId w:val="10"/>
  </w:num>
  <w:num w:numId="16">
    <w:abstractNumId w:val="9"/>
  </w:num>
  <w:num w:numId="17">
    <w:abstractNumId w:val="16"/>
  </w:num>
  <w:num w:numId="18">
    <w:abstractNumId w:val="23"/>
  </w:num>
  <w:num w:numId="19">
    <w:abstractNumId w:val="13"/>
  </w:num>
  <w:num w:numId="20">
    <w:abstractNumId w:val="26"/>
  </w:num>
  <w:num w:numId="21">
    <w:abstractNumId w:val="17"/>
  </w:num>
  <w:num w:numId="22">
    <w:abstractNumId w:val="7"/>
  </w:num>
  <w:num w:numId="23">
    <w:abstractNumId w:val="15"/>
  </w:num>
  <w:num w:numId="24">
    <w:abstractNumId w:val="2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419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678AE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4D4C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65ED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6AE"/>
    <w:rsid w:val="002A6ABB"/>
    <w:rsid w:val="002B291B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69B4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9CD"/>
    <w:rsid w:val="00362B23"/>
    <w:rsid w:val="00363CA6"/>
    <w:rsid w:val="003649AB"/>
    <w:rsid w:val="003666A6"/>
    <w:rsid w:val="00371783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3250"/>
    <w:rsid w:val="003B3429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65D4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E58"/>
    <w:rsid w:val="004B33EB"/>
    <w:rsid w:val="004B46A4"/>
    <w:rsid w:val="004B7126"/>
    <w:rsid w:val="004C27B5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7A8A"/>
    <w:rsid w:val="00505623"/>
    <w:rsid w:val="00507FE0"/>
    <w:rsid w:val="005109CE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100F2"/>
    <w:rsid w:val="0071065A"/>
    <w:rsid w:val="00712497"/>
    <w:rsid w:val="00713FE1"/>
    <w:rsid w:val="00714567"/>
    <w:rsid w:val="007152DD"/>
    <w:rsid w:val="00721036"/>
    <w:rsid w:val="00721BF3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7659"/>
    <w:rsid w:val="007C0FD3"/>
    <w:rsid w:val="007C1DDB"/>
    <w:rsid w:val="007C3188"/>
    <w:rsid w:val="007C58EA"/>
    <w:rsid w:val="007D04FA"/>
    <w:rsid w:val="007D26EA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48E0"/>
    <w:rsid w:val="00835782"/>
    <w:rsid w:val="00846B24"/>
    <w:rsid w:val="00847758"/>
    <w:rsid w:val="00850C8A"/>
    <w:rsid w:val="00851763"/>
    <w:rsid w:val="00853107"/>
    <w:rsid w:val="008624CB"/>
    <w:rsid w:val="00862915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1829"/>
    <w:rsid w:val="008A5B7E"/>
    <w:rsid w:val="008A6F34"/>
    <w:rsid w:val="008B0877"/>
    <w:rsid w:val="008B1568"/>
    <w:rsid w:val="008B3A9D"/>
    <w:rsid w:val="008B4A1A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D2E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2519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158F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56DE"/>
    <w:rsid w:val="00D6694E"/>
    <w:rsid w:val="00D7592D"/>
    <w:rsid w:val="00D871EE"/>
    <w:rsid w:val="00D939C3"/>
    <w:rsid w:val="00D9422B"/>
    <w:rsid w:val="00D9532E"/>
    <w:rsid w:val="00D9561C"/>
    <w:rsid w:val="00DA047C"/>
    <w:rsid w:val="00DA189B"/>
    <w:rsid w:val="00DA21EF"/>
    <w:rsid w:val="00DA3646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D56"/>
    <w:rsid w:val="00E2646B"/>
    <w:rsid w:val="00E270B5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75E7"/>
    <w:rsid w:val="00F97C48"/>
    <w:rsid w:val="00FA0E0C"/>
    <w:rsid w:val="00FA396A"/>
    <w:rsid w:val="00FA43E3"/>
    <w:rsid w:val="00FA551F"/>
    <w:rsid w:val="00FA6008"/>
    <w:rsid w:val="00FA6E10"/>
    <w:rsid w:val="00FB30CE"/>
    <w:rsid w:val="00FB5AD6"/>
    <w:rsid w:val="00FB6A12"/>
    <w:rsid w:val="00FB74A5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34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FCF6-65AE-4B27-83E5-C31F6047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1370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8756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24</cp:revision>
  <cp:lastPrinted>2025-12-16T09:05:00Z</cp:lastPrinted>
  <dcterms:created xsi:type="dcterms:W3CDTF">2025-09-15T05:52:00Z</dcterms:created>
  <dcterms:modified xsi:type="dcterms:W3CDTF">2025-12-16T09:05:00Z</dcterms:modified>
</cp:coreProperties>
</file>