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F8252A" w:rsidRPr="0080082F">
        <w:rPr>
          <w:rFonts w:ascii="Arial" w:eastAsia="Arial" w:hAnsi="Arial" w:cs="Arial"/>
          <w:b/>
          <w:bCs/>
          <w:sz w:val="22"/>
          <w:szCs w:val="22"/>
        </w:rPr>
        <w:t>1</w:t>
      </w:r>
      <w:r w:rsidR="00931CDC">
        <w:rPr>
          <w:rFonts w:ascii="Arial" w:eastAsia="Arial" w:hAnsi="Arial" w:cs="Arial"/>
          <w:b/>
          <w:bCs/>
          <w:sz w:val="22"/>
          <w:szCs w:val="22"/>
        </w:rPr>
        <w:t>8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575826" w:rsidRPr="0080082F">
        <w:rPr>
          <w:rFonts w:ascii="Arial" w:eastAsia="Arial" w:hAnsi="Arial" w:cs="Arial"/>
          <w:b/>
          <w:bCs/>
          <w:sz w:val="22"/>
          <w:szCs w:val="22"/>
        </w:rPr>
        <w:t>12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 w:rsidRPr="0080082F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B6F06">
        <w:rPr>
          <w:rFonts w:ascii="Arial" w:eastAsia="Calibri" w:hAnsi="Arial" w:cs="Arial"/>
          <w:b/>
          <w:sz w:val="22"/>
          <w:szCs w:val="22"/>
        </w:rPr>
        <w:t>25807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F8252A" w:rsidRPr="0080082F">
        <w:rPr>
          <w:rFonts w:ascii="Arial" w:hAnsi="Arial" w:cs="Arial"/>
          <w:sz w:val="22"/>
          <w:szCs w:val="22"/>
        </w:rPr>
        <w:t>4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0082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b/>
          <w:sz w:val="22"/>
          <w:szCs w:val="22"/>
        </w:rPr>
        <w:t>Αριθμός απόφασης</w:t>
      </w:r>
      <w:r w:rsidRPr="0080082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80082F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F8252A" w:rsidRPr="0080082F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="00E54B82">
        <w:rPr>
          <w:rFonts w:ascii="Arial" w:eastAsia="SimSun" w:hAnsi="Arial" w:cs="Arial"/>
          <w:b/>
          <w:sz w:val="22"/>
          <w:szCs w:val="22"/>
          <w:highlight w:val="white"/>
        </w:rPr>
        <w:t>0</w:t>
      </w:r>
    </w:p>
    <w:p w:rsidR="00E54B82" w:rsidRPr="00E54B82" w:rsidRDefault="00E54B82" w:rsidP="00E54B82">
      <w:pPr>
        <w:pStyle w:val="af2"/>
        <w:tabs>
          <w:tab w:val="clear" w:pos="8460"/>
          <w:tab w:val="left" w:pos="6237"/>
        </w:tabs>
        <w:rPr>
          <w:rFonts w:ascii="Arial" w:eastAsia="Arial" w:hAnsi="Arial" w:cs="Arial"/>
          <w:b/>
          <w:sz w:val="22"/>
          <w:szCs w:val="22"/>
        </w:rPr>
      </w:pPr>
      <w:r w:rsidRPr="00E54B82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E54B82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E54B82">
        <w:rPr>
          <w:rFonts w:ascii="Arial" w:hAnsi="Arial" w:cs="Arial"/>
          <w:b/>
          <w:sz w:val="22"/>
          <w:szCs w:val="22"/>
        </w:rPr>
        <w:t xml:space="preserve">, Γιάννα Χ. Λάμπρου προς παράσταση  και αποδοχή  </w:t>
      </w:r>
      <w:proofErr w:type="spellStart"/>
      <w:r w:rsidRPr="00E54B82">
        <w:rPr>
          <w:rFonts w:ascii="Arial" w:hAnsi="Arial" w:cs="Arial"/>
          <w:b/>
          <w:sz w:val="22"/>
          <w:szCs w:val="22"/>
        </w:rPr>
        <w:t>ενδοδικαστικής</w:t>
      </w:r>
      <w:proofErr w:type="spellEnd"/>
      <w:r w:rsidRPr="00E54B82">
        <w:rPr>
          <w:rFonts w:ascii="Arial" w:hAnsi="Arial" w:cs="Arial"/>
          <w:b/>
          <w:sz w:val="22"/>
          <w:szCs w:val="22"/>
        </w:rPr>
        <w:t xml:space="preserve"> επίλυσης διαφοράς ( στο α τμήμα του διοικητικού πρωτοδικείου Λιβαδειάς) για  την  από  11-11-25 αγωγή </w:t>
      </w:r>
      <w:r w:rsidRPr="00E54B82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  του Χαραλάμπους Τζερεμέ, κατοίκου Λιβαδειάς.</w:t>
      </w:r>
    </w:p>
    <w:p w:rsidR="00CF078C" w:rsidRPr="0080082F" w:rsidRDefault="00CF078C" w:rsidP="00CF078C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317E0D" w:rsidRPr="0080082F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F8252A" w:rsidRPr="0080082F">
        <w:rPr>
          <w:rFonts w:ascii="Arial" w:hAnsi="Arial" w:cs="Arial"/>
          <w:sz w:val="22"/>
          <w:szCs w:val="22"/>
        </w:rPr>
        <w:t>15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766CFD" w:rsidRPr="0080082F">
        <w:rPr>
          <w:rFonts w:ascii="Arial" w:hAnsi="Arial" w:cs="Arial"/>
          <w:sz w:val="22"/>
          <w:szCs w:val="22"/>
        </w:rPr>
        <w:t>Δεκεμβρίου</w:t>
      </w:r>
      <w:r w:rsidRPr="0080082F">
        <w:rPr>
          <w:rFonts w:ascii="Arial" w:hAnsi="Arial" w:cs="Arial"/>
          <w:sz w:val="22"/>
          <w:szCs w:val="22"/>
        </w:rPr>
        <w:t xml:space="preserve">    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</w:rPr>
        <w:t xml:space="preserve">  ημέρα  </w:t>
      </w:r>
      <w:r w:rsidR="009A157E" w:rsidRPr="0080082F">
        <w:rPr>
          <w:rFonts w:ascii="Arial" w:hAnsi="Arial" w:cs="Arial"/>
          <w:sz w:val="22"/>
          <w:szCs w:val="22"/>
        </w:rPr>
        <w:t>Δευτέρα</w:t>
      </w:r>
      <w:r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ώρα 1</w:t>
      </w:r>
      <w:r w:rsidR="00F8252A" w:rsidRPr="0080082F">
        <w:rPr>
          <w:rFonts w:ascii="Arial" w:hAnsi="Arial" w:cs="Arial"/>
          <w:sz w:val="22"/>
          <w:szCs w:val="22"/>
        </w:rPr>
        <w:t>3.45</w:t>
      </w:r>
      <w:r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766CFD" w:rsidRPr="0080082F">
        <w:rPr>
          <w:rFonts w:ascii="Arial" w:hAnsi="Arial" w:cs="Arial"/>
          <w:sz w:val="22"/>
          <w:szCs w:val="22"/>
        </w:rPr>
        <w:t>2</w:t>
      </w:r>
      <w:r w:rsidR="00F8252A" w:rsidRPr="0080082F">
        <w:rPr>
          <w:rFonts w:ascii="Arial" w:hAnsi="Arial" w:cs="Arial"/>
          <w:sz w:val="22"/>
          <w:szCs w:val="22"/>
        </w:rPr>
        <w:t>5392/11</w:t>
      </w:r>
      <w:r w:rsidR="00001B58"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-2025</w:t>
      </w:r>
      <w:r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83811" w:rsidRPr="0080082F" w:rsidRDefault="00A83811" w:rsidP="00A8381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A83811" w:rsidRPr="0080082F" w:rsidRDefault="00A83811" w:rsidP="00A8381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παρόντα  </w:t>
      </w:r>
      <w:r w:rsidR="004B33EB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</w:rPr>
        <w:t xml:space="preserve">  (</w:t>
      </w:r>
      <w:r w:rsidR="004B33EB" w:rsidRPr="0080082F">
        <w:rPr>
          <w:rFonts w:ascii="Arial" w:hAnsi="Arial" w:cs="Arial"/>
          <w:sz w:val="22"/>
          <w:szCs w:val="22"/>
        </w:rPr>
        <w:t>πέντε</w:t>
      </w:r>
      <w:r w:rsidRPr="0080082F">
        <w:rPr>
          <w:rFonts w:ascii="Arial" w:hAnsi="Arial" w:cs="Arial"/>
          <w:sz w:val="22"/>
          <w:szCs w:val="22"/>
        </w:rPr>
        <w:t>)  , ήτοι:</w:t>
      </w:r>
    </w:p>
    <w:p w:rsidR="00A83811" w:rsidRPr="0080082F" w:rsidRDefault="00A83811" w:rsidP="00A83811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83811" w:rsidRPr="0080082F" w:rsidRDefault="00A83811" w:rsidP="00A83811">
      <w:pPr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A83811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80082F"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Βασίλειος                          </w:t>
      </w:r>
      <w:r w:rsidR="0080082F">
        <w:rPr>
          <w:rFonts w:ascii="Arial" w:hAnsi="Arial" w:cs="Arial"/>
          <w:sz w:val="22"/>
          <w:szCs w:val="22"/>
        </w:rPr>
        <w:t xml:space="preserve">                      1. </w:t>
      </w:r>
      <w:proofErr w:type="spellStart"/>
      <w:r w:rsidR="0080082F">
        <w:rPr>
          <w:rFonts w:ascii="Arial" w:hAnsi="Arial" w:cs="Arial"/>
          <w:sz w:val="22"/>
          <w:szCs w:val="22"/>
        </w:rPr>
        <w:t>Κ</w:t>
      </w:r>
      <w:r w:rsidR="00F8252A" w:rsidRPr="0080082F">
        <w:rPr>
          <w:rFonts w:ascii="Arial" w:hAnsi="Arial" w:cs="Arial"/>
          <w:sz w:val="22"/>
          <w:szCs w:val="22"/>
        </w:rPr>
        <w:t>αραμάνης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A83811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 Παναγιώτης                               </w:t>
      </w:r>
      <w:r w:rsidR="0080082F">
        <w:rPr>
          <w:rFonts w:ascii="Arial" w:hAnsi="Arial" w:cs="Arial"/>
          <w:sz w:val="22"/>
          <w:szCs w:val="22"/>
        </w:rPr>
        <w:t xml:space="preserve">             </w:t>
      </w:r>
      <w:r w:rsidR="00F8252A" w:rsidRPr="0080082F">
        <w:rPr>
          <w:rFonts w:ascii="Arial" w:hAnsi="Arial" w:cs="Arial"/>
          <w:sz w:val="22"/>
          <w:szCs w:val="22"/>
        </w:rPr>
        <w:t xml:space="preserve"> 2.</w:t>
      </w:r>
      <w:r w:rsidRPr="008008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Ιωάννης</w:t>
      </w:r>
    </w:p>
    <w:p w:rsidR="00E65953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</w:t>
      </w:r>
      <w:r w:rsidR="00F8252A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="00F8252A" w:rsidRPr="0080082F">
        <w:rPr>
          <w:rFonts w:ascii="Arial" w:hAnsi="Arial" w:cs="Arial"/>
          <w:sz w:val="22"/>
          <w:szCs w:val="22"/>
        </w:rPr>
        <w:t>3</w:t>
      </w:r>
      <w:r w:rsidRPr="0080082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65953"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E65953" w:rsidRPr="0080082F">
        <w:rPr>
          <w:rFonts w:ascii="Arial" w:hAnsi="Arial" w:cs="Arial"/>
          <w:sz w:val="22"/>
          <w:szCs w:val="22"/>
        </w:rPr>
        <w:t xml:space="preserve"> Χρήστος</w:t>
      </w:r>
    </w:p>
    <w:p w:rsidR="00A83811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</w:t>
      </w:r>
      <w:r w:rsidR="00F8252A" w:rsidRPr="0080082F">
        <w:rPr>
          <w:rFonts w:ascii="Arial" w:hAnsi="Arial" w:cs="Arial"/>
          <w:sz w:val="22"/>
          <w:szCs w:val="22"/>
        </w:rPr>
        <w:t>4</w:t>
      </w:r>
      <w:r w:rsidRPr="0080082F">
        <w:rPr>
          <w:rFonts w:ascii="Arial" w:hAnsi="Arial" w:cs="Arial"/>
          <w:sz w:val="22"/>
          <w:szCs w:val="22"/>
        </w:rPr>
        <w:t xml:space="preserve">. Παπαβασιλείου Αικατερίνη  </w:t>
      </w:r>
    </w:p>
    <w:p w:rsidR="00F8252A" w:rsidRPr="0080082F" w:rsidRDefault="00A83811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</w:t>
      </w:r>
      <w:r w:rsidR="00F8252A" w:rsidRPr="0080082F">
        <w:rPr>
          <w:rFonts w:ascii="Arial" w:hAnsi="Arial" w:cs="Arial"/>
          <w:sz w:val="22"/>
          <w:szCs w:val="22"/>
        </w:rPr>
        <w:t xml:space="preserve">  5.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Μίχας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Δημήτριος - Αντιπρόεδρος  </w:t>
      </w:r>
      <w:r w:rsidR="002465A3" w:rsidRPr="0080082F">
        <w:rPr>
          <w:rFonts w:ascii="Arial" w:hAnsi="Arial" w:cs="Arial"/>
          <w:sz w:val="22"/>
          <w:szCs w:val="22"/>
        </w:rPr>
        <w:t xml:space="preserve">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3E107E" w:rsidRDefault="00E10218" w:rsidP="003E107E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Απόντος του </w:t>
      </w:r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οέδρου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ο Αντιπρόεδρος αυτής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εισηγούμενος το  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r w:rsidR="00766CFD" w:rsidRPr="0080082F">
        <w:rPr>
          <w:rFonts w:ascii="Arial" w:eastAsia="Arial" w:hAnsi="Arial" w:cs="Arial"/>
          <w:sz w:val="22"/>
          <w:szCs w:val="22"/>
        </w:rPr>
        <w:t>2</w:t>
      </w:r>
      <w:r w:rsidR="0080082F">
        <w:rPr>
          <w:rFonts w:ascii="Arial" w:eastAsia="Arial" w:hAnsi="Arial" w:cs="Arial"/>
          <w:sz w:val="22"/>
          <w:szCs w:val="22"/>
        </w:rPr>
        <w:t>5</w:t>
      </w:r>
      <w:r w:rsidR="00D651BE">
        <w:rPr>
          <w:rFonts w:ascii="Arial" w:eastAsia="Arial" w:hAnsi="Arial" w:cs="Arial"/>
          <w:sz w:val="22"/>
          <w:szCs w:val="22"/>
        </w:rPr>
        <w:t>271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10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766CFD" w:rsidRPr="0080082F">
        <w:rPr>
          <w:rFonts w:ascii="Arial" w:eastAsia="Arial" w:hAnsi="Arial" w:cs="Arial"/>
          <w:sz w:val="22"/>
          <w:szCs w:val="22"/>
        </w:rPr>
        <w:t>1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001B58" w:rsidRPr="0080082F">
        <w:rPr>
          <w:rFonts w:ascii="Arial" w:eastAsia="Arial" w:hAnsi="Arial" w:cs="Arial"/>
          <w:sz w:val="22"/>
          <w:szCs w:val="22"/>
        </w:rPr>
        <w:t>5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54B82" w:rsidRPr="0080082F" w:rsidRDefault="00E54B82" w:rsidP="003E107E">
      <w:pPr>
        <w:jc w:val="both"/>
        <w:rPr>
          <w:rFonts w:ascii="Arial" w:eastAsia="Arial" w:hAnsi="Arial" w:cs="Arial"/>
          <w:sz w:val="22"/>
          <w:szCs w:val="22"/>
        </w:rPr>
      </w:pP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Α ) Με την από </w:t>
      </w:r>
      <w:r w:rsidRPr="00E54B82">
        <w:rPr>
          <w:rFonts w:ascii="Arial" w:hAnsi="Arial" w:cs="Arial"/>
          <w:i/>
          <w:sz w:val="22"/>
          <w:szCs w:val="22"/>
        </w:rPr>
        <w:t xml:space="preserve">11-11-25 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αγωγή του  ο ως άνω αιτείται το ποσόν των 21.998,84  €,  (  ήτοι 17.741 ε + 4257,84 ε φπα), για   την  παροχή κτηνιατρικών  εργασιών στο πλαίσιο της σύμβασης  που υπεγράφη μεταξύ αυτού και του δήμου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, στις 6-3-25 και είχε ως θέμα: δαπάνη για στείρωση-εμβολιασμό και περίθαλψη αδέσποτων ζώων λοιπών δημοτικών ενοτήτων δήμου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(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Χαιρωνείας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,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Κορωνείας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,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Δαυλείας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,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Κυριακίου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), εργασίες  που του  ανατέθηκαν  με την 4104/25 απόφαση δημάρχου.</w:t>
      </w:r>
      <w:r w:rsidRPr="00E54B82">
        <w:rPr>
          <w:rFonts w:ascii="Arial" w:hAnsi="Arial" w:cs="Arial"/>
          <w:i/>
          <w:sz w:val="22"/>
          <w:szCs w:val="22"/>
        </w:rPr>
        <w:t xml:space="preserve"> </w:t>
      </w: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hAnsi="Arial" w:cs="Arial"/>
          <w:i/>
          <w:sz w:val="22"/>
          <w:szCs w:val="22"/>
        </w:rPr>
        <w:t>Ιστορικό</w:t>
      </w: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hAnsi="Arial" w:cs="Arial"/>
          <w:i/>
          <w:sz w:val="22"/>
          <w:szCs w:val="22"/>
        </w:rPr>
        <w:t xml:space="preserve">Από το αυτοτελές τμήμα  τοπικής οικονομικής ανάπτυξης </w:t>
      </w: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του Δήμου </w:t>
      </w:r>
      <w:proofErr w:type="spellStart"/>
      <w:r w:rsidRPr="00E54B82">
        <w:rPr>
          <w:rStyle w:val="wT2"/>
          <w:rFonts w:ascii="Arial" w:hAnsi="Arial" w:cs="Arial"/>
          <w:i/>
          <w:sz w:val="22"/>
          <w:szCs w:val="22"/>
        </w:rPr>
        <w:t>Λεβαδέων</w:t>
      </w:r>
      <w:proofErr w:type="spellEnd"/>
      <w:r w:rsidRPr="00E54B82">
        <w:rPr>
          <w:rStyle w:val="wT2"/>
          <w:rFonts w:ascii="Arial" w:hAnsi="Arial" w:cs="Arial"/>
          <w:i/>
          <w:sz w:val="22"/>
          <w:szCs w:val="22"/>
        </w:rPr>
        <w:t>,</w:t>
      </w:r>
      <w:r w:rsidRPr="00E54B82">
        <w:rPr>
          <w:rFonts w:ascii="Arial" w:hAnsi="Arial" w:cs="Arial"/>
          <w:i/>
          <w:sz w:val="22"/>
          <w:szCs w:val="22"/>
        </w:rPr>
        <w:t xml:space="preserve"> συντάχθηκε</w:t>
      </w:r>
    </w:p>
    <w:p w:rsidR="00E54B82" w:rsidRPr="00E54B82" w:rsidRDefault="00E54B82" w:rsidP="00E54B82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hAnsi="Arial" w:cs="Arial"/>
          <w:i/>
          <w:sz w:val="22"/>
          <w:szCs w:val="22"/>
        </w:rPr>
        <w:t xml:space="preserve">  1.  η 2/25 μελέτη προϋπολογισμού ποσού  21.998,84 ευρώ, ως 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δαπάνη για στείρωση-εμβολιασμό και περίθαλψη αδέσποτων ζώων λοιπών δημοτικών ενοτήτων  δήμου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Λεβαδέων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(Χαιρώνειας, Κορώνειας, Δαύλειας,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Κυριακίου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)</w:t>
      </w:r>
    </w:p>
    <w:p w:rsidR="00E54B82" w:rsidRPr="00E54B82" w:rsidRDefault="00E54B82" w:rsidP="00E54B82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1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vertAlign w:val="superscript"/>
          <w:lang w:eastAsia="el-GR" w:bidi="ar-SA"/>
        </w:rPr>
        <w:t>α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.  η 2434/25  έγκριση της ως άνω μελέτης </w:t>
      </w:r>
      <w:r w:rsidRPr="00E54B82">
        <w:rPr>
          <w:rFonts w:ascii="Arial" w:hAnsi="Arial" w:cs="Arial"/>
          <w:i/>
          <w:sz w:val="22"/>
          <w:szCs w:val="22"/>
        </w:rPr>
        <w:t xml:space="preserve"> 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lastRenderedPageBreak/>
        <w:t>2. Το 2435/25 πρωτογενές αίτημα επί του θέματος από το</w:t>
      </w:r>
      <w:r w:rsidRPr="00E54B82">
        <w:rPr>
          <w:rFonts w:ascii="Arial" w:hAnsi="Arial" w:cs="Arial"/>
          <w:i/>
          <w:sz w:val="22"/>
          <w:szCs w:val="22"/>
        </w:rPr>
        <w:t xml:space="preserve"> αυτοτελές τμήμα  τοπικής οικονομικής ανάπτυξης </w:t>
      </w: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του Δήμου </w:t>
      </w:r>
      <w:proofErr w:type="spellStart"/>
      <w:r w:rsidRPr="00E54B82">
        <w:rPr>
          <w:rStyle w:val="wT2"/>
          <w:rFonts w:ascii="Arial" w:hAnsi="Arial" w:cs="Arial"/>
          <w:i/>
          <w:sz w:val="22"/>
          <w:szCs w:val="22"/>
        </w:rPr>
        <w:t>Λεβαδέων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.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2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vertAlign w:val="superscript"/>
          <w:lang w:eastAsia="el-GR" w:bidi="ar-SA"/>
        </w:rPr>
        <w:t>α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.  το 2436/25 τεκμηριωμένο αίτημα ανάληψης υποχρέωσης επί του θέματος.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3. Ακολούθως εκδόθηκε  η 3451/25 πρόσκληση ενδιαφέροντος .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</w:p>
    <w:p w:rsidR="00E54B82" w:rsidRPr="00E54B82" w:rsidRDefault="00E54B82" w:rsidP="00E54B82">
      <w:pPr>
        <w:pStyle w:val="wP4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4.  Ο  Χαράλαμπος  Τζερεμές,  κτηνίατρος, υπέβαλε την  3837/25 οικονομική  Προσφορά 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5.   Με την 4104/25 απόφαση δημάρχου έγινε απευθείας ανάθεση των εργασιών στον ως άνω . 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6. Ακολούθως υπεγράφη  η 4282/6-3-25  σύμβαση μεταξύ του δημάρχου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Λεβαδεων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και του ενάγοντος.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7.  ακολούθησε το  από 22-7-25 πρωτόκολλο οριστικής παραλαβής παροχής υπηρεσιών από την επιτροπή  παραλαβής,  αποτελούμενη από τους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Μπέλλο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Αθανάσιο,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Κομπότη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Ιωάννη και 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Μπλούτη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Νικόλαο</w:t>
      </w:r>
      <w:r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.</w:t>
      </w:r>
    </w:p>
    <w:p w:rsid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8. Με το  23765/ 20-11-25 έγγραφό του, το αρμόδιο τμήμα αστικής πανίδας της δ/</w:t>
      </w:r>
      <w:proofErr w:type="spellStart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νσης</w:t>
      </w:r>
      <w:proofErr w:type="spellEnd"/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περιβάλλοντος, καθαριότητας και πρασίνου,  βεβαιώνει την  καλή εκτέλεση του έργου σύμφωνα με την σύμβαση. </w:t>
      </w:r>
    </w:p>
    <w:p w:rsidR="00E54B82" w:rsidRPr="00E54B82" w:rsidRDefault="00E54B82" w:rsidP="00E54B82">
      <w:pPr>
        <w:pStyle w:val="wP3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</w:p>
    <w:p w:rsidR="00E54B82" w:rsidRPr="00E54B82" w:rsidRDefault="00E54B82" w:rsidP="00E54B82">
      <w:pPr>
        <w:pStyle w:val="Web"/>
        <w:spacing w:before="0" w:after="119"/>
        <w:rPr>
          <w:rFonts w:ascii="Arial" w:hAnsi="Arial" w:cs="Arial"/>
          <w:i/>
          <w:color w:val="00000A"/>
          <w:sz w:val="22"/>
          <w:szCs w:val="22"/>
        </w:rPr>
      </w:pPr>
      <w:r w:rsidRPr="00E54B82">
        <w:rPr>
          <w:rFonts w:ascii="Arial" w:hAnsi="Arial" w:cs="Arial"/>
          <w:i/>
          <w:color w:val="000000"/>
          <w:sz w:val="22"/>
          <w:szCs w:val="22"/>
        </w:rPr>
        <w:t xml:space="preserve"> Πλην όμως , σύμφωνα με το παρακάτω 24742/4-12-25  έγγραφο της Οικονομικής Υπηρεσίας, (9) </w:t>
      </w:r>
      <w:r w:rsidRPr="00E54B82">
        <w:rPr>
          <w:rFonts w:ascii="Arial" w:hAnsi="Arial" w:cs="Arial"/>
          <w:i/>
          <w:color w:val="00000A"/>
          <w:sz w:val="22"/>
          <w:szCs w:val="22"/>
        </w:rPr>
        <w:t>                                </w:t>
      </w:r>
    </w:p>
    <w:p w:rsidR="00E54B82" w:rsidRPr="00E54B82" w:rsidRDefault="00E54B82" w:rsidP="00E54B82">
      <w:pPr>
        <w:pStyle w:val="Web"/>
        <w:spacing w:before="0" w:after="119"/>
        <w:rPr>
          <w:rFonts w:ascii="Arial" w:hAnsi="Arial" w:cs="Arial"/>
          <w:i/>
          <w:color w:val="00000A"/>
          <w:sz w:val="22"/>
          <w:szCs w:val="22"/>
        </w:rPr>
      </w:pPr>
      <w:r w:rsidRPr="00E54B82">
        <w:rPr>
          <w:rFonts w:ascii="Arial" w:hAnsi="Arial" w:cs="Arial"/>
          <w:i/>
          <w:color w:val="00000A"/>
          <w:sz w:val="22"/>
          <w:szCs w:val="22"/>
        </w:rPr>
        <w:t>«</w:t>
      </w:r>
      <w:r w:rsidRPr="00E54B82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  ΘΕΜΑ: </w:t>
      </w:r>
      <w:r w:rsidRPr="00E54B82">
        <w:rPr>
          <w:rFonts w:ascii="Arial" w:hAnsi="Arial" w:cs="Arial"/>
          <w:i/>
          <w:color w:val="000000"/>
          <w:sz w:val="22"/>
          <w:szCs w:val="22"/>
        </w:rPr>
        <w:t>Επί της  23017/25 αγωγής  του Χαραλάμπους Τζερεμέ</w:t>
      </w:r>
    </w:p>
    <w:p w:rsidR="00E54B82" w:rsidRPr="00E54B82" w:rsidRDefault="00E54B82" w:rsidP="00E54B82">
      <w:pPr>
        <w:suppressAutoHyphens w:val="0"/>
        <w:rPr>
          <w:rFonts w:ascii="Arial" w:hAnsi="Arial" w:cs="Arial"/>
          <w:i/>
          <w:sz w:val="22"/>
          <w:szCs w:val="22"/>
          <w:lang w:eastAsia="el-GR"/>
        </w:rPr>
      </w:pPr>
      <w:r w:rsidRPr="00E54B82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ΣΧΕΤ.:</w:t>
      </w: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  Το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υπ.αριθμ.πρωτ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. 23235/13-11-2025 έγγραφό σας </w:t>
      </w:r>
    </w:p>
    <w:p w:rsidR="00E54B82" w:rsidRPr="00E54B82" w:rsidRDefault="00E54B82" w:rsidP="00E54B82">
      <w:pPr>
        <w:suppressAutoHyphens w:val="0"/>
        <w:spacing w:after="240"/>
        <w:rPr>
          <w:rFonts w:ascii="Arial" w:hAnsi="Arial" w:cs="Arial"/>
          <w:i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sz w:val="22"/>
          <w:szCs w:val="22"/>
          <w:lang w:eastAsia="el-GR"/>
        </w:rPr>
        <w:br/>
      </w: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     Επί του ανωτέρω σχετικού σας, έχουμε να σας γνωρίσουμε: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Στα πλαίσια της ανάγκης  υπηρεσιών στείρωσης, εμβολιασμών και περίθαλψης αδέσποτων ζώων  στις λοιπές  Δ.Ε του  Δήμου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Λεβαδέων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  ο Δήμος απηύθυνε  την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.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πρωτ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. 3451/19-02-2025 πρόσκληση εκδήλωσης  ενδιαφέροντος (ΑΔΑΜ 25PROC016347560) στον οικονομικό φορέα «ΧΑΡΑΛΑΜΠΟ Β. ΤΖΕΡΕΜΕ».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Στις 26/02/2025 ο οικονομικός φορέας κατέθεσε την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υπ.αριθμ.πρωτ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. 3837/26-02-2025 προσφορά.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 Κατά την  αποσφράγιση της προσφοράς εκ παραδρομής και φόρτου εργασίας δεν έγινε ενδελεχής έλεγχος των δικαιολογητικών-όπως προέκυψε εκ των υστέρων- και η υπηρεσία  στις 05-03-2025 συνέταξε την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υπ.αριθμ.πρωτ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. 4104/04-03-2025 απόφαση Δημάρχου περί απευθείας ανάθεσης, προέβη στην καταχώρηση  αυτής στο ΚΗΜΔΗΣ (ΑΔΑΜ:25ΑWRD016408293), στην  ανάρτηση στο ΔΙΑΥΓΕΙΑ (ΑΔΑ ΨΝ99ΩΛΗ-ΨΜΦ) καθώς και  στην σύναψη του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υπ.αριθμ.πρωτ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. 4282/06-03-2025 συμφωνητικού το οποίο μετά τις απαραίτητες υπογραφές καταχωρήθηκε στο ΚΗΜΔΗΣ με ΑΔΑΜ 25SYMV016427935. 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Στις 03-07-2025 ο ανάδοχος προχώρησε μέσω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παρόχου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στην έκδοση του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. ΤΠΥ 29/03-07-2025 ποσού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ευρω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15.229,68 τιμολογίου και στις 28-07-2025  στην έκδοση του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. ΤΠΥ 31/28-07-2025 ποσού ευρώ 6.769,16 τιμολογίων. 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Στις 22/07/2025 το αρμόδιο για τη υλοποίηση της σύμβασης  Αυτοτελές Τμήμα Αστικής Πανίδας διαβίβασε στην οικονομική υπηρεσία το τιμολόγιο ΤΠΥ 29/03-07-2025 συνοδευόμενο από το πρωτόκολλο παραλαβής της αρμόδιας επιτροπής καθώς και την αναλυτική λίστα με τις εργασίες που εκτέλεσε ο ανάδοχος  .</w:t>
      </w:r>
      <w:r w:rsidRPr="00E54B82">
        <w:rPr>
          <w:rFonts w:ascii="Arial" w:hAnsi="Arial" w:cs="Arial"/>
          <w:b/>
          <w:i/>
          <w:color w:val="000000"/>
          <w:sz w:val="22"/>
          <w:szCs w:val="22"/>
          <w:lang w:eastAsia="el-GR"/>
        </w:rPr>
        <w:t>Το γραφείο μας  επισύναψε τα σχετικά  για την εκκαθάριση του τιμολογίου δικαιολογητικά  , το διαβίβασε στις 05/08/2025  στο γραφείο εκκαθάρισης όπου  στον έλεγχο διαπιστώθηκε ότι τα υποβληθέντα από τον ανάδοχο δικαιολογητικά ( αλλά ζητηθέντα στην 3451/19-2-2025 πρόσκληση εκδήλωσης ενδιαφέροντος ) ήταν ελλιπή.</w:t>
      </w: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Συγκεκριμένα έλειπε η βεβαίωση τρέχουσας δραστηριότητας ατομικής επιχείρησης (αποδεικτικό ΚΑΔ) και το </w:t>
      </w: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lastRenderedPageBreak/>
        <w:t xml:space="preserve">πιστοποιητικό εγγραφής στο ΓΕ.Μ.Η.  τα οποία  ενώ αναγράφονταν και ζητούνταν  στην </w:t>
      </w:r>
      <w:proofErr w:type="spellStart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υπ.αριθμ.πρωτ</w:t>
      </w:r>
      <w:proofErr w:type="spellEnd"/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. 3451/19-02-2025 πρόσκληση εκδήλωσης ενδιαφέροντος ( βάσει των διατάξεων της  παρ. 1 και 2 του άρθρου 73 του Ν.4412/2016, παρ.2 και 3 του άρθρου 80 του Ν.4412/2016  άρθρο 43 του Ν. 4605/2019 τ. Α΄ΦΕΚ 52/01.04.2019 – Τροποποίηση των διατάξεων του Ν. 4412/16)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Στις 14/08/2025  το αρμόδιο για τη υλοποίηση της σύμβασης  Αυτοτελές Τμήμα Αστικής Πανίδας διαβίβασε στην οικονομική υπηρεσία το τιμολόγιο ΤΠΥ 31/28-07-2025 συνοδευόμενο από το πρωτόκολλο παραλαβής της αρμόδιας επιτροπής .Το γραφείο μας  επισύναψε τα σχετικά  για την εκκαθάριση του τιμολογίου δικαιολογητικά  , το διαβίβασε στις 03/09/2025  στο γραφείο εκκαθάρισης</w:t>
      </w:r>
    </w:p>
    <w:p w:rsidR="00E54B82" w:rsidRPr="00E54B82" w:rsidRDefault="00E54B82" w:rsidP="00E54B82">
      <w:pPr>
        <w:numPr>
          <w:ilvl w:val="0"/>
          <w:numId w:val="28"/>
        </w:numPr>
        <w:suppressAutoHyphens w:val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 Τα τιμολόγια  και τα επισυναπτόμενα αυτών δικαιολογητικά βρίσκονται στο γραφείο εκκαθάρισης που έκρινε και καταχώρησε την δαπάνη ως μη νόμιμη  λόγω μη κατάθεσης/υποβολής  όλων των δικαιολογητικών από τον ανάδοχο  και που ζητούνταν στην προαναφερόμενη πρόσκληση.-</w:t>
      </w:r>
    </w:p>
    <w:p w:rsidR="00E54B82" w:rsidRPr="00E54B82" w:rsidRDefault="00E54B82" w:rsidP="00E54B82">
      <w:pPr>
        <w:suppressAutoHyphens w:val="0"/>
        <w:spacing w:before="280"/>
        <w:ind w:firstLine="3045"/>
        <w:rPr>
          <w:rFonts w:ascii="Arial" w:hAnsi="Arial" w:cs="Arial"/>
          <w:i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Η  Υπάλληλος του Γραφείου Προμηθειών</w:t>
      </w:r>
    </w:p>
    <w:p w:rsidR="00E54B82" w:rsidRPr="00E54B82" w:rsidRDefault="00E54B82" w:rsidP="00E54B82">
      <w:pPr>
        <w:suppressAutoHyphens w:val="0"/>
        <w:spacing w:before="280"/>
        <w:ind w:firstLine="3990"/>
        <w:rPr>
          <w:rFonts w:ascii="Arial" w:hAnsi="Arial" w:cs="Arial"/>
          <w:i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Τσώνη Καλλιόπη»</w:t>
      </w:r>
    </w:p>
    <w:p w:rsidR="00E54B82" w:rsidRPr="00E54B82" w:rsidRDefault="00E54B82" w:rsidP="00E54B82">
      <w:pPr>
        <w:suppressAutoHyphens w:val="0"/>
        <w:jc w:val="both"/>
        <w:rPr>
          <w:rFonts w:ascii="Arial" w:hAnsi="Arial" w:cs="Arial"/>
          <w:i/>
          <w:sz w:val="22"/>
          <w:szCs w:val="22"/>
          <w:lang w:eastAsia="el-GR"/>
        </w:rPr>
      </w:pPr>
      <w:r w:rsidRPr="00E54B82">
        <w:rPr>
          <w:rFonts w:ascii="Arial" w:hAnsi="Arial" w:cs="Arial"/>
          <w:i/>
          <w:color w:val="000000"/>
          <w:sz w:val="22"/>
          <w:szCs w:val="22"/>
          <w:lang w:eastAsia="el-GR"/>
        </w:rPr>
        <w:t> </w:t>
      </w:r>
    </w:p>
    <w:p w:rsidR="00E54B82" w:rsidRPr="00E54B82" w:rsidRDefault="00E54B82" w:rsidP="00E54B82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   Λόγω της ελλείψεως των δικαιολογητικών,  η οικονομική υπηρεσία έκρινε την δαπάνη ως μη νόμιμη  με αποτέλεσμα να μην είναι δυνατή η εξόφλησή της, ενώ πράγματι οι κτηνιατρικές υπηρεσίες παρασχέθηκαν.</w:t>
      </w:r>
    </w:p>
    <w:p w:rsidR="00E54B82" w:rsidRPr="00E54B82" w:rsidRDefault="00E54B82" w:rsidP="00E54B82">
      <w:pPr>
        <w:pStyle w:val="wP4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hAnsi="Arial" w:cs="Arial"/>
          <w:i/>
          <w:sz w:val="22"/>
          <w:szCs w:val="22"/>
        </w:rPr>
        <w:t xml:space="preserve">Κατόπιν αυτού ο 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Χαράλαμπος  Τζερεμές,  κτηνίατρος, άσκησε αγωγή στο  </w:t>
      </w:r>
      <w:r w:rsidRPr="00E54B82">
        <w:rPr>
          <w:rStyle w:val="wT2"/>
          <w:rFonts w:ascii="Arial" w:hAnsi="Arial" w:cs="Arial"/>
          <w:i/>
          <w:sz w:val="22"/>
          <w:szCs w:val="22"/>
        </w:rPr>
        <w:t>Διοικητικό Πρωτοδικείο Λιβαδειάς</w:t>
      </w:r>
    </w:p>
    <w:p w:rsidR="00E54B82" w:rsidRPr="00E54B82" w:rsidRDefault="00E54B82" w:rsidP="00E54B82">
      <w:pPr>
        <w:pStyle w:val="wP3"/>
        <w:spacing w:line="360" w:lineRule="auto"/>
        <w:rPr>
          <w:rStyle w:val="wT2"/>
          <w:rFonts w:ascii="Arial" w:hAnsi="Arial" w:cs="Arial"/>
          <w:i/>
          <w:sz w:val="22"/>
          <w:szCs w:val="22"/>
        </w:rPr>
      </w:pP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 Β) Επι της </w:t>
      </w:r>
      <w:r w:rsidRPr="00E54B82">
        <w:rPr>
          <w:rStyle w:val="wT3"/>
          <w:rFonts w:ascii="Arial" w:hAnsi="Arial" w:cs="Arial"/>
          <w:i/>
          <w:sz w:val="22"/>
          <w:szCs w:val="22"/>
        </w:rPr>
        <w:t xml:space="preserve"> </w:t>
      </w: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αγωγής τ</w:t>
      </w:r>
      <w:r w:rsidRPr="00E54B82">
        <w:rPr>
          <w:rStyle w:val="wT3"/>
          <w:rFonts w:ascii="Arial" w:hAnsi="Arial" w:cs="Arial"/>
          <w:i/>
          <w:sz w:val="22"/>
          <w:szCs w:val="22"/>
        </w:rPr>
        <w:t>ου</w:t>
      </w: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ως άνω, το Διοικητικό Πρωτοδικείο Λιβαδειάς όρισε εισηγητή δικαστή για την </w:t>
      </w:r>
      <w:proofErr w:type="spellStart"/>
      <w:r w:rsidRPr="00E54B82">
        <w:rPr>
          <w:rStyle w:val="wT2"/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επίλυση της διαφοράς σε συμβούλιο, με την προϋπόθεση να προσκομισθούν στο δικαστήριο όλα τα αναγκαία στοιχεία για την επίλυση της διαφοράς.</w:t>
      </w: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Για να επιτευχθεί η επίλυση, απαιτείται ειδική εξουσιοδότηση με απόφαση της Δημοτικής επιτροπής του Δήμου  προς την νομική σύμβουλο του Δήμου, προς παράσταση και αποδοχή της επίλυσης της διαφοράς του ποσού  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των 21.998,84  €,(  ήτοι 17.741 </w:t>
      </w:r>
      <w:r w:rsidR="003B265F" w:rsidRPr="003B265F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€</w:t>
      </w:r>
      <w:r w:rsidRPr="003B265F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+ 4257,84 </w:t>
      </w:r>
      <w:r w:rsidR="003B265F" w:rsidRPr="003B265F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€</w:t>
      </w:r>
      <w:r w:rsidRPr="00E54B82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φπα)</w:t>
      </w:r>
      <w:r w:rsidRPr="00E54B82">
        <w:rPr>
          <w:rStyle w:val="wT2"/>
          <w:rFonts w:ascii="Arial" w:hAnsi="Arial" w:cs="Arial"/>
          <w:i/>
          <w:sz w:val="22"/>
          <w:szCs w:val="22"/>
        </w:rPr>
        <w:t xml:space="preserve"> με τον αντίδικο.</w:t>
      </w: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Style w:val="wT6"/>
          <w:rFonts w:ascii="Arial" w:hAnsi="Arial" w:cs="Arial"/>
          <w:i/>
          <w:sz w:val="22"/>
          <w:szCs w:val="22"/>
        </w:rPr>
        <w:t xml:space="preserve"> </w:t>
      </w:r>
      <w:r w:rsidRPr="00E54B82">
        <w:rPr>
          <w:rFonts w:ascii="Arial" w:hAnsi="Arial" w:cs="Arial"/>
          <w:i/>
          <w:sz w:val="22"/>
          <w:szCs w:val="22"/>
        </w:rPr>
        <w:t xml:space="preserve">           Να σημειωθεί  ότι ο ενάγων  υποβάλλει  την 25203/9-12-25  υπεύθυνη δήλωση, με την οποία   παραιτείται  των τόκων,  δικαστικής δαπάνης και λοιπών  εξόδων. (10)</w:t>
      </w: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hAnsi="Arial" w:cs="Arial"/>
          <w:i/>
          <w:sz w:val="22"/>
          <w:szCs w:val="22"/>
        </w:rPr>
        <w:t xml:space="preserve"> Επειδή με τα ως άνω στοιχεία είναι συμφέρουσα για τον Δήμο η </w:t>
      </w:r>
      <w:proofErr w:type="spellStart"/>
      <w:r w:rsidRPr="00E54B82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E54B82">
        <w:rPr>
          <w:rFonts w:ascii="Arial" w:hAnsi="Arial" w:cs="Arial"/>
          <w:i/>
          <w:sz w:val="22"/>
          <w:szCs w:val="22"/>
        </w:rPr>
        <w:t xml:space="preserve"> επίλυση της διαφοράς,</w:t>
      </w:r>
    </w:p>
    <w:p w:rsidR="00E54B82" w:rsidRPr="00E54B82" w:rsidRDefault="00E54B82" w:rsidP="00E54B82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E54B82">
        <w:rPr>
          <w:rFonts w:ascii="Arial" w:hAnsi="Arial" w:cs="Arial"/>
          <w:i/>
          <w:sz w:val="22"/>
          <w:szCs w:val="22"/>
        </w:rPr>
        <w:t xml:space="preserve">          Καλείται η δημοτική επιτροπή να εξουσιοδοτήσει την νομική σύμβουλο του Δήμου </w:t>
      </w:r>
      <w:proofErr w:type="spellStart"/>
      <w:r w:rsidRPr="00E54B82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54B82">
        <w:rPr>
          <w:rFonts w:ascii="Arial" w:hAnsi="Arial" w:cs="Arial"/>
          <w:i/>
          <w:sz w:val="22"/>
          <w:szCs w:val="22"/>
        </w:rPr>
        <w:t xml:space="preserve"> Γιάννα Χ. Λάμπρου, να παραστεί  και να αποδεχθεί την  </w:t>
      </w:r>
      <w:proofErr w:type="spellStart"/>
      <w:r w:rsidRPr="00E54B82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E54B82">
        <w:rPr>
          <w:rFonts w:ascii="Arial" w:hAnsi="Arial" w:cs="Arial"/>
          <w:i/>
          <w:sz w:val="22"/>
          <w:szCs w:val="22"/>
        </w:rPr>
        <w:t xml:space="preserve"> επίλυση της ως άνω διαφοράς  με  την παρούσα εξουσιοδότηση, στο Α τμήμα του Διοικητικού Πρωτοδικείου Λιβαδειάς, την Τετάρτη  07-01-2026 ή σε οποιαδήποτε μετ αναβολή συζήτηση ενώπιον του συμβουλίου προς </w:t>
      </w:r>
      <w:proofErr w:type="spellStart"/>
      <w:r w:rsidRPr="00E54B82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E54B82">
        <w:rPr>
          <w:rFonts w:ascii="Arial" w:hAnsi="Arial" w:cs="Arial"/>
          <w:i/>
          <w:sz w:val="22"/>
          <w:szCs w:val="22"/>
        </w:rPr>
        <w:t xml:space="preserve"> επίλυση της διαφοράς, εις εκτέλεση της παρούσας απόφασης.</w:t>
      </w:r>
    </w:p>
    <w:p w:rsidR="00CF078C" w:rsidRPr="00514C0F" w:rsidRDefault="00CF078C" w:rsidP="00CF078C">
      <w:pPr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514C0F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Pr="0080082F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F078C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ind w:left="142" w:hanging="432"/>
        <w:rPr>
          <w:rFonts w:ascii="Arial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sz w:val="22"/>
          <w:szCs w:val="22"/>
          <w:highlight w:val="white"/>
        </w:rPr>
        <w:t xml:space="preserve">     - Την </w:t>
      </w:r>
      <w:proofErr w:type="spellStart"/>
      <w:r w:rsidRPr="0080082F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  <w:highlight w:val="white"/>
        </w:rPr>
        <w:t xml:space="preserve">. 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80082F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  <w:highlight w:val="white"/>
        </w:rPr>
        <w:t xml:space="preserve"> και εγκρίθηκε με την αριθμ.πρωτ.6385/6-2-2025(ΑΔΑ:ΡΦΙΤΟΡ10-2ΕΝ) Απόφαση του Γραμματέα της   Αποκεντρωμένης Διοίκησης Θεσσαλίας-Στερεάς Ελλάδας.</w:t>
      </w:r>
    </w:p>
    <w:p w:rsidR="00AE4BDF" w:rsidRPr="00AE4BDF" w:rsidRDefault="00AE4BDF" w:rsidP="00AE4BDF">
      <w:pPr>
        <w:suppressAutoHyphens w:val="0"/>
        <w:spacing w:before="120"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AE4BDF">
        <w:rPr>
          <w:rFonts w:ascii="Arial" w:hAnsi="Arial" w:cs="Arial"/>
          <w:sz w:val="22"/>
          <w:szCs w:val="22"/>
        </w:rPr>
        <w:t xml:space="preserve">-Τις  αναφερόμενες στην εισήγηση διατάξεις 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AE4BDF">
        <w:rPr>
          <w:rFonts w:ascii="Arial" w:eastAsia="Arial" w:hAnsi="Arial" w:cs="Arial"/>
          <w:sz w:val="22"/>
          <w:szCs w:val="22"/>
        </w:rPr>
        <w:t>25</w:t>
      </w:r>
      <w:r w:rsidR="003B265F">
        <w:rPr>
          <w:rFonts w:ascii="Arial" w:eastAsia="Arial" w:hAnsi="Arial" w:cs="Arial"/>
          <w:sz w:val="22"/>
          <w:szCs w:val="22"/>
        </w:rPr>
        <w:t>271</w:t>
      </w:r>
      <w:r w:rsidR="00AE4BDF" w:rsidRPr="00AE4BDF">
        <w:rPr>
          <w:rFonts w:ascii="Arial" w:eastAsia="Arial" w:hAnsi="Arial" w:cs="Arial"/>
          <w:sz w:val="22"/>
          <w:szCs w:val="22"/>
        </w:rPr>
        <w:t>/</w:t>
      </w:r>
      <w:r w:rsidR="003B265F">
        <w:rPr>
          <w:rFonts w:ascii="Arial" w:eastAsia="Arial" w:hAnsi="Arial" w:cs="Arial"/>
          <w:sz w:val="22"/>
          <w:szCs w:val="22"/>
        </w:rPr>
        <w:t>10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-12-2024 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CF078C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</w:p>
    <w:p w:rsidR="00540272" w:rsidRPr="0080082F" w:rsidRDefault="00540272" w:rsidP="0054027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651BE" w:rsidRPr="003B265F" w:rsidRDefault="00D651BE" w:rsidP="00D651BE">
      <w:pPr>
        <w:pStyle w:val="wP3"/>
        <w:spacing w:line="360" w:lineRule="auto"/>
        <w:rPr>
          <w:rFonts w:ascii="Arial" w:hAnsi="Arial" w:cs="Arial"/>
          <w:sz w:val="22"/>
          <w:szCs w:val="22"/>
        </w:rPr>
      </w:pPr>
      <w:r w:rsidRPr="003B265F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    Ε</w:t>
      </w:r>
      <w:r w:rsidRPr="003B265F">
        <w:rPr>
          <w:rFonts w:ascii="Arial" w:hAnsi="Arial" w:cs="Arial"/>
          <w:sz w:val="22"/>
          <w:szCs w:val="22"/>
        </w:rPr>
        <w:t xml:space="preserve">ξουσιοδοτεί την νομική σύμβουλο του Δήμου </w:t>
      </w:r>
      <w:proofErr w:type="spellStart"/>
      <w:r w:rsidRPr="003B265F">
        <w:rPr>
          <w:rFonts w:ascii="Arial" w:hAnsi="Arial" w:cs="Arial"/>
          <w:sz w:val="22"/>
          <w:szCs w:val="22"/>
        </w:rPr>
        <w:t>Λεβαδέων</w:t>
      </w:r>
      <w:proofErr w:type="spellEnd"/>
      <w:r w:rsidRPr="003B265F">
        <w:rPr>
          <w:rFonts w:ascii="Arial" w:hAnsi="Arial" w:cs="Arial"/>
          <w:sz w:val="22"/>
          <w:szCs w:val="22"/>
        </w:rPr>
        <w:t xml:space="preserve"> Γιάννα Χ. Λάμπρου, να παραστεί  και να αποδεχθεί την  </w:t>
      </w:r>
      <w:proofErr w:type="spellStart"/>
      <w:r w:rsidRPr="003B265F">
        <w:rPr>
          <w:rFonts w:ascii="Arial" w:hAnsi="Arial" w:cs="Arial"/>
          <w:sz w:val="22"/>
          <w:szCs w:val="22"/>
        </w:rPr>
        <w:t>ενδοδικαστική</w:t>
      </w:r>
      <w:proofErr w:type="spellEnd"/>
      <w:r w:rsidRPr="003B265F">
        <w:rPr>
          <w:rFonts w:ascii="Arial" w:hAnsi="Arial" w:cs="Arial"/>
          <w:sz w:val="22"/>
          <w:szCs w:val="22"/>
        </w:rPr>
        <w:t xml:space="preserve"> επίλυση της διαφοράς του ποσού </w:t>
      </w:r>
      <w:r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των 21.998,84  €</w:t>
      </w:r>
      <w:r w:rsid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</w:t>
      </w:r>
      <w:r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( ήτοι 17.741 </w:t>
      </w:r>
      <w:r w:rsidR="003B265F"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€</w:t>
      </w:r>
      <w:r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+ 4257,84 </w:t>
      </w:r>
      <w:r w:rsidR="003B265F"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€</w:t>
      </w:r>
      <w:r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</w:t>
      </w:r>
      <w:r w:rsid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ΦΠΑ</w:t>
      </w:r>
      <w:r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)</w:t>
      </w:r>
      <w:r w:rsidRPr="003B265F">
        <w:rPr>
          <w:rStyle w:val="wT2"/>
          <w:rFonts w:ascii="Arial" w:hAnsi="Arial" w:cs="Arial"/>
          <w:sz w:val="22"/>
          <w:szCs w:val="22"/>
        </w:rPr>
        <w:t xml:space="preserve"> με τον </w:t>
      </w:r>
      <w:r w:rsidRPr="003B26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Χαράλαμπο  Τζερεμέ </w:t>
      </w:r>
      <w:r w:rsidRPr="003B265F">
        <w:rPr>
          <w:rStyle w:val="wT2"/>
          <w:rFonts w:ascii="Arial" w:hAnsi="Arial" w:cs="Arial"/>
          <w:sz w:val="22"/>
          <w:szCs w:val="22"/>
        </w:rPr>
        <w:t xml:space="preserve"> , </w:t>
      </w:r>
      <w:r w:rsidRPr="003B265F">
        <w:rPr>
          <w:rFonts w:ascii="Arial" w:hAnsi="Arial" w:cs="Arial"/>
          <w:sz w:val="22"/>
          <w:szCs w:val="22"/>
        </w:rPr>
        <w:t xml:space="preserve">με  την παρούσα εξουσιοδότηση, στο Α τμήμα του Διοικητικού Πρωτοδικείου Λιβαδειάς, την Τετάρτη  07-01-2026 ή σε οποιαδήποτε μετ αναβολή συζήτηση ενώπιον του συμβουλίου προς </w:t>
      </w:r>
      <w:proofErr w:type="spellStart"/>
      <w:r w:rsidRPr="003B265F">
        <w:rPr>
          <w:rFonts w:ascii="Arial" w:hAnsi="Arial" w:cs="Arial"/>
          <w:sz w:val="22"/>
          <w:szCs w:val="22"/>
        </w:rPr>
        <w:t>ενδοδικαστική</w:t>
      </w:r>
      <w:proofErr w:type="spellEnd"/>
      <w:r w:rsidRPr="003B265F">
        <w:rPr>
          <w:rFonts w:ascii="Arial" w:hAnsi="Arial" w:cs="Arial"/>
          <w:sz w:val="22"/>
          <w:szCs w:val="22"/>
        </w:rPr>
        <w:t xml:space="preserve"> επίλυση της διαφοράς , εις</w:t>
      </w:r>
      <w:r w:rsidR="003B265F" w:rsidRPr="003B265F">
        <w:rPr>
          <w:rFonts w:ascii="Arial" w:hAnsi="Arial" w:cs="Arial"/>
          <w:sz w:val="22"/>
          <w:szCs w:val="22"/>
        </w:rPr>
        <w:t xml:space="preserve"> εκτέλεση της παρούσας απόφασης και με την προϋπόθεση ότι ο ενάγων σύμφωνα με την 25203/9-12-25  υπεύθυνη δήλωσή του   παραιτείται  των τόκων,  δικαστικής δαπάνης και λοιπών  εξόδων.</w:t>
      </w:r>
    </w:p>
    <w:p w:rsidR="00766CFD" w:rsidRPr="0080082F" w:rsidRDefault="00766CFD" w:rsidP="00766CFD">
      <w:pPr>
        <w:pStyle w:val="af2"/>
        <w:spacing w:line="276" w:lineRule="auto"/>
        <w:ind w:firstLine="0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771A72" w:rsidRPr="0080082F">
        <w:rPr>
          <w:rFonts w:ascii="Arial" w:hAnsi="Arial" w:cs="Arial"/>
          <w:b/>
          <w:sz w:val="22"/>
          <w:szCs w:val="22"/>
        </w:rPr>
        <w:t>7</w:t>
      </w:r>
      <w:r w:rsidR="00E54B82">
        <w:rPr>
          <w:rFonts w:ascii="Arial" w:hAnsi="Arial" w:cs="Arial"/>
          <w:b/>
          <w:sz w:val="22"/>
          <w:szCs w:val="22"/>
        </w:rPr>
        <w:t>0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4. 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771A72" w:rsidRPr="0080082F">
        <w:rPr>
          <w:rFonts w:ascii="Arial" w:hAnsi="Arial" w:cs="Arial"/>
          <w:sz w:val="22"/>
          <w:szCs w:val="22"/>
        </w:rPr>
        <w:t>1</w:t>
      </w:r>
      <w:r w:rsidR="00931CDC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580" w:rsidRDefault="007D3580">
      <w:r>
        <w:separator/>
      </w:r>
    </w:p>
  </w:endnote>
  <w:endnote w:type="continuationSeparator" w:id="0">
    <w:p w:rsidR="007D3580" w:rsidRDefault="007D3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580" w:rsidRDefault="007D3580">
      <w:r>
        <w:separator/>
      </w:r>
    </w:p>
  </w:footnote>
  <w:footnote w:type="continuationSeparator" w:id="0">
    <w:p w:rsidR="007D3580" w:rsidRDefault="007D3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DA214B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DA214B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62B6F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8"/>
  </w:num>
  <w:num w:numId="8">
    <w:abstractNumId w:val="11"/>
  </w:num>
  <w:num w:numId="9">
    <w:abstractNumId w:val="20"/>
  </w:num>
  <w:num w:numId="10">
    <w:abstractNumId w:val="24"/>
  </w:num>
  <w:num w:numId="11">
    <w:abstractNumId w:val="22"/>
  </w:num>
  <w:num w:numId="12">
    <w:abstractNumId w:val="23"/>
  </w:num>
  <w:num w:numId="13">
    <w:abstractNumId w:val="26"/>
  </w:num>
  <w:num w:numId="14">
    <w:abstractNumId w:val="21"/>
  </w:num>
  <w:num w:numId="15">
    <w:abstractNumId w:val="10"/>
  </w:num>
  <w:num w:numId="16">
    <w:abstractNumId w:val="9"/>
  </w:num>
  <w:num w:numId="17">
    <w:abstractNumId w:val="18"/>
  </w:num>
  <w:num w:numId="18">
    <w:abstractNumId w:val="25"/>
  </w:num>
  <w:num w:numId="19">
    <w:abstractNumId w:val="15"/>
  </w:num>
  <w:num w:numId="20">
    <w:abstractNumId w:val="29"/>
  </w:num>
  <w:num w:numId="21">
    <w:abstractNumId w:val="19"/>
  </w:num>
  <w:num w:numId="22">
    <w:abstractNumId w:val="7"/>
  </w:num>
  <w:num w:numId="23">
    <w:abstractNumId w:val="17"/>
  </w:num>
  <w:num w:numId="24">
    <w:abstractNumId w:val="2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8"/>
  </w:num>
  <w:num w:numId="2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1BE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BAD3-3A25-4075-80C9-A3DC1C41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1831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11697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2025-12-01T09:12:00Z</cp:lastPrinted>
  <dcterms:created xsi:type="dcterms:W3CDTF">2025-12-16T07:35:00Z</dcterms:created>
  <dcterms:modified xsi:type="dcterms:W3CDTF">2025-12-18T07:33:00Z</dcterms:modified>
</cp:coreProperties>
</file>