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29EE" w:rsidRDefault="003A743D" w:rsidP="004329EE">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4329EE">
        <w:rPr>
          <w:rFonts w:ascii="Arial" w:eastAsia="Arial" w:hAnsi="Arial" w:cs="Arial"/>
          <w:b/>
          <w:bCs/>
          <w:sz w:val="22"/>
          <w:szCs w:val="22"/>
        </w:rPr>
        <w:t>ΑΝΑΡΤΗΤΕΑ ΣΤΗ ΔΙΑΥΓΕΙΑ</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4329EE">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329EE">
        <w:rPr>
          <w:rFonts w:ascii="Arial" w:eastAsia="Arial" w:hAnsi="Arial" w:cs="Arial"/>
          <w:b/>
          <w:bCs/>
          <w:sz w:val="22"/>
          <w:szCs w:val="22"/>
        </w:rPr>
        <w:t xml:space="preserve">                       </w:t>
      </w:r>
    </w:p>
    <w:p w:rsidR="004329EE" w:rsidRDefault="004329EE" w:rsidP="004329EE">
      <w:pPr>
        <w:autoSpaceDE w:val="0"/>
        <w:rPr>
          <w:rFonts w:ascii="Arial" w:hAnsi="Arial" w:cs="Arial"/>
          <w:sz w:val="22"/>
          <w:szCs w:val="22"/>
        </w:rPr>
      </w:pPr>
      <w:r>
        <w:rPr>
          <w:rFonts w:ascii="Arial" w:eastAsia="Arial" w:hAnsi="Arial" w:cs="Arial"/>
          <w:b/>
          <w:bCs/>
          <w:sz w:val="22"/>
          <w:szCs w:val="22"/>
        </w:rPr>
        <w:t xml:space="preserve">                                                                                                  Λιβαδειά  30 /10/2025</w:t>
      </w:r>
    </w:p>
    <w:p w:rsidR="004329EE" w:rsidRDefault="004329EE" w:rsidP="004329EE">
      <w:pPr>
        <w:pStyle w:val="af1"/>
        <w:tabs>
          <w:tab w:val="clear" w:pos="4153"/>
          <w:tab w:val="left" w:pos="4140"/>
        </w:tabs>
        <w:jc w:val="center"/>
        <w:rPr>
          <w:rFonts w:ascii="Arial" w:hAnsi="Arial" w:cs="Arial"/>
          <w:b/>
          <w:sz w:val="22"/>
          <w:szCs w:val="22"/>
        </w:rPr>
      </w:pPr>
      <w:r>
        <w:rPr>
          <w:rFonts w:ascii="Arial" w:eastAsia="Arial" w:hAnsi="Arial" w:cs="Arial"/>
          <w:b/>
          <w:sz w:val="22"/>
          <w:szCs w:val="22"/>
        </w:rPr>
        <w:t xml:space="preserve">                                                              </w:t>
      </w:r>
      <w:r w:rsidR="00BE231F">
        <w:rPr>
          <w:rFonts w:ascii="Arial" w:eastAsia="Arial" w:hAnsi="Arial" w:cs="Arial"/>
          <w:b/>
          <w:sz w:val="22"/>
          <w:szCs w:val="22"/>
        </w:rPr>
        <w:t xml:space="preserve">        </w:t>
      </w:r>
      <w:r>
        <w:rPr>
          <w:rFonts w:ascii="Arial" w:eastAsia="Arial" w:hAnsi="Arial" w:cs="Arial"/>
          <w:b/>
          <w:sz w:val="22"/>
          <w:szCs w:val="22"/>
        </w:rPr>
        <w:t>Αριθ</w:t>
      </w:r>
      <w:r>
        <w:rPr>
          <w:rFonts w:ascii="Arial" w:eastAsia="Calibri" w:hAnsi="Arial" w:cs="Arial"/>
          <w:b/>
          <w:sz w:val="22"/>
          <w:szCs w:val="22"/>
        </w:rPr>
        <w:t>. Πρωτ.</w:t>
      </w:r>
      <w:r w:rsidR="00BE231F">
        <w:rPr>
          <w:rFonts w:ascii="Arial" w:eastAsia="Calibri" w:hAnsi="Arial" w:cs="Arial"/>
          <w:b/>
          <w:sz w:val="22"/>
          <w:szCs w:val="22"/>
        </w:rPr>
        <w:t>22077</w:t>
      </w:r>
    </w:p>
    <w:p w:rsidR="004329EE" w:rsidRDefault="004329EE" w:rsidP="004329EE">
      <w:pPr>
        <w:autoSpaceDE w:val="0"/>
        <w:rPr>
          <w:rFonts w:ascii="Arial" w:hAnsi="Arial" w:cs="Arial"/>
          <w:sz w:val="22"/>
          <w:szCs w:val="22"/>
        </w:rPr>
      </w:pPr>
      <w:r>
        <w:rPr>
          <w:rFonts w:ascii="Arial" w:eastAsia="Arial" w:hAnsi="Arial" w:cs="Arial"/>
          <w:b/>
          <w:bCs/>
          <w:sz w:val="22"/>
          <w:szCs w:val="22"/>
        </w:rPr>
        <w:t xml:space="preserve">                                                                                                                                </w:t>
      </w:r>
    </w:p>
    <w:p w:rsidR="004329EE" w:rsidRDefault="004329EE" w:rsidP="004329EE">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4329EE" w:rsidRDefault="004329EE" w:rsidP="004329EE">
      <w:pPr>
        <w:pStyle w:val="1"/>
        <w:numPr>
          <w:ilvl w:val="0"/>
          <w:numId w:val="45"/>
        </w:numPr>
        <w:jc w:val="center"/>
        <w:rPr>
          <w:rFonts w:ascii="Arial" w:hAnsi="Arial" w:cs="Arial"/>
          <w:sz w:val="22"/>
          <w:szCs w:val="22"/>
        </w:rPr>
      </w:pPr>
      <w:r>
        <w:rPr>
          <w:rFonts w:ascii="Arial" w:hAnsi="Arial" w:cs="Arial"/>
          <w:sz w:val="22"/>
          <w:szCs w:val="22"/>
        </w:rPr>
        <w:t xml:space="preserve">Από το πρακτικό της </w:t>
      </w:r>
      <w:proofErr w:type="spellStart"/>
      <w:r>
        <w:rPr>
          <w:rFonts w:ascii="Arial" w:hAnsi="Arial" w:cs="Arial"/>
          <w:sz w:val="22"/>
          <w:szCs w:val="22"/>
        </w:rPr>
        <w:t>αριθμ</w:t>
      </w:r>
      <w:proofErr w:type="spellEnd"/>
      <w:r>
        <w:rPr>
          <w:rFonts w:ascii="Arial" w:hAnsi="Arial" w:cs="Arial"/>
          <w:sz w:val="22"/>
          <w:szCs w:val="22"/>
        </w:rPr>
        <w:t>.  39</w:t>
      </w:r>
      <w:r>
        <w:rPr>
          <w:rFonts w:ascii="Arial" w:hAnsi="Arial" w:cs="Arial"/>
          <w:sz w:val="22"/>
          <w:szCs w:val="22"/>
          <w:vertAlign w:val="superscript"/>
        </w:rPr>
        <w:t>ης</w:t>
      </w:r>
      <w:r>
        <w:rPr>
          <w:rFonts w:ascii="Arial" w:hAnsi="Arial" w:cs="Arial"/>
          <w:sz w:val="22"/>
          <w:szCs w:val="22"/>
        </w:rPr>
        <w:t xml:space="preserve">  /2025 Τακτικής Συνεδρίασης </w:t>
      </w:r>
      <w:r>
        <w:rPr>
          <w:rFonts w:ascii="Arial" w:eastAsia="Arial" w:hAnsi="Arial" w:cs="Arial"/>
          <w:sz w:val="22"/>
          <w:szCs w:val="22"/>
        </w:rPr>
        <w:t xml:space="preserve"> </w:t>
      </w:r>
      <w:r>
        <w:rPr>
          <w:rFonts w:ascii="Arial" w:hAnsi="Arial" w:cs="Arial"/>
          <w:sz w:val="22"/>
          <w:szCs w:val="22"/>
        </w:rPr>
        <w:t xml:space="preserve">της  Δημοτικής  Επιτροπής  Δήμου </w:t>
      </w:r>
      <w:proofErr w:type="spellStart"/>
      <w:r>
        <w:rPr>
          <w:rFonts w:ascii="Arial" w:hAnsi="Arial" w:cs="Arial"/>
          <w:sz w:val="22"/>
          <w:szCs w:val="22"/>
        </w:rPr>
        <w:t>Λεβαδέων</w:t>
      </w:r>
      <w:proofErr w:type="spellEnd"/>
    </w:p>
    <w:p w:rsidR="004329EE" w:rsidRDefault="002650D3" w:rsidP="004329EE">
      <w:pPr>
        <w:jc w:val="center"/>
        <w:rPr>
          <w:rFonts w:ascii="Arial" w:hAnsi="Arial" w:cs="Arial"/>
          <w:b/>
          <w:sz w:val="22"/>
          <w:szCs w:val="22"/>
        </w:rPr>
      </w:pPr>
      <w:r>
        <w:rPr>
          <w:rFonts w:ascii="Arial" w:hAnsi="Arial" w:cs="Arial"/>
          <w:b/>
          <w:sz w:val="22"/>
          <w:szCs w:val="22"/>
        </w:rPr>
        <w:t>Αριθμός απόφασης : 395</w:t>
      </w:r>
    </w:p>
    <w:p w:rsidR="004329EE" w:rsidRPr="004329EE" w:rsidRDefault="004329EE" w:rsidP="004329EE">
      <w:pPr>
        <w:pStyle w:val="af2"/>
        <w:rPr>
          <w:rFonts w:ascii="Arial" w:hAnsi="Arial" w:cs="Arial"/>
          <w:b/>
          <w:i/>
          <w:sz w:val="20"/>
          <w:szCs w:val="20"/>
        </w:rPr>
      </w:pPr>
      <w:r w:rsidRPr="004329EE">
        <w:rPr>
          <w:rFonts w:ascii="Arial" w:hAnsi="Arial" w:cs="Arial"/>
          <w:b/>
          <w:sz w:val="22"/>
          <w:szCs w:val="22"/>
        </w:rPr>
        <w:t>Έγκριση του  2</w:t>
      </w:r>
      <w:r w:rsidRPr="004329EE">
        <w:rPr>
          <w:rFonts w:ascii="Arial" w:hAnsi="Arial" w:cs="Arial"/>
          <w:b/>
          <w:sz w:val="22"/>
          <w:szCs w:val="22"/>
          <w:vertAlign w:val="superscript"/>
        </w:rPr>
        <w:t>ου</w:t>
      </w:r>
      <w:r w:rsidRPr="004329EE">
        <w:rPr>
          <w:rFonts w:ascii="Arial" w:hAnsi="Arial" w:cs="Arial"/>
          <w:b/>
          <w:sz w:val="22"/>
          <w:szCs w:val="22"/>
        </w:rPr>
        <w:t xml:space="preserve">  Ανακεφαλαιωτικού  – </w:t>
      </w:r>
      <w:proofErr w:type="spellStart"/>
      <w:r w:rsidRPr="004329EE">
        <w:rPr>
          <w:rFonts w:ascii="Arial" w:hAnsi="Arial" w:cs="Arial"/>
          <w:b/>
          <w:sz w:val="22"/>
          <w:szCs w:val="22"/>
        </w:rPr>
        <w:t>Τακτοποιητικού</w:t>
      </w:r>
      <w:proofErr w:type="spellEnd"/>
      <w:r w:rsidRPr="004329EE">
        <w:rPr>
          <w:rFonts w:ascii="Arial" w:hAnsi="Arial" w:cs="Arial"/>
          <w:b/>
          <w:sz w:val="22"/>
          <w:szCs w:val="22"/>
        </w:rPr>
        <w:t xml:space="preserve">  πίνακα  εργασιών του έργου: « ΑΓΡΟΤΙΚΗ ΟΔΟΠΟΙΪΑ ΣΤΗ ΘΕΣΗ ΜΑΚΡΕΣΙ </w:t>
      </w:r>
      <w:r w:rsidRPr="004329EE">
        <w:rPr>
          <w:rFonts w:ascii="Arial" w:eastAsia="Arial Unicode MS" w:hAnsi="Arial" w:cs="Arial"/>
          <w:b/>
        </w:rPr>
        <w:t xml:space="preserve">». </w:t>
      </w:r>
    </w:p>
    <w:p w:rsidR="004329EE" w:rsidRPr="004329EE" w:rsidRDefault="004329EE" w:rsidP="004329EE">
      <w:pPr>
        <w:spacing w:line="276" w:lineRule="auto"/>
        <w:jc w:val="both"/>
        <w:rPr>
          <w:rFonts w:ascii="Arial" w:hAnsi="Arial" w:cs="Arial"/>
          <w:b/>
          <w:sz w:val="22"/>
          <w:szCs w:val="22"/>
        </w:rPr>
      </w:pPr>
    </w:p>
    <w:p w:rsidR="004329EE" w:rsidRDefault="004329EE" w:rsidP="004329EE">
      <w:pPr>
        <w:spacing w:line="276" w:lineRule="auto"/>
        <w:jc w:val="both"/>
        <w:rPr>
          <w:rFonts w:ascii="Arial" w:hAnsi="Arial" w:cs="Arial"/>
          <w:b/>
          <w:sz w:val="22"/>
          <w:szCs w:val="22"/>
        </w:rPr>
      </w:pPr>
    </w:p>
    <w:p w:rsidR="004329EE" w:rsidRDefault="004329EE" w:rsidP="004329EE">
      <w:pPr>
        <w:pStyle w:val="ad"/>
        <w:spacing w:line="288" w:lineRule="auto"/>
        <w:ind w:firstLine="432"/>
        <w:rPr>
          <w:rFonts w:ascii="Arial" w:hAnsi="Arial" w:cs="Arial"/>
          <w:sz w:val="22"/>
          <w:szCs w:val="22"/>
        </w:rPr>
      </w:pPr>
      <w:r>
        <w:rPr>
          <w:rFonts w:ascii="Arial" w:hAnsi="Arial" w:cs="Arial"/>
          <w:sz w:val="22"/>
          <w:szCs w:val="22"/>
        </w:rPr>
        <w:t xml:space="preserve">   Στη Λιβαδειά σήμερα   29</w:t>
      </w:r>
      <w:r>
        <w:rPr>
          <w:rFonts w:ascii="Arial" w:hAnsi="Arial" w:cs="Arial"/>
          <w:sz w:val="22"/>
          <w:szCs w:val="22"/>
          <w:vertAlign w:val="superscript"/>
        </w:rPr>
        <w:t>η</w:t>
      </w:r>
      <w:r>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21765/24-10-2025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329EE" w:rsidRDefault="004329EE" w:rsidP="004329EE">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 xml:space="preserve">Αφού  διαπιστώθηκε ότι υπάρχει νόμιμη απαρτία, επειδή σε σύνολο 7 (επτά)  μελών    ήταν   παρόντα  </w:t>
      </w:r>
      <w:r w:rsidR="00F17A5F">
        <w:rPr>
          <w:rFonts w:ascii="Arial" w:hAnsi="Arial" w:cs="Arial"/>
          <w:sz w:val="22"/>
          <w:szCs w:val="22"/>
        </w:rPr>
        <w:t>6</w:t>
      </w:r>
      <w:r>
        <w:rPr>
          <w:rFonts w:ascii="Arial" w:hAnsi="Arial" w:cs="Arial"/>
          <w:sz w:val="22"/>
          <w:szCs w:val="22"/>
        </w:rPr>
        <w:t xml:space="preserve"> (</w:t>
      </w:r>
      <w:r w:rsidR="00F17A5F">
        <w:rPr>
          <w:rFonts w:ascii="Arial" w:hAnsi="Arial" w:cs="Arial"/>
          <w:sz w:val="22"/>
          <w:szCs w:val="22"/>
        </w:rPr>
        <w:t>έξι</w:t>
      </w:r>
      <w:r>
        <w:rPr>
          <w:rFonts w:ascii="Arial" w:hAnsi="Arial" w:cs="Arial"/>
          <w:sz w:val="22"/>
          <w:szCs w:val="22"/>
        </w:rPr>
        <w:t>)  , ήτοι:</w:t>
      </w:r>
    </w:p>
    <w:p w:rsidR="004329EE" w:rsidRDefault="004329EE" w:rsidP="004329EE">
      <w:pPr>
        <w:pStyle w:val="36"/>
        <w:ind w:left="284"/>
        <w:jc w:val="both"/>
        <w:rPr>
          <w:rFonts w:ascii="Arial" w:hAnsi="Arial" w:cs="Arial"/>
          <w:sz w:val="22"/>
          <w:szCs w:val="22"/>
        </w:rPr>
      </w:pPr>
    </w:p>
    <w:p w:rsidR="004329EE" w:rsidRDefault="004329EE" w:rsidP="004329EE">
      <w:pPr>
        <w:pStyle w:val="36"/>
        <w:ind w:left="284"/>
        <w:jc w:val="both"/>
        <w:rPr>
          <w:rFonts w:ascii="Arial" w:hAnsi="Arial" w:cs="Arial"/>
          <w:sz w:val="22"/>
          <w:szCs w:val="22"/>
        </w:rPr>
      </w:pPr>
    </w:p>
    <w:p w:rsidR="004329EE" w:rsidRDefault="004329EE" w:rsidP="004329EE">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329EE" w:rsidRDefault="004329EE" w:rsidP="004329EE">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w:t>
      </w:r>
      <w:r w:rsidR="00F17A5F">
        <w:rPr>
          <w:rFonts w:ascii="Arial" w:hAnsi="Arial" w:cs="Arial"/>
          <w:sz w:val="22"/>
          <w:szCs w:val="22"/>
        </w:rPr>
        <w:t>-Πρόεδρος</w:t>
      </w:r>
      <w:r>
        <w:rPr>
          <w:rFonts w:ascii="Arial" w:hAnsi="Arial" w:cs="Arial"/>
          <w:sz w:val="22"/>
          <w:szCs w:val="22"/>
        </w:rPr>
        <w:t xml:space="preserve">                                1. </w:t>
      </w:r>
      <w:proofErr w:type="spellStart"/>
      <w:r w:rsidR="00F17A5F">
        <w:rPr>
          <w:rFonts w:ascii="Arial" w:hAnsi="Arial" w:cs="Arial"/>
          <w:sz w:val="22"/>
          <w:szCs w:val="22"/>
        </w:rPr>
        <w:t>Ταγκαλέγκας</w:t>
      </w:r>
      <w:proofErr w:type="spellEnd"/>
      <w:r w:rsidR="00F17A5F">
        <w:rPr>
          <w:rFonts w:ascii="Arial" w:hAnsi="Arial" w:cs="Arial"/>
          <w:sz w:val="22"/>
          <w:szCs w:val="22"/>
        </w:rPr>
        <w:t xml:space="preserve"> Ιωάννης</w:t>
      </w:r>
    </w:p>
    <w:p w:rsidR="004329EE" w:rsidRDefault="004329EE" w:rsidP="004329EE">
      <w:pPr>
        <w:tabs>
          <w:tab w:val="left" w:pos="360"/>
          <w:tab w:val="left" w:pos="6237"/>
        </w:tabs>
        <w:rPr>
          <w:rFonts w:ascii="Arial" w:hAnsi="Arial" w:cs="Arial"/>
          <w:sz w:val="22"/>
          <w:szCs w:val="22"/>
        </w:rPr>
      </w:pPr>
      <w:r>
        <w:rPr>
          <w:rFonts w:ascii="Arial" w:hAnsi="Arial" w:cs="Arial"/>
          <w:sz w:val="22"/>
          <w:szCs w:val="22"/>
        </w:rPr>
        <w:t xml:space="preserve">      2.</w:t>
      </w:r>
      <w:r w:rsidR="00F17A5F">
        <w:rPr>
          <w:rFonts w:ascii="Arial" w:hAnsi="Arial" w:cs="Arial"/>
          <w:sz w:val="22"/>
          <w:szCs w:val="22"/>
        </w:rPr>
        <w:t xml:space="preserve"> </w:t>
      </w:r>
      <w:proofErr w:type="spellStart"/>
      <w:r w:rsidR="00F17A5F">
        <w:rPr>
          <w:rFonts w:ascii="Arial" w:hAnsi="Arial" w:cs="Arial"/>
          <w:sz w:val="22"/>
          <w:szCs w:val="22"/>
        </w:rPr>
        <w:t>Αγνιάδης</w:t>
      </w:r>
      <w:proofErr w:type="spellEnd"/>
      <w:r w:rsidR="00F17A5F">
        <w:rPr>
          <w:rFonts w:ascii="Arial" w:hAnsi="Arial" w:cs="Arial"/>
          <w:sz w:val="22"/>
          <w:szCs w:val="22"/>
        </w:rPr>
        <w:t xml:space="preserve"> Παναγιώτης                                                 </w:t>
      </w:r>
      <w:r>
        <w:rPr>
          <w:rFonts w:ascii="Arial" w:hAnsi="Arial" w:cs="Arial"/>
          <w:sz w:val="22"/>
          <w:szCs w:val="22"/>
        </w:rPr>
        <w:t>Αν και είχε νόμιμα προσκληθεί</w:t>
      </w:r>
    </w:p>
    <w:p w:rsidR="004329EE" w:rsidRDefault="004329EE" w:rsidP="004329EE">
      <w:pPr>
        <w:tabs>
          <w:tab w:val="left" w:pos="360"/>
          <w:tab w:val="left" w:pos="6237"/>
        </w:tabs>
        <w:rPr>
          <w:rFonts w:ascii="Arial" w:hAnsi="Arial" w:cs="Arial"/>
          <w:sz w:val="22"/>
          <w:szCs w:val="22"/>
        </w:rPr>
      </w:pPr>
      <w:r>
        <w:rPr>
          <w:rFonts w:ascii="Arial" w:hAnsi="Arial" w:cs="Arial"/>
          <w:sz w:val="22"/>
          <w:szCs w:val="22"/>
        </w:rPr>
        <w:t xml:space="preserve">      3</w:t>
      </w:r>
      <w:r w:rsidR="00F17A5F">
        <w:rPr>
          <w:rFonts w:ascii="Arial" w:hAnsi="Arial" w:cs="Arial"/>
          <w:sz w:val="22"/>
          <w:szCs w:val="22"/>
        </w:rPr>
        <w:t>.</w:t>
      </w:r>
      <w:r>
        <w:rPr>
          <w:rFonts w:ascii="Arial" w:hAnsi="Arial" w:cs="Arial"/>
          <w:sz w:val="22"/>
          <w:szCs w:val="22"/>
        </w:rPr>
        <w:t xml:space="preserve"> </w:t>
      </w:r>
      <w:proofErr w:type="spellStart"/>
      <w:r w:rsidR="00F17A5F">
        <w:rPr>
          <w:rFonts w:ascii="Arial" w:hAnsi="Arial" w:cs="Arial"/>
          <w:sz w:val="22"/>
          <w:szCs w:val="22"/>
        </w:rPr>
        <w:t>Καλλιαντάσης</w:t>
      </w:r>
      <w:proofErr w:type="spellEnd"/>
      <w:r w:rsidR="00F17A5F">
        <w:rPr>
          <w:rFonts w:ascii="Arial" w:hAnsi="Arial" w:cs="Arial"/>
          <w:sz w:val="22"/>
          <w:szCs w:val="22"/>
        </w:rPr>
        <w:t xml:space="preserve"> Χρήστος                                   </w:t>
      </w:r>
    </w:p>
    <w:p w:rsidR="004329EE" w:rsidRDefault="004329EE" w:rsidP="004329EE">
      <w:pPr>
        <w:tabs>
          <w:tab w:val="left" w:pos="360"/>
          <w:tab w:val="left" w:pos="6237"/>
        </w:tabs>
        <w:rPr>
          <w:rFonts w:ascii="Arial" w:hAnsi="Arial" w:cs="Arial"/>
          <w:sz w:val="22"/>
          <w:szCs w:val="22"/>
        </w:rPr>
      </w:pPr>
      <w:r>
        <w:rPr>
          <w:rFonts w:ascii="Arial" w:hAnsi="Arial" w:cs="Arial"/>
          <w:sz w:val="22"/>
          <w:szCs w:val="22"/>
        </w:rPr>
        <w:t xml:space="preserve">      4. </w:t>
      </w:r>
      <w:r w:rsidR="00F17A5F">
        <w:rPr>
          <w:rFonts w:ascii="Arial" w:hAnsi="Arial" w:cs="Arial"/>
          <w:sz w:val="22"/>
          <w:szCs w:val="22"/>
        </w:rPr>
        <w:t>Παπαβασιλείου Αικατερίνη</w:t>
      </w:r>
    </w:p>
    <w:p w:rsidR="004329EE" w:rsidRDefault="004329EE" w:rsidP="004329EE">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sidR="00F17A5F">
        <w:rPr>
          <w:rFonts w:ascii="Arial" w:hAnsi="Arial" w:cs="Arial"/>
          <w:sz w:val="22"/>
          <w:szCs w:val="22"/>
        </w:rPr>
        <w:t>Πολυτάρχου</w:t>
      </w:r>
      <w:proofErr w:type="spellEnd"/>
      <w:r w:rsidR="00F17A5F">
        <w:rPr>
          <w:rFonts w:ascii="Arial" w:hAnsi="Arial" w:cs="Arial"/>
          <w:sz w:val="22"/>
          <w:szCs w:val="22"/>
        </w:rPr>
        <w:t xml:space="preserve"> Λουκάς (αν/κό μέλος </w:t>
      </w:r>
      <w:proofErr w:type="spellStart"/>
      <w:r w:rsidR="00F17A5F">
        <w:rPr>
          <w:rFonts w:ascii="Arial" w:hAnsi="Arial" w:cs="Arial"/>
          <w:sz w:val="22"/>
          <w:szCs w:val="22"/>
        </w:rPr>
        <w:t>Τουμαρά</w:t>
      </w:r>
      <w:proofErr w:type="spellEnd"/>
      <w:r w:rsidR="00F17A5F">
        <w:rPr>
          <w:rFonts w:ascii="Arial" w:hAnsi="Arial" w:cs="Arial"/>
          <w:sz w:val="22"/>
          <w:szCs w:val="22"/>
        </w:rPr>
        <w:t xml:space="preserve"> Βασιλείου)</w:t>
      </w:r>
    </w:p>
    <w:p w:rsidR="004329EE" w:rsidRDefault="004329EE" w:rsidP="004329EE">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sidR="00F17A5F">
        <w:rPr>
          <w:rFonts w:ascii="Arial" w:hAnsi="Arial" w:cs="Arial"/>
          <w:sz w:val="22"/>
          <w:szCs w:val="22"/>
        </w:rPr>
        <w:t>Μίχας</w:t>
      </w:r>
      <w:proofErr w:type="spellEnd"/>
      <w:r w:rsidR="00F17A5F">
        <w:rPr>
          <w:rFonts w:ascii="Arial" w:hAnsi="Arial" w:cs="Arial"/>
          <w:sz w:val="22"/>
          <w:szCs w:val="22"/>
        </w:rPr>
        <w:t xml:space="preserve"> Δημήτριος</w:t>
      </w:r>
    </w:p>
    <w:p w:rsidR="002308E7" w:rsidRPr="002308E7" w:rsidRDefault="002308E7" w:rsidP="004329EE">
      <w:pPr>
        <w:autoSpaceDE w:val="0"/>
        <w:rPr>
          <w:rFonts w:ascii="Arial" w:hAnsi="Arial" w:cs="Arial"/>
          <w:sz w:val="22"/>
          <w:szCs w:val="22"/>
        </w:rPr>
      </w:pPr>
    </w:p>
    <w:p w:rsidR="002308E7" w:rsidRDefault="002308E7" w:rsidP="002308E7">
      <w:pPr>
        <w:pStyle w:val="36"/>
        <w:ind w:left="720" w:firstLine="0"/>
        <w:jc w:val="both"/>
        <w:rPr>
          <w:rFonts w:ascii="Arial" w:hAnsi="Arial" w:cs="Arial"/>
          <w:sz w:val="22"/>
          <w:szCs w:val="22"/>
        </w:rPr>
      </w:pPr>
      <w:r>
        <w:rPr>
          <w:rFonts w:ascii="Arial" w:hAnsi="Arial" w:cs="Arial"/>
          <w:sz w:val="22"/>
          <w:szCs w:val="22"/>
        </w:rPr>
        <w:t xml:space="preserve">     </w:t>
      </w:r>
    </w:p>
    <w:p w:rsidR="002308E7" w:rsidRPr="004329EE" w:rsidRDefault="002308E7" w:rsidP="002308E7">
      <w:pPr>
        <w:pStyle w:val="af9"/>
        <w:tabs>
          <w:tab w:val="left" w:pos="360"/>
          <w:tab w:val="left" w:pos="6237"/>
        </w:tabs>
        <w:rPr>
          <w:rFonts w:ascii="Arial" w:hAnsi="Arial" w:cs="Arial"/>
          <w:sz w:val="22"/>
          <w:szCs w:val="22"/>
        </w:rPr>
      </w:pPr>
    </w:p>
    <w:p w:rsidR="004329EE" w:rsidRPr="004329EE" w:rsidRDefault="004329EE" w:rsidP="004329EE">
      <w:pPr>
        <w:pStyle w:val="af2"/>
        <w:rPr>
          <w:rFonts w:ascii="Verdana" w:eastAsia="Arial" w:hAnsi="Verdana" w:cs="Arial"/>
          <w:b/>
          <w:sz w:val="22"/>
          <w:szCs w:val="22"/>
        </w:rPr>
      </w:pPr>
      <w:r w:rsidRPr="004329EE">
        <w:rPr>
          <w:rFonts w:ascii="Arial" w:eastAsia="Arial" w:hAnsi="Arial" w:cs="Arial"/>
          <w:b/>
          <w:sz w:val="22"/>
          <w:szCs w:val="22"/>
        </w:rPr>
        <w:t xml:space="preserve">      </w:t>
      </w:r>
      <w:r w:rsidRPr="004329EE">
        <w:rPr>
          <w:rFonts w:ascii="Arial" w:eastAsia="Arial" w:hAnsi="Arial" w:cs="Arial"/>
          <w:sz w:val="22"/>
          <w:szCs w:val="22"/>
        </w:rPr>
        <w:t xml:space="preserve">Ο Πρόεδρος της Δημοτικής  Επιτροπής  ενημέρωσε το σώμα ότι υποβλήθηκε το   </w:t>
      </w:r>
      <w:proofErr w:type="spellStart"/>
      <w:r w:rsidRPr="004329EE">
        <w:rPr>
          <w:rFonts w:ascii="Arial" w:eastAsia="Arial" w:hAnsi="Arial" w:cs="Arial"/>
          <w:sz w:val="22"/>
          <w:szCs w:val="22"/>
        </w:rPr>
        <w:t>υπ΄αριθμ</w:t>
      </w:r>
      <w:proofErr w:type="spellEnd"/>
      <w:r w:rsidRPr="004329EE">
        <w:rPr>
          <w:rFonts w:ascii="Arial" w:eastAsia="Arial" w:hAnsi="Arial" w:cs="Arial"/>
          <w:sz w:val="22"/>
          <w:szCs w:val="22"/>
        </w:rPr>
        <w:t xml:space="preserve">. </w:t>
      </w:r>
      <w:proofErr w:type="spellStart"/>
      <w:r w:rsidRPr="004329EE">
        <w:rPr>
          <w:rFonts w:ascii="Arial" w:eastAsia="Arial" w:hAnsi="Arial" w:cs="Arial"/>
          <w:sz w:val="22"/>
          <w:szCs w:val="22"/>
        </w:rPr>
        <w:t>πρωτ</w:t>
      </w:r>
      <w:proofErr w:type="spellEnd"/>
      <w:r w:rsidRPr="004329EE">
        <w:rPr>
          <w:rFonts w:ascii="Arial" w:eastAsia="Arial" w:hAnsi="Arial" w:cs="Arial"/>
          <w:sz w:val="22"/>
          <w:szCs w:val="22"/>
        </w:rPr>
        <w:t>. 21958/29-10-2025 έγγραφο της Δ/</w:t>
      </w:r>
      <w:proofErr w:type="spellStart"/>
      <w:r w:rsidRPr="004329EE">
        <w:rPr>
          <w:rFonts w:ascii="Arial" w:eastAsia="Arial" w:hAnsi="Arial" w:cs="Arial"/>
          <w:sz w:val="22"/>
          <w:szCs w:val="22"/>
        </w:rPr>
        <w:t>νσης</w:t>
      </w:r>
      <w:proofErr w:type="spellEnd"/>
      <w:r w:rsidRPr="004329EE">
        <w:rPr>
          <w:rFonts w:ascii="Arial" w:eastAsia="Arial" w:hAnsi="Arial" w:cs="Arial"/>
          <w:sz w:val="22"/>
          <w:szCs w:val="22"/>
        </w:rPr>
        <w:t xml:space="preserve"> Τεχνικών Υπηρεσιών του Δήμου </w:t>
      </w:r>
      <w:proofErr w:type="spellStart"/>
      <w:r w:rsidRPr="004329EE">
        <w:rPr>
          <w:rFonts w:ascii="Arial" w:eastAsia="Arial" w:hAnsi="Arial" w:cs="Arial"/>
          <w:sz w:val="22"/>
          <w:szCs w:val="22"/>
        </w:rPr>
        <w:t>Λεβαδέων</w:t>
      </w:r>
      <w:proofErr w:type="spellEnd"/>
      <w:r w:rsidRPr="004329EE">
        <w:rPr>
          <w:rFonts w:ascii="Arial" w:eastAsia="Arial" w:hAnsi="Arial" w:cs="Arial"/>
          <w:sz w:val="22"/>
          <w:szCs w:val="22"/>
        </w:rPr>
        <w:t xml:space="preserve"> με θέμα  </w:t>
      </w:r>
      <w:r w:rsidR="001F680C">
        <w:rPr>
          <w:rFonts w:ascii="Arial" w:eastAsia="Arial Unicode MS" w:hAnsi="Arial" w:cs="Arial"/>
          <w:i/>
          <w:sz w:val="22"/>
          <w:szCs w:val="22"/>
        </w:rPr>
        <w:t>:</w:t>
      </w:r>
      <w:r w:rsidRPr="001F680C">
        <w:rPr>
          <w:rFonts w:ascii="Arial" w:hAnsi="Arial" w:cs="Arial"/>
          <w:i/>
          <w:sz w:val="22"/>
          <w:szCs w:val="22"/>
        </w:rPr>
        <w:t>Έγκριση του  2</w:t>
      </w:r>
      <w:r w:rsidRPr="001F680C">
        <w:rPr>
          <w:rFonts w:ascii="Arial" w:hAnsi="Arial" w:cs="Arial"/>
          <w:i/>
          <w:sz w:val="22"/>
          <w:szCs w:val="22"/>
          <w:vertAlign w:val="superscript"/>
        </w:rPr>
        <w:t>ου</w:t>
      </w:r>
      <w:r w:rsidRPr="001F680C">
        <w:rPr>
          <w:rFonts w:ascii="Arial" w:hAnsi="Arial" w:cs="Arial"/>
          <w:i/>
          <w:sz w:val="22"/>
          <w:szCs w:val="22"/>
        </w:rPr>
        <w:t xml:space="preserve">  Ανακεφαλαιωτικού  – </w:t>
      </w:r>
      <w:proofErr w:type="spellStart"/>
      <w:r w:rsidRPr="001F680C">
        <w:rPr>
          <w:rFonts w:ascii="Arial" w:hAnsi="Arial" w:cs="Arial"/>
          <w:i/>
          <w:sz w:val="22"/>
          <w:szCs w:val="22"/>
        </w:rPr>
        <w:t>Τακτοποιητικού</w:t>
      </w:r>
      <w:proofErr w:type="spellEnd"/>
      <w:r w:rsidRPr="001F680C">
        <w:rPr>
          <w:rFonts w:ascii="Arial" w:hAnsi="Arial" w:cs="Arial"/>
          <w:i/>
          <w:sz w:val="22"/>
          <w:szCs w:val="22"/>
        </w:rPr>
        <w:t xml:space="preserve">  πίνακα  εργασιών του έργου: « ΑΓΡΟΤΙΚΗ ΟΔΟΠΟΙΪΑ ΣΤΗ ΘΕΣΗ ΜΑΚΡΕΣΙ </w:t>
      </w:r>
      <w:r w:rsidRPr="001F680C">
        <w:rPr>
          <w:rFonts w:ascii="Arial" w:eastAsia="Arial Unicode MS" w:hAnsi="Arial" w:cs="Arial"/>
          <w:i/>
          <w:sz w:val="22"/>
          <w:szCs w:val="22"/>
        </w:rPr>
        <w:t>»</w:t>
      </w:r>
      <w:r w:rsidRPr="004329EE">
        <w:rPr>
          <w:rFonts w:ascii="Arial" w:eastAsia="Arial Unicode MS" w:hAnsi="Arial" w:cs="Arial"/>
          <w:sz w:val="22"/>
          <w:szCs w:val="22"/>
        </w:rPr>
        <w:t xml:space="preserve"> , </w:t>
      </w:r>
      <w:r w:rsidRPr="004329EE">
        <w:rPr>
          <w:rFonts w:ascii="Arial" w:eastAsia="SimSun" w:hAnsi="Arial" w:cs="Arial"/>
          <w:sz w:val="22"/>
          <w:szCs w:val="22"/>
          <w:highlight w:val="white"/>
        </w:rPr>
        <w:t xml:space="preserve"> </w:t>
      </w:r>
      <w:r w:rsidRPr="004329EE">
        <w:rPr>
          <w:rFonts w:ascii="Arial" w:hAnsi="Arial" w:cs="Arial"/>
          <w:i/>
          <w:sz w:val="22"/>
          <w:szCs w:val="22"/>
        </w:rPr>
        <w:t xml:space="preserve"> </w:t>
      </w:r>
      <w:r w:rsidRPr="004329EE">
        <w:rPr>
          <w:rFonts w:ascii="Arial" w:eastAsia="SimSun" w:hAnsi="Arial" w:cs="Arial"/>
          <w:sz w:val="22"/>
          <w:szCs w:val="22"/>
        </w:rPr>
        <w:t xml:space="preserve">για συζήτηση του θέματος </w:t>
      </w:r>
      <w:r w:rsidRPr="004329EE">
        <w:rPr>
          <w:rFonts w:ascii="Arial" w:hAnsi="Arial" w:cs="Arial"/>
          <w:sz w:val="22"/>
          <w:szCs w:val="22"/>
        </w:rPr>
        <w:t>εκτός ημερήσιας διάταξης ως κατεπείγον</w:t>
      </w:r>
      <w:r w:rsidRPr="004329EE">
        <w:rPr>
          <w:rFonts w:ascii="Arial" w:hAnsi="Arial" w:cs="Arial"/>
          <w:i/>
          <w:sz w:val="22"/>
          <w:szCs w:val="22"/>
        </w:rPr>
        <w:t xml:space="preserve"> </w:t>
      </w:r>
      <w:r w:rsidRPr="004329EE">
        <w:rPr>
          <w:rFonts w:ascii="Arial" w:hAnsi="Arial" w:cs="Arial"/>
          <w:sz w:val="22"/>
          <w:szCs w:val="22"/>
        </w:rPr>
        <w:t>.</w:t>
      </w:r>
      <w:r w:rsidRPr="004329EE">
        <w:rPr>
          <w:rFonts w:ascii="Verdana" w:eastAsia="Arial" w:hAnsi="Verdana" w:cs="Arial"/>
          <w:sz w:val="22"/>
          <w:szCs w:val="22"/>
        </w:rPr>
        <w:t xml:space="preserve"> </w:t>
      </w:r>
    </w:p>
    <w:p w:rsidR="004329EE" w:rsidRPr="004329EE" w:rsidRDefault="004329EE" w:rsidP="004329EE">
      <w:pPr>
        <w:pStyle w:val="ad"/>
        <w:ind w:left="142"/>
        <w:rPr>
          <w:rFonts w:ascii="Arial" w:hAnsi="Arial" w:cs="Arial"/>
          <w:b/>
          <w:sz w:val="22"/>
          <w:szCs w:val="22"/>
          <w:highlight w:val="white"/>
        </w:rPr>
      </w:pPr>
      <w:r w:rsidRPr="004329EE">
        <w:rPr>
          <w:rFonts w:ascii="Arial" w:eastAsia="Arial" w:hAnsi="Arial" w:cs="Arial"/>
          <w:sz w:val="22"/>
          <w:szCs w:val="22"/>
        </w:rPr>
        <w:t xml:space="preserve">   Το κατεπείγον του θέματος έγκειται </w:t>
      </w:r>
      <w:r w:rsidRPr="004329EE">
        <w:rPr>
          <w:rFonts w:ascii="Arial" w:hAnsi="Arial" w:cs="Arial"/>
          <w:sz w:val="22"/>
          <w:szCs w:val="22"/>
          <w:highlight w:val="white"/>
        </w:rPr>
        <w:t xml:space="preserve"> στο γεγονός ότι </w:t>
      </w:r>
      <w:r w:rsidRPr="00F17A5F">
        <w:rPr>
          <w:rFonts w:ascii="Arial" w:hAnsi="Arial" w:cs="Arial"/>
          <w:sz w:val="22"/>
          <w:szCs w:val="22"/>
          <w:highlight w:val="white"/>
        </w:rPr>
        <w:t xml:space="preserve">στις </w:t>
      </w:r>
      <w:r w:rsidR="00F17A5F" w:rsidRPr="00F17A5F">
        <w:rPr>
          <w:rFonts w:ascii="Arial" w:hAnsi="Arial" w:cs="Arial"/>
          <w:sz w:val="22"/>
          <w:szCs w:val="22"/>
          <w:highlight w:val="white"/>
        </w:rPr>
        <w:t>31</w:t>
      </w:r>
      <w:r w:rsidRPr="00F17A5F">
        <w:rPr>
          <w:rFonts w:ascii="Arial" w:hAnsi="Arial" w:cs="Arial"/>
          <w:sz w:val="22"/>
          <w:szCs w:val="22"/>
          <w:highlight w:val="white"/>
        </w:rPr>
        <w:t>/</w:t>
      </w:r>
      <w:r w:rsidR="00F17A5F" w:rsidRPr="00F17A5F">
        <w:rPr>
          <w:rFonts w:ascii="Arial" w:hAnsi="Arial" w:cs="Arial"/>
          <w:sz w:val="22"/>
          <w:szCs w:val="22"/>
          <w:highlight w:val="white"/>
        </w:rPr>
        <w:t>10/2025</w:t>
      </w:r>
      <w:r w:rsidRPr="00F17A5F">
        <w:rPr>
          <w:rFonts w:ascii="Arial" w:hAnsi="Arial" w:cs="Arial"/>
          <w:sz w:val="22"/>
          <w:szCs w:val="22"/>
          <w:highlight w:val="white"/>
        </w:rPr>
        <w:t xml:space="preserve"> λήγει η προθεσμία υποβολής </w:t>
      </w:r>
      <w:r w:rsidR="00F17A5F" w:rsidRPr="00F17A5F">
        <w:rPr>
          <w:rFonts w:ascii="Arial" w:hAnsi="Arial" w:cs="Arial"/>
          <w:sz w:val="22"/>
          <w:szCs w:val="22"/>
          <w:highlight w:val="white"/>
        </w:rPr>
        <w:t>των οικονομικών στοιχείων στο Υπουργείο Αγροτικής Ανάπτυξης &amp; Τροφίμων</w:t>
      </w:r>
      <w:r w:rsidR="00F17A5F">
        <w:rPr>
          <w:rFonts w:ascii="Arial" w:hAnsi="Arial" w:cs="Arial"/>
          <w:b/>
          <w:sz w:val="22"/>
          <w:szCs w:val="22"/>
          <w:highlight w:val="white"/>
        </w:rPr>
        <w:t>.</w:t>
      </w:r>
      <w:r w:rsidRPr="004329EE">
        <w:rPr>
          <w:rFonts w:ascii="Arial" w:hAnsi="Arial" w:cs="Arial"/>
          <w:b/>
          <w:sz w:val="22"/>
          <w:szCs w:val="22"/>
          <w:highlight w:val="white"/>
        </w:rPr>
        <w:t xml:space="preserve">  </w:t>
      </w:r>
    </w:p>
    <w:p w:rsidR="004329EE" w:rsidRPr="004329EE" w:rsidRDefault="004329EE" w:rsidP="004329EE">
      <w:pPr>
        <w:pStyle w:val="ad"/>
        <w:ind w:left="142"/>
        <w:rPr>
          <w:rFonts w:ascii="Arial" w:eastAsia="Arial" w:hAnsi="Arial" w:cs="Arial"/>
          <w:b/>
          <w:bCs/>
          <w:iCs/>
          <w:sz w:val="22"/>
          <w:szCs w:val="22"/>
        </w:rPr>
      </w:pPr>
      <w:r w:rsidRPr="004329EE">
        <w:rPr>
          <w:rFonts w:ascii="Arial" w:hAnsi="Arial" w:cs="Arial"/>
          <w:sz w:val="22"/>
          <w:szCs w:val="22"/>
        </w:rPr>
        <w:t xml:space="preserve">    Σύμφωνα με τις διατάξεις του άρθρου 75  παρ. 3 του </w:t>
      </w:r>
      <w:r w:rsidRPr="004329EE">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4329EE">
        <w:rPr>
          <w:rFonts w:ascii="Arial" w:eastAsia="Arial" w:hAnsi="Arial" w:cs="Arial"/>
          <w:iCs/>
          <w:sz w:val="22"/>
          <w:szCs w:val="22"/>
        </w:rPr>
        <w:t>γι΄</w:t>
      </w:r>
      <w:proofErr w:type="spellEnd"/>
      <w:r w:rsidRPr="004329EE">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329EE" w:rsidRPr="004329EE" w:rsidRDefault="004329EE" w:rsidP="004329EE">
      <w:pPr>
        <w:pStyle w:val="af2"/>
        <w:spacing w:line="276" w:lineRule="auto"/>
        <w:ind w:firstLine="0"/>
        <w:rPr>
          <w:rFonts w:ascii="Arial" w:hAnsi="Arial" w:cs="Arial"/>
          <w:sz w:val="22"/>
          <w:szCs w:val="22"/>
        </w:rPr>
      </w:pPr>
      <w:r w:rsidRPr="004329EE">
        <w:rPr>
          <w:rFonts w:ascii="Arial" w:eastAsia="Arial" w:hAnsi="Arial" w:cs="Arial"/>
          <w:bCs/>
          <w:iCs/>
          <w:sz w:val="22"/>
          <w:szCs w:val="22"/>
        </w:rPr>
        <w:t xml:space="preserve">    Ακολούθως ο Πρόεδρος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329EE" w:rsidRPr="004329EE" w:rsidRDefault="004329EE" w:rsidP="004329EE">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w:t>
      </w:r>
      <w:r w:rsidRPr="004329EE">
        <w:rPr>
          <w:rFonts w:ascii="Arial" w:eastAsia="Arial" w:hAnsi="Arial" w:cs="Arial"/>
          <w:sz w:val="22"/>
          <w:szCs w:val="22"/>
        </w:rPr>
        <w:t xml:space="preserve">Με ομόφωνη απόφασή τους τα μέλη της Επιτροπής δέχθηκαν  το κατεπείγον του θέματος που τέθηκε για συζήτηση εκτός ημερησίας .     </w:t>
      </w:r>
      <w:r w:rsidRPr="004329EE">
        <w:rPr>
          <w:rFonts w:eastAsia="Arial"/>
          <w:sz w:val="22"/>
          <w:szCs w:val="22"/>
        </w:rPr>
        <w:t xml:space="preserve">   </w:t>
      </w:r>
    </w:p>
    <w:p w:rsidR="004329EE" w:rsidRPr="004329EE" w:rsidRDefault="004329EE" w:rsidP="004329EE">
      <w:pPr>
        <w:tabs>
          <w:tab w:val="left" w:pos="-720"/>
          <w:tab w:val="left" w:pos="851"/>
        </w:tabs>
        <w:spacing w:line="276" w:lineRule="auto"/>
        <w:jc w:val="both"/>
        <w:rPr>
          <w:rFonts w:ascii="Arial" w:hAnsi="Arial" w:cs="Arial"/>
          <w:spacing w:val="-3"/>
          <w:sz w:val="22"/>
          <w:szCs w:val="22"/>
        </w:rPr>
      </w:pPr>
      <w:r w:rsidRPr="004329EE">
        <w:rPr>
          <w:rFonts w:ascii="Arial" w:eastAsia="Arial" w:hAnsi="Arial" w:cs="Arial"/>
          <w:sz w:val="22"/>
          <w:szCs w:val="22"/>
        </w:rPr>
        <w:lastRenderedPageBreak/>
        <w:t xml:space="preserve"> Κατόπιν  Ο Πρόεδρος της Δημοτικής  Επιτροπής έθεσε υπόψη των μελών το   </w:t>
      </w:r>
      <w:proofErr w:type="spellStart"/>
      <w:r w:rsidRPr="004329EE">
        <w:rPr>
          <w:rFonts w:ascii="Arial" w:eastAsia="Arial" w:hAnsi="Arial" w:cs="Arial"/>
          <w:sz w:val="22"/>
          <w:szCs w:val="22"/>
        </w:rPr>
        <w:t>υπ΄αριθμ</w:t>
      </w:r>
      <w:proofErr w:type="spellEnd"/>
      <w:r w:rsidRPr="004329EE">
        <w:rPr>
          <w:rFonts w:ascii="Arial" w:eastAsia="Arial" w:hAnsi="Arial" w:cs="Arial"/>
          <w:sz w:val="22"/>
          <w:szCs w:val="22"/>
        </w:rPr>
        <w:t xml:space="preserve">. </w:t>
      </w:r>
      <w:proofErr w:type="spellStart"/>
      <w:r w:rsidRPr="004329EE">
        <w:rPr>
          <w:rFonts w:ascii="Arial" w:eastAsia="Arial" w:hAnsi="Arial" w:cs="Arial"/>
          <w:sz w:val="22"/>
          <w:szCs w:val="22"/>
        </w:rPr>
        <w:t>πρωτ</w:t>
      </w:r>
      <w:proofErr w:type="spellEnd"/>
      <w:r w:rsidRPr="004329EE">
        <w:rPr>
          <w:rFonts w:ascii="Arial" w:eastAsia="Arial" w:hAnsi="Arial" w:cs="Arial"/>
          <w:sz w:val="22"/>
          <w:szCs w:val="22"/>
        </w:rPr>
        <w:t>.   21958/29-10-2025 έγγραφο της Δ/</w:t>
      </w:r>
      <w:proofErr w:type="spellStart"/>
      <w:r w:rsidRPr="004329EE">
        <w:rPr>
          <w:rFonts w:ascii="Arial" w:eastAsia="Arial" w:hAnsi="Arial" w:cs="Arial"/>
          <w:sz w:val="22"/>
          <w:szCs w:val="22"/>
        </w:rPr>
        <w:t>νσης</w:t>
      </w:r>
      <w:proofErr w:type="spellEnd"/>
      <w:r w:rsidRPr="004329EE">
        <w:rPr>
          <w:rFonts w:ascii="Arial" w:eastAsia="Arial" w:hAnsi="Arial" w:cs="Arial"/>
          <w:sz w:val="22"/>
          <w:szCs w:val="22"/>
        </w:rPr>
        <w:t xml:space="preserve"> Τεχνικών Υπηρεσιών του Δήμου </w:t>
      </w:r>
      <w:proofErr w:type="spellStart"/>
      <w:r w:rsidRPr="004329EE">
        <w:rPr>
          <w:rFonts w:ascii="Arial" w:eastAsia="Arial" w:hAnsi="Arial" w:cs="Arial"/>
          <w:sz w:val="22"/>
          <w:szCs w:val="22"/>
        </w:rPr>
        <w:t>Λεβαδέων</w:t>
      </w:r>
      <w:proofErr w:type="spellEnd"/>
      <w:r w:rsidRPr="004329EE">
        <w:rPr>
          <w:rFonts w:ascii="Arial" w:hAnsi="Arial" w:cs="Arial"/>
          <w:spacing w:val="-3"/>
          <w:sz w:val="22"/>
          <w:szCs w:val="22"/>
        </w:rPr>
        <w:t xml:space="preserve">  στο οποίο αναφέρονται:</w:t>
      </w:r>
    </w:p>
    <w:p w:rsidR="004329EE" w:rsidRPr="00F07188" w:rsidRDefault="004329EE" w:rsidP="004329EE">
      <w:pPr>
        <w:jc w:val="both"/>
        <w:rPr>
          <w:rFonts w:ascii="Book Antiqua" w:eastAsia="Arial Unicode MS" w:hAnsi="Book Antiqua" w:cs="Book Antiqua"/>
          <w:sz w:val="22"/>
          <w:szCs w:val="22"/>
        </w:rPr>
      </w:pPr>
    </w:p>
    <w:p w:rsidR="004329EE" w:rsidRPr="004329EE" w:rsidRDefault="004329EE" w:rsidP="004329EE">
      <w:pPr>
        <w:jc w:val="both"/>
        <w:rPr>
          <w:rFonts w:ascii="Arial" w:eastAsia="Arial Unicode MS" w:hAnsi="Arial" w:cs="Arial"/>
          <w:i/>
          <w:sz w:val="22"/>
          <w:szCs w:val="22"/>
          <w:u w:val="single"/>
        </w:rPr>
      </w:pPr>
      <w:r w:rsidRPr="004329EE">
        <w:rPr>
          <w:rFonts w:ascii="Arial" w:eastAsia="Arial Unicode MS" w:hAnsi="Arial" w:cs="Arial"/>
          <w:b/>
          <w:i/>
          <w:sz w:val="22"/>
          <w:szCs w:val="22"/>
          <w:u w:val="single"/>
        </w:rPr>
        <w:t>Α. ΙΣΤΟΡΙΚΟ ΕΡΓΟΥ</w:t>
      </w:r>
      <w:r w:rsidRPr="004329EE">
        <w:rPr>
          <w:rFonts w:ascii="Arial" w:eastAsia="Arial Unicode MS" w:hAnsi="Arial" w:cs="Arial"/>
          <w:i/>
          <w:sz w:val="22"/>
          <w:szCs w:val="22"/>
          <w:u w:val="single"/>
        </w:rPr>
        <w:t xml:space="preserve"> : </w:t>
      </w:r>
    </w:p>
    <w:p w:rsidR="004329EE" w:rsidRPr="004329EE" w:rsidRDefault="004329EE" w:rsidP="004329EE">
      <w:pPr>
        <w:jc w:val="both"/>
        <w:rPr>
          <w:rFonts w:ascii="Arial" w:eastAsia="Arial Unicode MS" w:hAnsi="Arial" w:cs="Arial"/>
          <w:i/>
          <w:sz w:val="22"/>
          <w:szCs w:val="22"/>
          <w:u w:val="single"/>
        </w:rPr>
      </w:pPr>
    </w:p>
    <w:p w:rsidR="004329EE" w:rsidRPr="004329EE" w:rsidRDefault="004329EE" w:rsidP="004329EE">
      <w:pPr>
        <w:spacing w:line="360" w:lineRule="auto"/>
        <w:ind w:left="284"/>
        <w:jc w:val="both"/>
        <w:rPr>
          <w:rFonts w:ascii="Arial" w:hAnsi="Arial" w:cs="Arial"/>
          <w:i/>
          <w:sz w:val="22"/>
          <w:szCs w:val="22"/>
        </w:rPr>
      </w:pPr>
      <w:r w:rsidRPr="004329EE">
        <w:rPr>
          <w:rFonts w:ascii="Arial" w:hAnsi="Arial" w:cs="Arial"/>
          <w:i/>
          <w:sz w:val="22"/>
          <w:szCs w:val="22"/>
        </w:rPr>
        <w:t>Έχοντας υπόψη:</w:t>
      </w:r>
    </w:p>
    <w:p w:rsidR="004329EE" w:rsidRPr="004329EE" w:rsidRDefault="004329EE" w:rsidP="004329EE">
      <w:pPr>
        <w:numPr>
          <w:ilvl w:val="0"/>
          <w:numId w:val="46"/>
        </w:numPr>
        <w:overflowPunct w:val="0"/>
        <w:autoSpaceDE w:val="0"/>
        <w:autoSpaceDN w:val="0"/>
        <w:adjustRightInd w:val="0"/>
        <w:spacing w:before="80"/>
        <w:jc w:val="both"/>
        <w:textAlignment w:val="baseline"/>
        <w:rPr>
          <w:rFonts w:ascii="Arial" w:hAnsi="Arial" w:cs="Arial"/>
          <w:i/>
          <w:color w:val="000000"/>
          <w:sz w:val="22"/>
          <w:szCs w:val="22"/>
        </w:rPr>
      </w:pPr>
      <w:r w:rsidRPr="004329EE">
        <w:rPr>
          <w:rFonts w:ascii="Arial" w:hAnsi="Arial" w:cs="Arial"/>
          <w:i/>
          <w:sz w:val="22"/>
          <w:szCs w:val="22"/>
        </w:rPr>
        <w:t xml:space="preserve">Τη μελέτη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w:t>
      </w:r>
      <w:r w:rsidRPr="004329EE">
        <w:rPr>
          <w:rFonts w:ascii="Arial" w:hAnsi="Arial" w:cs="Arial"/>
          <w:i/>
          <w:color w:val="000000"/>
          <w:sz w:val="22"/>
          <w:szCs w:val="22"/>
        </w:rPr>
        <w:t xml:space="preserve">01/2022 </w:t>
      </w:r>
      <w:r w:rsidRPr="004329EE">
        <w:rPr>
          <w:rFonts w:ascii="Arial" w:hAnsi="Arial" w:cs="Arial"/>
          <w:i/>
          <w:sz w:val="22"/>
          <w:szCs w:val="22"/>
        </w:rPr>
        <w:t>και τίτλο «</w:t>
      </w:r>
      <w:r w:rsidRPr="004329EE">
        <w:rPr>
          <w:rFonts w:ascii="Arial" w:hAnsi="Arial" w:cs="Arial"/>
          <w:b/>
          <w:i/>
          <w:spacing w:val="2"/>
          <w:sz w:val="22"/>
          <w:szCs w:val="22"/>
        </w:rPr>
        <w:t>ΑΓΡΟΤΙΚΗ ΟΔΟΠΟΙΪΑ ΣΤΗ ΘΕΣΗ ΜΑΚΡΕΣΙ</w:t>
      </w:r>
      <w:r w:rsidRPr="004329EE">
        <w:rPr>
          <w:rFonts w:ascii="Arial" w:hAnsi="Arial" w:cs="Arial"/>
          <w:i/>
          <w:sz w:val="22"/>
          <w:szCs w:val="22"/>
        </w:rPr>
        <w:t xml:space="preserve">» που θεωρήθηκε από την Τεχνική Υπηρεσία στις 13.01.2022 μαζί με όλα τα </w:t>
      </w:r>
      <w:r w:rsidRPr="004329EE">
        <w:rPr>
          <w:rFonts w:ascii="Arial" w:hAnsi="Arial" w:cs="Arial"/>
          <w:b/>
          <w:i/>
          <w:spacing w:val="2"/>
          <w:sz w:val="22"/>
          <w:szCs w:val="22"/>
        </w:rPr>
        <w:t xml:space="preserve"> </w:t>
      </w:r>
      <w:r w:rsidRPr="004329EE">
        <w:rPr>
          <w:rFonts w:ascii="Arial" w:hAnsi="Arial" w:cs="Arial"/>
          <w:i/>
          <w:sz w:val="22"/>
          <w:szCs w:val="22"/>
        </w:rPr>
        <w:t xml:space="preserve">τεύχη και σχέδια  που την συνοδεύουν και την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33/2022 (ΑΔΑ: Ω2Σ4ΩΛΗ-8 </w:t>
      </w:r>
      <w:r w:rsidRPr="004329EE">
        <w:rPr>
          <w:rFonts w:ascii="Arial" w:hAnsi="Arial" w:cs="Arial"/>
          <w:i/>
          <w:color w:val="000000"/>
          <w:sz w:val="22"/>
          <w:szCs w:val="22"/>
        </w:rPr>
        <w:t>απόφαση της</w:t>
      </w:r>
      <w:r w:rsidRPr="004329EE">
        <w:rPr>
          <w:rFonts w:ascii="Arial" w:hAnsi="Arial" w:cs="Arial"/>
          <w:i/>
          <w:sz w:val="22"/>
          <w:szCs w:val="22"/>
        </w:rPr>
        <w:t xml:space="preserve"> </w:t>
      </w:r>
      <w:r w:rsidRPr="004329EE">
        <w:rPr>
          <w:rFonts w:ascii="Arial" w:hAnsi="Arial" w:cs="Arial"/>
          <w:i/>
          <w:color w:val="000000"/>
          <w:sz w:val="22"/>
          <w:szCs w:val="22"/>
        </w:rPr>
        <w:t>Οικονομικής Επιτροπής με την οποία εγκρίθηκε η εν λόγω μελέτη .</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w:t>
      </w:r>
      <w:proofErr w:type="spellStart"/>
      <w:r w:rsidRPr="004329EE">
        <w:rPr>
          <w:rFonts w:ascii="Arial" w:hAnsi="Arial" w:cs="Arial"/>
          <w:i/>
          <w:sz w:val="22"/>
          <w:szCs w:val="22"/>
        </w:rPr>
        <w:t>πρωτ</w:t>
      </w:r>
      <w:proofErr w:type="spellEnd"/>
      <w:r w:rsidRPr="004329EE">
        <w:rPr>
          <w:rFonts w:ascii="Arial" w:hAnsi="Arial" w:cs="Arial"/>
          <w:i/>
          <w:sz w:val="22"/>
          <w:szCs w:val="22"/>
        </w:rPr>
        <w:t xml:space="preserve">. </w:t>
      </w:r>
      <w:r w:rsidRPr="004329EE">
        <w:rPr>
          <w:rFonts w:ascii="Arial" w:eastAsia="Calibri" w:hAnsi="Arial" w:cs="Arial"/>
          <w:bCs/>
          <w:i/>
          <w:spacing w:val="5"/>
          <w:sz w:val="22"/>
          <w:szCs w:val="22"/>
          <w:lang w:bidi="en-US"/>
        </w:rPr>
        <w:t>4124/29.09.2022 (ΑΔΑ: 9ΕΑΣ4653ΠΓ-9Λ6)</w:t>
      </w:r>
      <w:r w:rsidRPr="004329EE">
        <w:rPr>
          <w:rFonts w:ascii="Arial" w:hAnsi="Arial" w:cs="Arial"/>
          <w:i/>
          <w:sz w:val="22"/>
          <w:szCs w:val="22"/>
        </w:rPr>
        <w:t xml:space="preserve"> απόφαση του αρμοδίου οργάνου της Ειδικής Υπηρεσίας Εφαρμογής Παρεμβάσεων Αγροτικής Ανάπτυξης του Προγράμματος Αγροτικής Ανάπτυξης (Π.Α.Α) 2014-2020., για την ένταξη της πράξης με τίτλο: «ΑΓΡΟΤΙΚΗ ΟΔΟΠΟΙΪΑ ΣΤΟΝ ΔΗΜΟ ΛΕΒΑΔΕΩΝ» .στο Π.Α.Α. 2014-2020.</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 Σ.Α. 082/1 και συγκεκριμένα τον </w:t>
      </w:r>
      <w:proofErr w:type="spellStart"/>
      <w:r w:rsidRPr="004329EE">
        <w:rPr>
          <w:rFonts w:ascii="Arial" w:hAnsi="Arial" w:cs="Arial"/>
          <w:i/>
          <w:sz w:val="22"/>
          <w:szCs w:val="22"/>
        </w:rPr>
        <w:t>ενάριθμο</w:t>
      </w:r>
      <w:proofErr w:type="spellEnd"/>
      <w:r w:rsidRPr="004329EE">
        <w:rPr>
          <w:rFonts w:ascii="Arial" w:hAnsi="Arial" w:cs="Arial"/>
          <w:i/>
          <w:sz w:val="22"/>
          <w:szCs w:val="22"/>
        </w:rPr>
        <w:t xml:space="preserve"> έργου  </w:t>
      </w:r>
      <w:r w:rsidRPr="004329EE">
        <w:rPr>
          <w:rFonts w:ascii="Arial" w:hAnsi="Arial" w:cs="Arial"/>
          <w:i/>
          <w:sz w:val="22"/>
          <w:szCs w:val="22"/>
          <w:shd w:val="clear" w:color="auto" w:fill="FFFFFF"/>
        </w:rPr>
        <w:t>2022ΣΕ08210039</w:t>
      </w:r>
      <w:r w:rsidRPr="004329EE">
        <w:rPr>
          <w:rFonts w:ascii="Arial" w:hAnsi="Arial" w:cs="Arial"/>
          <w:i/>
          <w:sz w:val="22"/>
          <w:szCs w:val="22"/>
        </w:rPr>
        <w:t>..</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απόφαση με αριθμό </w:t>
      </w:r>
      <w:proofErr w:type="spellStart"/>
      <w:r w:rsidRPr="004329EE">
        <w:rPr>
          <w:rFonts w:ascii="Arial" w:hAnsi="Arial" w:cs="Arial"/>
          <w:i/>
          <w:sz w:val="22"/>
          <w:szCs w:val="22"/>
        </w:rPr>
        <w:t>πρωτ</w:t>
      </w:r>
      <w:proofErr w:type="spellEnd"/>
      <w:r w:rsidRPr="004329EE">
        <w:rPr>
          <w:rFonts w:ascii="Arial" w:hAnsi="Arial" w:cs="Arial"/>
          <w:i/>
          <w:sz w:val="22"/>
          <w:szCs w:val="22"/>
        </w:rPr>
        <w:t>.: 808/14-03-2023 (ΑΔΑ: ΨΑ8Θ4653ΠΓ-ΩΦΨ) του αρμοδίου οργάνου: της Ειδικής Υπηρεσίας Εφαρμογής Παρεμβάσεων Αγροτικής Ανάπτυξης του Προγράμματος Αγροτικής Ανάπτυξης (Π.Α.Α) 2014-2020., με την οποία δόθηκε η προέγκριση δημοπράτησης του παραπάνω έργου.</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απόφαση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52</w:t>
      </w:r>
      <w:r w:rsidRPr="004329EE">
        <w:rPr>
          <w:rFonts w:ascii="Arial" w:hAnsi="Arial" w:cs="Arial"/>
          <w:bCs/>
          <w:i/>
          <w:sz w:val="22"/>
          <w:szCs w:val="22"/>
        </w:rPr>
        <w:t>/2023 Απόφαση</w:t>
      </w:r>
      <w:r w:rsidRPr="004329EE">
        <w:rPr>
          <w:rFonts w:ascii="Arial" w:hAnsi="Arial" w:cs="Arial"/>
          <w:i/>
          <w:sz w:val="22"/>
          <w:szCs w:val="22"/>
        </w:rPr>
        <w:t xml:space="preserve"> του αρμοδίου οργάνου Οικονομικής Επιτροπής έγκρισης της Διακήρυξης και των λοιπών τευχών δημοπράτησης της σύμβασης του θέματος. </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απόφαση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w:t>
      </w:r>
      <w:proofErr w:type="spellStart"/>
      <w:r w:rsidRPr="004329EE">
        <w:rPr>
          <w:rFonts w:ascii="Arial" w:hAnsi="Arial" w:cs="Arial"/>
          <w:i/>
          <w:sz w:val="22"/>
          <w:szCs w:val="22"/>
        </w:rPr>
        <w:t>πρωτ</w:t>
      </w:r>
      <w:proofErr w:type="spellEnd"/>
      <w:r w:rsidRPr="004329EE">
        <w:rPr>
          <w:rFonts w:ascii="Arial" w:hAnsi="Arial" w:cs="Arial"/>
          <w:i/>
          <w:sz w:val="22"/>
          <w:szCs w:val="22"/>
        </w:rPr>
        <w:t>. 52</w:t>
      </w:r>
      <w:r w:rsidRPr="004329EE">
        <w:rPr>
          <w:rFonts w:ascii="Arial" w:hAnsi="Arial" w:cs="Arial"/>
          <w:bCs/>
          <w:i/>
          <w:sz w:val="22"/>
          <w:szCs w:val="22"/>
        </w:rPr>
        <w:t>/2023 απόφαση</w:t>
      </w:r>
      <w:r w:rsidRPr="004329EE">
        <w:rPr>
          <w:rFonts w:ascii="Arial" w:hAnsi="Arial" w:cs="Arial"/>
          <w:i/>
          <w:sz w:val="22"/>
          <w:szCs w:val="22"/>
        </w:rPr>
        <w:t xml:space="preserve"> του αρμοδίου οργάνου: Οικονομικής Επιτροπής με την οποία ορίστηκε ως Αναθέτουσα Αρχή της σύμβασης ο Δήμος </w:t>
      </w:r>
      <w:proofErr w:type="spellStart"/>
      <w:r w:rsidRPr="004329EE">
        <w:rPr>
          <w:rFonts w:ascii="Arial" w:hAnsi="Arial" w:cs="Arial"/>
          <w:i/>
          <w:sz w:val="22"/>
          <w:szCs w:val="22"/>
        </w:rPr>
        <w:t>Λεβαδέων</w:t>
      </w:r>
      <w:proofErr w:type="spellEnd"/>
      <w:r w:rsidRPr="004329EE">
        <w:rPr>
          <w:rFonts w:ascii="Arial" w:hAnsi="Arial" w:cs="Arial"/>
          <w:i/>
          <w:sz w:val="22"/>
          <w:szCs w:val="22"/>
        </w:rPr>
        <w:t xml:space="preserve">, ως Προϊσταμένη Αρχή της σύμβασης η Οικονομική Επιτροπή .και ως Διευθύνουσα Υπηρεσία η Τεχνική Υπηρεσία του Δήμου </w:t>
      </w:r>
      <w:proofErr w:type="spellStart"/>
      <w:r w:rsidRPr="004329EE">
        <w:rPr>
          <w:rFonts w:ascii="Arial" w:hAnsi="Arial" w:cs="Arial"/>
          <w:i/>
          <w:sz w:val="22"/>
          <w:szCs w:val="22"/>
        </w:rPr>
        <w:t>Λεβαδέων</w:t>
      </w:r>
      <w:proofErr w:type="spellEnd"/>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Το από 15-06-2023 πρακτικό ΙΙ της  Επιτροπής Διαγωνισμού με το αποτέλεσμα της διαδικασίας επιλογής, </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133/2023 απόφαση του αρμοδίου οργάνου: Οικονομική Επιτροπή με την οποία εγκρίθηκε το από 15-06-2023 πρακτικό ΙΙ της  Επιτροπής Διαγωνισμού με το αποτέλεσμα της διαδικασίας επιλογής και ανάδειξης του οικονομικού φορέα: </w:t>
      </w:r>
      <w:r w:rsidRPr="004329EE">
        <w:rPr>
          <w:rFonts w:ascii="Arial" w:hAnsi="Arial" w:cs="Arial"/>
          <w:b/>
          <w:i/>
          <w:sz w:val="22"/>
          <w:szCs w:val="22"/>
        </w:rPr>
        <w:t>«ΘΩΜΑ Α. ΠΑΝΟΥΡΓΙΑ»</w:t>
      </w:r>
      <w:r w:rsidRPr="004329EE">
        <w:rPr>
          <w:rFonts w:ascii="Arial" w:hAnsi="Arial" w:cs="Arial"/>
          <w:i/>
          <w:sz w:val="22"/>
          <w:szCs w:val="22"/>
        </w:rPr>
        <w:t xml:space="preserve">  ως προσωρινού αναδόχου. </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w:t>
      </w:r>
      <w:proofErr w:type="spellStart"/>
      <w:r w:rsidRPr="004329EE">
        <w:rPr>
          <w:rFonts w:ascii="Arial" w:hAnsi="Arial" w:cs="Arial"/>
          <w:i/>
          <w:sz w:val="22"/>
          <w:szCs w:val="22"/>
        </w:rPr>
        <w:t>υπ΄</w:t>
      </w:r>
      <w:proofErr w:type="spellEnd"/>
      <w:r w:rsidRPr="004329EE">
        <w:rPr>
          <w:rFonts w:ascii="Arial" w:hAnsi="Arial" w:cs="Arial"/>
          <w:i/>
          <w:sz w:val="22"/>
          <w:szCs w:val="22"/>
        </w:rPr>
        <w:t xml:space="preserve"> αριθμό 13103/03.07.2023 κοινοποίηση της 133/2023 απόφασης της Οικονομικής Επιτροπής στους οικονομικούς φορείς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w:t>
      </w:r>
      <w:proofErr w:type="spellStart"/>
      <w:r w:rsidRPr="004329EE">
        <w:rPr>
          <w:rFonts w:ascii="Arial" w:hAnsi="Arial" w:cs="Arial"/>
          <w:i/>
          <w:sz w:val="22"/>
          <w:szCs w:val="22"/>
        </w:rPr>
        <w:t>πρωτ</w:t>
      </w:r>
      <w:proofErr w:type="spellEnd"/>
      <w:r w:rsidRPr="004329EE">
        <w:rPr>
          <w:rFonts w:ascii="Arial" w:hAnsi="Arial" w:cs="Arial"/>
          <w:i/>
          <w:sz w:val="22"/>
          <w:szCs w:val="22"/>
        </w:rPr>
        <w:t>. 14797/26-07-2023 πρόσκληση του προσωρινού αναδόχου για την υποβολή δικαιολογητικών κατακύρωσης.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Την από 23.07.2023 κατάθεση μέσω ΕΣΗΔΗΣ των δικαιολογητικών κατακύρωσης του προσωρινού αναδόχου.</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Το από 04-08-2023 πρακτικό της Επιτροπής Διαγωνισμού περί ελέγχου δικαιολογητικών κατακύρωσης.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xml:space="preserve">. 180/2023 (ΑΔΑ: Ψ5ΡΨΩΛΗ-ΥΡ2) απόφαση του αρμοδίου οργάνου: Οικονομική Επιτροπή με την οποία αποφασίσθηκε η έγκριση του πρακτικού ελέγχου δικαιολογητικών προσωρινού αναδόχου της Επιτροπής Διαγωνισμού και η κατακύρωση της σύμβασης του έργου στον οικονομικό φορέα: </w:t>
      </w:r>
      <w:r w:rsidRPr="004329EE">
        <w:rPr>
          <w:rFonts w:ascii="Arial" w:hAnsi="Arial" w:cs="Arial"/>
          <w:b/>
          <w:i/>
          <w:sz w:val="22"/>
          <w:szCs w:val="22"/>
        </w:rPr>
        <w:t>«ΘΩΜΑ Α. ΠΑΝΟΥΡΓΙΑ»</w:t>
      </w:r>
      <w:r w:rsidRPr="004329EE">
        <w:rPr>
          <w:rFonts w:ascii="Arial" w:hAnsi="Arial" w:cs="Arial"/>
          <w:i/>
          <w:sz w:val="22"/>
          <w:szCs w:val="22"/>
        </w:rPr>
        <w:t xml:space="preserve">  με τεκμαρτό ποσοστό έκπτωσης 17,03% που αντιστοιχεί σε προϋπολογισμό προσφοράς 201.226,89€ χωρίς ΦΠΑ.</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w:t>
      </w:r>
      <w:proofErr w:type="spellStart"/>
      <w:r w:rsidRPr="004329EE">
        <w:rPr>
          <w:rFonts w:ascii="Arial" w:hAnsi="Arial" w:cs="Arial"/>
          <w:i/>
          <w:sz w:val="22"/>
          <w:szCs w:val="22"/>
        </w:rPr>
        <w:t>υπ΄</w:t>
      </w:r>
      <w:proofErr w:type="spellEnd"/>
      <w:r w:rsidRPr="004329EE">
        <w:rPr>
          <w:rFonts w:ascii="Arial" w:hAnsi="Arial" w:cs="Arial"/>
          <w:i/>
          <w:sz w:val="22"/>
          <w:szCs w:val="22"/>
        </w:rPr>
        <w:t xml:space="preserve"> αριθμό 62607/06.09.2023 (ΑΔΑ: 6ΣΗ5ΟΡ10-ΗΥΒ) απόφαση του Γραμματέα της Αποκεντρωμένης Διοίκησης Θεσσαλίας - Στερεάς Ελλάδας ελέγχου της νομιμότητας της 180/2023 (ΑΔΑ: Ψ5ΡΨΩΛΗ-ΥΡ2) απόφασης της: Οικονομικής Επιτροπής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lastRenderedPageBreak/>
        <w:t xml:space="preserve">Τη με </w:t>
      </w:r>
      <w:proofErr w:type="spellStart"/>
      <w:r w:rsidRPr="004329EE">
        <w:rPr>
          <w:rFonts w:ascii="Arial" w:hAnsi="Arial" w:cs="Arial"/>
          <w:i/>
          <w:sz w:val="22"/>
          <w:szCs w:val="22"/>
        </w:rPr>
        <w:t>αριθμ</w:t>
      </w:r>
      <w:proofErr w:type="spellEnd"/>
      <w:r w:rsidRPr="004329EE">
        <w:rPr>
          <w:rFonts w:ascii="Arial" w:hAnsi="Arial" w:cs="Arial"/>
          <w:i/>
          <w:sz w:val="22"/>
          <w:szCs w:val="22"/>
        </w:rPr>
        <w:t>. 18781/29.09.2023 πρόσκληση προς τον οικονομικό φορέα:</w:t>
      </w:r>
      <w:r w:rsidRPr="004329EE">
        <w:rPr>
          <w:rFonts w:ascii="Arial" w:hAnsi="Arial" w:cs="Arial"/>
          <w:b/>
          <w:i/>
          <w:sz w:val="22"/>
          <w:szCs w:val="22"/>
        </w:rPr>
        <w:t xml:space="preserve"> «ΘΩΜΑ Α. ΠΑΝΟΥΡΓΙΑ</w:t>
      </w:r>
      <w:r w:rsidRPr="004329EE">
        <w:rPr>
          <w:rFonts w:ascii="Arial" w:hAnsi="Arial" w:cs="Arial"/>
          <w:i/>
          <w:sz w:val="22"/>
          <w:szCs w:val="22"/>
        </w:rPr>
        <w:t xml:space="preserve"> για υποβολή Υ.Δ. περί </w:t>
      </w:r>
      <w:proofErr w:type="spellStart"/>
      <w:r w:rsidRPr="004329EE">
        <w:rPr>
          <w:rFonts w:ascii="Arial" w:hAnsi="Arial" w:cs="Arial"/>
          <w:i/>
          <w:sz w:val="22"/>
          <w:szCs w:val="22"/>
        </w:rPr>
        <w:t>οψιγενών</w:t>
      </w:r>
      <w:proofErr w:type="spellEnd"/>
      <w:r w:rsidRPr="004329EE">
        <w:rPr>
          <w:rFonts w:ascii="Arial" w:hAnsi="Arial" w:cs="Arial"/>
          <w:i/>
          <w:sz w:val="22"/>
          <w:szCs w:val="22"/>
        </w:rPr>
        <w:t xml:space="preserve"> μεταβολών σύμφωνα με το άρθρο 4.2ε iv της διακήρυξης.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από 02.10.2023 ΥΔ του οικονομικού φορέα: </w:t>
      </w:r>
      <w:r w:rsidRPr="004329EE">
        <w:rPr>
          <w:rFonts w:ascii="Arial" w:hAnsi="Arial" w:cs="Arial"/>
          <w:b/>
          <w:i/>
          <w:sz w:val="22"/>
          <w:szCs w:val="22"/>
        </w:rPr>
        <w:t>«ΘΩΜΑ Α. ΠΑΝΟΥΡΓΙΑ»</w:t>
      </w:r>
      <w:r w:rsidRPr="004329EE">
        <w:rPr>
          <w:rFonts w:ascii="Arial" w:hAnsi="Arial" w:cs="Arial"/>
          <w:i/>
          <w:sz w:val="22"/>
          <w:szCs w:val="22"/>
        </w:rPr>
        <w:t xml:space="preserve">  στην οποία δηλώνεται ότι δεν έχουν επέλθει στο πρόσωπό του </w:t>
      </w:r>
      <w:proofErr w:type="spellStart"/>
      <w:r w:rsidRPr="004329EE">
        <w:rPr>
          <w:rFonts w:ascii="Arial" w:hAnsi="Arial" w:cs="Arial"/>
          <w:i/>
          <w:sz w:val="22"/>
          <w:szCs w:val="22"/>
        </w:rPr>
        <w:t>οψιγενείς</w:t>
      </w:r>
      <w:proofErr w:type="spellEnd"/>
      <w:r w:rsidRPr="004329EE">
        <w:rPr>
          <w:rFonts w:ascii="Arial" w:hAnsi="Arial" w:cs="Arial"/>
          <w:i/>
          <w:sz w:val="22"/>
          <w:szCs w:val="22"/>
        </w:rPr>
        <w:t xml:space="preserve"> μεταβολές κατά την έννοια του άρθρου 104 του Ν. 4412/2016 όπως ισχύει.</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 xml:space="preserve">Την </w:t>
      </w:r>
      <w:proofErr w:type="spellStart"/>
      <w:r w:rsidRPr="004329EE">
        <w:rPr>
          <w:rFonts w:ascii="Arial" w:hAnsi="Arial" w:cs="Arial"/>
          <w:i/>
          <w:sz w:val="22"/>
          <w:szCs w:val="22"/>
        </w:rPr>
        <w:t>υπ΄</w:t>
      </w:r>
      <w:proofErr w:type="spellEnd"/>
      <w:r w:rsidRPr="004329EE">
        <w:rPr>
          <w:rFonts w:ascii="Arial" w:hAnsi="Arial" w:cs="Arial"/>
          <w:i/>
          <w:sz w:val="22"/>
          <w:szCs w:val="22"/>
        </w:rPr>
        <w:t xml:space="preserve"> αριθμό 17556/13.09.2023 κοινοποίηση της απόφασης κατακύρωσης στον οικονομικό φορέα.</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Την απόφαση με αριθμό πρωτ.:3980/08.11.2023 (ΑΔΑ: 9ΙΔ64653ΠΓ-ΘΕ5) του αρμοδίου οργάνου της Ειδικής Υπηρεσίας Εφαρμογής Άμεσων Ενισχύσεων και Τομεακών Παρεμβάσεων του Προγράμματος Αγροτικής Ανάπτυξης (Π.Α.Α) 2014-2020., με την οποία δόθηκε η έγκρισης ανάληψης νομικής δέσμευσης του παραπάνω έργου.</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color w:val="FF0000"/>
          <w:sz w:val="22"/>
          <w:szCs w:val="22"/>
        </w:rPr>
      </w:pPr>
      <w:r w:rsidRPr="004329EE">
        <w:rPr>
          <w:rFonts w:ascii="Arial" w:hAnsi="Arial" w:cs="Arial"/>
          <w:i/>
          <w:sz w:val="22"/>
          <w:szCs w:val="22"/>
        </w:rPr>
        <w:t xml:space="preserve">Την </w:t>
      </w:r>
      <w:proofErr w:type="spellStart"/>
      <w:r w:rsidRPr="004329EE">
        <w:rPr>
          <w:rFonts w:ascii="Arial" w:hAnsi="Arial" w:cs="Arial"/>
          <w:i/>
          <w:sz w:val="22"/>
          <w:szCs w:val="22"/>
        </w:rPr>
        <w:t>υπ΄</w:t>
      </w:r>
      <w:proofErr w:type="spellEnd"/>
      <w:r w:rsidRPr="004329EE">
        <w:rPr>
          <w:rFonts w:ascii="Arial" w:hAnsi="Arial" w:cs="Arial"/>
          <w:i/>
          <w:sz w:val="22"/>
          <w:szCs w:val="22"/>
        </w:rPr>
        <w:t xml:space="preserve"> αριθμό 2220/15.11.2023 πρόσκληση προς τον ανάδοχο για την υπογραφή του συμφωνητικού</w:t>
      </w:r>
      <w:r w:rsidRPr="004329EE">
        <w:rPr>
          <w:rFonts w:ascii="Arial" w:hAnsi="Arial" w:cs="Arial"/>
          <w:i/>
          <w:color w:val="FF0000"/>
          <w:sz w:val="22"/>
          <w:szCs w:val="22"/>
        </w:rPr>
        <w:t>.</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Τα συμβατικά τεύχη της Εργολαβίας, όπως αυτά αναγράφονται στη Διακήρυξη του έργου.</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Τον προϋπολογισμό μελέτης που είναι 300.000,00 ΕΥΡΩ μαζί με το Φ.Π.Α.. Η δε μέση έκπτωση είναι 17,03.% επί των τιμών του τιμολογίου της μελέτης.</w:t>
      </w:r>
    </w:p>
    <w:p w:rsidR="004329EE" w:rsidRPr="004329EE" w:rsidRDefault="004329EE" w:rsidP="004329EE">
      <w:pPr>
        <w:numPr>
          <w:ilvl w:val="0"/>
          <w:numId w:val="46"/>
        </w:numPr>
        <w:suppressAutoHyphens w:val="0"/>
        <w:overflowPunct w:val="0"/>
        <w:autoSpaceDE w:val="0"/>
        <w:autoSpaceDN w:val="0"/>
        <w:adjustRightInd w:val="0"/>
        <w:spacing w:before="80"/>
        <w:jc w:val="both"/>
        <w:textAlignment w:val="baseline"/>
        <w:rPr>
          <w:rFonts w:ascii="Arial" w:hAnsi="Arial" w:cs="Arial"/>
          <w:i/>
          <w:sz w:val="22"/>
          <w:szCs w:val="22"/>
        </w:rPr>
      </w:pPr>
      <w:r w:rsidRPr="004329EE">
        <w:rPr>
          <w:rFonts w:ascii="Arial" w:hAnsi="Arial" w:cs="Arial"/>
          <w:i/>
          <w:sz w:val="22"/>
          <w:szCs w:val="22"/>
        </w:rPr>
        <w:t>Τα στοιχεία του φακέλου προσφοράς του υπόψη Οικονομικού φορέα .</w:t>
      </w:r>
    </w:p>
    <w:p w:rsidR="004329EE" w:rsidRPr="004329EE" w:rsidRDefault="004329EE" w:rsidP="004329EE">
      <w:pPr>
        <w:jc w:val="both"/>
        <w:rPr>
          <w:rFonts w:ascii="Arial" w:hAnsi="Arial" w:cs="Arial"/>
          <w:i/>
          <w:sz w:val="22"/>
          <w:szCs w:val="22"/>
        </w:rPr>
      </w:pPr>
    </w:p>
    <w:p w:rsidR="004329EE" w:rsidRPr="004329EE" w:rsidRDefault="004329EE" w:rsidP="004329EE">
      <w:pPr>
        <w:numPr>
          <w:ilvl w:val="0"/>
          <w:numId w:val="47"/>
        </w:numPr>
        <w:tabs>
          <w:tab w:val="left" w:pos="851"/>
        </w:tabs>
        <w:suppressAutoHyphens w:val="0"/>
        <w:spacing w:line="360" w:lineRule="auto"/>
        <w:jc w:val="both"/>
        <w:rPr>
          <w:rFonts w:ascii="Arial" w:hAnsi="Arial" w:cs="Arial"/>
          <w:i/>
          <w:sz w:val="22"/>
          <w:szCs w:val="22"/>
        </w:rPr>
      </w:pPr>
      <w:r w:rsidRPr="004329EE">
        <w:rPr>
          <w:rFonts w:ascii="Arial" w:hAnsi="Arial" w:cs="Arial"/>
          <w:i/>
          <w:sz w:val="22"/>
          <w:szCs w:val="22"/>
        </w:rPr>
        <w:t xml:space="preserve">Την προθεσμία περαίωσης, η οποία σύμφωνα με την ως άνω σύμβαση είναι δώδεκα (12) . μήνες από την υπογραφή της, </w:t>
      </w:r>
      <w:r w:rsidRPr="004329EE">
        <w:rPr>
          <w:rFonts w:ascii="Arial" w:hAnsi="Arial" w:cs="Arial"/>
          <w:i/>
          <w:sz w:val="22"/>
          <w:szCs w:val="22"/>
          <w:u w:val="single"/>
        </w:rPr>
        <w:t>ήτοι έως 30-11-2024</w:t>
      </w:r>
      <w:r w:rsidRPr="004329EE">
        <w:rPr>
          <w:rFonts w:ascii="Arial" w:hAnsi="Arial" w:cs="Arial"/>
          <w:i/>
          <w:sz w:val="22"/>
          <w:szCs w:val="22"/>
        </w:rPr>
        <w:t xml:space="preserve"> .</w:t>
      </w:r>
    </w:p>
    <w:p w:rsidR="004329EE" w:rsidRPr="004329EE" w:rsidRDefault="004329EE" w:rsidP="004329EE">
      <w:pPr>
        <w:numPr>
          <w:ilvl w:val="0"/>
          <w:numId w:val="47"/>
        </w:numPr>
        <w:tabs>
          <w:tab w:val="left" w:pos="851"/>
        </w:tabs>
        <w:suppressAutoHyphens w:val="0"/>
        <w:spacing w:line="360" w:lineRule="auto"/>
        <w:jc w:val="both"/>
        <w:rPr>
          <w:rFonts w:ascii="Arial" w:hAnsi="Arial" w:cs="Arial"/>
          <w:i/>
          <w:sz w:val="22"/>
          <w:szCs w:val="22"/>
        </w:rPr>
      </w:pPr>
      <w:r w:rsidRPr="004329EE">
        <w:rPr>
          <w:rFonts w:ascii="Arial" w:hAnsi="Arial" w:cs="Arial"/>
          <w:i/>
          <w:sz w:val="22"/>
          <w:szCs w:val="22"/>
        </w:rPr>
        <w:t>Τον 1</w:t>
      </w:r>
      <w:r w:rsidRPr="004329EE">
        <w:rPr>
          <w:rFonts w:ascii="Arial" w:hAnsi="Arial" w:cs="Arial"/>
          <w:i/>
          <w:sz w:val="22"/>
          <w:szCs w:val="22"/>
          <w:vertAlign w:val="superscript"/>
        </w:rPr>
        <w:t>ο</w:t>
      </w:r>
      <w:r w:rsidRPr="004329EE">
        <w:rPr>
          <w:rFonts w:ascii="Arial" w:hAnsi="Arial" w:cs="Arial"/>
          <w:i/>
          <w:sz w:val="22"/>
          <w:szCs w:val="22"/>
        </w:rPr>
        <w:t xml:space="preserve"> </w:t>
      </w:r>
      <w:proofErr w:type="spellStart"/>
      <w:r w:rsidRPr="004329EE">
        <w:rPr>
          <w:rFonts w:ascii="Arial" w:hAnsi="Arial" w:cs="Arial"/>
          <w:i/>
          <w:sz w:val="22"/>
          <w:szCs w:val="22"/>
        </w:rPr>
        <w:t>Ανακεφαλαιοτικό</w:t>
      </w:r>
      <w:proofErr w:type="spellEnd"/>
      <w:r w:rsidRPr="004329EE">
        <w:rPr>
          <w:rFonts w:ascii="Arial" w:hAnsi="Arial" w:cs="Arial"/>
          <w:i/>
          <w:sz w:val="22"/>
          <w:szCs w:val="22"/>
        </w:rPr>
        <w:t xml:space="preserve"> Πίνακας εργασιών, ο οποίος εγκρίθηκε με την υπ αριθμό 366/14-10-2024 Απόφαση της Δημοτικής Επιτροπής (ΑΔΑ 9ΙΥΙΩΛΗ-ΟΚΩ).</w:t>
      </w:r>
    </w:p>
    <w:p w:rsidR="004329EE" w:rsidRPr="004329EE" w:rsidRDefault="004329EE" w:rsidP="004329EE">
      <w:pPr>
        <w:numPr>
          <w:ilvl w:val="0"/>
          <w:numId w:val="47"/>
        </w:numPr>
        <w:tabs>
          <w:tab w:val="left" w:pos="851"/>
        </w:tabs>
        <w:suppressAutoHyphens w:val="0"/>
        <w:spacing w:line="360" w:lineRule="auto"/>
        <w:jc w:val="both"/>
        <w:rPr>
          <w:rFonts w:ascii="Arial" w:hAnsi="Arial" w:cs="Arial"/>
          <w:i/>
          <w:sz w:val="22"/>
          <w:szCs w:val="22"/>
        </w:rPr>
      </w:pPr>
      <w:r w:rsidRPr="004329EE">
        <w:rPr>
          <w:rFonts w:ascii="Arial" w:hAnsi="Arial" w:cs="Arial"/>
          <w:i/>
          <w:sz w:val="22"/>
          <w:szCs w:val="22"/>
        </w:rPr>
        <w:t xml:space="preserve">Την 1η παράταση προθεσμίας περαίωσης των εργασιών έως </w:t>
      </w:r>
      <w:r w:rsidRPr="004329EE">
        <w:rPr>
          <w:rFonts w:ascii="Arial" w:hAnsi="Arial" w:cs="Arial"/>
          <w:i/>
          <w:sz w:val="22"/>
          <w:szCs w:val="22"/>
          <w:u w:val="single"/>
        </w:rPr>
        <w:t>30-03-2025</w:t>
      </w:r>
      <w:r w:rsidRPr="004329EE">
        <w:rPr>
          <w:rFonts w:ascii="Arial" w:hAnsi="Arial" w:cs="Arial"/>
          <w:i/>
          <w:sz w:val="22"/>
          <w:szCs w:val="22"/>
        </w:rPr>
        <w:t xml:space="preserve"> με την υπ αριθμό 244/11-12-2024 Απόφαση του Δημοτικού Συμβουλίου (24SYMV016000815 – ΑΔΑ ΨΛΙ9ΩΛΗ-ΑΘΕ).</w:t>
      </w:r>
    </w:p>
    <w:p w:rsidR="004329EE" w:rsidRPr="004329EE" w:rsidRDefault="004329EE" w:rsidP="004329EE">
      <w:pPr>
        <w:numPr>
          <w:ilvl w:val="0"/>
          <w:numId w:val="47"/>
        </w:numPr>
        <w:tabs>
          <w:tab w:val="left" w:pos="851"/>
        </w:tabs>
        <w:suppressAutoHyphens w:val="0"/>
        <w:spacing w:line="360" w:lineRule="auto"/>
        <w:jc w:val="both"/>
        <w:rPr>
          <w:rFonts w:ascii="Arial" w:hAnsi="Arial" w:cs="Arial"/>
          <w:i/>
          <w:sz w:val="22"/>
          <w:szCs w:val="22"/>
        </w:rPr>
      </w:pPr>
      <w:r w:rsidRPr="004329EE">
        <w:rPr>
          <w:rFonts w:ascii="Arial" w:hAnsi="Arial" w:cs="Arial"/>
          <w:i/>
          <w:sz w:val="22"/>
          <w:szCs w:val="22"/>
        </w:rPr>
        <w:t xml:space="preserve">Την 2η παράταση προθεσμίας περαίωσης των εργασιών έως </w:t>
      </w:r>
      <w:r w:rsidRPr="004329EE">
        <w:rPr>
          <w:rFonts w:ascii="Arial" w:hAnsi="Arial" w:cs="Arial"/>
          <w:i/>
          <w:sz w:val="22"/>
          <w:szCs w:val="22"/>
          <w:u w:val="single"/>
        </w:rPr>
        <w:t>31-08-2025</w:t>
      </w:r>
      <w:r w:rsidRPr="004329EE">
        <w:rPr>
          <w:rFonts w:ascii="Arial" w:hAnsi="Arial" w:cs="Arial"/>
          <w:i/>
          <w:sz w:val="22"/>
          <w:szCs w:val="22"/>
        </w:rPr>
        <w:t xml:space="preserve"> με την υπ αριθμό 45/07-04-2025 Απόφαση του Δημοτικού Συμβουλίου (25SYMV016632824 – ΑΔΑ ΨΙ0ΗΩΛΗ-ΧΨΟ).</w:t>
      </w:r>
    </w:p>
    <w:p w:rsidR="004329EE" w:rsidRPr="004329EE" w:rsidRDefault="004329EE" w:rsidP="004329EE">
      <w:pPr>
        <w:numPr>
          <w:ilvl w:val="0"/>
          <w:numId w:val="47"/>
        </w:numPr>
        <w:tabs>
          <w:tab w:val="left" w:pos="851"/>
        </w:tabs>
        <w:suppressAutoHyphens w:val="0"/>
        <w:spacing w:line="360" w:lineRule="auto"/>
        <w:jc w:val="both"/>
        <w:rPr>
          <w:rFonts w:ascii="Arial" w:hAnsi="Arial" w:cs="Arial"/>
          <w:i/>
          <w:sz w:val="22"/>
          <w:szCs w:val="22"/>
        </w:rPr>
      </w:pPr>
      <w:r w:rsidRPr="004329EE">
        <w:rPr>
          <w:rFonts w:ascii="Arial" w:hAnsi="Arial" w:cs="Arial"/>
          <w:i/>
          <w:sz w:val="22"/>
          <w:szCs w:val="22"/>
        </w:rPr>
        <w:t xml:space="preserve">Την 3η παράταση προθεσμίας περαίωσης των εργασιών έως </w:t>
      </w:r>
      <w:r w:rsidRPr="004329EE">
        <w:rPr>
          <w:rFonts w:ascii="Arial" w:hAnsi="Arial" w:cs="Arial"/>
          <w:i/>
          <w:sz w:val="22"/>
          <w:szCs w:val="22"/>
          <w:u w:val="single"/>
        </w:rPr>
        <w:t>31-10-2025</w:t>
      </w:r>
      <w:r w:rsidRPr="004329EE">
        <w:rPr>
          <w:rFonts w:ascii="Arial" w:hAnsi="Arial" w:cs="Arial"/>
          <w:i/>
          <w:sz w:val="22"/>
          <w:szCs w:val="22"/>
        </w:rPr>
        <w:t xml:space="preserve"> με την υπ αριθμό 151/15-10-2025 Απόφαση του Δημοτικού Συμβουλίου (25SYMV016632824 – ΑΔΑ 9Θ6ΣΩΛΗ-ΜΘΤ).</w:t>
      </w:r>
    </w:p>
    <w:p w:rsidR="004329EE" w:rsidRPr="004329EE" w:rsidRDefault="004329EE" w:rsidP="004329EE">
      <w:pPr>
        <w:spacing w:before="200" w:line="360" w:lineRule="auto"/>
        <w:jc w:val="both"/>
        <w:rPr>
          <w:rFonts w:ascii="Arial" w:hAnsi="Arial" w:cs="Arial"/>
          <w:b/>
          <w:i/>
          <w:sz w:val="22"/>
          <w:szCs w:val="22"/>
          <w:u w:val="single"/>
        </w:rPr>
      </w:pPr>
      <w:r w:rsidRPr="004329EE">
        <w:rPr>
          <w:rFonts w:ascii="Arial" w:hAnsi="Arial" w:cs="Arial"/>
          <w:b/>
          <w:i/>
          <w:sz w:val="22"/>
          <w:szCs w:val="22"/>
          <w:u w:val="single"/>
        </w:rPr>
        <w:t>Β. ΣΥΝΤΟΜΗ ΠΕΡΙΓΡΑΦΗ ΤΟΥ ΕΡΓΟΥ</w:t>
      </w:r>
    </w:p>
    <w:p w:rsidR="004329EE" w:rsidRPr="004329EE" w:rsidRDefault="004329EE" w:rsidP="004329EE">
      <w:pPr>
        <w:tabs>
          <w:tab w:val="left" w:pos="851"/>
        </w:tabs>
        <w:spacing w:line="360" w:lineRule="auto"/>
        <w:jc w:val="both"/>
        <w:rPr>
          <w:rFonts w:ascii="Arial" w:hAnsi="Arial" w:cs="Arial"/>
          <w:i/>
          <w:sz w:val="22"/>
          <w:szCs w:val="22"/>
        </w:rPr>
      </w:pPr>
      <w:r w:rsidRPr="004329EE">
        <w:rPr>
          <w:rFonts w:ascii="Arial" w:hAnsi="Arial" w:cs="Arial"/>
          <w:i/>
          <w:sz w:val="22"/>
          <w:szCs w:val="22"/>
        </w:rPr>
        <w:t xml:space="preserve">Το έργο αφορά την ασφαλτόστρωση τμήματος αγροτικής οδού στην θέση </w:t>
      </w:r>
      <w:proofErr w:type="spellStart"/>
      <w:r w:rsidRPr="004329EE">
        <w:rPr>
          <w:rFonts w:ascii="Arial" w:hAnsi="Arial" w:cs="Arial"/>
          <w:i/>
          <w:sz w:val="22"/>
          <w:szCs w:val="22"/>
        </w:rPr>
        <w:t>Μάκρεσι</w:t>
      </w:r>
      <w:proofErr w:type="spellEnd"/>
      <w:r w:rsidRPr="004329EE">
        <w:rPr>
          <w:rFonts w:ascii="Arial" w:hAnsi="Arial" w:cs="Arial"/>
          <w:i/>
          <w:sz w:val="22"/>
          <w:szCs w:val="22"/>
        </w:rPr>
        <w:t xml:space="preserve"> , συνολικού μήκους 2000 μέτρων και πλάτος οδού 4,50 μέτρα . </w:t>
      </w:r>
    </w:p>
    <w:p w:rsidR="004329EE" w:rsidRPr="004329EE" w:rsidRDefault="004329EE" w:rsidP="007C7A9F">
      <w:pPr>
        <w:spacing w:beforeLines="120" w:line="360" w:lineRule="auto"/>
        <w:jc w:val="both"/>
        <w:rPr>
          <w:rFonts w:ascii="Arial" w:hAnsi="Arial" w:cs="Arial"/>
          <w:i/>
          <w:sz w:val="22"/>
          <w:szCs w:val="22"/>
        </w:rPr>
      </w:pPr>
      <w:r w:rsidRPr="004329EE">
        <w:rPr>
          <w:rFonts w:ascii="Arial" w:hAnsi="Arial" w:cs="Arial"/>
          <w:b/>
          <w:i/>
          <w:sz w:val="22"/>
          <w:szCs w:val="22"/>
          <w:u w:val="single"/>
        </w:rPr>
        <w:t>Γ. ΣΧΕΤΙΚΑ ΜΕ ΤΟΝ 1</w:t>
      </w:r>
      <w:r w:rsidRPr="004329EE">
        <w:rPr>
          <w:rFonts w:ascii="Arial" w:hAnsi="Arial" w:cs="Arial"/>
          <w:b/>
          <w:i/>
          <w:sz w:val="22"/>
          <w:szCs w:val="22"/>
          <w:u w:val="single"/>
          <w:vertAlign w:val="superscript"/>
        </w:rPr>
        <w:t xml:space="preserve">ο </w:t>
      </w:r>
      <w:r w:rsidRPr="004329EE">
        <w:rPr>
          <w:rFonts w:ascii="Arial" w:hAnsi="Arial" w:cs="Arial"/>
          <w:b/>
          <w:i/>
          <w:sz w:val="22"/>
          <w:szCs w:val="22"/>
          <w:u w:val="single"/>
        </w:rPr>
        <w:t>ΑΝΑΚΕΦΑΛΑΙΩΤΙΚΟ ΠΙΝΑΚΑ ΕΡΓΑΣΙΩΝ (1</w:t>
      </w:r>
      <w:r w:rsidRPr="004329EE">
        <w:rPr>
          <w:rFonts w:ascii="Arial" w:hAnsi="Arial" w:cs="Arial"/>
          <w:b/>
          <w:i/>
          <w:sz w:val="22"/>
          <w:szCs w:val="22"/>
          <w:u w:val="single"/>
          <w:vertAlign w:val="superscript"/>
        </w:rPr>
        <w:t>ος</w:t>
      </w:r>
      <w:r w:rsidRPr="004329EE">
        <w:rPr>
          <w:rFonts w:ascii="Arial" w:hAnsi="Arial" w:cs="Arial"/>
          <w:b/>
          <w:i/>
          <w:sz w:val="22"/>
          <w:szCs w:val="22"/>
          <w:u w:val="single"/>
        </w:rPr>
        <w:t xml:space="preserve"> Α.Π.Ε.) &amp; 1ο ΠΡΩΤΟΚΟΛΛΟ ΚΑΝΟΝΙΣΜΟΥ ΤΙΜΩΝ ΜΟΝΑΔΟΣ ΝΕΩΝ ΕΡΓΑΣΙΩΝ (1ο ΠΚΤΜΝΕ)</w:t>
      </w:r>
    </w:p>
    <w:p w:rsidR="004329EE" w:rsidRPr="004329EE" w:rsidRDefault="004329EE" w:rsidP="004329EE">
      <w:pPr>
        <w:spacing w:before="60" w:line="360" w:lineRule="auto"/>
        <w:ind w:firstLine="284"/>
        <w:jc w:val="both"/>
        <w:rPr>
          <w:rFonts w:ascii="Arial" w:hAnsi="Arial" w:cs="Arial"/>
          <w:i/>
          <w:sz w:val="22"/>
          <w:szCs w:val="22"/>
        </w:rPr>
      </w:pPr>
      <w:r w:rsidRPr="004329EE">
        <w:rPr>
          <w:rFonts w:ascii="Arial" w:hAnsi="Arial" w:cs="Arial"/>
          <w:i/>
          <w:sz w:val="22"/>
          <w:szCs w:val="22"/>
        </w:rPr>
        <w:t xml:space="preserve">Ο 1ος ΑΠΕ  </w:t>
      </w:r>
      <w:proofErr w:type="spellStart"/>
      <w:r w:rsidRPr="004329EE">
        <w:rPr>
          <w:rFonts w:ascii="Arial" w:hAnsi="Arial" w:cs="Arial"/>
          <w:i/>
          <w:sz w:val="22"/>
          <w:szCs w:val="22"/>
        </w:rPr>
        <w:t>συντά</w:t>
      </w:r>
      <w:proofErr w:type="spellEnd"/>
      <w:r w:rsidRPr="004329EE">
        <w:rPr>
          <w:rFonts w:ascii="Arial" w:hAnsi="Arial" w:cs="Arial"/>
          <w:i/>
          <w:sz w:val="22"/>
          <w:szCs w:val="22"/>
          <w:lang w:val="en-US"/>
        </w:rPr>
        <w:t>x</w:t>
      </w:r>
      <w:proofErr w:type="spellStart"/>
      <w:r w:rsidRPr="004329EE">
        <w:rPr>
          <w:rFonts w:ascii="Arial" w:hAnsi="Arial" w:cs="Arial"/>
          <w:i/>
          <w:sz w:val="22"/>
          <w:szCs w:val="22"/>
        </w:rPr>
        <w:t>θηκε</w:t>
      </w:r>
      <w:proofErr w:type="spellEnd"/>
      <w:r w:rsidRPr="004329EE">
        <w:rPr>
          <w:rFonts w:ascii="Arial" w:hAnsi="Arial" w:cs="Arial"/>
          <w:i/>
          <w:sz w:val="22"/>
          <w:szCs w:val="22"/>
        </w:rPr>
        <w:t xml:space="preserve"> προκειμένου να συμπεριληφθεί το 1ο ΠΚΤΜΝΕ με τιμές μονάδος για τέσσερις   (4) νέες εργασίες , οι οποίες κρίθηκαν αναγκαίες κατά την εκτέλεση του έργου και είναι οι εξής:</w:t>
      </w:r>
    </w:p>
    <w:p w:rsidR="004329EE" w:rsidRPr="004329EE" w:rsidRDefault="004329EE" w:rsidP="004329EE">
      <w:pPr>
        <w:pStyle w:val="af9"/>
        <w:numPr>
          <w:ilvl w:val="0"/>
          <w:numId w:val="48"/>
        </w:numPr>
        <w:spacing w:line="276" w:lineRule="auto"/>
        <w:jc w:val="both"/>
        <w:rPr>
          <w:rFonts w:ascii="Arial" w:eastAsia="Arial Unicode MS" w:hAnsi="Arial" w:cs="Arial"/>
          <w:i/>
          <w:sz w:val="22"/>
          <w:szCs w:val="22"/>
        </w:rPr>
      </w:pPr>
      <w:r w:rsidRPr="004329EE">
        <w:rPr>
          <w:rFonts w:ascii="Arial" w:eastAsia="Arial Unicode MS" w:hAnsi="Arial" w:cs="Arial"/>
          <w:i/>
          <w:sz w:val="22"/>
          <w:szCs w:val="22"/>
        </w:rPr>
        <w:lastRenderedPageBreak/>
        <w:t>Η  βάση οδοστρωσίας μεταβλητού πάχους,</w:t>
      </w:r>
    </w:p>
    <w:p w:rsidR="004329EE" w:rsidRPr="004329EE" w:rsidRDefault="004329EE" w:rsidP="004329EE">
      <w:pPr>
        <w:pStyle w:val="af9"/>
        <w:numPr>
          <w:ilvl w:val="0"/>
          <w:numId w:val="48"/>
        </w:numPr>
        <w:spacing w:line="276" w:lineRule="auto"/>
        <w:jc w:val="both"/>
        <w:rPr>
          <w:rFonts w:ascii="Arial" w:eastAsia="Arial Unicode MS" w:hAnsi="Arial" w:cs="Arial"/>
          <w:i/>
          <w:sz w:val="22"/>
          <w:szCs w:val="22"/>
        </w:rPr>
      </w:pPr>
      <w:r w:rsidRPr="004329EE">
        <w:rPr>
          <w:rFonts w:ascii="Arial" w:eastAsia="Arial Unicode MS" w:hAnsi="Arial" w:cs="Arial"/>
          <w:i/>
          <w:sz w:val="22"/>
          <w:szCs w:val="22"/>
        </w:rPr>
        <w:t xml:space="preserve">Η  προμήθεια κοκκώδους υλικού μεγέθους κόκκων έως 200 </w:t>
      </w:r>
      <w:r w:rsidRPr="004329EE">
        <w:rPr>
          <w:rFonts w:ascii="Arial" w:eastAsia="Arial Unicode MS" w:hAnsi="Arial" w:cs="Arial"/>
          <w:i/>
          <w:sz w:val="22"/>
          <w:szCs w:val="22"/>
          <w:lang w:val="en-US"/>
        </w:rPr>
        <w:t>mm</w:t>
      </w:r>
      <w:r w:rsidRPr="004329EE">
        <w:rPr>
          <w:rFonts w:ascii="Arial" w:eastAsia="Arial Unicode MS" w:hAnsi="Arial" w:cs="Arial"/>
          <w:i/>
          <w:sz w:val="22"/>
          <w:szCs w:val="22"/>
        </w:rPr>
        <w:t>,</w:t>
      </w:r>
    </w:p>
    <w:p w:rsidR="004329EE" w:rsidRPr="004329EE" w:rsidRDefault="004329EE" w:rsidP="004329EE">
      <w:pPr>
        <w:pStyle w:val="af9"/>
        <w:numPr>
          <w:ilvl w:val="0"/>
          <w:numId w:val="48"/>
        </w:numPr>
        <w:spacing w:line="276" w:lineRule="auto"/>
        <w:jc w:val="both"/>
        <w:rPr>
          <w:rFonts w:ascii="Arial" w:eastAsia="Arial Unicode MS" w:hAnsi="Arial" w:cs="Arial"/>
          <w:i/>
          <w:sz w:val="22"/>
          <w:szCs w:val="22"/>
        </w:rPr>
      </w:pPr>
      <w:r w:rsidRPr="004329EE">
        <w:rPr>
          <w:rFonts w:ascii="Arial" w:eastAsia="Arial Unicode MS" w:hAnsi="Arial" w:cs="Arial"/>
          <w:i/>
          <w:sz w:val="22"/>
          <w:szCs w:val="22"/>
        </w:rPr>
        <w:t xml:space="preserve">Η </w:t>
      </w:r>
      <w:bookmarkStart w:id="23" w:name="_Hlk212459890"/>
      <w:r w:rsidRPr="004329EE">
        <w:rPr>
          <w:rFonts w:ascii="Arial" w:eastAsia="Arial Unicode MS" w:hAnsi="Arial" w:cs="Arial"/>
          <w:i/>
          <w:sz w:val="22"/>
          <w:szCs w:val="22"/>
        </w:rPr>
        <w:t>κατασκευή επιχώματος</w:t>
      </w:r>
      <w:bookmarkEnd w:id="23"/>
      <w:r w:rsidRPr="004329EE">
        <w:rPr>
          <w:rFonts w:ascii="Arial" w:eastAsia="Arial Unicode MS" w:hAnsi="Arial" w:cs="Arial"/>
          <w:i/>
          <w:sz w:val="22"/>
          <w:szCs w:val="22"/>
        </w:rPr>
        <w:t>,</w:t>
      </w:r>
    </w:p>
    <w:p w:rsidR="004329EE" w:rsidRPr="004329EE" w:rsidRDefault="004329EE" w:rsidP="004329EE">
      <w:pPr>
        <w:pStyle w:val="af9"/>
        <w:numPr>
          <w:ilvl w:val="0"/>
          <w:numId w:val="48"/>
        </w:numPr>
        <w:spacing w:line="276" w:lineRule="auto"/>
        <w:rPr>
          <w:rFonts w:ascii="Arial" w:eastAsia="Arial Unicode MS" w:hAnsi="Arial" w:cs="Arial"/>
          <w:i/>
          <w:sz w:val="22"/>
          <w:szCs w:val="22"/>
        </w:rPr>
      </w:pPr>
      <w:r w:rsidRPr="004329EE">
        <w:rPr>
          <w:rFonts w:ascii="Arial" w:eastAsia="Arial Unicode MS" w:hAnsi="Arial" w:cs="Arial"/>
          <w:i/>
          <w:sz w:val="22"/>
          <w:szCs w:val="22"/>
        </w:rPr>
        <w:t xml:space="preserve">Η προμήθεια , μεταφορά στην θέση εγκατάστασης και τοποθέτηση προκατασκευασμένων </w:t>
      </w:r>
      <w:proofErr w:type="spellStart"/>
      <w:r w:rsidRPr="004329EE">
        <w:rPr>
          <w:rFonts w:ascii="Arial" w:eastAsia="Arial Unicode MS" w:hAnsi="Arial" w:cs="Arial"/>
          <w:i/>
          <w:sz w:val="22"/>
          <w:szCs w:val="22"/>
        </w:rPr>
        <w:t>τσιμεντοσωλήνων</w:t>
      </w:r>
      <w:proofErr w:type="spellEnd"/>
      <w:r w:rsidRPr="004329EE">
        <w:rPr>
          <w:rFonts w:ascii="Arial" w:eastAsia="Arial Unicode MS" w:hAnsi="Arial" w:cs="Arial"/>
          <w:i/>
          <w:sz w:val="22"/>
          <w:szCs w:val="22"/>
        </w:rPr>
        <w:t xml:space="preserve"> αποχέτευσης ονομαστικής διαμέτρου </w:t>
      </w:r>
      <w:r w:rsidRPr="004329EE">
        <w:rPr>
          <w:rFonts w:ascii="Arial" w:eastAsia="Arial Unicode MS" w:hAnsi="Arial" w:cs="Arial"/>
          <w:i/>
          <w:sz w:val="22"/>
          <w:szCs w:val="22"/>
          <w:lang w:val="en-US"/>
        </w:rPr>
        <w:t>D</w:t>
      </w:r>
      <w:r w:rsidRPr="004329EE">
        <w:rPr>
          <w:rFonts w:ascii="Arial" w:eastAsia="Arial Unicode MS" w:hAnsi="Arial" w:cs="Arial"/>
          <w:i/>
          <w:sz w:val="22"/>
          <w:szCs w:val="22"/>
        </w:rPr>
        <w:t xml:space="preserve"> 2500</w:t>
      </w:r>
      <w:r w:rsidRPr="004329EE">
        <w:rPr>
          <w:rFonts w:ascii="Arial" w:eastAsia="Arial Unicode MS" w:hAnsi="Arial" w:cs="Arial"/>
          <w:i/>
          <w:sz w:val="22"/>
          <w:szCs w:val="22"/>
          <w:lang w:val="en-US"/>
        </w:rPr>
        <w:t>mm</w:t>
      </w:r>
      <w:r w:rsidRPr="004329EE">
        <w:rPr>
          <w:rFonts w:ascii="Arial" w:eastAsia="Arial Unicode MS" w:hAnsi="Arial" w:cs="Arial"/>
          <w:i/>
          <w:sz w:val="22"/>
          <w:szCs w:val="22"/>
        </w:rPr>
        <w:t xml:space="preserve"> . </w:t>
      </w:r>
    </w:p>
    <w:p w:rsidR="004329EE" w:rsidRPr="004329EE" w:rsidRDefault="004329EE" w:rsidP="004329EE">
      <w:pPr>
        <w:pStyle w:val="af9"/>
        <w:jc w:val="both"/>
        <w:rPr>
          <w:rFonts w:ascii="Arial" w:eastAsia="Arial Unicode MS" w:hAnsi="Arial" w:cs="Arial"/>
          <w:i/>
          <w:sz w:val="22"/>
          <w:szCs w:val="22"/>
        </w:rPr>
      </w:pPr>
    </w:p>
    <w:p w:rsidR="004329EE" w:rsidRPr="004329EE" w:rsidRDefault="004329EE" w:rsidP="004329EE">
      <w:pPr>
        <w:jc w:val="both"/>
        <w:rPr>
          <w:rFonts w:ascii="Arial" w:eastAsia="Arial Unicode MS" w:hAnsi="Arial" w:cs="Arial"/>
          <w:i/>
          <w:sz w:val="22"/>
          <w:szCs w:val="22"/>
        </w:rPr>
      </w:pPr>
      <w:r w:rsidRPr="004329EE">
        <w:rPr>
          <w:rFonts w:ascii="Arial" w:eastAsia="Arial Unicode MS" w:hAnsi="Arial" w:cs="Arial"/>
          <w:i/>
          <w:sz w:val="22"/>
          <w:szCs w:val="22"/>
        </w:rPr>
        <w:t xml:space="preserve">Οι ανωτέρω  εργασίες ( βάση οδοστρωσίας μεταβλητού πάχους και η προμήθεια κοκκώδους υλικού μεγέθους κόκκων έως 200 </w:t>
      </w:r>
      <w:r w:rsidRPr="004329EE">
        <w:rPr>
          <w:rFonts w:ascii="Arial" w:eastAsia="Arial Unicode MS" w:hAnsi="Arial" w:cs="Arial"/>
          <w:i/>
          <w:sz w:val="22"/>
          <w:szCs w:val="22"/>
          <w:lang w:val="en-US"/>
        </w:rPr>
        <w:t>mm</w:t>
      </w:r>
      <w:r w:rsidRPr="004329EE">
        <w:rPr>
          <w:rFonts w:ascii="Arial" w:eastAsia="Arial Unicode MS" w:hAnsi="Arial" w:cs="Arial"/>
          <w:i/>
          <w:sz w:val="22"/>
          <w:szCs w:val="22"/>
        </w:rPr>
        <w:t xml:space="preserve">), κρίθηκαν αρχικά απαραίτητες  λόγω των υποχωρήσεων του υπάρχοντος οδοστρώματος σε αρκετά σημεία , που προήλθαν από τις διελεύσεις του αγωγού καυσίμου της Β.Κ. Αντίκυρας σε μεγάλη εκσκαφή (&gt; 2,00 μ), καθώς και από την διέλευση υδάτων, λόγω έλλειψης και μη λειτουργίας τεχνικών αποστραγγίσεων στην περίοδο των ισχυρών βροχοπτώσεων. Επίσης μετά την διαπλάτυνση του οδοστρώματος δίπλα σε αποστραγγιστικούς τάφρους, η </w:t>
      </w:r>
      <w:proofErr w:type="spellStart"/>
      <w:r w:rsidRPr="004329EE">
        <w:rPr>
          <w:rFonts w:ascii="Arial" w:eastAsia="Arial Unicode MS" w:hAnsi="Arial" w:cs="Arial"/>
          <w:i/>
          <w:sz w:val="22"/>
          <w:szCs w:val="22"/>
        </w:rPr>
        <w:t>υπόβαση</w:t>
      </w:r>
      <w:proofErr w:type="spellEnd"/>
      <w:r w:rsidRPr="004329EE">
        <w:rPr>
          <w:rFonts w:ascii="Arial" w:eastAsia="Arial Unicode MS" w:hAnsi="Arial" w:cs="Arial"/>
          <w:i/>
          <w:sz w:val="22"/>
          <w:szCs w:val="22"/>
        </w:rPr>
        <w:t xml:space="preserve"> είναι χαλαρή και επικίνδυνη για καθιζήσεις μελλοντικά , οπότε κρίνεται αναγκαία η δημιουργία </w:t>
      </w:r>
      <w:proofErr w:type="spellStart"/>
      <w:r w:rsidRPr="004329EE">
        <w:rPr>
          <w:rFonts w:ascii="Arial" w:eastAsia="Arial Unicode MS" w:hAnsi="Arial" w:cs="Arial"/>
          <w:i/>
          <w:sz w:val="22"/>
          <w:szCs w:val="22"/>
        </w:rPr>
        <w:t>υπόβασης</w:t>
      </w:r>
      <w:proofErr w:type="spellEnd"/>
      <w:r w:rsidRPr="004329EE">
        <w:rPr>
          <w:rFonts w:ascii="Arial" w:eastAsia="Arial Unicode MS" w:hAnsi="Arial" w:cs="Arial"/>
          <w:i/>
          <w:sz w:val="22"/>
          <w:szCs w:val="22"/>
        </w:rPr>
        <w:t xml:space="preserve"> με πιο χονδρόκοκκο υλικό για την σταθεροποίηση αυτών και την αποφυγή υποχωρήσεων του οδοστρώματος. Η προμήθεια, μεταφορά στην θέση εγκατάστασης και τοποθέτηση προκατασκευασμένων </w:t>
      </w:r>
      <w:proofErr w:type="spellStart"/>
      <w:r w:rsidRPr="004329EE">
        <w:rPr>
          <w:rFonts w:ascii="Arial" w:eastAsia="Arial Unicode MS" w:hAnsi="Arial" w:cs="Arial"/>
          <w:i/>
          <w:sz w:val="22"/>
          <w:szCs w:val="22"/>
        </w:rPr>
        <w:t>τσιμεντοσωλήνων</w:t>
      </w:r>
      <w:proofErr w:type="spellEnd"/>
      <w:r w:rsidRPr="004329EE">
        <w:rPr>
          <w:rFonts w:ascii="Arial" w:eastAsia="Arial Unicode MS" w:hAnsi="Arial" w:cs="Arial"/>
          <w:i/>
          <w:sz w:val="22"/>
          <w:szCs w:val="22"/>
        </w:rPr>
        <w:t xml:space="preserve"> αποχέτευσης ονομαστικής διαμέτρου </w:t>
      </w:r>
      <w:r w:rsidRPr="004329EE">
        <w:rPr>
          <w:rFonts w:ascii="Arial" w:eastAsia="Arial Unicode MS" w:hAnsi="Arial" w:cs="Arial"/>
          <w:i/>
          <w:sz w:val="22"/>
          <w:szCs w:val="22"/>
          <w:lang w:val="en-US"/>
        </w:rPr>
        <w:t>D</w:t>
      </w:r>
      <w:r w:rsidRPr="004329EE">
        <w:rPr>
          <w:rFonts w:ascii="Arial" w:eastAsia="Arial Unicode MS" w:hAnsi="Arial" w:cs="Arial"/>
          <w:i/>
          <w:sz w:val="22"/>
          <w:szCs w:val="22"/>
        </w:rPr>
        <w:t xml:space="preserve"> 2500</w:t>
      </w:r>
      <w:r w:rsidRPr="004329EE">
        <w:rPr>
          <w:rFonts w:ascii="Arial" w:eastAsia="Arial Unicode MS" w:hAnsi="Arial" w:cs="Arial"/>
          <w:i/>
          <w:sz w:val="22"/>
          <w:szCs w:val="22"/>
          <w:lang w:val="en-US"/>
        </w:rPr>
        <w:t>mm</w:t>
      </w:r>
      <w:r w:rsidRPr="004329EE">
        <w:rPr>
          <w:rFonts w:ascii="Arial" w:eastAsia="Arial Unicode MS" w:hAnsi="Arial" w:cs="Arial"/>
          <w:b/>
          <w:i/>
          <w:sz w:val="22"/>
          <w:szCs w:val="22"/>
        </w:rPr>
        <w:t xml:space="preserve"> </w:t>
      </w:r>
      <w:r w:rsidRPr="004329EE">
        <w:rPr>
          <w:rFonts w:ascii="Arial" w:eastAsia="Arial Unicode MS" w:hAnsi="Arial" w:cs="Arial"/>
          <w:i/>
          <w:sz w:val="22"/>
          <w:szCs w:val="22"/>
        </w:rPr>
        <w:t xml:space="preserve">κρίθηκε αναγκαία, διότι το τμήμα της </w:t>
      </w:r>
      <w:proofErr w:type="spellStart"/>
      <w:r w:rsidRPr="004329EE">
        <w:rPr>
          <w:rFonts w:ascii="Arial" w:eastAsia="Arial Unicode MS" w:hAnsi="Arial" w:cs="Arial"/>
          <w:i/>
          <w:sz w:val="22"/>
          <w:szCs w:val="22"/>
        </w:rPr>
        <w:t>οδοποιϊας</w:t>
      </w:r>
      <w:proofErr w:type="spellEnd"/>
      <w:r w:rsidRPr="004329EE">
        <w:rPr>
          <w:rFonts w:ascii="Arial" w:eastAsia="Arial Unicode MS" w:hAnsi="Arial" w:cs="Arial"/>
          <w:i/>
          <w:sz w:val="22"/>
          <w:szCs w:val="22"/>
        </w:rPr>
        <w:t xml:space="preserve"> που κατασκευάζεται χρησιμοποιείται ως μοναδική πρόσβαση και από κατοίκους που διαμένουν μονίμως στην περιοχή. Κατά συνέπεια ήταν κρίσιμη παράμετρος η χρονική διάρκεια υλοποίησης της γεφύρωσης, καθώς κατά τη διάρκειά της, </w:t>
      </w:r>
      <w:proofErr w:type="spellStart"/>
      <w:r w:rsidRPr="004329EE">
        <w:rPr>
          <w:rFonts w:ascii="Arial" w:eastAsia="Arial Unicode MS" w:hAnsi="Arial" w:cs="Arial"/>
          <w:i/>
          <w:sz w:val="22"/>
          <w:szCs w:val="22"/>
        </w:rPr>
        <w:t>αποκλείόταν</w:t>
      </w:r>
      <w:proofErr w:type="spellEnd"/>
      <w:r w:rsidRPr="004329EE">
        <w:rPr>
          <w:rFonts w:ascii="Arial" w:eastAsia="Arial Unicode MS" w:hAnsi="Arial" w:cs="Arial"/>
          <w:i/>
          <w:sz w:val="22"/>
          <w:szCs w:val="22"/>
        </w:rPr>
        <w:t xml:space="preserve"> η πρόσβαση των κατοίκων στις οικίες τους. Για την αντιμετώπιση του προβλήματος, προτάθηκε η κατασκευή της γεφύρωσης με χρήση </w:t>
      </w:r>
      <w:proofErr w:type="spellStart"/>
      <w:r w:rsidRPr="004329EE">
        <w:rPr>
          <w:rFonts w:ascii="Arial" w:eastAsia="Arial Unicode MS" w:hAnsi="Arial" w:cs="Arial"/>
          <w:i/>
          <w:sz w:val="22"/>
          <w:szCs w:val="22"/>
        </w:rPr>
        <w:t>τσιμεντοσωλήνων</w:t>
      </w:r>
      <w:proofErr w:type="spellEnd"/>
      <w:r w:rsidRPr="004329EE">
        <w:rPr>
          <w:rFonts w:ascii="Arial" w:eastAsia="Arial Unicode MS" w:hAnsi="Arial" w:cs="Arial"/>
          <w:i/>
          <w:sz w:val="22"/>
          <w:szCs w:val="22"/>
        </w:rPr>
        <w:t xml:space="preserve"> Φ 2500</w:t>
      </w:r>
      <w:r w:rsidRPr="004329EE">
        <w:rPr>
          <w:rFonts w:ascii="Arial" w:eastAsia="Arial Unicode MS" w:hAnsi="Arial" w:cs="Arial"/>
          <w:i/>
          <w:sz w:val="22"/>
          <w:szCs w:val="22"/>
          <w:lang w:val="en-US"/>
        </w:rPr>
        <w:t>mm</w:t>
      </w:r>
      <w:r w:rsidRPr="004329EE">
        <w:rPr>
          <w:rFonts w:ascii="Arial" w:eastAsia="Arial Unicode MS" w:hAnsi="Arial" w:cs="Arial"/>
          <w:i/>
          <w:sz w:val="22"/>
          <w:szCs w:val="22"/>
        </w:rPr>
        <w:t xml:space="preserve"> που περιόριζε το χρόνο αποκλεισμού των κατοίκων στο ήμισυ αυτού και της κατασκευής γέφυρας, χωρίς να επηρεάζει τα οικονομικά του έργου, αλλά ούτε και την ποιότητα και την ασφάλεια για τους χρήστες.</w:t>
      </w:r>
    </w:p>
    <w:p w:rsidR="004329EE" w:rsidRPr="004329EE" w:rsidRDefault="004329EE" w:rsidP="007C7A9F">
      <w:pPr>
        <w:spacing w:beforeLines="120" w:line="360" w:lineRule="auto"/>
        <w:jc w:val="both"/>
        <w:rPr>
          <w:rFonts w:ascii="Arial" w:hAnsi="Arial" w:cs="Arial"/>
          <w:i/>
          <w:sz w:val="22"/>
          <w:szCs w:val="22"/>
        </w:rPr>
      </w:pPr>
      <w:r w:rsidRPr="004329EE">
        <w:rPr>
          <w:rFonts w:ascii="Arial" w:hAnsi="Arial" w:cs="Arial"/>
          <w:b/>
          <w:i/>
          <w:sz w:val="22"/>
          <w:szCs w:val="22"/>
          <w:u w:val="single"/>
        </w:rPr>
        <w:t>Δ. ΣΧΕΤΙΚΑ ΜΕ ΤΟΝ 2</w:t>
      </w:r>
      <w:r w:rsidRPr="004329EE">
        <w:rPr>
          <w:rFonts w:ascii="Arial" w:hAnsi="Arial" w:cs="Arial"/>
          <w:b/>
          <w:i/>
          <w:sz w:val="22"/>
          <w:szCs w:val="22"/>
          <w:u w:val="single"/>
          <w:vertAlign w:val="superscript"/>
        </w:rPr>
        <w:t xml:space="preserve">ο </w:t>
      </w:r>
      <w:r w:rsidRPr="004329EE">
        <w:rPr>
          <w:rFonts w:ascii="Arial" w:hAnsi="Arial" w:cs="Arial"/>
          <w:b/>
          <w:i/>
          <w:sz w:val="22"/>
          <w:szCs w:val="22"/>
          <w:u w:val="single"/>
        </w:rPr>
        <w:t>ΑΝΑΚΕΦΑΛΑΙΩΤΙΚΟ – ΤΑΚΤΟΠΟΙΗΤΙΚΟ ΠΙΝΑΚΑ ΕΡΓΑΣΙΩΝ (2</w:t>
      </w:r>
      <w:r w:rsidRPr="004329EE">
        <w:rPr>
          <w:rFonts w:ascii="Arial" w:hAnsi="Arial" w:cs="Arial"/>
          <w:b/>
          <w:i/>
          <w:sz w:val="22"/>
          <w:szCs w:val="22"/>
          <w:u w:val="single"/>
          <w:vertAlign w:val="superscript"/>
        </w:rPr>
        <w:t>ος</w:t>
      </w:r>
      <w:r w:rsidRPr="004329EE">
        <w:rPr>
          <w:rFonts w:ascii="Arial" w:hAnsi="Arial" w:cs="Arial"/>
          <w:b/>
          <w:i/>
          <w:sz w:val="22"/>
          <w:szCs w:val="22"/>
          <w:u w:val="single"/>
        </w:rPr>
        <w:t xml:space="preserve"> Α.Π.Ε.)</w:t>
      </w:r>
    </w:p>
    <w:p w:rsidR="004329EE" w:rsidRPr="004329EE" w:rsidRDefault="004329EE" w:rsidP="004329EE">
      <w:pPr>
        <w:spacing w:before="60" w:line="360" w:lineRule="auto"/>
        <w:ind w:firstLine="284"/>
        <w:jc w:val="both"/>
        <w:rPr>
          <w:rFonts w:ascii="Arial" w:hAnsi="Arial" w:cs="Arial"/>
          <w:i/>
          <w:sz w:val="22"/>
          <w:szCs w:val="22"/>
          <w:u w:val="single"/>
        </w:rPr>
      </w:pPr>
      <w:r w:rsidRPr="004329EE">
        <w:rPr>
          <w:rFonts w:ascii="Arial" w:hAnsi="Arial" w:cs="Arial"/>
          <w:i/>
          <w:sz w:val="22"/>
          <w:szCs w:val="22"/>
        </w:rPr>
        <w:t xml:space="preserve">Ο παρών 2ος Ανακεφαλαιωτικός – </w:t>
      </w:r>
      <w:proofErr w:type="spellStart"/>
      <w:r w:rsidRPr="004329EE">
        <w:rPr>
          <w:rFonts w:ascii="Arial" w:hAnsi="Arial" w:cs="Arial"/>
          <w:i/>
          <w:sz w:val="22"/>
          <w:szCs w:val="22"/>
        </w:rPr>
        <w:t>Τακτιποιητικός</w:t>
      </w:r>
      <w:proofErr w:type="spellEnd"/>
      <w:r w:rsidRPr="004329EE">
        <w:rPr>
          <w:rFonts w:ascii="Arial" w:hAnsi="Arial" w:cs="Arial"/>
          <w:i/>
          <w:sz w:val="22"/>
          <w:szCs w:val="22"/>
        </w:rPr>
        <w:t xml:space="preserve"> Πίνακας Εργασιών συντάσσεται προκειμένου να συμπεριληφθούν αφενός οι πρόσθετες αναγκαίες εργασίες </w:t>
      </w:r>
      <w:r w:rsidRPr="004329EE">
        <w:rPr>
          <w:rFonts w:ascii="Arial" w:hAnsi="Arial" w:cs="Arial"/>
          <w:i/>
          <w:sz w:val="22"/>
          <w:szCs w:val="22"/>
          <w:u w:val="single"/>
        </w:rPr>
        <w:t xml:space="preserve">μετά από τη διακοπή εργασιών (με τη με </w:t>
      </w:r>
      <w:proofErr w:type="spellStart"/>
      <w:r w:rsidRPr="004329EE">
        <w:rPr>
          <w:rFonts w:ascii="Arial" w:hAnsi="Arial" w:cs="Arial"/>
          <w:i/>
          <w:sz w:val="22"/>
          <w:szCs w:val="22"/>
          <w:u w:val="single"/>
        </w:rPr>
        <w:t>αρθμό</w:t>
      </w:r>
      <w:proofErr w:type="spellEnd"/>
      <w:r w:rsidRPr="004329EE">
        <w:rPr>
          <w:rFonts w:ascii="Arial" w:hAnsi="Arial" w:cs="Arial"/>
          <w:i/>
          <w:sz w:val="22"/>
          <w:szCs w:val="22"/>
          <w:u w:val="single"/>
        </w:rPr>
        <w:t xml:space="preserve"> πρωτοκόλλου 15172/31-07-2024 απόφαση και την άρση της με τη με </w:t>
      </w:r>
      <w:proofErr w:type="spellStart"/>
      <w:r w:rsidRPr="004329EE">
        <w:rPr>
          <w:rFonts w:ascii="Arial" w:hAnsi="Arial" w:cs="Arial"/>
          <w:i/>
          <w:sz w:val="22"/>
          <w:szCs w:val="22"/>
          <w:u w:val="single"/>
        </w:rPr>
        <w:t>αρθμό</w:t>
      </w:r>
      <w:proofErr w:type="spellEnd"/>
      <w:r w:rsidRPr="004329EE">
        <w:rPr>
          <w:rFonts w:ascii="Arial" w:hAnsi="Arial" w:cs="Arial"/>
          <w:i/>
          <w:sz w:val="22"/>
          <w:szCs w:val="22"/>
          <w:u w:val="single"/>
        </w:rPr>
        <w:t xml:space="preserve"> πρωτοκόλλου 8184/30-04-2025 απόφαση) – αφετέρου η ανάγκη περιορισμού του εύρους των εργασιών μετά τη με </w:t>
      </w:r>
      <w:proofErr w:type="spellStart"/>
      <w:r w:rsidRPr="004329EE">
        <w:rPr>
          <w:rFonts w:ascii="Arial" w:hAnsi="Arial" w:cs="Arial"/>
          <w:i/>
          <w:sz w:val="22"/>
          <w:szCs w:val="22"/>
          <w:u w:val="single"/>
        </w:rPr>
        <w:t>α.π</w:t>
      </w:r>
      <w:proofErr w:type="spellEnd"/>
      <w:r w:rsidRPr="004329EE">
        <w:rPr>
          <w:rFonts w:ascii="Arial" w:hAnsi="Arial" w:cs="Arial"/>
          <w:i/>
          <w:sz w:val="22"/>
          <w:szCs w:val="22"/>
          <w:u w:val="single"/>
        </w:rPr>
        <w:t>. 12662/24-06-2025 απάντηση της Διοίκησης Αγωγού Καυσίμων.</w:t>
      </w:r>
    </w:p>
    <w:p w:rsidR="004329EE" w:rsidRPr="004329EE" w:rsidRDefault="004329EE" w:rsidP="004329EE">
      <w:pPr>
        <w:spacing w:before="60" w:line="360" w:lineRule="auto"/>
        <w:ind w:firstLine="284"/>
        <w:jc w:val="both"/>
        <w:rPr>
          <w:rFonts w:ascii="Arial" w:hAnsi="Arial" w:cs="Arial"/>
          <w:i/>
          <w:sz w:val="22"/>
          <w:szCs w:val="22"/>
        </w:rPr>
      </w:pPr>
      <w:r w:rsidRPr="004329EE">
        <w:rPr>
          <w:rFonts w:ascii="Arial" w:hAnsi="Arial" w:cs="Arial"/>
          <w:i/>
          <w:sz w:val="22"/>
          <w:szCs w:val="22"/>
        </w:rPr>
        <w:t>Οι πρόσθετες αναγκαίες εργασίες σε σχέση με τις ποσότητες της σύμβασης, οι οποίες αποτελούν και νέες τιμές (προμήθεια κοκκώδους υλικού μεγέθους κόκκων έως 200 mm, κατασκευή επιχώματος, βάση οδοστρωσίας μεταβλητού πάχους), έχουν αιτιολογηθεί στον προηγούμενο 1</w:t>
      </w:r>
      <w:r w:rsidRPr="004329EE">
        <w:rPr>
          <w:rFonts w:ascii="Arial" w:hAnsi="Arial" w:cs="Arial"/>
          <w:i/>
          <w:sz w:val="22"/>
          <w:szCs w:val="22"/>
          <w:vertAlign w:val="superscript"/>
        </w:rPr>
        <w:t>ο</w:t>
      </w:r>
      <w:r w:rsidRPr="004329EE">
        <w:rPr>
          <w:rFonts w:ascii="Arial" w:hAnsi="Arial" w:cs="Arial"/>
          <w:i/>
          <w:sz w:val="22"/>
          <w:szCs w:val="22"/>
        </w:rPr>
        <w:t xml:space="preserve"> ΑΠΕ. Οι υπόλοιπες πρόσθετες αναγκαίες εργασίες σε σχέση με τις ποσότητες της σύμβασης, ήτοι οι εργασίες εκσκαφών – καθαρισμού – και μόρφωσης τάφρου – φορτοεκφόρτωσης προϊόντων εκσκαφών της ομάδας ΧΩΜΑΤΟΥΡΓΙΚΑ – ΚΑΘΑΙΡΕΣΕΙΣ, όπως και η ισοπέδωση δια </w:t>
      </w:r>
      <w:proofErr w:type="spellStart"/>
      <w:r w:rsidRPr="004329EE">
        <w:rPr>
          <w:rFonts w:ascii="Arial" w:hAnsi="Arial" w:cs="Arial"/>
          <w:i/>
          <w:sz w:val="22"/>
          <w:szCs w:val="22"/>
        </w:rPr>
        <w:t>διαμορφωτήρος</w:t>
      </w:r>
      <w:proofErr w:type="spellEnd"/>
      <w:r w:rsidRPr="004329EE">
        <w:rPr>
          <w:rFonts w:ascii="Arial" w:hAnsi="Arial" w:cs="Arial"/>
          <w:i/>
          <w:sz w:val="22"/>
          <w:szCs w:val="22"/>
        </w:rPr>
        <w:t xml:space="preserve"> της ομάς ΟΔΟΣΤΡΩΣΙΑ, οφείλονται στην </w:t>
      </w:r>
      <w:proofErr w:type="spellStart"/>
      <w:r w:rsidRPr="004329EE">
        <w:rPr>
          <w:rFonts w:ascii="Arial" w:hAnsi="Arial" w:cs="Arial"/>
          <w:i/>
          <w:sz w:val="22"/>
          <w:szCs w:val="22"/>
          <w:u w:val="single"/>
        </w:rPr>
        <w:t>εννιάμηνη</w:t>
      </w:r>
      <w:proofErr w:type="spellEnd"/>
      <w:r w:rsidRPr="004329EE">
        <w:rPr>
          <w:rFonts w:ascii="Arial" w:hAnsi="Arial" w:cs="Arial"/>
          <w:i/>
          <w:sz w:val="22"/>
          <w:szCs w:val="22"/>
          <w:u w:val="single"/>
        </w:rPr>
        <w:t xml:space="preserve"> (9μηνη) διακοπή εργασιών</w:t>
      </w:r>
      <w:r w:rsidRPr="004329EE">
        <w:rPr>
          <w:rFonts w:ascii="Arial" w:hAnsi="Arial" w:cs="Arial"/>
          <w:i/>
          <w:sz w:val="22"/>
          <w:szCs w:val="22"/>
        </w:rPr>
        <w:t>, μετά την άρση της οποίας μέρος, των έως τότε ήδη εκτελεσμένων εργασιών ήταν ανάγκη να επαναληφθούν, καθώς με τη πάροδο του χρόνου και του χειμώνα 2024-2025 μέρος των διαμορφώσεων είχαν βλαφθεί.</w:t>
      </w:r>
    </w:p>
    <w:p w:rsidR="004329EE" w:rsidRPr="004329EE" w:rsidRDefault="004329EE" w:rsidP="004329EE">
      <w:pPr>
        <w:spacing w:before="60" w:line="360" w:lineRule="auto"/>
        <w:ind w:firstLine="284"/>
        <w:jc w:val="both"/>
        <w:rPr>
          <w:rFonts w:ascii="Arial" w:hAnsi="Arial" w:cs="Arial"/>
          <w:i/>
          <w:sz w:val="22"/>
          <w:szCs w:val="22"/>
        </w:rPr>
      </w:pPr>
      <w:r w:rsidRPr="004329EE">
        <w:rPr>
          <w:rFonts w:ascii="Arial" w:hAnsi="Arial" w:cs="Arial"/>
          <w:i/>
          <w:sz w:val="22"/>
          <w:szCs w:val="22"/>
        </w:rPr>
        <w:t xml:space="preserve">Η μείωση των εργασιών σε σχέση με τις ποσότητες της σύμβασης, διάνοιξη τάφου και καθαίρεση σκυροδεμάτων της ομάδας ΧΩΜΑΤΟΥΡΓΙΚΑ-ΚΑΘΑΙΡΕΣΕΙΣ – σύνολο εργασιών ομάδας ΤΕΧΝΙΚΕΣ ΕΡΓΑΣΙΕΣ – βάση ομάδας </w:t>
      </w:r>
      <w:proofErr w:type="spellStart"/>
      <w:r w:rsidRPr="004329EE">
        <w:rPr>
          <w:rFonts w:ascii="Arial" w:hAnsi="Arial" w:cs="Arial"/>
          <w:i/>
          <w:sz w:val="22"/>
          <w:szCs w:val="22"/>
        </w:rPr>
        <w:t>ΟΔΟΣΤΡΩΣΙΑς</w:t>
      </w:r>
      <w:proofErr w:type="spellEnd"/>
      <w:r w:rsidRPr="004329EE">
        <w:rPr>
          <w:rFonts w:ascii="Arial" w:hAnsi="Arial" w:cs="Arial"/>
          <w:i/>
          <w:sz w:val="22"/>
          <w:szCs w:val="22"/>
        </w:rPr>
        <w:t xml:space="preserve"> – σύνολο εργασιών ομάδας ΑΣΦΑΛΤΙΚΑ, </w:t>
      </w:r>
      <w:r w:rsidRPr="004329EE">
        <w:rPr>
          <w:rFonts w:ascii="Arial" w:hAnsi="Arial" w:cs="Arial"/>
          <w:i/>
          <w:sz w:val="22"/>
          <w:szCs w:val="22"/>
        </w:rPr>
        <w:lastRenderedPageBreak/>
        <w:t>οφείλονται στη τμηματική ματαίωση εργασιών, μετά από διαπίστωση εκτεταμένης εμπλοκής του έργου με τον αγωγό καυσίμων ΕΔ (12662/24-06-2025 σχετικό έγγραφο).</w:t>
      </w:r>
    </w:p>
    <w:p w:rsidR="004329EE" w:rsidRPr="004329EE" w:rsidRDefault="004329EE" w:rsidP="004329EE">
      <w:pPr>
        <w:spacing w:before="200" w:line="360" w:lineRule="auto"/>
        <w:jc w:val="both"/>
        <w:rPr>
          <w:rFonts w:ascii="Arial" w:hAnsi="Arial" w:cs="Arial"/>
          <w:b/>
          <w:i/>
          <w:sz w:val="22"/>
          <w:szCs w:val="22"/>
          <w:u w:val="single"/>
        </w:rPr>
      </w:pPr>
      <w:r w:rsidRPr="004329EE">
        <w:rPr>
          <w:rFonts w:ascii="Arial" w:hAnsi="Arial" w:cs="Arial"/>
          <w:b/>
          <w:i/>
          <w:sz w:val="22"/>
          <w:szCs w:val="22"/>
          <w:u w:val="single"/>
        </w:rPr>
        <w:t>Ε. ΟΙΚΟΝΟΜΙΚΟ ΑΝΤΙΚΕΙΜΕΝΟ</w:t>
      </w:r>
    </w:p>
    <w:p w:rsidR="004329EE" w:rsidRPr="004329EE" w:rsidRDefault="004329EE" w:rsidP="004329EE">
      <w:pPr>
        <w:spacing w:line="360" w:lineRule="auto"/>
        <w:ind w:firstLine="284"/>
        <w:jc w:val="both"/>
        <w:rPr>
          <w:rFonts w:ascii="Arial" w:hAnsi="Arial" w:cs="Arial"/>
          <w:i/>
          <w:sz w:val="22"/>
          <w:szCs w:val="22"/>
        </w:rPr>
      </w:pPr>
      <w:r w:rsidRPr="004329EE">
        <w:rPr>
          <w:rFonts w:ascii="Arial" w:hAnsi="Arial" w:cs="Arial"/>
          <w:i/>
          <w:sz w:val="22"/>
          <w:szCs w:val="22"/>
        </w:rPr>
        <w:t>Με τον παρόντα 2</w:t>
      </w:r>
      <w:r w:rsidRPr="004329EE">
        <w:rPr>
          <w:rFonts w:ascii="Arial" w:hAnsi="Arial" w:cs="Arial"/>
          <w:i/>
          <w:sz w:val="22"/>
          <w:szCs w:val="22"/>
          <w:vertAlign w:val="superscript"/>
        </w:rPr>
        <w:t>ο</w:t>
      </w:r>
      <w:r w:rsidRPr="004329EE">
        <w:rPr>
          <w:rFonts w:ascii="Arial" w:hAnsi="Arial" w:cs="Arial"/>
          <w:i/>
          <w:sz w:val="22"/>
          <w:szCs w:val="22"/>
        </w:rPr>
        <w:t xml:space="preserve"> Ανακεφαλαιωτικό Πίνακα Εργασιών, η δαπάνη των συμβατικών εργασιών ανέρχεται στο ποσό των </w:t>
      </w:r>
      <w:r w:rsidRPr="004329EE">
        <w:rPr>
          <w:rFonts w:ascii="Arial" w:hAnsi="Arial" w:cs="Arial"/>
          <w:b/>
          <w:i/>
          <w:sz w:val="22"/>
          <w:szCs w:val="22"/>
        </w:rPr>
        <w:t>144.478,33 €,</w:t>
      </w:r>
      <w:r w:rsidRPr="004329EE">
        <w:rPr>
          <w:rFonts w:ascii="Arial" w:hAnsi="Arial" w:cs="Arial"/>
          <w:i/>
          <w:sz w:val="22"/>
          <w:szCs w:val="22"/>
        </w:rPr>
        <w:t xml:space="preserve"> στο οποίο περιλαμβάνεται το ποσό των 88.661,88</w:t>
      </w:r>
      <w:r w:rsidRPr="004329EE">
        <w:rPr>
          <w:rFonts w:ascii="Arial" w:hAnsi="Arial" w:cs="Arial"/>
          <w:bCs/>
          <w:i/>
          <w:sz w:val="22"/>
          <w:szCs w:val="22"/>
        </w:rPr>
        <w:t xml:space="preserve"> €</w:t>
      </w:r>
      <w:r w:rsidRPr="004329EE">
        <w:rPr>
          <w:rFonts w:ascii="Arial" w:hAnsi="Arial" w:cs="Arial"/>
          <w:i/>
          <w:sz w:val="22"/>
          <w:szCs w:val="22"/>
        </w:rPr>
        <w:t xml:space="preserve"> για εργασίες, 15.959,14</w:t>
      </w:r>
      <w:r w:rsidRPr="004329EE">
        <w:rPr>
          <w:rFonts w:ascii="Arial" w:hAnsi="Arial" w:cs="Arial"/>
          <w:bCs/>
          <w:i/>
          <w:sz w:val="22"/>
          <w:szCs w:val="22"/>
        </w:rPr>
        <w:t xml:space="preserve"> €</w:t>
      </w:r>
      <w:r w:rsidRPr="004329EE">
        <w:rPr>
          <w:rFonts w:ascii="Arial" w:hAnsi="Arial" w:cs="Arial"/>
          <w:i/>
          <w:sz w:val="22"/>
          <w:szCs w:val="22"/>
        </w:rPr>
        <w:t xml:space="preserve"> για ΓΕ+ΟΕ 18%, 10.994,40 € για αναθεωρήσεις, 899,36 € για απολογιστικές εργασίες και 27.963,55 € για Φ.Π.Α. Δεν περιλαμβάνονται απρόβλεπτα, καθώς πρόκειται για </w:t>
      </w:r>
      <w:proofErr w:type="spellStart"/>
      <w:r w:rsidRPr="004329EE">
        <w:rPr>
          <w:rFonts w:ascii="Arial" w:hAnsi="Arial" w:cs="Arial"/>
          <w:i/>
          <w:sz w:val="22"/>
          <w:szCs w:val="22"/>
        </w:rPr>
        <w:t>Τακτοποιητικό</w:t>
      </w:r>
      <w:proofErr w:type="spellEnd"/>
      <w:r w:rsidRPr="004329EE">
        <w:rPr>
          <w:rFonts w:ascii="Arial" w:hAnsi="Arial" w:cs="Arial"/>
          <w:i/>
          <w:sz w:val="22"/>
          <w:szCs w:val="22"/>
        </w:rPr>
        <w:t xml:space="preserve"> ΑΠΕ.</w:t>
      </w:r>
    </w:p>
    <w:p w:rsidR="004329EE" w:rsidRPr="004329EE" w:rsidRDefault="004329EE" w:rsidP="004329EE">
      <w:pPr>
        <w:spacing w:line="360" w:lineRule="auto"/>
        <w:ind w:firstLine="284"/>
        <w:jc w:val="both"/>
        <w:rPr>
          <w:rFonts w:ascii="Arial" w:hAnsi="Arial" w:cs="Arial"/>
          <w:i/>
          <w:sz w:val="22"/>
          <w:szCs w:val="22"/>
        </w:rPr>
      </w:pPr>
      <w:r w:rsidRPr="004329EE">
        <w:rPr>
          <w:rFonts w:ascii="Arial" w:hAnsi="Arial" w:cs="Arial"/>
          <w:i/>
          <w:sz w:val="22"/>
          <w:szCs w:val="22"/>
        </w:rPr>
        <w:t>Το τελικό ποσό των συμβατικών εργασιών του 2</w:t>
      </w:r>
      <w:r w:rsidRPr="004329EE">
        <w:rPr>
          <w:rFonts w:ascii="Arial" w:hAnsi="Arial" w:cs="Arial"/>
          <w:i/>
          <w:sz w:val="22"/>
          <w:szCs w:val="22"/>
          <w:vertAlign w:val="superscript"/>
        </w:rPr>
        <w:t>ου</w:t>
      </w:r>
      <w:r w:rsidRPr="004329EE">
        <w:rPr>
          <w:rFonts w:ascii="Arial" w:hAnsi="Arial" w:cs="Arial"/>
          <w:i/>
          <w:sz w:val="22"/>
          <w:szCs w:val="22"/>
        </w:rPr>
        <w:t xml:space="preserve"> Ανακεφαλαιωτικού – </w:t>
      </w:r>
      <w:proofErr w:type="spellStart"/>
      <w:r w:rsidRPr="004329EE">
        <w:rPr>
          <w:rFonts w:ascii="Arial" w:hAnsi="Arial" w:cs="Arial"/>
          <w:i/>
          <w:sz w:val="22"/>
          <w:szCs w:val="22"/>
        </w:rPr>
        <w:t>Τακτοποιητικού</w:t>
      </w:r>
      <w:proofErr w:type="spellEnd"/>
      <w:r w:rsidRPr="004329EE">
        <w:rPr>
          <w:rFonts w:ascii="Arial" w:hAnsi="Arial" w:cs="Arial"/>
          <w:i/>
          <w:sz w:val="22"/>
          <w:szCs w:val="22"/>
        </w:rPr>
        <w:t xml:space="preserve"> Πίνακα Εργασιών ανέρχεται σε 144.478,33</w:t>
      </w:r>
      <w:r w:rsidRPr="004329EE">
        <w:rPr>
          <w:rFonts w:ascii="Arial" w:hAnsi="Arial" w:cs="Arial"/>
          <w:bCs/>
          <w:i/>
          <w:sz w:val="22"/>
          <w:szCs w:val="22"/>
        </w:rPr>
        <w:t xml:space="preserve"> €</w:t>
      </w:r>
      <w:r w:rsidRPr="004329EE">
        <w:rPr>
          <w:rFonts w:ascii="Arial" w:hAnsi="Arial" w:cs="Arial"/>
          <w:b/>
          <w:i/>
          <w:sz w:val="22"/>
          <w:szCs w:val="22"/>
        </w:rPr>
        <w:t xml:space="preserve"> </w:t>
      </w:r>
      <w:r w:rsidRPr="004329EE">
        <w:rPr>
          <w:rFonts w:ascii="Arial" w:hAnsi="Arial" w:cs="Arial"/>
          <w:i/>
          <w:sz w:val="22"/>
          <w:szCs w:val="22"/>
        </w:rPr>
        <w:t>και είναι μειωτικός κατά 105.043,01 €, ήτοι κατά 42,10%, σε σχέση με την συμβατική δαπάνη.</w:t>
      </w:r>
    </w:p>
    <w:p w:rsidR="004329EE" w:rsidRPr="004329EE" w:rsidRDefault="004329EE" w:rsidP="004329EE">
      <w:pPr>
        <w:shd w:val="clear" w:color="auto" w:fill="FFFFFF"/>
        <w:jc w:val="both"/>
        <w:rPr>
          <w:rFonts w:ascii="Arial" w:eastAsia="SimSun" w:hAnsi="Arial" w:cs="Arial"/>
          <w:i/>
          <w:color w:val="00000A"/>
          <w:sz w:val="22"/>
          <w:szCs w:val="22"/>
        </w:rPr>
      </w:pPr>
      <w:r w:rsidRPr="004329EE">
        <w:rPr>
          <w:rFonts w:ascii="Arial" w:eastAsia="SimSun" w:hAnsi="Arial" w:cs="Arial"/>
          <w:i/>
          <w:color w:val="00000A"/>
          <w:sz w:val="22"/>
          <w:szCs w:val="22"/>
        </w:rPr>
        <w:t xml:space="preserve">Με τον παρόντα 2ο Ανακεφαλαιωτικό – </w:t>
      </w:r>
      <w:proofErr w:type="spellStart"/>
      <w:r w:rsidRPr="004329EE">
        <w:rPr>
          <w:rFonts w:ascii="Arial" w:eastAsia="SimSun" w:hAnsi="Arial" w:cs="Arial"/>
          <w:i/>
          <w:color w:val="00000A"/>
          <w:sz w:val="22"/>
          <w:szCs w:val="22"/>
        </w:rPr>
        <w:t>Τακτοποιητικό</w:t>
      </w:r>
      <w:proofErr w:type="spellEnd"/>
      <w:r w:rsidRPr="004329EE">
        <w:rPr>
          <w:rFonts w:ascii="Arial" w:eastAsia="SimSun" w:hAnsi="Arial" w:cs="Arial"/>
          <w:i/>
          <w:color w:val="00000A"/>
          <w:sz w:val="22"/>
          <w:szCs w:val="22"/>
        </w:rPr>
        <w:t xml:space="preserve"> Πίνακα Εργασιών (ΑΠΕ), η ομάδα ΧΩΜΑΤΟΥΡΓΙΚΑ-ΚΑΘΑΙΡΕΣΕΙΣ μεταβάλλει  τον προϋπολογισμό της, με τις ποσότητες των επί μέρους εργασιών των ομάδων να αυξομειώνονται. Οι υπόλοιπες ομάδες ΤΕΧΝΙΚΕΣ ΕΡΓΑΣΙΕΣ , ΟΔΟΣΤΡΩΣΙΑ , ΑΣΦΑΛΤΙΚΑ μεταβάλλουν  τον προϋπολογισμό τους, με τις ποσότητες των επί μέρους εργασιών των ομάδων να αυξομειώνονται.</w:t>
      </w:r>
    </w:p>
    <w:p w:rsidR="004329EE" w:rsidRPr="004329EE" w:rsidRDefault="004329EE" w:rsidP="004329EE">
      <w:pPr>
        <w:shd w:val="clear" w:color="auto" w:fill="FFFFFF"/>
        <w:jc w:val="both"/>
        <w:rPr>
          <w:rFonts w:ascii="Arial" w:eastAsia="SimSun" w:hAnsi="Arial" w:cs="Arial"/>
          <w:i/>
          <w:color w:val="00000A"/>
          <w:sz w:val="22"/>
          <w:szCs w:val="22"/>
        </w:rPr>
      </w:pPr>
    </w:p>
    <w:p w:rsidR="004329EE" w:rsidRPr="004329EE" w:rsidRDefault="004329EE" w:rsidP="004329EE">
      <w:pPr>
        <w:shd w:val="clear" w:color="auto" w:fill="FFFFFF"/>
        <w:jc w:val="both"/>
        <w:rPr>
          <w:rFonts w:ascii="Arial" w:eastAsia="SimSun" w:hAnsi="Arial" w:cs="Arial"/>
          <w:i/>
          <w:color w:val="00000A"/>
          <w:sz w:val="22"/>
          <w:szCs w:val="22"/>
        </w:rPr>
      </w:pPr>
      <w:r w:rsidRPr="004329EE">
        <w:rPr>
          <w:rFonts w:ascii="Arial" w:eastAsia="SimSun" w:hAnsi="Arial" w:cs="Arial"/>
          <w:i/>
          <w:color w:val="00000A"/>
          <w:sz w:val="22"/>
          <w:szCs w:val="22"/>
        </w:rPr>
        <w:t xml:space="preserve">Με τον παρόντα 2ο Ανακεφαλαιωτικό – </w:t>
      </w:r>
      <w:proofErr w:type="spellStart"/>
      <w:r w:rsidRPr="004329EE">
        <w:rPr>
          <w:rFonts w:ascii="Arial" w:eastAsia="SimSun" w:hAnsi="Arial" w:cs="Arial"/>
          <w:i/>
          <w:color w:val="00000A"/>
          <w:sz w:val="22"/>
          <w:szCs w:val="22"/>
        </w:rPr>
        <w:t>Τακτοποιητικό</w:t>
      </w:r>
      <w:proofErr w:type="spellEnd"/>
      <w:r w:rsidRPr="004329EE">
        <w:rPr>
          <w:rFonts w:ascii="Arial" w:eastAsia="SimSun" w:hAnsi="Arial" w:cs="Arial"/>
          <w:i/>
          <w:color w:val="00000A"/>
          <w:sz w:val="22"/>
          <w:szCs w:val="22"/>
        </w:rPr>
        <w:t xml:space="preserve"> Πίνακα Εργασιών (ΑΠΕ), το σύνολο της αύξησης των δαπανών των νέων και αυξανόμενων εργασιών (3.770,88 € ομάδας ΧΩΜΑΤΟΥΡΓΙΚΑ-ΚΑΘΑΙΡΕΣΕΙΣ + 8.281,52 € ομάδας ΟΔΟΣΤΡΩΣΙΑ πλέον ΓΕ &amp; ΟΕ, ήτοι 14.221,83 €) καλύπτεται με ανάλωση των απρόβλεπτων δαπανών της αρχικής σύμβασης (21.046,59 €), σύμφωνα με το άρθρο 75 του  νόμου Ν.4782/2021.</w:t>
      </w:r>
    </w:p>
    <w:p w:rsidR="004329EE" w:rsidRPr="004329EE" w:rsidRDefault="004329EE" w:rsidP="004329EE">
      <w:pPr>
        <w:shd w:val="clear" w:color="auto" w:fill="FFFFFF"/>
        <w:jc w:val="both"/>
        <w:rPr>
          <w:rFonts w:ascii="Arial" w:eastAsia="SimSun" w:hAnsi="Arial" w:cs="Arial"/>
          <w:i/>
          <w:color w:val="00000A"/>
          <w:sz w:val="22"/>
          <w:szCs w:val="22"/>
        </w:rPr>
      </w:pPr>
      <w:r w:rsidRPr="004329EE">
        <w:rPr>
          <w:rFonts w:ascii="Arial" w:eastAsia="SimSun" w:hAnsi="Arial" w:cs="Arial"/>
          <w:i/>
          <w:color w:val="00000A"/>
          <w:sz w:val="22"/>
          <w:szCs w:val="22"/>
        </w:rPr>
        <w:t>Ως εκ τούτου, ΔΕΝ ΛΑΜΒΑΝΕΙ ΧΩΡΑ ΑΝΑΛΩΣΗ ΕΠΙ ΕΛΑΣΣΟΝ ΔΑΠΑΝΩΝ</w:t>
      </w:r>
    </w:p>
    <w:p w:rsidR="004329EE" w:rsidRPr="004329EE" w:rsidRDefault="004329EE" w:rsidP="004329EE">
      <w:pPr>
        <w:shd w:val="clear" w:color="auto" w:fill="FFFFFF"/>
        <w:jc w:val="both"/>
        <w:rPr>
          <w:rFonts w:ascii="Arial" w:eastAsia="SimSun" w:hAnsi="Arial" w:cs="Arial"/>
          <w:i/>
          <w:color w:val="00000A"/>
          <w:sz w:val="22"/>
          <w:szCs w:val="22"/>
        </w:rPr>
      </w:pPr>
    </w:p>
    <w:p w:rsidR="004329EE" w:rsidRPr="004329EE" w:rsidRDefault="004329EE" w:rsidP="004329EE">
      <w:pPr>
        <w:shd w:val="clear" w:color="auto" w:fill="FFFFFF"/>
        <w:jc w:val="both"/>
        <w:rPr>
          <w:rFonts w:ascii="Arial" w:eastAsia="SimSun" w:hAnsi="Arial" w:cs="Arial"/>
          <w:i/>
          <w:color w:val="00000A"/>
          <w:sz w:val="22"/>
          <w:szCs w:val="22"/>
        </w:rPr>
      </w:pPr>
      <w:r w:rsidRPr="004329EE">
        <w:rPr>
          <w:rFonts w:ascii="Arial" w:eastAsia="SimSun" w:hAnsi="Arial" w:cs="Arial"/>
          <w:i/>
          <w:color w:val="00000A"/>
          <w:sz w:val="22"/>
          <w:szCs w:val="22"/>
        </w:rPr>
        <w:t xml:space="preserve">Με τον παρόντα 2ο Ανακεφαλαιωτικό Πίνακα εργασιών ικανοποιούνται οι προϋποθέσεις που τίθενται από το άρθρο 75 του  νόμου Ν.4782/2021 «Ειδικά θέματα τροποποιήσεων συμβάσεων κατά τη διάρκειά τους. Αυξομειώσεις εργασιών - Νέες εργασίες - Τροποποίηση του τίτλου και των παρ. 1, 2, 3 και 7 του άρθρου 156 του ν. 4412/2016»,καθώς και από τις προγενέστερες Εγκυκλίους 30/10-12-2007 (με αρ. </w:t>
      </w:r>
      <w:proofErr w:type="spellStart"/>
      <w:r w:rsidRPr="004329EE">
        <w:rPr>
          <w:rFonts w:ascii="Arial" w:eastAsia="SimSun" w:hAnsi="Arial" w:cs="Arial"/>
          <w:i/>
          <w:color w:val="00000A"/>
          <w:sz w:val="22"/>
          <w:szCs w:val="22"/>
        </w:rPr>
        <w:t>πρωτ</w:t>
      </w:r>
      <w:proofErr w:type="spellEnd"/>
      <w:r w:rsidRPr="004329EE">
        <w:rPr>
          <w:rFonts w:ascii="Arial" w:eastAsia="SimSun" w:hAnsi="Arial" w:cs="Arial"/>
          <w:i/>
          <w:color w:val="00000A"/>
          <w:sz w:val="22"/>
          <w:szCs w:val="22"/>
        </w:rPr>
        <w:t xml:space="preserve">. Δ17γ/04/170/ΦΝ380) και 20/26-07-2006 (με αρ. </w:t>
      </w:r>
      <w:proofErr w:type="spellStart"/>
      <w:r w:rsidRPr="004329EE">
        <w:rPr>
          <w:rFonts w:ascii="Arial" w:eastAsia="SimSun" w:hAnsi="Arial" w:cs="Arial"/>
          <w:i/>
          <w:color w:val="00000A"/>
          <w:sz w:val="22"/>
          <w:szCs w:val="22"/>
        </w:rPr>
        <w:t>πρωτ</w:t>
      </w:r>
      <w:proofErr w:type="spellEnd"/>
      <w:r w:rsidRPr="004329EE">
        <w:rPr>
          <w:rFonts w:ascii="Arial" w:eastAsia="SimSun" w:hAnsi="Arial" w:cs="Arial"/>
          <w:i/>
          <w:color w:val="00000A"/>
          <w:sz w:val="22"/>
          <w:szCs w:val="22"/>
        </w:rPr>
        <w:t>. Δ17γ/03/114/ΦΝ443) του Υ.ΠΕ.ΧΩ.ΔΕ., ενώ δεν υφίσταται χρήση «επί έλασσον δαπάνης».</w:t>
      </w:r>
    </w:p>
    <w:p w:rsidR="004329EE" w:rsidRPr="004329EE" w:rsidRDefault="004329EE" w:rsidP="004329EE">
      <w:pPr>
        <w:ind w:left="-567"/>
        <w:jc w:val="both"/>
        <w:rPr>
          <w:rFonts w:ascii="Arial" w:hAnsi="Arial" w:cs="Arial"/>
          <w:i/>
          <w:sz w:val="22"/>
          <w:szCs w:val="22"/>
        </w:rPr>
      </w:pPr>
    </w:p>
    <w:p w:rsidR="004329EE" w:rsidRPr="004329EE" w:rsidRDefault="004329EE" w:rsidP="004329EE">
      <w:pPr>
        <w:ind w:left="-567"/>
        <w:jc w:val="both"/>
        <w:rPr>
          <w:rFonts w:ascii="Arial" w:hAnsi="Arial" w:cs="Arial"/>
          <w:i/>
          <w:sz w:val="22"/>
          <w:szCs w:val="22"/>
        </w:rPr>
      </w:pPr>
      <w:r w:rsidRPr="004329EE">
        <w:rPr>
          <w:rFonts w:ascii="Arial" w:hAnsi="Arial" w:cs="Arial"/>
          <w:i/>
          <w:sz w:val="22"/>
          <w:szCs w:val="22"/>
        </w:rPr>
        <w:t xml:space="preserve"> </w:t>
      </w:r>
      <w:r w:rsidRPr="004329EE">
        <w:rPr>
          <w:rFonts w:ascii="Arial" w:hAnsi="Arial" w:cs="Arial"/>
          <w:i/>
          <w:sz w:val="22"/>
          <w:szCs w:val="22"/>
        </w:rPr>
        <w:tab/>
        <w:t xml:space="preserve"> Έχοντας υπόψη τα ανωτέρω , η  Διευθύνουσα Υπηρεσία εισηγείται :</w:t>
      </w:r>
    </w:p>
    <w:p w:rsidR="004329EE" w:rsidRPr="004329EE" w:rsidRDefault="004329EE" w:rsidP="004329EE">
      <w:pPr>
        <w:ind w:left="-567"/>
        <w:jc w:val="both"/>
        <w:rPr>
          <w:rFonts w:ascii="Arial" w:hAnsi="Arial" w:cs="Arial"/>
          <w:i/>
          <w:sz w:val="22"/>
          <w:szCs w:val="22"/>
        </w:rPr>
      </w:pPr>
    </w:p>
    <w:p w:rsidR="004329EE" w:rsidRPr="004329EE" w:rsidRDefault="004329EE" w:rsidP="004329EE">
      <w:pPr>
        <w:ind w:left="-567"/>
        <w:jc w:val="both"/>
        <w:rPr>
          <w:rFonts w:ascii="Arial" w:eastAsia="Arial Unicode MS" w:hAnsi="Arial" w:cs="Arial"/>
          <w:i/>
          <w:sz w:val="22"/>
          <w:szCs w:val="22"/>
        </w:rPr>
      </w:pPr>
      <w:r w:rsidRPr="004329EE">
        <w:rPr>
          <w:rFonts w:ascii="Arial" w:hAnsi="Arial" w:cs="Arial"/>
          <w:i/>
          <w:sz w:val="22"/>
          <w:szCs w:val="22"/>
        </w:rPr>
        <w:t>την έγκριση του 2</w:t>
      </w:r>
      <w:r w:rsidRPr="004329EE">
        <w:rPr>
          <w:rFonts w:ascii="Arial" w:hAnsi="Arial" w:cs="Arial"/>
          <w:i/>
          <w:sz w:val="22"/>
          <w:szCs w:val="22"/>
          <w:lang w:val="en-US"/>
        </w:rPr>
        <w:t>o</w:t>
      </w:r>
      <w:r w:rsidRPr="004329EE">
        <w:rPr>
          <w:rFonts w:ascii="Arial" w:hAnsi="Arial" w:cs="Arial"/>
          <w:i/>
          <w:sz w:val="22"/>
          <w:szCs w:val="22"/>
        </w:rPr>
        <w:t xml:space="preserve">υ Ανακεφαλαιωτικού – </w:t>
      </w:r>
      <w:proofErr w:type="spellStart"/>
      <w:r w:rsidRPr="004329EE">
        <w:rPr>
          <w:rFonts w:ascii="Arial" w:hAnsi="Arial" w:cs="Arial"/>
          <w:i/>
          <w:sz w:val="22"/>
          <w:szCs w:val="22"/>
        </w:rPr>
        <w:t>Τακτοποιητικού</w:t>
      </w:r>
      <w:proofErr w:type="spellEnd"/>
      <w:r w:rsidRPr="004329EE">
        <w:rPr>
          <w:rFonts w:ascii="Arial" w:hAnsi="Arial" w:cs="Arial"/>
          <w:i/>
          <w:sz w:val="22"/>
          <w:szCs w:val="22"/>
        </w:rPr>
        <w:t xml:space="preserve"> Πίνακα εργασιών του </w:t>
      </w:r>
      <w:r w:rsidRPr="004329EE">
        <w:rPr>
          <w:rFonts w:ascii="Arial" w:hAnsi="Arial" w:cs="Arial"/>
          <w:bCs/>
          <w:i/>
          <w:sz w:val="22"/>
          <w:szCs w:val="22"/>
        </w:rPr>
        <w:t xml:space="preserve">έργου </w:t>
      </w:r>
      <w:r w:rsidRPr="004329EE">
        <w:rPr>
          <w:rFonts w:ascii="Arial" w:hAnsi="Arial" w:cs="Arial"/>
          <w:i/>
          <w:sz w:val="22"/>
          <w:szCs w:val="22"/>
        </w:rPr>
        <w:t>«ΑΓΡΟΤΙΚΗ ΟΔΟΠΟΙΪΑ ΣΤΗ ΘΕΣΗ ΜΑΚΡΕΣΙ</w:t>
      </w:r>
      <w:r w:rsidRPr="004329EE">
        <w:rPr>
          <w:rFonts w:ascii="Arial" w:eastAsia="Arial Unicode MS" w:hAnsi="Arial" w:cs="Arial"/>
          <w:i/>
          <w:sz w:val="22"/>
          <w:szCs w:val="22"/>
        </w:rPr>
        <w:t>».</w:t>
      </w:r>
    </w:p>
    <w:p w:rsidR="004329EE" w:rsidRPr="00BA2E66" w:rsidRDefault="004329EE" w:rsidP="004329EE">
      <w:pPr>
        <w:jc w:val="both"/>
        <w:rPr>
          <w:rFonts w:ascii="Calibri" w:hAnsi="Calibri" w:cs="Calibri"/>
          <w:sz w:val="22"/>
          <w:szCs w:val="22"/>
        </w:rPr>
      </w:pPr>
    </w:p>
    <w:p w:rsidR="008A7BBE" w:rsidRPr="00AB476E" w:rsidRDefault="008A7BBE" w:rsidP="00ED31CF">
      <w:pPr>
        <w:rPr>
          <w:rFonts w:ascii="Arial" w:hAnsi="Arial" w:cs="Arial"/>
          <w:bCs/>
          <w:i/>
          <w:sz w:val="22"/>
          <w:szCs w:val="22"/>
        </w:rPr>
      </w:pPr>
    </w:p>
    <w:p w:rsidR="00F51680" w:rsidRDefault="00F51680" w:rsidP="00F51680">
      <w:pPr>
        <w:rPr>
          <w:rFonts w:ascii="Arial" w:hAnsi="Arial" w:cs="Arial"/>
          <w:sz w:val="22"/>
          <w:szCs w:val="22"/>
        </w:rPr>
      </w:pPr>
      <w:r w:rsidRPr="00733135">
        <w:rPr>
          <w:rFonts w:ascii="Arial" w:hAnsi="Arial" w:cs="Arial"/>
          <w:sz w:val="22"/>
          <w:szCs w:val="22"/>
        </w:rPr>
        <w:t>Στη συνέχεια ο Πρόεδρος κάλεσε τα μέλη να αποφασίσουν σχετικά.</w:t>
      </w:r>
    </w:p>
    <w:p w:rsidR="00FB64A4" w:rsidRDefault="00FB64A4" w:rsidP="00F51680">
      <w:pPr>
        <w:rPr>
          <w:rFonts w:ascii="Arial" w:hAnsi="Arial" w:cs="Arial"/>
          <w:sz w:val="22"/>
          <w:szCs w:val="22"/>
        </w:rPr>
      </w:pP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24" w:name="__DdeLink__230_118263685423"/>
      <w:bookmarkStart w:id="25" w:name="__DdeLink__230_11826368543"/>
      <w:bookmarkEnd w:id="24"/>
      <w:bookmarkEnd w:id="25"/>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FB64A4" w:rsidRPr="00C35157" w:rsidRDefault="00FB64A4" w:rsidP="00FB64A4">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B64A4" w:rsidRPr="00C35157" w:rsidRDefault="00FB64A4" w:rsidP="00FB64A4">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B64A4" w:rsidRDefault="00FB64A4" w:rsidP="00FB64A4">
      <w:pPr>
        <w:pStyle w:val="10"/>
        <w:widowControl w:val="0"/>
        <w:numPr>
          <w:ilvl w:val="0"/>
          <w:numId w:val="0"/>
        </w:numPr>
        <w:tabs>
          <w:tab w:val="num" w:pos="720"/>
        </w:tabs>
        <w:ind w:left="142" w:hanging="432"/>
        <w:rPr>
          <w:rFonts w:ascii="Arial" w:hAnsi="Arial" w:cs="Arial"/>
          <w:sz w:val="22"/>
          <w:szCs w:val="22"/>
          <w:highlight w:val="white"/>
        </w:rPr>
      </w:pPr>
      <w:r>
        <w:rPr>
          <w:rFonts w:ascii="Arial" w:hAnsi="Arial" w:cs="Arial"/>
          <w:sz w:val="22"/>
          <w:szCs w:val="22"/>
          <w:highlight w:val="white"/>
        </w:rPr>
        <w:t xml:space="preserve">   </w:t>
      </w:r>
      <w:r w:rsidRPr="000020FF">
        <w:rPr>
          <w:rFonts w:ascii="Arial" w:hAnsi="Arial" w:cs="Arial"/>
          <w:sz w:val="22"/>
          <w:szCs w:val="22"/>
          <w:highlight w:val="white"/>
        </w:rPr>
        <w:t xml:space="preserve">- Την </w:t>
      </w:r>
      <w:proofErr w:type="spellStart"/>
      <w:r w:rsidRPr="000020FF">
        <w:rPr>
          <w:rFonts w:ascii="Arial" w:hAnsi="Arial" w:cs="Arial"/>
          <w:sz w:val="22"/>
          <w:szCs w:val="22"/>
          <w:highlight w:val="white"/>
        </w:rPr>
        <w:t>αριθμ</w:t>
      </w:r>
      <w:proofErr w:type="spellEnd"/>
      <w:r w:rsidRPr="000020FF">
        <w:rPr>
          <w:rFonts w:ascii="Arial" w:hAnsi="Arial" w:cs="Arial"/>
          <w:sz w:val="22"/>
          <w:szCs w:val="22"/>
          <w:highlight w:val="white"/>
        </w:rPr>
        <w:t xml:space="preserve">. </w:t>
      </w:r>
      <w:r>
        <w:rPr>
          <w:rFonts w:ascii="Arial" w:hAnsi="Arial" w:cs="Arial"/>
          <w:sz w:val="22"/>
          <w:szCs w:val="22"/>
          <w:highlight w:val="white"/>
        </w:rPr>
        <w:t xml:space="preserve"> </w:t>
      </w:r>
      <w:r w:rsidRPr="000020FF">
        <w:rPr>
          <w:rFonts w:ascii="Arial" w:hAnsi="Arial" w:cs="Arial"/>
          <w:sz w:val="22"/>
          <w:szCs w:val="22"/>
          <w:highlight w:val="white"/>
        </w:rPr>
        <w:t xml:space="preserve">2/2025 Απόφαση Δημοτικού Συμβουλίου (ΑΔΑ:9ΟΩΠΩΛΗ-ΗΩ3) όπου ψηφίστηκε ο προϋπολογισμός οικονομικού έτους 2025 του Δήμου </w:t>
      </w:r>
      <w:proofErr w:type="spellStart"/>
      <w:r w:rsidRPr="000020FF">
        <w:rPr>
          <w:rFonts w:ascii="Arial" w:hAnsi="Arial" w:cs="Arial"/>
          <w:sz w:val="22"/>
          <w:szCs w:val="22"/>
          <w:highlight w:val="white"/>
        </w:rPr>
        <w:t>Λεβαδέων</w:t>
      </w:r>
      <w:proofErr w:type="spellEnd"/>
      <w:r w:rsidRPr="000020FF">
        <w:rPr>
          <w:rFonts w:ascii="Arial" w:hAnsi="Arial" w:cs="Arial"/>
          <w:sz w:val="22"/>
          <w:szCs w:val="22"/>
          <w:highlight w:val="white"/>
        </w:rPr>
        <w:t xml:space="preserve"> και εγκρίθηκε με την </w:t>
      </w:r>
      <w:r w:rsidRPr="000020FF">
        <w:rPr>
          <w:rFonts w:ascii="Arial" w:hAnsi="Arial" w:cs="Arial"/>
          <w:sz w:val="22"/>
          <w:szCs w:val="22"/>
          <w:highlight w:val="white"/>
        </w:rPr>
        <w:lastRenderedPageBreak/>
        <w:t>αριθμ.πρωτ.6385/6-2-2025(ΑΔΑ:ΡΦΙΤΟΡ10-2ΕΝ) Απόφαση του Γραμματέα της   Αποκεντρωμένης Διοίκησης Θεσσαλίας-Στερεάς Ελλάδας.</w:t>
      </w:r>
    </w:p>
    <w:p w:rsidR="00DF0051" w:rsidRPr="007C7A9F" w:rsidRDefault="00FB64A4" w:rsidP="007C7A9F">
      <w:pPr>
        <w:widowControl w:val="0"/>
        <w:tabs>
          <w:tab w:val="left" w:pos="851"/>
        </w:tabs>
        <w:suppressAutoHyphens w:val="0"/>
        <w:spacing w:line="276" w:lineRule="auto"/>
        <w:jc w:val="both"/>
        <w:rPr>
          <w:rFonts w:ascii="Arial" w:hAnsi="Arial" w:cs="Arial"/>
          <w:color w:val="000000"/>
          <w:sz w:val="22"/>
          <w:szCs w:val="22"/>
        </w:rPr>
      </w:pPr>
      <w:r w:rsidRPr="007C7A9F">
        <w:rPr>
          <w:rFonts w:ascii="Arial" w:eastAsia="Verdana" w:hAnsi="Arial" w:cs="Arial"/>
          <w:color w:val="000000"/>
          <w:sz w:val="22"/>
          <w:szCs w:val="22"/>
        </w:rPr>
        <w:t xml:space="preserve">- </w:t>
      </w:r>
      <w:r w:rsidR="00DF0051" w:rsidRPr="007C7A9F">
        <w:rPr>
          <w:rFonts w:ascii="Arial" w:hAnsi="Arial" w:cs="Arial"/>
          <w:color w:val="000000"/>
          <w:sz w:val="22"/>
          <w:szCs w:val="22"/>
        </w:rPr>
        <w:t xml:space="preserve">Την </w:t>
      </w:r>
      <w:proofErr w:type="spellStart"/>
      <w:r w:rsidR="00DF0051" w:rsidRPr="007C7A9F">
        <w:rPr>
          <w:rFonts w:ascii="Arial" w:hAnsi="Arial" w:cs="Arial"/>
          <w:color w:val="000000"/>
          <w:sz w:val="22"/>
          <w:szCs w:val="22"/>
        </w:rPr>
        <w:t>υπ΄</w:t>
      </w:r>
      <w:proofErr w:type="spellEnd"/>
      <w:r w:rsidR="00DF0051" w:rsidRPr="007C7A9F">
        <w:rPr>
          <w:rFonts w:ascii="Arial" w:hAnsi="Arial" w:cs="Arial"/>
          <w:color w:val="000000"/>
          <w:sz w:val="22"/>
          <w:szCs w:val="22"/>
        </w:rPr>
        <w:t xml:space="preserve"> αριθμό 1</w:t>
      </w:r>
      <w:r w:rsidR="007C7A9F" w:rsidRPr="007C7A9F">
        <w:rPr>
          <w:rFonts w:ascii="Arial" w:hAnsi="Arial" w:cs="Arial"/>
          <w:color w:val="000000"/>
          <w:sz w:val="22"/>
          <w:szCs w:val="22"/>
        </w:rPr>
        <w:t>51</w:t>
      </w:r>
      <w:r w:rsidR="00DF0051" w:rsidRPr="007C7A9F">
        <w:rPr>
          <w:rFonts w:ascii="Arial" w:hAnsi="Arial" w:cs="Arial"/>
          <w:color w:val="000000"/>
          <w:sz w:val="22"/>
          <w:szCs w:val="22"/>
        </w:rPr>
        <w:t>/202</w:t>
      </w:r>
      <w:r w:rsidR="007C7A9F" w:rsidRPr="007C7A9F">
        <w:rPr>
          <w:rFonts w:ascii="Arial" w:hAnsi="Arial" w:cs="Arial"/>
          <w:color w:val="000000"/>
          <w:sz w:val="22"/>
          <w:szCs w:val="22"/>
        </w:rPr>
        <w:t>5</w:t>
      </w:r>
      <w:r w:rsidR="00DF0051" w:rsidRPr="007C7A9F">
        <w:rPr>
          <w:rFonts w:ascii="Arial" w:hAnsi="Arial" w:cs="Arial"/>
          <w:color w:val="000000"/>
          <w:sz w:val="22"/>
          <w:szCs w:val="22"/>
        </w:rPr>
        <w:t xml:space="preserve"> (ΑΔΑ: </w:t>
      </w:r>
      <w:r w:rsidR="007C7A9F" w:rsidRPr="007C7A9F">
        <w:rPr>
          <w:rFonts w:ascii="Arial" w:hAnsi="Arial" w:cs="Arial"/>
          <w:sz w:val="22"/>
          <w:szCs w:val="22"/>
        </w:rPr>
        <w:t xml:space="preserve">9Θ6ΣΩΛΗ-ΜΘΤ) </w:t>
      </w:r>
      <w:r w:rsidR="00DF0051" w:rsidRPr="007C7A9F">
        <w:rPr>
          <w:rFonts w:ascii="Arial" w:hAnsi="Arial" w:cs="Arial"/>
          <w:color w:val="000000"/>
          <w:sz w:val="22"/>
          <w:szCs w:val="22"/>
        </w:rPr>
        <w:t xml:space="preserve">) απόφαση του Δημοτικού Συμβουλίου </w:t>
      </w:r>
    </w:p>
    <w:p w:rsidR="00FB64A4" w:rsidRDefault="00FB64A4" w:rsidP="002C505B">
      <w:pPr>
        <w:autoSpaceDE w:val="0"/>
        <w:spacing w:after="27"/>
        <w:rPr>
          <w:rFonts w:ascii="Arial" w:hAnsi="Arial" w:cs="Arial"/>
          <w:sz w:val="22"/>
          <w:szCs w:val="22"/>
        </w:rPr>
      </w:pPr>
      <w:r w:rsidRPr="00DF0051">
        <w:rPr>
          <w:rFonts w:ascii="Arial" w:eastAsia="Arial" w:hAnsi="Arial" w:cs="Arial"/>
          <w:sz w:val="22"/>
          <w:szCs w:val="22"/>
        </w:rPr>
        <w:t>-</w:t>
      </w:r>
      <w:r w:rsidRPr="004B2FEB">
        <w:rPr>
          <w:rFonts w:ascii="Arial" w:hAnsi="Arial" w:cs="Arial"/>
          <w:sz w:val="22"/>
          <w:szCs w:val="22"/>
        </w:rPr>
        <w:t xml:space="preserve">- </w:t>
      </w:r>
      <w:r w:rsidRPr="00A76573">
        <w:rPr>
          <w:rFonts w:ascii="Arial" w:eastAsia="Arial" w:hAnsi="Arial" w:cs="Arial"/>
          <w:sz w:val="22"/>
          <w:szCs w:val="22"/>
        </w:rPr>
        <w:t xml:space="preserve"> Τον  </w:t>
      </w:r>
      <w:r w:rsidR="002C505B">
        <w:rPr>
          <w:rFonts w:ascii="Arial" w:eastAsia="Arial" w:hAnsi="Arial" w:cs="Arial"/>
          <w:sz w:val="22"/>
          <w:szCs w:val="22"/>
        </w:rPr>
        <w:t>2</w:t>
      </w:r>
      <w:r w:rsidRPr="00A76573">
        <w:rPr>
          <w:rFonts w:ascii="Arial" w:eastAsia="Arial" w:hAnsi="Arial" w:cs="Arial"/>
          <w:sz w:val="22"/>
          <w:szCs w:val="22"/>
          <w:vertAlign w:val="superscript"/>
        </w:rPr>
        <w:t>ο</w:t>
      </w:r>
      <w:r w:rsidRPr="00A76573">
        <w:rPr>
          <w:rFonts w:ascii="Arial" w:eastAsia="Arial" w:hAnsi="Arial" w:cs="Arial"/>
          <w:sz w:val="22"/>
          <w:szCs w:val="22"/>
        </w:rPr>
        <w:t xml:space="preserve"> </w:t>
      </w:r>
      <w:r w:rsidRPr="00A76573">
        <w:rPr>
          <w:rFonts w:ascii="Arial" w:hAnsi="Arial" w:cs="Arial"/>
          <w:sz w:val="22"/>
          <w:szCs w:val="22"/>
        </w:rPr>
        <w:t xml:space="preserve">Ανακεφαλαιωτικό </w:t>
      </w:r>
      <w:r>
        <w:rPr>
          <w:rFonts w:ascii="Arial" w:hAnsi="Arial" w:cs="Arial"/>
          <w:sz w:val="22"/>
          <w:szCs w:val="22"/>
        </w:rPr>
        <w:t xml:space="preserve">&amp; </w:t>
      </w:r>
      <w:proofErr w:type="spellStart"/>
      <w:r w:rsidRPr="00B40B00">
        <w:rPr>
          <w:rFonts w:ascii="Arial" w:hAnsi="Arial" w:cs="Arial"/>
          <w:sz w:val="22"/>
          <w:szCs w:val="22"/>
        </w:rPr>
        <w:t>Τακτοποιητικό</w:t>
      </w:r>
      <w:proofErr w:type="spellEnd"/>
      <w:r w:rsidRPr="00B40B00">
        <w:rPr>
          <w:rFonts w:ascii="Arial" w:hAnsi="Arial" w:cs="Arial"/>
          <w:sz w:val="22"/>
          <w:szCs w:val="22"/>
        </w:rPr>
        <w:t xml:space="preserve"> πίνακα</w:t>
      </w:r>
      <w:r>
        <w:rPr>
          <w:rFonts w:ascii="Arial" w:hAnsi="Arial" w:cs="Arial"/>
          <w:b/>
          <w:sz w:val="22"/>
          <w:szCs w:val="22"/>
        </w:rPr>
        <w:t xml:space="preserve"> </w:t>
      </w:r>
      <w:r w:rsidRPr="00B40B00">
        <w:rPr>
          <w:rFonts w:ascii="Arial" w:hAnsi="Arial" w:cs="Arial"/>
          <w:sz w:val="22"/>
          <w:szCs w:val="22"/>
        </w:rPr>
        <w:t xml:space="preserve">καθώς </w:t>
      </w:r>
      <w:r>
        <w:rPr>
          <w:rFonts w:ascii="Arial" w:hAnsi="Arial" w:cs="Arial"/>
          <w:sz w:val="22"/>
          <w:szCs w:val="22"/>
        </w:rPr>
        <w:t>και</w:t>
      </w:r>
      <w:r w:rsidRPr="00A76573">
        <w:rPr>
          <w:rFonts w:ascii="Arial" w:hAnsi="Arial" w:cs="Arial"/>
          <w:sz w:val="22"/>
          <w:szCs w:val="22"/>
        </w:rPr>
        <w:t xml:space="preserve"> την αιτιολογική έκθεση που τον συνοδεύει  του </w:t>
      </w:r>
      <w:r w:rsidRPr="00A76573">
        <w:rPr>
          <w:rFonts w:ascii="Arial" w:hAnsi="Arial" w:cs="Arial"/>
          <w:bCs/>
          <w:sz w:val="22"/>
          <w:szCs w:val="22"/>
        </w:rPr>
        <w:t>έργου</w:t>
      </w:r>
      <w:r>
        <w:rPr>
          <w:rFonts w:ascii="Arial" w:hAnsi="Arial" w:cs="Arial"/>
          <w:bCs/>
          <w:sz w:val="22"/>
          <w:szCs w:val="22"/>
        </w:rPr>
        <w:t xml:space="preserve"> </w:t>
      </w:r>
      <w:r w:rsidR="002C505B">
        <w:rPr>
          <w:rFonts w:ascii="Arial" w:hAnsi="Arial" w:cs="Arial"/>
          <w:bCs/>
          <w:sz w:val="22"/>
          <w:szCs w:val="22"/>
        </w:rPr>
        <w:t xml:space="preserve"> «</w:t>
      </w:r>
      <w:r w:rsidR="002C505B" w:rsidRPr="004329EE">
        <w:rPr>
          <w:rFonts w:ascii="Arial" w:hAnsi="Arial" w:cs="Arial"/>
          <w:sz w:val="22"/>
          <w:szCs w:val="22"/>
        </w:rPr>
        <w:t>ΑΓΡΟΤΙΚΗ ΟΔΟΠΟΙΪΑ ΣΤΗ ΘΕΣΗ ΜΑΚΡΕΣΙ</w:t>
      </w:r>
      <w:r w:rsidR="002C505B" w:rsidRPr="004329EE">
        <w:rPr>
          <w:rFonts w:ascii="Arial" w:eastAsia="Arial Unicode MS" w:hAnsi="Arial" w:cs="Arial"/>
          <w:sz w:val="22"/>
          <w:szCs w:val="22"/>
        </w:rPr>
        <w:t>»</w:t>
      </w:r>
      <w:r w:rsidR="008F76E0">
        <w:rPr>
          <w:rFonts w:ascii="Arial" w:hAnsi="Arial" w:cs="Arial"/>
          <w:i/>
          <w:sz w:val="22"/>
          <w:szCs w:val="22"/>
        </w:rPr>
        <w:t xml:space="preserve">, </w:t>
      </w:r>
      <w:r w:rsidRPr="00A76573">
        <w:rPr>
          <w:rFonts w:ascii="Arial" w:hAnsi="Arial" w:cs="Arial"/>
          <w:sz w:val="22"/>
          <w:szCs w:val="22"/>
        </w:rPr>
        <w:t xml:space="preserve">που </w:t>
      </w:r>
      <w:r w:rsidR="002C505B">
        <w:rPr>
          <w:rFonts w:ascii="Arial" w:hAnsi="Arial" w:cs="Arial"/>
          <w:sz w:val="22"/>
          <w:szCs w:val="22"/>
        </w:rPr>
        <w:t>διανεμήθηκε</w:t>
      </w:r>
      <w:r w:rsidRPr="00A76573">
        <w:rPr>
          <w:rFonts w:ascii="Arial" w:hAnsi="Arial" w:cs="Arial"/>
          <w:sz w:val="22"/>
          <w:szCs w:val="22"/>
        </w:rPr>
        <w:t>.</w:t>
      </w:r>
    </w:p>
    <w:p w:rsidR="00DF0051" w:rsidRDefault="00DF0051" w:rsidP="00DF0051">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Τ</w:t>
      </w:r>
      <w:r w:rsidR="00C46C68">
        <w:rPr>
          <w:rFonts w:ascii="Arial" w:eastAsia="Calibri" w:hAnsi="Arial" w:cs="Arial"/>
          <w:color w:val="000000"/>
          <w:kern w:val="2"/>
          <w:sz w:val="22"/>
          <w:szCs w:val="22"/>
          <w:shd w:val="clear" w:color="auto" w:fill="FFFFFF"/>
        </w:rPr>
        <w:t xml:space="preserve">ην </w:t>
      </w:r>
      <w:r w:rsidRPr="009D684B">
        <w:rPr>
          <w:rFonts w:ascii="Arial" w:eastAsia="Calibri" w:hAnsi="Arial" w:cs="Arial"/>
          <w:color w:val="000000"/>
          <w:kern w:val="2"/>
          <w:sz w:val="22"/>
          <w:szCs w:val="22"/>
          <w:shd w:val="clear" w:color="auto" w:fill="FFFFFF"/>
        </w:rPr>
        <w:t xml:space="preserve">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C46C68" w:rsidRPr="004329EE">
        <w:rPr>
          <w:rFonts w:ascii="Arial" w:eastAsia="Arial" w:hAnsi="Arial" w:cs="Arial"/>
          <w:sz w:val="22"/>
          <w:szCs w:val="22"/>
        </w:rPr>
        <w:t xml:space="preserve">21958/29-10-2025 </w:t>
      </w:r>
      <w:r w:rsidRPr="002C7059">
        <w:rPr>
          <w:rFonts w:ascii="Arial" w:hAnsi="Arial" w:cs="Arial"/>
          <w:sz w:val="22"/>
          <w:szCs w:val="22"/>
        </w:rPr>
        <w:t xml:space="preserve"> </w:t>
      </w:r>
      <w:r w:rsidR="00C46C68">
        <w:rPr>
          <w:rFonts w:ascii="Arial" w:hAnsi="Arial" w:cs="Arial"/>
          <w:sz w:val="22"/>
          <w:szCs w:val="22"/>
        </w:rPr>
        <w:t>έγγραφη εισήγηση</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r>
        <w:rPr>
          <w:rFonts w:ascii="Arial" w:hAnsi="Arial" w:cs="Arial"/>
          <w:sz w:val="22"/>
          <w:szCs w:val="22"/>
        </w:rPr>
        <w:t xml:space="preserve">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7C7A9F">
        <w:rPr>
          <w:rFonts w:ascii="Arial" w:hAnsi="Arial" w:cs="Arial"/>
          <w:sz w:val="22"/>
          <w:szCs w:val="22"/>
        </w:rPr>
        <w:t>διανεμήθηκε</w:t>
      </w:r>
    </w:p>
    <w:p w:rsidR="00FB64A4" w:rsidRPr="000F2107" w:rsidRDefault="00FB64A4" w:rsidP="00FB64A4">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FB64A4" w:rsidRPr="009D684B" w:rsidRDefault="00FB64A4" w:rsidP="00FB64A4">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FB64A4" w:rsidRPr="009D684B" w:rsidRDefault="00FB64A4" w:rsidP="00FB64A4">
      <w:pPr>
        <w:widowControl w:val="0"/>
        <w:suppressAutoHyphens w:val="0"/>
        <w:jc w:val="both"/>
        <w:rPr>
          <w:rFonts w:ascii="Arial" w:hAnsi="Arial" w:cs="Arial"/>
          <w:sz w:val="22"/>
          <w:szCs w:val="22"/>
        </w:rPr>
      </w:pPr>
    </w:p>
    <w:p w:rsidR="00FB64A4" w:rsidRPr="009D684B" w:rsidRDefault="00FB64A4" w:rsidP="00FB64A4">
      <w:pPr>
        <w:widowControl w:val="0"/>
        <w:suppressAutoHyphens w:val="0"/>
        <w:jc w:val="both"/>
        <w:rPr>
          <w:rFonts w:ascii="Arial" w:hAnsi="Arial" w:cs="Arial"/>
          <w:sz w:val="22"/>
          <w:szCs w:val="22"/>
        </w:rPr>
      </w:pPr>
    </w:p>
    <w:p w:rsidR="00FB64A4" w:rsidRDefault="00FB64A4" w:rsidP="00FB64A4">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FB64A4" w:rsidRPr="009D684B" w:rsidRDefault="00FB64A4" w:rsidP="00FB64A4">
      <w:pPr>
        <w:tabs>
          <w:tab w:val="left" w:pos="559"/>
          <w:tab w:val="left" w:pos="1555"/>
        </w:tabs>
        <w:jc w:val="center"/>
        <w:rPr>
          <w:rFonts w:ascii="Arial" w:hAnsi="Arial" w:cs="Arial"/>
          <w:b/>
          <w:bCs/>
          <w:sz w:val="22"/>
          <w:szCs w:val="22"/>
        </w:rPr>
      </w:pPr>
    </w:p>
    <w:p w:rsidR="00FB64A4" w:rsidRPr="009D684B" w:rsidRDefault="00FB64A4" w:rsidP="00FB64A4">
      <w:pPr>
        <w:tabs>
          <w:tab w:val="left" w:pos="559"/>
          <w:tab w:val="left" w:pos="1555"/>
        </w:tabs>
        <w:jc w:val="center"/>
        <w:rPr>
          <w:rFonts w:ascii="Arial" w:hAnsi="Arial" w:cs="Arial"/>
          <w:b/>
          <w:bCs/>
          <w:sz w:val="22"/>
          <w:szCs w:val="22"/>
        </w:rPr>
      </w:pPr>
    </w:p>
    <w:p w:rsidR="004329EE" w:rsidRPr="004329EE" w:rsidRDefault="00FB64A4" w:rsidP="004329EE">
      <w:pPr>
        <w:spacing w:line="360" w:lineRule="auto"/>
        <w:ind w:firstLine="284"/>
        <w:jc w:val="both"/>
        <w:rPr>
          <w:rFonts w:ascii="Arial" w:hAnsi="Arial" w:cs="Arial"/>
          <w:sz w:val="22"/>
          <w:szCs w:val="22"/>
        </w:rPr>
      </w:pPr>
      <w:r w:rsidRPr="00BC5DF2">
        <w:rPr>
          <w:rFonts w:ascii="Arial" w:hAnsi="Arial" w:cs="Arial"/>
          <w:sz w:val="22"/>
          <w:szCs w:val="22"/>
        </w:rPr>
        <w:t xml:space="preserve">   </w:t>
      </w:r>
      <w:r>
        <w:rPr>
          <w:rFonts w:ascii="Arial" w:hAnsi="Arial" w:cs="Arial"/>
          <w:sz w:val="22"/>
          <w:szCs w:val="22"/>
        </w:rPr>
        <w:t xml:space="preserve">   </w:t>
      </w:r>
      <w:r w:rsidRPr="004329EE">
        <w:rPr>
          <w:rFonts w:ascii="Arial" w:hAnsi="Arial" w:cs="Arial"/>
          <w:sz w:val="22"/>
          <w:szCs w:val="22"/>
        </w:rPr>
        <w:t xml:space="preserve">Εγκρίνει τον  </w:t>
      </w:r>
      <w:r w:rsidR="004329EE" w:rsidRPr="004329EE">
        <w:rPr>
          <w:rFonts w:ascii="Arial" w:hAnsi="Arial" w:cs="Arial"/>
          <w:sz w:val="22"/>
          <w:szCs w:val="22"/>
        </w:rPr>
        <w:t>2</w:t>
      </w:r>
      <w:r w:rsidRPr="004329EE">
        <w:rPr>
          <w:rFonts w:ascii="Arial" w:hAnsi="Arial" w:cs="Arial"/>
          <w:sz w:val="22"/>
          <w:szCs w:val="22"/>
          <w:vertAlign w:val="superscript"/>
        </w:rPr>
        <w:t>ο</w:t>
      </w:r>
      <w:r w:rsidRPr="004329EE">
        <w:rPr>
          <w:rFonts w:ascii="Arial" w:hAnsi="Arial" w:cs="Arial"/>
          <w:sz w:val="22"/>
          <w:szCs w:val="22"/>
        </w:rPr>
        <w:t xml:space="preserve">  Ανακεφαλαιωτικό &amp; </w:t>
      </w:r>
      <w:proofErr w:type="spellStart"/>
      <w:r w:rsidRPr="004329EE">
        <w:rPr>
          <w:rFonts w:ascii="Arial" w:hAnsi="Arial" w:cs="Arial"/>
          <w:sz w:val="22"/>
          <w:szCs w:val="22"/>
        </w:rPr>
        <w:t>Τακτοποιητικό</w:t>
      </w:r>
      <w:proofErr w:type="spellEnd"/>
      <w:r w:rsidRPr="004329EE">
        <w:rPr>
          <w:rFonts w:ascii="Arial" w:hAnsi="Arial" w:cs="Arial"/>
          <w:sz w:val="22"/>
          <w:szCs w:val="22"/>
        </w:rPr>
        <w:t xml:space="preserve">  Πίνακα </w:t>
      </w:r>
      <w:r w:rsidR="004329EE" w:rsidRPr="004329EE">
        <w:rPr>
          <w:rFonts w:ascii="Arial" w:hAnsi="Arial" w:cs="Arial"/>
          <w:sz w:val="22"/>
          <w:szCs w:val="22"/>
        </w:rPr>
        <w:t xml:space="preserve">εργασιών </w:t>
      </w:r>
      <w:r w:rsidRPr="004329EE">
        <w:rPr>
          <w:rFonts w:ascii="Arial" w:hAnsi="Arial" w:cs="Arial"/>
          <w:sz w:val="22"/>
          <w:szCs w:val="22"/>
        </w:rPr>
        <w:t xml:space="preserve">του έργου : </w:t>
      </w:r>
      <w:r w:rsidR="008F76E0" w:rsidRPr="004329EE">
        <w:rPr>
          <w:rFonts w:ascii="Arial" w:hAnsi="Arial" w:cs="Arial"/>
          <w:b/>
          <w:color w:val="000000"/>
          <w:sz w:val="22"/>
          <w:szCs w:val="22"/>
        </w:rPr>
        <w:t>«</w:t>
      </w:r>
      <w:r w:rsidR="004329EE" w:rsidRPr="004329EE">
        <w:rPr>
          <w:rFonts w:ascii="Arial" w:hAnsi="Arial" w:cs="Arial"/>
          <w:sz w:val="22"/>
          <w:szCs w:val="22"/>
        </w:rPr>
        <w:t>ΑΓΡΟΤΙΚΗ ΟΔΟΠΟΙΪΑ ΣΤΗ ΘΕΣΗ ΜΑΚΡΕΣΙ</w:t>
      </w:r>
      <w:r w:rsidR="004329EE" w:rsidRPr="004329EE">
        <w:rPr>
          <w:rFonts w:ascii="Arial" w:eastAsia="Arial Unicode MS" w:hAnsi="Arial" w:cs="Arial"/>
          <w:sz w:val="22"/>
          <w:szCs w:val="22"/>
        </w:rPr>
        <w:t xml:space="preserve">» , </w:t>
      </w:r>
      <w:r w:rsidR="008F76E0" w:rsidRPr="004329EE">
        <w:rPr>
          <w:rFonts w:ascii="Arial" w:hAnsi="Arial" w:cs="Arial"/>
          <w:sz w:val="22"/>
          <w:szCs w:val="22"/>
        </w:rPr>
        <w:t xml:space="preserve"> </w:t>
      </w:r>
      <w:r w:rsidRPr="004329EE">
        <w:rPr>
          <w:rFonts w:ascii="Arial" w:hAnsi="Arial" w:cs="Arial"/>
          <w:sz w:val="22"/>
          <w:szCs w:val="22"/>
        </w:rPr>
        <w:t>ο οποίος</w:t>
      </w:r>
      <w:r w:rsidRPr="004329EE">
        <w:rPr>
          <w:rFonts w:ascii="Arial" w:hAnsi="Arial" w:cs="Arial"/>
          <w:b/>
          <w:sz w:val="22"/>
          <w:szCs w:val="22"/>
        </w:rPr>
        <w:t xml:space="preserve"> </w:t>
      </w:r>
      <w:r w:rsidRPr="004329EE">
        <w:rPr>
          <w:rFonts w:ascii="Arial" w:hAnsi="Arial" w:cs="Arial"/>
          <w:color w:val="00000A"/>
          <w:sz w:val="22"/>
          <w:szCs w:val="22"/>
        </w:rPr>
        <w:t xml:space="preserve">ανέρχεται στο ποσό </w:t>
      </w:r>
      <w:r w:rsidR="004329EE" w:rsidRPr="004329EE">
        <w:rPr>
          <w:rFonts w:ascii="Arial" w:hAnsi="Arial" w:cs="Arial"/>
          <w:sz w:val="22"/>
          <w:szCs w:val="22"/>
        </w:rPr>
        <w:t>των 144.478,33</w:t>
      </w:r>
      <w:r w:rsidR="004329EE" w:rsidRPr="004329EE">
        <w:rPr>
          <w:rFonts w:ascii="Arial" w:hAnsi="Arial" w:cs="Arial"/>
          <w:bCs/>
          <w:sz w:val="22"/>
          <w:szCs w:val="22"/>
        </w:rPr>
        <w:t xml:space="preserve"> €</w:t>
      </w:r>
      <w:r w:rsidR="004329EE" w:rsidRPr="004329EE">
        <w:rPr>
          <w:rFonts w:ascii="Arial" w:hAnsi="Arial" w:cs="Arial"/>
          <w:b/>
          <w:sz w:val="22"/>
          <w:szCs w:val="22"/>
        </w:rPr>
        <w:t xml:space="preserve"> </w:t>
      </w:r>
      <w:r w:rsidR="004329EE" w:rsidRPr="004329EE">
        <w:rPr>
          <w:rFonts w:ascii="Arial" w:hAnsi="Arial" w:cs="Arial"/>
          <w:sz w:val="22"/>
          <w:szCs w:val="22"/>
        </w:rPr>
        <w:t>και είναι μειωτικός κατά 105.043,01 €, ήτοι κατά 42,10%, σε σχέση με την συμβατική δαπάνη.</w:t>
      </w:r>
    </w:p>
    <w:p w:rsidR="00A368F1" w:rsidRDefault="00A368F1" w:rsidP="004329EE">
      <w:pPr>
        <w:ind w:left="-567"/>
        <w:jc w:val="both"/>
        <w:rPr>
          <w:rFonts w:ascii="Arial" w:hAnsi="Arial" w:cs="Arial"/>
          <w:b/>
          <w:bCs/>
          <w:sz w:val="22"/>
          <w:szCs w:val="22"/>
        </w:rPr>
      </w:pPr>
    </w:p>
    <w:p w:rsidR="00A368F1" w:rsidRDefault="00A368F1" w:rsidP="00A368F1">
      <w:pPr>
        <w:spacing w:line="276" w:lineRule="auto"/>
        <w:ind w:left="-360"/>
        <w:rPr>
          <w:rFonts w:ascii="Arial" w:hAnsi="Arial" w:cs="Arial"/>
          <w:i/>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8C7875">
        <w:rPr>
          <w:rFonts w:ascii="Arial" w:hAnsi="Arial" w:cs="Arial"/>
          <w:b/>
          <w:sz w:val="22"/>
          <w:szCs w:val="22"/>
        </w:rPr>
        <w:t>3</w:t>
      </w:r>
      <w:r w:rsidR="004329EE">
        <w:rPr>
          <w:rFonts w:ascii="Arial" w:hAnsi="Arial" w:cs="Arial"/>
          <w:b/>
          <w:sz w:val="22"/>
          <w:szCs w:val="22"/>
        </w:rPr>
        <w:t>95</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8F76E0" w:rsidRDefault="008F76E0" w:rsidP="00242655">
      <w:pPr>
        <w:pStyle w:val="af9"/>
        <w:spacing w:line="276" w:lineRule="auto"/>
        <w:ind w:left="0"/>
        <w:contextualSpacing w:val="0"/>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2308E7" w:rsidRDefault="002308E7" w:rsidP="002308E7">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2308E7" w:rsidRDefault="002308E7" w:rsidP="002308E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308E7" w:rsidRDefault="002308E7" w:rsidP="002308E7">
      <w:pPr>
        <w:tabs>
          <w:tab w:val="left" w:pos="559"/>
          <w:tab w:val="left" w:pos="1555"/>
        </w:tabs>
        <w:rPr>
          <w:rFonts w:ascii="Arial" w:hAnsi="Arial" w:cs="Arial"/>
          <w:sz w:val="22"/>
          <w:szCs w:val="22"/>
        </w:rPr>
      </w:pPr>
    </w:p>
    <w:p w:rsidR="002308E7" w:rsidRDefault="002308E7" w:rsidP="002308E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FA4079">
        <w:rPr>
          <w:rFonts w:ascii="Arial" w:hAnsi="Arial" w:cs="Arial"/>
          <w:sz w:val="22"/>
          <w:szCs w:val="22"/>
        </w:rPr>
        <w:t>Αγνιάδης</w:t>
      </w:r>
      <w:proofErr w:type="spellEnd"/>
      <w:r w:rsidR="00FA4079">
        <w:rPr>
          <w:rFonts w:ascii="Arial" w:hAnsi="Arial" w:cs="Arial"/>
          <w:sz w:val="22"/>
          <w:szCs w:val="22"/>
        </w:rPr>
        <w:t xml:space="preserve">   Παναγιώτης                                                  </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FA4079">
        <w:rPr>
          <w:rFonts w:ascii="Arial" w:hAnsi="Arial" w:cs="Arial"/>
          <w:sz w:val="22"/>
          <w:szCs w:val="22"/>
        </w:rPr>
        <w:t>Καλλιαντάσης</w:t>
      </w:r>
      <w:proofErr w:type="spellEnd"/>
      <w:r w:rsidR="00FA4079">
        <w:rPr>
          <w:rFonts w:ascii="Arial" w:hAnsi="Arial" w:cs="Arial"/>
          <w:sz w:val="22"/>
          <w:szCs w:val="22"/>
        </w:rPr>
        <w:t xml:space="preserve"> Χρήστος</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3.   </w:t>
      </w:r>
      <w:r w:rsidR="00FA4079">
        <w:rPr>
          <w:rFonts w:ascii="Arial" w:hAnsi="Arial" w:cs="Arial"/>
          <w:sz w:val="22"/>
          <w:szCs w:val="22"/>
        </w:rPr>
        <w:t>Παπαβασιλείου Αικατερίνη</w:t>
      </w:r>
      <w:r>
        <w:rPr>
          <w:rFonts w:ascii="Arial" w:hAnsi="Arial" w:cs="Arial"/>
          <w:sz w:val="22"/>
          <w:szCs w:val="22"/>
        </w:rPr>
        <w:t xml:space="preserve">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sidR="00FA4079">
        <w:rPr>
          <w:rFonts w:ascii="Arial" w:hAnsi="Arial" w:cs="Arial"/>
          <w:sz w:val="22"/>
          <w:szCs w:val="22"/>
        </w:rPr>
        <w:t>Πολυτάρχου</w:t>
      </w:r>
      <w:proofErr w:type="spellEnd"/>
      <w:r w:rsidR="00FA4079">
        <w:rPr>
          <w:rFonts w:ascii="Arial" w:hAnsi="Arial" w:cs="Arial"/>
          <w:sz w:val="22"/>
          <w:szCs w:val="22"/>
        </w:rPr>
        <w:t xml:space="preserve"> Λουκάς</w:t>
      </w:r>
    </w:p>
    <w:p w:rsidR="00FA4079" w:rsidRDefault="00FA4079" w:rsidP="002308E7">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308E7">
      <w:pPr>
        <w:tabs>
          <w:tab w:val="left" w:pos="6237"/>
        </w:tabs>
        <w:rPr>
          <w:rFonts w:ascii="Arial" w:eastAsia="Arial" w:hAnsi="Arial" w:cs="Arial"/>
          <w:sz w:val="22"/>
          <w:szCs w:val="22"/>
        </w:rPr>
      </w:pPr>
      <w:r>
        <w:rPr>
          <w:rFonts w:ascii="Arial" w:eastAsia="Arial" w:hAnsi="Arial" w:cs="Arial"/>
          <w:sz w:val="22"/>
          <w:szCs w:val="22"/>
        </w:rPr>
        <w:t xml:space="preserve">       .                                                                         </w:t>
      </w:r>
    </w:p>
    <w:p w:rsidR="002308E7" w:rsidRDefault="002308E7" w:rsidP="002308E7">
      <w:pPr>
        <w:tabs>
          <w:tab w:val="left" w:pos="6237"/>
        </w:tabs>
        <w:rPr>
          <w:rFonts w:ascii="Arial" w:eastAsia="Arial" w:hAnsi="Arial" w:cs="Arial"/>
          <w:sz w:val="22"/>
          <w:szCs w:val="22"/>
        </w:rPr>
      </w:pPr>
    </w:p>
    <w:p w:rsidR="002308E7" w:rsidRDefault="002308E7" w:rsidP="002308E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Λιβαδειά    </w:t>
      </w:r>
      <w:r w:rsidR="004329EE">
        <w:rPr>
          <w:rFonts w:ascii="Arial" w:hAnsi="Arial" w:cs="Arial"/>
          <w:sz w:val="22"/>
          <w:szCs w:val="22"/>
        </w:rPr>
        <w:t>3</w:t>
      </w:r>
      <w:r w:rsidR="00F17A5F">
        <w:rPr>
          <w:rFonts w:ascii="Arial" w:hAnsi="Arial" w:cs="Arial"/>
          <w:sz w:val="22"/>
          <w:szCs w:val="22"/>
        </w:rPr>
        <w:t>0</w:t>
      </w:r>
      <w:r>
        <w:rPr>
          <w:rFonts w:ascii="Arial" w:hAnsi="Arial" w:cs="Arial"/>
          <w:sz w:val="22"/>
          <w:szCs w:val="22"/>
        </w:rPr>
        <w:t xml:space="preserve"> -10-2025</w:t>
      </w:r>
    </w:p>
    <w:p w:rsidR="002308E7" w:rsidRDefault="002308E7" w:rsidP="002308E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2308E7" w:rsidRDefault="002308E7" w:rsidP="002308E7">
      <w:pPr>
        <w:tabs>
          <w:tab w:val="left" w:pos="6237"/>
        </w:tabs>
        <w:ind w:left="360"/>
        <w:rPr>
          <w:rFonts w:ascii="Arial" w:hAnsi="Arial" w:cs="Arial"/>
          <w:sz w:val="22"/>
          <w:szCs w:val="22"/>
        </w:rPr>
      </w:pPr>
      <w:r>
        <w:rPr>
          <w:rFonts w:ascii="Arial" w:eastAsia="Arial" w:hAnsi="Arial" w:cs="Arial"/>
          <w:sz w:val="22"/>
          <w:szCs w:val="22"/>
        </w:rPr>
        <w:t xml:space="preserve">                                                                                   </w:t>
      </w:r>
    </w:p>
    <w:p w:rsidR="002308E7" w:rsidRDefault="002308E7" w:rsidP="002308E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1C6B24" w:rsidRPr="003B7D5C" w:rsidRDefault="002308E7" w:rsidP="00242B8E">
      <w:pPr>
        <w:tabs>
          <w:tab w:val="left" w:pos="6237"/>
        </w:tabs>
        <w:ind w:left="360"/>
        <w:rPr>
          <w:rFonts w:ascii="Arial" w:hAnsi="Arial" w:cs="Arial"/>
        </w:rPr>
      </w:pPr>
      <w:r>
        <w:rPr>
          <w:rFonts w:ascii="Arial" w:hAnsi="Arial" w:cs="Arial"/>
          <w:sz w:val="22"/>
          <w:szCs w:val="22"/>
        </w:rPr>
        <w:t xml:space="preserve">                                                                                         ΔΗΜΑΡΧΟΣ ΛΕΒΑΔΕΩΝ</w:t>
      </w: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F12" w:rsidRDefault="00B86F12">
      <w:r>
        <w:separator/>
      </w:r>
    </w:p>
  </w:endnote>
  <w:endnote w:type="continuationSeparator" w:id="0">
    <w:p w:rsidR="00B86F12" w:rsidRDefault="00B86F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F12" w:rsidRDefault="00B86F12">
      <w:r>
        <w:separator/>
      </w:r>
    </w:p>
  </w:footnote>
  <w:footnote w:type="continuationSeparator" w:id="0">
    <w:p w:rsidR="00B86F12" w:rsidRDefault="00B86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B97CD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B97CD3">
                <w:pPr>
                  <w:pStyle w:val="af1"/>
                </w:pPr>
                <w:r>
                  <w:rPr>
                    <w:rStyle w:val="a3"/>
                  </w:rPr>
                  <w:fldChar w:fldCharType="begin"/>
                </w:r>
                <w:r w:rsidR="00807893">
                  <w:rPr>
                    <w:rStyle w:val="a3"/>
                  </w:rPr>
                  <w:instrText xml:space="preserve"> PAGE </w:instrText>
                </w:r>
                <w:r>
                  <w:rPr>
                    <w:rStyle w:val="a3"/>
                  </w:rPr>
                  <w:fldChar w:fldCharType="separate"/>
                </w:r>
                <w:r w:rsidR="001F680C">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720"/>
        </w:tabs>
        <w:ind w:left="492" w:hanging="360"/>
      </w:pPr>
      <w:rPr>
        <w:rFonts w:ascii="Times New Roman" w:eastAsia="Times New Roman" w:hAnsi="Times New Roman" w:cs="Times New Roman" w:hint="default"/>
        <w:color w:val="00000A"/>
        <w:w w:val="100"/>
        <w:sz w:val="22"/>
        <w:szCs w:val="22"/>
        <w:lang w:val="el-GR" w:bidi="ar-SA"/>
      </w:rPr>
    </w:lvl>
  </w:abstractNum>
  <w:abstractNum w:abstractNumId="4">
    <w:nsid w:val="00000006"/>
    <w:multiLevelType w:val="singleLevel"/>
    <w:tmpl w:val="00000006"/>
    <w:name w:val="WW8Num6"/>
    <w:lvl w:ilvl="0">
      <w:start w:val="1"/>
      <w:numFmt w:val="decimal"/>
      <w:lvlText w:val="%1."/>
      <w:lvlJc w:val="left"/>
      <w:pPr>
        <w:tabs>
          <w:tab w:val="num" w:pos="0"/>
        </w:tabs>
        <w:ind w:left="492" w:hanging="298"/>
      </w:pPr>
      <w:rPr>
        <w:rFonts w:ascii="Times New Roman" w:eastAsia="Times New Roman" w:hAnsi="Times New Roman" w:cs="Times New Roman" w:hint="default"/>
        <w:color w:val="00000A"/>
        <w:w w:val="100"/>
        <w:sz w:val="22"/>
        <w:szCs w:val="22"/>
        <w:lang w:val="el-GR" w:bidi="ar-SA"/>
      </w:rPr>
    </w:lvl>
  </w:abstractNum>
  <w:abstractNum w:abstractNumId="5">
    <w:nsid w:val="00000009"/>
    <w:multiLevelType w:val="singleLevel"/>
    <w:tmpl w:val="00000009"/>
    <w:name w:val="WW8Num28"/>
    <w:lvl w:ilvl="0">
      <w:start w:val="1"/>
      <w:numFmt w:val="bullet"/>
      <w:lvlText w:val=""/>
      <w:lvlJc w:val="left"/>
      <w:pPr>
        <w:tabs>
          <w:tab w:val="num" w:pos="0"/>
        </w:tabs>
        <w:ind w:left="720" w:hanging="360"/>
      </w:pPr>
      <w:rPr>
        <w:rFonts w:ascii="Symbol" w:hAnsi="Symbol" w:cs="Symbol" w:hint="default"/>
        <w:color w:val="000000"/>
      </w:rPr>
    </w:lvl>
  </w:abstractNum>
  <w:abstractNum w:abstractNumId="6">
    <w:nsid w:val="0000000A"/>
    <w:multiLevelType w:val="multilevel"/>
    <w:tmpl w:val="0000000A"/>
    <w:name w:val="WW8Num34"/>
    <w:lvl w:ilvl="0">
      <w:start w:val="1"/>
      <w:numFmt w:val="decimal"/>
      <w:lvlText w:val="%1"/>
      <w:lvlJc w:val="left"/>
      <w:pPr>
        <w:tabs>
          <w:tab w:val="num" w:pos="0"/>
        </w:tabs>
        <w:ind w:left="432" w:hanging="432"/>
      </w:pPr>
      <w:rPr>
        <w:position w:val="0"/>
        <w:sz w:val="24"/>
        <w:vertAlign w:val="baseline"/>
      </w:rPr>
    </w:lvl>
    <w:lvl w:ilvl="1">
      <w:start w:val="1"/>
      <w:numFmt w:val="decimal"/>
      <w:lvlText w:val="%2"/>
      <w:lvlJc w:val="left"/>
      <w:pPr>
        <w:tabs>
          <w:tab w:val="num" w:pos="0"/>
        </w:tabs>
        <w:ind w:left="576" w:hanging="576"/>
      </w:pPr>
      <w:rPr>
        <w:position w:val="0"/>
        <w:sz w:val="24"/>
        <w:vertAlign w:val="baseline"/>
      </w:rPr>
    </w:lvl>
    <w:lvl w:ilvl="2">
      <w:start w:val="1"/>
      <w:numFmt w:val="decimal"/>
      <w:lvlText w:val="%3"/>
      <w:lvlJc w:val="left"/>
      <w:pPr>
        <w:tabs>
          <w:tab w:val="num" w:pos="0"/>
        </w:tabs>
        <w:ind w:left="720" w:hanging="720"/>
      </w:pPr>
      <w:rPr>
        <w:position w:val="0"/>
        <w:sz w:val="24"/>
        <w:vertAlign w:val="baseline"/>
      </w:rPr>
    </w:lvl>
    <w:lvl w:ilvl="3">
      <w:start w:val="1"/>
      <w:numFmt w:val="decimal"/>
      <w:lvlText w:val="%4"/>
      <w:lvlJc w:val="left"/>
      <w:pPr>
        <w:tabs>
          <w:tab w:val="num" w:pos="0"/>
        </w:tabs>
        <w:ind w:left="864" w:hanging="864"/>
      </w:pPr>
      <w:rPr>
        <w:position w:val="0"/>
        <w:sz w:val="24"/>
        <w:vertAlign w:val="baseline"/>
      </w:rPr>
    </w:lvl>
    <w:lvl w:ilvl="4">
      <w:start w:val="1"/>
      <w:numFmt w:val="decimal"/>
      <w:lvlText w:val="%5"/>
      <w:lvlJc w:val="left"/>
      <w:pPr>
        <w:tabs>
          <w:tab w:val="num" w:pos="0"/>
        </w:tabs>
        <w:ind w:left="1008" w:hanging="1008"/>
      </w:pPr>
      <w:rPr>
        <w:position w:val="0"/>
        <w:sz w:val="24"/>
        <w:vertAlign w:val="baseline"/>
      </w:rPr>
    </w:lvl>
    <w:lvl w:ilvl="5">
      <w:start w:val="1"/>
      <w:numFmt w:val="decimal"/>
      <w:lvlText w:val="%6"/>
      <w:lvlJc w:val="left"/>
      <w:pPr>
        <w:tabs>
          <w:tab w:val="num" w:pos="0"/>
        </w:tabs>
        <w:ind w:left="1152" w:hanging="1152"/>
      </w:pPr>
      <w:rPr>
        <w:position w:val="0"/>
        <w:sz w:val="24"/>
        <w:vertAlign w:val="baseline"/>
      </w:rPr>
    </w:lvl>
    <w:lvl w:ilvl="6">
      <w:start w:val="1"/>
      <w:numFmt w:val="decimal"/>
      <w:lvlText w:val="%7"/>
      <w:lvlJc w:val="left"/>
      <w:pPr>
        <w:tabs>
          <w:tab w:val="num" w:pos="0"/>
        </w:tabs>
        <w:ind w:left="1296" w:hanging="1296"/>
      </w:pPr>
      <w:rPr>
        <w:position w:val="0"/>
        <w:sz w:val="24"/>
        <w:vertAlign w:val="baseline"/>
      </w:rPr>
    </w:lvl>
    <w:lvl w:ilvl="7">
      <w:start w:val="1"/>
      <w:numFmt w:val="decimal"/>
      <w:lvlText w:val="%8"/>
      <w:lvlJc w:val="left"/>
      <w:pPr>
        <w:tabs>
          <w:tab w:val="num" w:pos="0"/>
        </w:tabs>
        <w:ind w:left="1440" w:hanging="1440"/>
      </w:pPr>
      <w:rPr>
        <w:position w:val="0"/>
        <w:sz w:val="24"/>
        <w:vertAlign w:val="baseline"/>
      </w:rPr>
    </w:lvl>
    <w:lvl w:ilvl="8">
      <w:start w:val="1"/>
      <w:numFmt w:val="decimal"/>
      <w:lvlText w:val="%9"/>
      <w:lvlJc w:val="left"/>
      <w:pPr>
        <w:tabs>
          <w:tab w:val="num" w:pos="0"/>
        </w:tabs>
        <w:ind w:left="1584" w:hanging="1584"/>
      </w:pPr>
      <w:rPr>
        <w:position w:val="0"/>
        <w:sz w:val="24"/>
        <w:vertAlign w:val="baseline"/>
      </w:rPr>
    </w:lvl>
  </w:abstractNum>
  <w:abstractNum w:abstractNumId="7">
    <w:nsid w:val="0000000B"/>
    <w:multiLevelType w:val="multilevel"/>
    <w:tmpl w:val="0000000B"/>
    <w:name w:val="WW8Num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1072278D"/>
    <w:multiLevelType w:val="multilevel"/>
    <w:tmpl w:val="EE7C9DFC"/>
    <w:lvl w:ilvl="0">
      <w:start w:val="1"/>
      <w:numFmt w:val="decimal"/>
      <w:lvlText w:val="%1."/>
      <w:lvlJc w:val="left"/>
      <w:pPr>
        <w:ind w:left="1260" w:hanging="720"/>
      </w:pPr>
      <w:rPr>
        <w:rFonts w:ascii="Calibri" w:eastAsia="Calibri" w:hAnsi="Calibri" w:cs="Calibri"/>
        <w:spacing w:val="-2"/>
        <w:w w:val="100"/>
        <w:sz w:val="28"/>
        <w:szCs w:val="28"/>
      </w:rPr>
    </w:lvl>
    <w:lvl w:ilvl="1">
      <w:start w:val="1"/>
      <w:numFmt w:val="bullet"/>
      <w:lvlText w:val=""/>
      <w:lvlJc w:val="left"/>
      <w:pPr>
        <w:ind w:left="2210" w:hanging="720"/>
      </w:pPr>
      <w:rPr>
        <w:rFonts w:ascii="Symbol" w:hAnsi="Symbol" w:cs="Symbol" w:hint="default"/>
      </w:rPr>
    </w:lvl>
    <w:lvl w:ilvl="2">
      <w:start w:val="1"/>
      <w:numFmt w:val="bullet"/>
      <w:lvlText w:val=""/>
      <w:lvlJc w:val="left"/>
      <w:pPr>
        <w:ind w:left="3161" w:hanging="720"/>
      </w:pPr>
      <w:rPr>
        <w:rFonts w:ascii="Symbol" w:hAnsi="Symbol" w:cs="Symbol" w:hint="default"/>
      </w:rPr>
    </w:lvl>
    <w:lvl w:ilvl="3">
      <w:start w:val="1"/>
      <w:numFmt w:val="bullet"/>
      <w:lvlText w:val=""/>
      <w:lvlJc w:val="left"/>
      <w:pPr>
        <w:ind w:left="4111" w:hanging="720"/>
      </w:pPr>
      <w:rPr>
        <w:rFonts w:ascii="Symbol" w:hAnsi="Symbol" w:cs="Symbol" w:hint="default"/>
      </w:rPr>
    </w:lvl>
    <w:lvl w:ilvl="4">
      <w:start w:val="1"/>
      <w:numFmt w:val="bullet"/>
      <w:lvlText w:val=""/>
      <w:lvlJc w:val="left"/>
      <w:pPr>
        <w:ind w:left="5062" w:hanging="720"/>
      </w:pPr>
      <w:rPr>
        <w:rFonts w:ascii="Symbol" w:hAnsi="Symbol" w:cs="Symbol" w:hint="default"/>
      </w:rPr>
    </w:lvl>
    <w:lvl w:ilvl="5">
      <w:start w:val="1"/>
      <w:numFmt w:val="bullet"/>
      <w:lvlText w:val=""/>
      <w:lvlJc w:val="left"/>
      <w:pPr>
        <w:ind w:left="6013" w:hanging="720"/>
      </w:pPr>
      <w:rPr>
        <w:rFonts w:ascii="Symbol" w:hAnsi="Symbol" w:cs="Symbol" w:hint="default"/>
      </w:rPr>
    </w:lvl>
    <w:lvl w:ilvl="6">
      <w:start w:val="1"/>
      <w:numFmt w:val="bullet"/>
      <w:lvlText w:val=""/>
      <w:lvlJc w:val="left"/>
      <w:pPr>
        <w:ind w:left="6963" w:hanging="720"/>
      </w:pPr>
      <w:rPr>
        <w:rFonts w:ascii="Symbol" w:hAnsi="Symbol" w:cs="Symbol" w:hint="default"/>
      </w:rPr>
    </w:lvl>
    <w:lvl w:ilvl="7">
      <w:start w:val="1"/>
      <w:numFmt w:val="bullet"/>
      <w:lvlText w:val=""/>
      <w:lvlJc w:val="left"/>
      <w:pPr>
        <w:ind w:left="7914" w:hanging="720"/>
      </w:pPr>
      <w:rPr>
        <w:rFonts w:ascii="Symbol" w:hAnsi="Symbol" w:cs="Symbol" w:hint="default"/>
      </w:rPr>
    </w:lvl>
    <w:lvl w:ilvl="8">
      <w:start w:val="1"/>
      <w:numFmt w:val="bullet"/>
      <w:lvlText w:val=""/>
      <w:lvlJc w:val="left"/>
      <w:pPr>
        <w:ind w:left="8865" w:hanging="720"/>
      </w:pPr>
      <w:rPr>
        <w:rFonts w:ascii="Symbol" w:hAnsi="Symbol" w:cs="Symbol" w:hint="default"/>
      </w:rPr>
    </w:lvl>
  </w:abstractNum>
  <w:abstractNum w:abstractNumId="10">
    <w:nsid w:val="10745F50"/>
    <w:multiLevelType w:val="hybridMultilevel"/>
    <w:tmpl w:val="B89838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3">
    <w:nsid w:val="17CF10A4"/>
    <w:multiLevelType w:val="hybridMultilevel"/>
    <w:tmpl w:val="3E7EDEB2"/>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14">
    <w:nsid w:val="1DF62F2F"/>
    <w:multiLevelType w:val="hybridMultilevel"/>
    <w:tmpl w:val="CA28133C"/>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15">
    <w:nsid w:val="29920ACD"/>
    <w:multiLevelType w:val="multilevel"/>
    <w:tmpl w:val="F3D25DE8"/>
    <w:lvl w:ilvl="0">
      <w:start w:val="1"/>
      <w:numFmt w:val="decimal"/>
      <w:lvlText w:val="%1."/>
      <w:lvlJc w:val="left"/>
      <w:pPr>
        <w:ind w:left="360" w:hanging="360"/>
      </w:pPr>
      <w:rPr>
        <w:rFonts w:ascii="Times New Roman" w:eastAsia="Times New Roman" w:hAnsi="Times New Roman" w:cs="Times New Roman"/>
        <w:w w:val="100"/>
        <w:sz w:val="28"/>
        <w:szCs w:val="28"/>
      </w:rPr>
    </w:lvl>
    <w:lvl w:ilvl="1">
      <w:start w:val="1"/>
      <w:numFmt w:val="bullet"/>
      <w:lvlText w:val="-"/>
      <w:lvlJc w:val="left"/>
      <w:pPr>
        <w:ind w:left="1185" w:hanging="360"/>
      </w:pPr>
      <w:rPr>
        <w:rFonts w:ascii="Times New Roman" w:hAnsi="Times New Roman" w:cs="Times New Roman" w:hint="default"/>
        <w:w w:val="100"/>
        <w:sz w:val="28"/>
      </w:rPr>
    </w:lvl>
    <w:lvl w:ilvl="2">
      <w:start w:val="1"/>
      <w:numFmt w:val="bullet"/>
      <w:lvlText w:val=""/>
      <w:lvlJc w:val="left"/>
      <w:pPr>
        <w:ind w:left="2245" w:hanging="360"/>
      </w:pPr>
      <w:rPr>
        <w:rFonts w:ascii="Symbol" w:hAnsi="Symbol" w:cs="Symbol" w:hint="default"/>
      </w:rPr>
    </w:lvl>
    <w:lvl w:ilvl="3">
      <w:start w:val="1"/>
      <w:numFmt w:val="bullet"/>
      <w:lvlText w:val=""/>
      <w:lvlJc w:val="left"/>
      <w:pPr>
        <w:ind w:left="3310" w:hanging="360"/>
      </w:pPr>
      <w:rPr>
        <w:rFonts w:ascii="Symbol" w:hAnsi="Symbol" w:cs="Symbol" w:hint="default"/>
      </w:rPr>
    </w:lvl>
    <w:lvl w:ilvl="4">
      <w:start w:val="1"/>
      <w:numFmt w:val="bullet"/>
      <w:lvlText w:val=""/>
      <w:lvlJc w:val="left"/>
      <w:pPr>
        <w:ind w:left="4375" w:hanging="360"/>
      </w:pPr>
      <w:rPr>
        <w:rFonts w:ascii="Symbol" w:hAnsi="Symbol" w:cs="Symbol" w:hint="default"/>
      </w:rPr>
    </w:lvl>
    <w:lvl w:ilvl="5">
      <w:start w:val="1"/>
      <w:numFmt w:val="bullet"/>
      <w:lvlText w:val=""/>
      <w:lvlJc w:val="left"/>
      <w:pPr>
        <w:ind w:left="5440" w:hanging="360"/>
      </w:pPr>
      <w:rPr>
        <w:rFonts w:ascii="Symbol" w:hAnsi="Symbol" w:cs="Symbol" w:hint="default"/>
      </w:rPr>
    </w:lvl>
    <w:lvl w:ilvl="6">
      <w:start w:val="1"/>
      <w:numFmt w:val="bullet"/>
      <w:lvlText w:val=""/>
      <w:lvlJc w:val="left"/>
      <w:pPr>
        <w:ind w:left="6505" w:hanging="360"/>
      </w:pPr>
      <w:rPr>
        <w:rFonts w:ascii="Symbol" w:hAnsi="Symbol" w:cs="Symbol" w:hint="default"/>
      </w:rPr>
    </w:lvl>
    <w:lvl w:ilvl="7">
      <w:start w:val="1"/>
      <w:numFmt w:val="bullet"/>
      <w:lvlText w:val=""/>
      <w:lvlJc w:val="left"/>
      <w:pPr>
        <w:ind w:left="7570" w:hanging="360"/>
      </w:pPr>
      <w:rPr>
        <w:rFonts w:ascii="Symbol" w:hAnsi="Symbol" w:cs="Symbol" w:hint="default"/>
      </w:rPr>
    </w:lvl>
    <w:lvl w:ilvl="8">
      <w:start w:val="1"/>
      <w:numFmt w:val="bullet"/>
      <w:lvlText w:val=""/>
      <w:lvlJc w:val="left"/>
      <w:pPr>
        <w:ind w:left="8636" w:hanging="360"/>
      </w:pPr>
      <w:rPr>
        <w:rFonts w:ascii="Symbol" w:hAnsi="Symbol" w:cs="Symbol" w:hint="default"/>
      </w:rPr>
    </w:lvl>
  </w:abstractNum>
  <w:abstractNum w:abstractNumId="16">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8652D0F"/>
    <w:multiLevelType w:val="hybridMultilevel"/>
    <w:tmpl w:val="8E68C290"/>
    <w:lvl w:ilvl="0" w:tplc="04080001">
      <w:start w:val="1"/>
      <w:numFmt w:val="bullet"/>
      <w:lvlText w:val=""/>
      <w:lvlJc w:val="left"/>
      <w:pPr>
        <w:ind w:left="1770" w:hanging="360"/>
      </w:pPr>
      <w:rPr>
        <w:rFonts w:ascii="Symbol" w:hAnsi="Symbol" w:hint="default"/>
      </w:rPr>
    </w:lvl>
    <w:lvl w:ilvl="1" w:tplc="04080003" w:tentative="1">
      <w:start w:val="1"/>
      <w:numFmt w:val="bullet"/>
      <w:lvlText w:val="o"/>
      <w:lvlJc w:val="left"/>
      <w:pPr>
        <w:ind w:left="2490" w:hanging="360"/>
      </w:pPr>
      <w:rPr>
        <w:rFonts w:ascii="Courier New" w:hAnsi="Courier New" w:cs="Courier New" w:hint="default"/>
      </w:rPr>
    </w:lvl>
    <w:lvl w:ilvl="2" w:tplc="04080005" w:tentative="1">
      <w:start w:val="1"/>
      <w:numFmt w:val="bullet"/>
      <w:lvlText w:val=""/>
      <w:lvlJc w:val="left"/>
      <w:pPr>
        <w:ind w:left="3210" w:hanging="360"/>
      </w:pPr>
      <w:rPr>
        <w:rFonts w:ascii="Wingdings" w:hAnsi="Wingdings" w:hint="default"/>
      </w:rPr>
    </w:lvl>
    <w:lvl w:ilvl="3" w:tplc="04080001" w:tentative="1">
      <w:start w:val="1"/>
      <w:numFmt w:val="bullet"/>
      <w:lvlText w:val=""/>
      <w:lvlJc w:val="left"/>
      <w:pPr>
        <w:ind w:left="3930" w:hanging="360"/>
      </w:pPr>
      <w:rPr>
        <w:rFonts w:ascii="Symbol" w:hAnsi="Symbol" w:hint="default"/>
      </w:rPr>
    </w:lvl>
    <w:lvl w:ilvl="4" w:tplc="04080003" w:tentative="1">
      <w:start w:val="1"/>
      <w:numFmt w:val="bullet"/>
      <w:lvlText w:val="o"/>
      <w:lvlJc w:val="left"/>
      <w:pPr>
        <w:ind w:left="4650" w:hanging="360"/>
      </w:pPr>
      <w:rPr>
        <w:rFonts w:ascii="Courier New" w:hAnsi="Courier New" w:cs="Courier New" w:hint="default"/>
      </w:rPr>
    </w:lvl>
    <w:lvl w:ilvl="5" w:tplc="04080005" w:tentative="1">
      <w:start w:val="1"/>
      <w:numFmt w:val="bullet"/>
      <w:lvlText w:val=""/>
      <w:lvlJc w:val="left"/>
      <w:pPr>
        <w:ind w:left="5370" w:hanging="360"/>
      </w:pPr>
      <w:rPr>
        <w:rFonts w:ascii="Wingdings" w:hAnsi="Wingdings" w:hint="default"/>
      </w:rPr>
    </w:lvl>
    <w:lvl w:ilvl="6" w:tplc="04080001" w:tentative="1">
      <w:start w:val="1"/>
      <w:numFmt w:val="bullet"/>
      <w:lvlText w:val=""/>
      <w:lvlJc w:val="left"/>
      <w:pPr>
        <w:ind w:left="6090" w:hanging="360"/>
      </w:pPr>
      <w:rPr>
        <w:rFonts w:ascii="Symbol" w:hAnsi="Symbol" w:hint="default"/>
      </w:rPr>
    </w:lvl>
    <w:lvl w:ilvl="7" w:tplc="04080003" w:tentative="1">
      <w:start w:val="1"/>
      <w:numFmt w:val="bullet"/>
      <w:lvlText w:val="o"/>
      <w:lvlJc w:val="left"/>
      <w:pPr>
        <w:ind w:left="6810" w:hanging="360"/>
      </w:pPr>
      <w:rPr>
        <w:rFonts w:ascii="Courier New" w:hAnsi="Courier New" w:cs="Courier New" w:hint="default"/>
      </w:rPr>
    </w:lvl>
    <w:lvl w:ilvl="8" w:tplc="04080005" w:tentative="1">
      <w:start w:val="1"/>
      <w:numFmt w:val="bullet"/>
      <w:lvlText w:val=""/>
      <w:lvlJc w:val="left"/>
      <w:pPr>
        <w:ind w:left="7530" w:hanging="360"/>
      </w:pPr>
      <w:rPr>
        <w:rFonts w:ascii="Wingdings" w:hAnsi="Wingdings" w:hint="default"/>
      </w:rPr>
    </w:lvl>
  </w:abstractNum>
  <w:abstractNum w:abstractNumId="27">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4BC1DE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5">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14337AE"/>
    <w:multiLevelType w:val="hybridMultilevel"/>
    <w:tmpl w:val="3654A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8987B81"/>
    <w:multiLevelType w:val="hybridMultilevel"/>
    <w:tmpl w:val="9612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9F9511D"/>
    <w:multiLevelType w:val="multilevel"/>
    <w:tmpl w:val="2B2CC2C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0">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C8B2220"/>
    <w:multiLevelType w:val="hybridMultilevel"/>
    <w:tmpl w:val="C306330E"/>
    <w:lvl w:ilvl="0" w:tplc="04080015">
      <w:start w:val="1"/>
      <w:numFmt w:val="upperLetter"/>
      <w:lvlText w:val="%1."/>
      <w:lvlJc w:val="left"/>
      <w:pPr>
        <w:ind w:left="1099" w:hanging="360"/>
      </w:pPr>
    </w:lvl>
    <w:lvl w:ilvl="1" w:tplc="04080019" w:tentative="1">
      <w:start w:val="1"/>
      <w:numFmt w:val="lowerLetter"/>
      <w:lvlText w:val="%2."/>
      <w:lvlJc w:val="left"/>
      <w:pPr>
        <w:ind w:left="1819" w:hanging="360"/>
      </w:pPr>
    </w:lvl>
    <w:lvl w:ilvl="2" w:tplc="0408001B" w:tentative="1">
      <w:start w:val="1"/>
      <w:numFmt w:val="lowerRoman"/>
      <w:lvlText w:val="%3."/>
      <w:lvlJc w:val="right"/>
      <w:pPr>
        <w:ind w:left="2539" w:hanging="180"/>
      </w:pPr>
    </w:lvl>
    <w:lvl w:ilvl="3" w:tplc="0408000F" w:tentative="1">
      <w:start w:val="1"/>
      <w:numFmt w:val="decimal"/>
      <w:lvlText w:val="%4."/>
      <w:lvlJc w:val="left"/>
      <w:pPr>
        <w:ind w:left="3259" w:hanging="360"/>
      </w:pPr>
    </w:lvl>
    <w:lvl w:ilvl="4" w:tplc="04080019" w:tentative="1">
      <w:start w:val="1"/>
      <w:numFmt w:val="lowerLetter"/>
      <w:lvlText w:val="%5."/>
      <w:lvlJc w:val="left"/>
      <w:pPr>
        <w:ind w:left="3979" w:hanging="360"/>
      </w:pPr>
    </w:lvl>
    <w:lvl w:ilvl="5" w:tplc="0408001B" w:tentative="1">
      <w:start w:val="1"/>
      <w:numFmt w:val="lowerRoman"/>
      <w:lvlText w:val="%6."/>
      <w:lvlJc w:val="right"/>
      <w:pPr>
        <w:ind w:left="4699" w:hanging="180"/>
      </w:pPr>
    </w:lvl>
    <w:lvl w:ilvl="6" w:tplc="0408000F" w:tentative="1">
      <w:start w:val="1"/>
      <w:numFmt w:val="decimal"/>
      <w:lvlText w:val="%7."/>
      <w:lvlJc w:val="left"/>
      <w:pPr>
        <w:ind w:left="5419" w:hanging="360"/>
      </w:pPr>
    </w:lvl>
    <w:lvl w:ilvl="7" w:tplc="04080019" w:tentative="1">
      <w:start w:val="1"/>
      <w:numFmt w:val="lowerLetter"/>
      <w:lvlText w:val="%8."/>
      <w:lvlJc w:val="left"/>
      <w:pPr>
        <w:ind w:left="6139" w:hanging="360"/>
      </w:pPr>
    </w:lvl>
    <w:lvl w:ilvl="8" w:tplc="0408001B" w:tentative="1">
      <w:start w:val="1"/>
      <w:numFmt w:val="lowerRoman"/>
      <w:lvlText w:val="%9."/>
      <w:lvlJc w:val="right"/>
      <w:pPr>
        <w:ind w:left="6859" w:hanging="180"/>
      </w:pPr>
    </w:lvl>
  </w:abstractNum>
  <w:num w:numId="1">
    <w:abstractNumId w:val="0"/>
  </w:num>
  <w:num w:numId="2">
    <w:abstractNumId w:val="1"/>
  </w:num>
  <w:num w:numId="3">
    <w:abstractNumId w:val="2"/>
  </w:num>
  <w:num w:numId="4">
    <w:abstractNumId w:val="3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4"/>
  </w:num>
  <w:num w:numId="8">
    <w:abstractNumId w:val="12"/>
  </w:num>
  <w:num w:numId="9">
    <w:abstractNumId w:val="18"/>
  </w:num>
  <w:num w:numId="10">
    <w:abstractNumId w:val="24"/>
  </w:num>
  <w:num w:numId="11">
    <w:abstractNumId w:val="17"/>
  </w:num>
  <w:num w:numId="12">
    <w:abstractNumId w:val="1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23"/>
  </w:num>
  <w:num w:numId="17">
    <w:abstractNumId w:val="29"/>
  </w:num>
  <w:num w:numId="18">
    <w:abstractNumId w:val="25"/>
  </w:num>
  <w:num w:numId="19">
    <w:abstractNumId w:val="22"/>
  </w:num>
  <w:num w:numId="20">
    <w:abstractNumId w:val="41"/>
  </w:num>
  <w:num w:numId="21">
    <w:abstractNumId w:val="43"/>
  </w:num>
  <w:num w:numId="22">
    <w:abstractNumId w:val="28"/>
  </w:num>
  <w:num w:numId="23">
    <w:abstractNumId w:val="21"/>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7"/>
  </w:num>
  <w:num w:numId="27">
    <w:abstractNumId w:val="14"/>
  </w:num>
  <w:num w:numId="28">
    <w:abstractNumId w:val="26"/>
  </w:num>
  <w:num w:numId="29">
    <w:abstractNumId w:val="13"/>
  </w:num>
  <w:num w:numId="30">
    <w:abstractNumId w:val="30"/>
  </w:num>
  <w:num w:numId="31">
    <w:abstractNumId w:val="44"/>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9"/>
  </w:num>
  <w:num w:numId="36">
    <w:abstractNumId w:val="3"/>
  </w:num>
  <w:num w:numId="37">
    <w:abstractNumId w:val="4"/>
  </w:num>
  <w:num w:numId="38">
    <w:abstractNumId w:val="5"/>
  </w:num>
  <w:num w:numId="39">
    <w:abstractNumId w:val="6"/>
  </w:num>
  <w:num w:numId="40">
    <w:abstractNumId w:val="7"/>
  </w:num>
  <w:num w:numId="41">
    <w:abstractNumId w:val="10"/>
  </w:num>
  <w:num w:numId="42">
    <w:abstractNumId w:val="39"/>
  </w:num>
  <w:num w:numId="43">
    <w:abstractNumId w:val="36"/>
  </w:num>
  <w:num w:numId="44">
    <w:abstractNumId w:val="8"/>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8"/>
  </w:num>
  <w:num w:numId="48">
    <w:abstractNumId w:val="4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23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158A"/>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3109F"/>
    <w:rsid w:val="00131647"/>
    <w:rsid w:val="00132B33"/>
    <w:rsid w:val="00132C92"/>
    <w:rsid w:val="00135C95"/>
    <w:rsid w:val="00136591"/>
    <w:rsid w:val="00137315"/>
    <w:rsid w:val="00141EAC"/>
    <w:rsid w:val="001459CD"/>
    <w:rsid w:val="00145EE5"/>
    <w:rsid w:val="00151580"/>
    <w:rsid w:val="00151E93"/>
    <w:rsid w:val="001524CF"/>
    <w:rsid w:val="00154C7B"/>
    <w:rsid w:val="00155F11"/>
    <w:rsid w:val="00157175"/>
    <w:rsid w:val="001577EF"/>
    <w:rsid w:val="00157A71"/>
    <w:rsid w:val="0016159F"/>
    <w:rsid w:val="0016399A"/>
    <w:rsid w:val="00164C80"/>
    <w:rsid w:val="00181FAA"/>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1F680C"/>
    <w:rsid w:val="00202632"/>
    <w:rsid w:val="00207820"/>
    <w:rsid w:val="00207FF6"/>
    <w:rsid w:val="00210184"/>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62F8"/>
    <w:rsid w:val="002365ED"/>
    <w:rsid w:val="0024117E"/>
    <w:rsid w:val="002418BA"/>
    <w:rsid w:val="00242655"/>
    <w:rsid w:val="00242B8E"/>
    <w:rsid w:val="00252AAE"/>
    <w:rsid w:val="00253B9E"/>
    <w:rsid w:val="00255616"/>
    <w:rsid w:val="00256D3C"/>
    <w:rsid w:val="00257B14"/>
    <w:rsid w:val="00262009"/>
    <w:rsid w:val="002650D3"/>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B7970"/>
    <w:rsid w:val="002C0162"/>
    <w:rsid w:val="002C36B8"/>
    <w:rsid w:val="002C4E02"/>
    <w:rsid w:val="002C505B"/>
    <w:rsid w:val="002D284B"/>
    <w:rsid w:val="002D501F"/>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1EEE"/>
    <w:rsid w:val="003430B9"/>
    <w:rsid w:val="00343BC7"/>
    <w:rsid w:val="00345252"/>
    <w:rsid w:val="00351BD0"/>
    <w:rsid w:val="003520D0"/>
    <w:rsid w:val="0035490D"/>
    <w:rsid w:val="00354A9F"/>
    <w:rsid w:val="003666A6"/>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29EE"/>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6B"/>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412F"/>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2E5C"/>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B7121"/>
    <w:rsid w:val="007C1CDE"/>
    <w:rsid w:val="007C29DF"/>
    <w:rsid w:val="007C3188"/>
    <w:rsid w:val="007C3E34"/>
    <w:rsid w:val="007C5B69"/>
    <w:rsid w:val="007C7A9F"/>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4C55"/>
    <w:rsid w:val="008A7BBE"/>
    <w:rsid w:val="008B0877"/>
    <w:rsid w:val="008B2246"/>
    <w:rsid w:val="008B38D3"/>
    <w:rsid w:val="008B597E"/>
    <w:rsid w:val="008B679A"/>
    <w:rsid w:val="008C0908"/>
    <w:rsid w:val="008C19E4"/>
    <w:rsid w:val="008C2173"/>
    <w:rsid w:val="008C4A25"/>
    <w:rsid w:val="008C6F57"/>
    <w:rsid w:val="008C7875"/>
    <w:rsid w:val="008D419D"/>
    <w:rsid w:val="008D5145"/>
    <w:rsid w:val="008E0542"/>
    <w:rsid w:val="008E0956"/>
    <w:rsid w:val="008E1AE0"/>
    <w:rsid w:val="008E4426"/>
    <w:rsid w:val="008F1A92"/>
    <w:rsid w:val="008F55B8"/>
    <w:rsid w:val="008F6F2D"/>
    <w:rsid w:val="008F76E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2DA4"/>
    <w:rsid w:val="009D6110"/>
    <w:rsid w:val="009E0976"/>
    <w:rsid w:val="009E0C69"/>
    <w:rsid w:val="009E172E"/>
    <w:rsid w:val="009E271D"/>
    <w:rsid w:val="009F25F6"/>
    <w:rsid w:val="009F268B"/>
    <w:rsid w:val="009F4B5B"/>
    <w:rsid w:val="00A01002"/>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220F"/>
    <w:rsid w:val="00A456CD"/>
    <w:rsid w:val="00A45E26"/>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4DC"/>
    <w:rsid w:val="00AB1E16"/>
    <w:rsid w:val="00AB1EE8"/>
    <w:rsid w:val="00AB2A41"/>
    <w:rsid w:val="00AB476E"/>
    <w:rsid w:val="00AB55B3"/>
    <w:rsid w:val="00AB58C9"/>
    <w:rsid w:val="00AC3937"/>
    <w:rsid w:val="00AC6041"/>
    <w:rsid w:val="00AD0358"/>
    <w:rsid w:val="00AD1A32"/>
    <w:rsid w:val="00AD61E2"/>
    <w:rsid w:val="00AD6747"/>
    <w:rsid w:val="00AE14E6"/>
    <w:rsid w:val="00AE3885"/>
    <w:rsid w:val="00AE6423"/>
    <w:rsid w:val="00AE6A35"/>
    <w:rsid w:val="00AE7804"/>
    <w:rsid w:val="00AF0837"/>
    <w:rsid w:val="00AF3901"/>
    <w:rsid w:val="00AF6C0A"/>
    <w:rsid w:val="00AF7147"/>
    <w:rsid w:val="00B00607"/>
    <w:rsid w:val="00B00830"/>
    <w:rsid w:val="00B00D84"/>
    <w:rsid w:val="00B0265B"/>
    <w:rsid w:val="00B02E07"/>
    <w:rsid w:val="00B0344A"/>
    <w:rsid w:val="00B03B72"/>
    <w:rsid w:val="00B04804"/>
    <w:rsid w:val="00B04994"/>
    <w:rsid w:val="00B050E7"/>
    <w:rsid w:val="00B06F89"/>
    <w:rsid w:val="00B130AE"/>
    <w:rsid w:val="00B13ED1"/>
    <w:rsid w:val="00B16BE3"/>
    <w:rsid w:val="00B208A0"/>
    <w:rsid w:val="00B22504"/>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37DB"/>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86F12"/>
    <w:rsid w:val="00B87995"/>
    <w:rsid w:val="00B91E6E"/>
    <w:rsid w:val="00B925C3"/>
    <w:rsid w:val="00B9396A"/>
    <w:rsid w:val="00B954AC"/>
    <w:rsid w:val="00B96C53"/>
    <w:rsid w:val="00B97CD3"/>
    <w:rsid w:val="00BA40BB"/>
    <w:rsid w:val="00BA43E7"/>
    <w:rsid w:val="00BB1A62"/>
    <w:rsid w:val="00BB32AF"/>
    <w:rsid w:val="00BB3FB9"/>
    <w:rsid w:val="00BB4055"/>
    <w:rsid w:val="00BB51D9"/>
    <w:rsid w:val="00BC396C"/>
    <w:rsid w:val="00BC4152"/>
    <w:rsid w:val="00BC6FAD"/>
    <w:rsid w:val="00BD0947"/>
    <w:rsid w:val="00BD1E4D"/>
    <w:rsid w:val="00BD45A5"/>
    <w:rsid w:val="00BE231F"/>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5EE2"/>
    <w:rsid w:val="00C3651B"/>
    <w:rsid w:val="00C36DBD"/>
    <w:rsid w:val="00C444BD"/>
    <w:rsid w:val="00C45B72"/>
    <w:rsid w:val="00C45F19"/>
    <w:rsid w:val="00C46C68"/>
    <w:rsid w:val="00C46E66"/>
    <w:rsid w:val="00C4780C"/>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949"/>
    <w:rsid w:val="00C97E3B"/>
    <w:rsid w:val="00CA2795"/>
    <w:rsid w:val="00CA5961"/>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1115"/>
    <w:rsid w:val="00CD21F3"/>
    <w:rsid w:val="00CD32AF"/>
    <w:rsid w:val="00CD5232"/>
    <w:rsid w:val="00CD60B3"/>
    <w:rsid w:val="00CE0DDC"/>
    <w:rsid w:val="00CE0F4C"/>
    <w:rsid w:val="00CE2207"/>
    <w:rsid w:val="00CE288F"/>
    <w:rsid w:val="00CE2BBE"/>
    <w:rsid w:val="00CE37B8"/>
    <w:rsid w:val="00CE4ED5"/>
    <w:rsid w:val="00CE53FE"/>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77E9E"/>
    <w:rsid w:val="00D826B9"/>
    <w:rsid w:val="00D833EF"/>
    <w:rsid w:val="00D85909"/>
    <w:rsid w:val="00D86F7C"/>
    <w:rsid w:val="00D871EE"/>
    <w:rsid w:val="00D91989"/>
    <w:rsid w:val="00D921E8"/>
    <w:rsid w:val="00D926D9"/>
    <w:rsid w:val="00D939C3"/>
    <w:rsid w:val="00D9622F"/>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051"/>
    <w:rsid w:val="00DF05AD"/>
    <w:rsid w:val="00DF0C34"/>
    <w:rsid w:val="00DF26DC"/>
    <w:rsid w:val="00DF2DCF"/>
    <w:rsid w:val="00DF51BA"/>
    <w:rsid w:val="00E035EE"/>
    <w:rsid w:val="00E03850"/>
    <w:rsid w:val="00E05086"/>
    <w:rsid w:val="00E05E2E"/>
    <w:rsid w:val="00E07DD4"/>
    <w:rsid w:val="00E11387"/>
    <w:rsid w:val="00E13824"/>
    <w:rsid w:val="00E17A6F"/>
    <w:rsid w:val="00E232E0"/>
    <w:rsid w:val="00E23994"/>
    <w:rsid w:val="00E2646B"/>
    <w:rsid w:val="00E26EB2"/>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1E4F"/>
    <w:rsid w:val="00E93D42"/>
    <w:rsid w:val="00E93F40"/>
    <w:rsid w:val="00E96D06"/>
    <w:rsid w:val="00EA6500"/>
    <w:rsid w:val="00EB2A5A"/>
    <w:rsid w:val="00EB5667"/>
    <w:rsid w:val="00EB6A2D"/>
    <w:rsid w:val="00EC13A7"/>
    <w:rsid w:val="00EC2D2D"/>
    <w:rsid w:val="00EC5BFD"/>
    <w:rsid w:val="00EC65A8"/>
    <w:rsid w:val="00ED006E"/>
    <w:rsid w:val="00ED1498"/>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17A5F"/>
    <w:rsid w:val="00F23296"/>
    <w:rsid w:val="00F3320D"/>
    <w:rsid w:val="00F34458"/>
    <w:rsid w:val="00F36142"/>
    <w:rsid w:val="00F40489"/>
    <w:rsid w:val="00F42665"/>
    <w:rsid w:val="00F4342E"/>
    <w:rsid w:val="00F45B30"/>
    <w:rsid w:val="00F50A61"/>
    <w:rsid w:val="00F50F7C"/>
    <w:rsid w:val="00F51680"/>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3F6E"/>
    <w:rsid w:val="00F94ABC"/>
    <w:rsid w:val="00FA4079"/>
    <w:rsid w:val="00FA43E3"/>
    <w:rsid w:val="00FA6EAD"/>
    <w:rsid w:val="00FB0E23"/>
    <w:rsid w:val="00FB2184"/>
    <w:rsid w:val="00FB64A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uiPriority w:val="99"/>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uiPriority w:val="99"/>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qFormat/>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 w:type="paragraph" w:customStyle="1" w:styleId="aff1">
    <w:name w:val="Σύντομη διεύθυνση αποστολέα"/>
    <w:basedOn w:val="a"/>
    <w:qFormat/>
    <w:rsid w:val="007B7121"/>
    <w:pPr>
      <w:suppressAutoHyphens w:val="0"/>
    </w:pPr>
    <w:rPr>
      <w:rFonts w:ascii="Arial" w:hAnsi="Arial" w:cs="Arial"/>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577133678">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63A9-7EE6-4350-8764-71F5CA2C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2676</Words>
  <Characters>14454</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17</cp:revision>
  <cp:lastPrinted>2025-01-30T07:17:00Z</cp:lastPrinted>
  <dcterms:created xsi:type="dcterms:W3CDTF">2025-10-16T07:02:00Z</dcterms:created>
  <dcterms:modified xsi:type="dcterms:W3CDTF">2025-10-30T06:40:00Z</dcterms:modified>
</cp:coreProperties>
</file>