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9274E0" w:rsidRDefault="00F278FF" w:rsidP="001E1019">
      <w:pPr>
        <w:suppressAutoHyphens w:val="0"/>
        <w:autoSpaceDE w:val="0"/>
        <w:rPr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</w:t>
      </w:r>
    </w:p>
    <w:p w:rsidR="003C235F" w:rsidRPr="009274E0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9274E0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9274E0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9274E0">
        <w:rPr>
          <w:rFonts w:ascii="Arial" w:hAnsi="Arial" w:cs="Arial"/>
          <w:b/>
          <w:sz w:val="22"/>
          <w:szCs w:val="22"/>
        </w:rPr>
        <w:t xml:space="preserve">. </w:t>
      </w:r>
      <w:r w:rsidR="008436B3">
        <w:rPr>
          <w:rFonts w:ascii="Arial" w:hAnsi="Arial" w:cs="Arial"/>
          <w:b/>
          <w:sz w:val="22"/>
          <w:szCs w:val="22"/>
        </w:rPr>
        <w:t>3</w:t>
      </w:r>
      <w:r w:rsidR="009628EC">
        <w:rPr>
          <w:rFonts w:ascii="Arial" w:hAnsi="Arial" w:cs="Arial"/>
          <w:b/>
          <w:sz w:val="22"/>
          <w:szCs w:val="22"/>
        </w:rPr>
        <w:t>7</w:t>
      </w:r>
      <w:r w:rsidR="003C235F" w:rsidRPr="009274E0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9274E0">
        <w:rPr>
          <w:rFonts w:ascii="Arial" w:hAnsi="Arial" w:cs="Arial"/>
          <w:b/>
          <w:sz w:val="22"/>
          <w:szCs w:val="22"/>
        </w:rPr>
        <w:t xml:space="preserve">  /20</w:t>
      </w:r>
      <w:r w:rsidRPr="009274E0">
        <w:rPr>
          <w:rFonts w:ascii="Arial" w:hAnsi="Arial" w:cs="Arial"/>
          <w:b/>
          <w:sz w:val="22"/>
          <w:szCs w:val="22"/>
        </w:rPr>
        <w:t>2</w:t>
      </w:r>
      <w:r w:rsidR="009628EC">
        <w:rPr>
          <w:rFonts w:ascii="Arial" w:hAnsi="Arial" w:cs="Arial"/>
          <w:b/>
          <w:sz w:val="22"/>
          <w:szCs w:val="22"/>
        </w:rPr>
        <w:t>5</w:t>
      </w:r>
      <w:r w:rsidR="003C235F" w:rsidRPr="009274E0">
        <w:rPr>
          <w:rFonts w:ascii="Arial" w:hAnsi="Arial" w:cs="Arial"/>
          <w:b/>
          <w:sz w:val="22"/>
          <w:szCs w:val="22"/>
        </w:rPr>
        <w:t xml:space="preserve"> </w:t>
      </w:r>
      <w:r w:rsidR="00157A71" w:rsidRPr="009274E0">
        <w:rPr>
          <w:rFonts w:ascii="Arial" w:hAnsi="Arial" w:cs="Arial"/>
          <w:b/>
          <w:sz w:val="22"/>
          <w:szCs w:val="22"/>
        </w:rPr>
        <w:t xml:space="preserve"> ΤΑΚΤΙΚΗΣ</w:t>
      </w:r>
      <w:r w:rsidR="00526B61" w:rsidRPr="009274E0">
        <w:rPr>
          <w:rFonts w:ascii="Arial" w:hAnsi="Arial" w:cs="Arial"/>
          <w:b/>
          <w:sz w:val="22"/>
          <w:szCs w:val="22"/>
        </w:rPr>
        <w:t xml:space="preserve"> </w:t>
      </w:r>
      <w:r w:rsidR="00436195">
        <w:rPr>
          <w:rFonts w:ascii="Arial" w:hAnsi="Arial" w:cs="Arial"/>
          <w:b/>
          <w:sz w:val="22"/>
          <w:szCs w:val="22"/>
        </w:rPr>
        <w:t xml:space="preserve"> </w:t>
      </w:r>
      <w:r w:rsidR="003C235F" w:rsidRPr="009274E0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Default="003C235F">
      <w:pPr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9274E0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9274E0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9274E0">
        <w:rPr>
          <w:rFonts w:ascii="Arial" w:hAnsi="Arial" w:cs="Arial"/>
          <w:b/>
          <w:sz w:val="22"/>
          <w:szCs w:val="22"/>
        </w:rPr>
        <w:t xml:space="preserve">της  </w:t>
      </w:r>
      <w:r w:rsidR="00592A0F">
        <w:rPr>
          <w:rFonts w:ascii="Arial" w:hAnsi="Arial" w:cs="Arial"/>
          <w:b/>
          <w:sz w:val="22"/>
          <w:szCs w:val="22"/>
        </w:rPr>
        <w:t>Δημοτικής</w:t>
      </w:r>
      <w:r w:rsidRPr="009274E0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9274E0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9274E0" w:rsidRPr="009274E0" w:rsidRDefault="009274E0">
      <w:pPr>
        <w:rPr>
          <w:rFonts w:ascii="Arial" w:hAnsi="Arial" w:cs="Arial"/>
          <w:b/>
          <w:sz w:val="22"/>
          <w:szCs w:val="22"/>
        </w:rPr>
      </w:pPr>
    </w:p>
    <w:p w:rsidR="003C235F" w:rsidRPr="00267C53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171F1B">
        <w:rPr>
          <w:rFonts w:ascii="Arial" w:hAnsi="Arial" w:cs="Arial"/>
          <w:b/>
          <w:sz w:val="22"/>
          <w:szCs w:val="22"/>
        </w:rPr>
        <w:t>3</w:t>
      </w:r>
      <w:r w:rsidR="009628EC">
        <w:rPr>
          <w:rFonts w:ascii="Arial" w:hAnsi="Arial" w:cs="Arial"/>
          <w:b/>
          <w:sz w:val="22"/>
          <w:szCs w:val="22"/>
        </w:rPr>
        <w:t>74</w:t>
      </w:r>
    </w:p>
    <w:p w:rsidR="00E22D23" w:rsidRPr="00E22D23" w:rsidRDefault="00E22D23" w:rsidP="00E22D23">
      <w:pPr>
        <w:jc w:val="both"/>
        <w:rPr>
          <w:rFonts w:ascii="Arial" w:hAnsi="Arial" w:cs="Arial"/>
          <w:b/>
          <w:sz w:val="22"/>
          <w:szCs w:val="22"/>
          <w:lang w:eastAsia="el-GR"/>
        </w:rPr>
      </w:pPr>
      <w:proofErr w:type="spellStart"/>
      <w:r w:rsidRPr="00E22D23">
        <w:rPr>
          <w:rFonts w:ascii="Arial" w:hAnsi="Arial" w:cs="Arial"/>
          <w:b/>
          <w:sz w:val="22"/>
          <w:szCs w:val="22"/>
          <w:lang w:eastAsia="el-GR"/>
        </w:rPr>
        <w:t>΄Εκδοση</w:t>
      </w:r>
      <w:proofErr w:type="spellEnd"/>
      <w:r w:rsidRPr="00E22D23">
        <w:rPr>
          <w:rFonts w:ascii="Arial" w:hAnsi="Arial" w:cs="Arial"/>
          <w:b/>
          <w:sz w:val="22"/>
          <w:szCs w:val="22"/>
          <w:lang w:eastAsia="el-GR"/>
        </w:rPr>
        <w:t xml:space="preserve"> εντάλματος προπληρωμής </w:t>
      </w:r>
      <w:proofErr w:type="spellStart"/>
      <w:r w:rsidRPr="00E22D23">
        <w:rPr>
          <w:rFonts w:ascii="Arial" w:hAnsi="Arial" w:cs="Arial"/>
          <w:b/>
          <w:sz w:val="22"/>
          <w:szCs w:val="22"/>
          <w:lang w:eastAsia="el-GR"/>
        </w:rPr>
        <w:t>επ΄ονόματι</w:t>
      </w:r>
      <w:proofErr w:type="spellEnd"/>
      <w:r w:rsidRPr="00E22D23">
        <w:rPr>
          <w:rFonts w:ascii="Arial" w:hAnsi="Arial" w:cs="Arial"/>
          <w:b/>
          <w:sz w:val="22"/>
          <w:szCs w:val="22"/>
          <w:lang w:eastAsia="el-GR"/>
        </w:rPr>
        <w:t xml:space="preserve"> δημοτικού υπαλλήλου ποσού </w:t>
      </w:r>
      <w:r w:rsidRPr="00E22D23">
        <w:rPr>
          <w:rFonts w:ascii="Arial" w:hAnsi="Arial" w:cs="Arial"/>
          <w:b/>
          <w:sz w:val="22"/>
          <w:szCs w:val="22"/>
        </w:rPr>
        <w:t>7.7</w:t>
      </w:r>
      <w:r w:rsidR="009628EC">
        <w:rPr>
          <w:rFonts w:ascii="Arial" w:hAnsi="Arial" w:cs="Arial"/>
          <w:b/>
          <w:sz w:val="22"/>
          <w:szCs w:val="22"/>
        </w:rPr>
        <w:t>03,59</w:t>
      </w:r>
      <w:r w:rsidRPr="00E22D23">
        <w:rPr>
          <w:rFonts w:ascii="Arial" w:eastAsia="SimSun" w:hAnsi="Arial" w:cs="Arial"/>
          <w:b/>
          <w:sz w:val="22"/>
          <w:szCs w:val="22"/>
        </w:rPr>
        <w:t xml:space="preserve">€ </w:t>
      </w:r>
      <w:r w:rsidRPr="00E22D23">
        <w:rPr>
          <w:rFonts w:ascii="Arial" w:hAnsi="Arial" w:cs="Arial"/>
          <w:b/>
          <w:sz w:val="22"/>
          <w:szCs w:val="22"/>
          <w:lang w:eastAsia="el-GR"/>
        </w:rPr>
        <w:t>για πληρωμή δαπάνης ηλεκτροδότησης (8) προσωρινών τριφασικών παροχών Εμποροπανήγυρης Λιβαδειάς.</w:t>
      </w:r>
    </w:p>
    <w:p w:rsidR="008A46E4" w:rsidRPr="003A243B" w:rsidRDefault="008A46E4" w:rsidP="002D5BF3">
      <w:pPr>
        <w:pStyle w:val="ad"/>
        <w:jc w:val="left"/>
        <w:rPr>
          <w:rFonts w:ascii="Arial" w:eastAsia="SimSun" w:hAnsi="Arial" w:cs="Arial"/>
          <w:b/>
          <w:sz w:val="20"/>
          <w:highlight w:val="white"/>
        </w:rPr>
      </w:pPr>
    </w:p>
    <w:p w:rsidR="009628EC" w:rsidRDefault="00795CE2" w:rsidP="009628EC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92A0F" w:rsidRPr="0093097D">
        <w:rPr>
          <w:rFonts w:ascii="Arial" w:hAnsi="Arial" w:cs="Arial"/>
          <w:sz w:val="22"/>
          <w:szCs w:val="22"/>
        </w:rPr>
        <w:t xml:space="preserve">Στη Λιβαδειά σήμερα   </w:t>
      </w:r>
      <w:r w:rsidR="009628EC">
        <w:rPr>
          <w:rFonts w:ascii="Arial" w:hAnsi="Arial" w:cs="Arial"/>
          <w:sz w:val="22"/>
          <w:szCs w:val="22"/>
        </w:rPr>
        <w:t>14</w:t>
      </w:r>
      <w:r w:rsidR="00592A0F" w:rsidRPr="0093097D">
        <w:rPr>
          <w:rFonts w:ascii="Arial" w:hAnsi="Arial" w:cs="Arial"/>
          <w:sz w:val="22"/>
          <w:szCs w:val="22"/>
          <w:vertAlign w:val="superscript"/>
        </w:rPr>
        <w:t>η</w:t>
      </w:r>
      <w:r w:rsidR="00592A0F" w:rsidRPr="0093097D">
        <w:rPr>
          <w:rFonts w:ascii="Arial" w:hAnsi="Arial" w:cs="Arial"/>
          <w:sz w:val="22"/>
          <w:szCs w:val="22"/>
        </w:rPr>
        <w:t xml:space="preserve">    </w:t>
      </w:r>
      <w:r w:rsidR="00171F1B">
        <w:rPr>
          <w:rFonts w:ascii="Arial" w:hAnsi="Arial" w:cs="Arial"/>
          <w:sz w:val="22"/>
          <w:szCs w:val="22"/>
        </w:rPr>
        <w:t>Οκτωβρίου</w:t>
      </w:r>
      <w:r w:rsidR="00592A0F" w:rsidRPr="0093097D">
        <w:rPr>
          <w:rFonts w:ascii="Arial" w:hAnsi="Arial" w:cs="Arial"/>
          <w:sz w:val="22"/>
          <w:szCs w:val="22"/>
        </w:rPr>
        <w:t xml:space="preserve">   202</w:t>
      </w:r>
      <w:r w:rsidR="0085799F" w:rsidRPr="0085799F">
        <w:rPr>
          <w:rFonts w:ascii="Arial" w:hAnsi="Arial" w:cs="Arial"/>
          <w:sz w:val="22"/>
          <w:szCs w:val="22"/>
        </w:rPr>
        <w:t>5</w:t>
      </w:r>
      <w:r w:rsidR="00592A0F" w:rsidRPr="0093097D">
        <w:rPr>
          <w:rFonts w:ascii="Arial" w:hAnsi="Arial" w:cs="Arial"/>
          <w:sz w:val="22"/>
          <w:szCs w:val="22"/>
        </w:rPr>
        <w:t xml:space="preserve">  ημέρα  </w:t>
      </w:r>
      <w:r w:rsidR="00171F1B">
        <w:rPr>
          <w:rFonts w:ascii="Arial" w:hAnsi="Arial" w:cs="Arial"/>
          <w:sz w:val="22"/>
          <w:szCs w:val="22"/>
        </w:rPr>
        <w:t>Τρίτη</w:t>
      </w:r>
      <w:r w:rsidR="00592A0F" w:rsidRPr="0093097D">
        <w:rPr>
          <w:rFonts w:ascii="Arial" w:hAnsi="Arial" w:cs="Arial"/>
          <w:sz w:val="22"/>
          <w:szCs w:val="22"/>
        </w:rPr>
        <w:t xml:space="preserve">  και, ώρα 1</w:t>
      </w:r>
      <w:r w:rsidR="009628EC">
        <w:rPr>
          <w:rFonts w:ascii="Arial" w:hAnsi="Arial" w:cs="Arial"/>
          <w:sz w:val="22"/>
          <w:szCs w:val="22"/>
        </w:rPr>
        <w:t>3.45</w:t>
      </w:r>
      <w:r w:rsidR="00592A0F" w:rsidRPr="0093097D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592A0F"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="00592A0F" w:rsidRPr="0093097D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592A0F"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="00592A0F" w:rsidRPr="0093097D">
        <w:rPr>
          <w:rFonts w:ascii="Arial" w:hAnsi="Arial" w:cs="Arial"/>
          <w:sz w:val="22"/>
          <w:szCs w:val="22"/>
        </w:rPr>
        <w:t xml:space="preserve"> μετά την από  </w:t>
      </w:r>
      <w:r w:rsidR="001E7987">
        <w:rPr>
          <w:rFonts w:ascii="Arial" w:hAnsi="Arial" w:cs="Arial"/>
          <w:sz w:val="22"/>
          <w:szCs w:val="22"/>
        </w:rPr>
        <w:t xml:space="preserve"> </w:t>
      </w:r>
      <w:r w:rsidR="009628EC">
        <w:rPr>
          <w:rFonts w:ascii="Arial" w:hAnsi="Arial" w:cs="Arial"/>
          <w:sz w:val="22"/>
          <w:szCs w:val="22"/>
        </w:rPr>
        <w:t>20273</w:t>
      </w:r>
      <w:r w:rsidR="00CF0A56">
        <w:rPr>
          <w:rFonts w:ascii="Arial" w:hAnsi="Arial" w:cs="Arial"/>
          <w:sz w:val="22"/>
          <w:szCs w:val="22"/>
        </w:rPr>
        <w:t>/</w:t>
      </w:r>
      <w:r w:rsidR="009628EC">
        <w:rPr>
          <w:rFonts w:ascii="Arial" w:hAnsi="Arial" w:cs="Arial"/>
          <w:sz w:val="22"/>
          <w:szCs w:val="22"/>
        </w:rPr>
        <w:t>10</w:t>
      </w:r>
      <w:r w:rsidR="00CF0A56">
        <w:rPr>
          <w:rFonts w:ascii="Arial" w:hAnsi="Arial" w:cs="Arial"/>
          <w:sz w:val="22"/>
          <w:szCs w:val="22"/>
        </w:rPr>
        <w:t>-</w:t>
      </w:r>
      <w:r w:rsidR="009628EC">
        <w:rPr>
          <w:rFonts w:ascii="Arial" w:hAnsi="Arial" w:cs="Arial"/>
          <w:sz w:val="22"/>
          <w:szCs w:val="22"/>
        </w:rPr>
        <w:t>10</w:t>
      </w:r>
      <w:r w:rsidR="00CF0A56">
        <w:rPr>
          <w:rFonts w:ascii="Arial" w:hAnsi="Arial" w:cs="Arial"/>
          <w:sz w:val="22"/>
          <w:szCs w:val="22"/>
        </w:rPr>
        <w:t>-202</w:t>
      </w:r>
      <w:r w:rsidR="009628EC">
        <w:rPr>
          <w:rFonts w:ascii="Arial" w:hAnsi="Arial" w:cs="Arial"/>
          <w:sz w:val="22"/>
          <w:szCs w:val="22"/>
        </w:rPr>
        <w:t>5</w:t>
      </w:r>
      <w:r w:rsidR="00CF0A56">
        <w:rPr>
          <w:rFonts w:ascii="Arial" w:hAnsi="Arial" w:cs="Arial"/>
          <w:sz w:val="22"/>
          <w:szCs w:val="22"/>
        </w:rPr>
        <w:t xml:space="preserve"> </w:t>
      </w:r>
      <w:r w:rsidR="00592A0F" w:rsidRPr="0093097D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592A0F"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="00592A0F" w:rsidRPr="0093097D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592A0F" w:rsidRPr="0093097D">
        <w:rPr>
          <w:rFonts w:ascii="Arial" w:hAnsi="Arial" w:cs="Arial"/>
          <w:sz w:val="22"/>
          <w:szCs w:val="22"/>
          <w:vertAlign w:val="superscript"/>
        </w:rPr>
        <w:t>Α</w:t>
      </w:r>
      <w:r w:rsidR="00592A0F" w:rsidRPr="0093097D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</w:t>
      </w:r>
      <w:r w:rsidR="009628EC">
        <w:rPr>
          <w:rFonts w:ascii="Arial" w:hAnsi="Arial" w:cs="Arial"/>
          <w:sz w:val="22"/>
          <w:szCs w:val="22"/>
        </w:rPr>
        <w:t>Αρμοδιότητες Δημοτικής Επιτροπής.</w:t>
      </w:r>
    </w:p>
    <w:p w:rsidR="00061A1B" w:rsidRDefault="00061A1B" w:rsidP="00061A1B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       παρόντα  6 (έξι)  , ήτοι:</w:t>
      </w:r>
    </w:p>
    <w:p w:rsidR="00061A1B" w:rsidRDefault="00061A1B" w:rsidP="00061A1B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061A1B" w:rsidRDefault="00061A1B" w:rsidP="00061A1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ΑΠΟΝΤΕΣ</w:t>
      </w:r>
    </w:p>
    <w:p w:rsidR="00061A1B" w:rsidRDefault="00061A1B" w:rsidP="00061A1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</w:t>
      </w:r>
    </w:p>
    <w:p w:rsidR="00061A1B" w:rsidRDefault="00061A1B" w:rsidP="00061A1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     Αν και είχε νόμιμα προσκληθεί          </w:t>
      </w:r>
    </w:p>
    <w:p w:rsidR="00061A1B" w:rsidRDefault="00061A1B" w:rsidP="00061A1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061A1B" w:rsidRDefault="00061A1B" w:rsidP="00061A1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(αν. μέλος κ. Παπαβασιλείου Αικατερίνης)</w:t>
      </w:r>
    </w:p>
    <w:p w:rsidR="00061A1B" w:rsidRDefault="00061A1B" w:rsidP="00061A1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061A1B" w:rsidRDefault="00061A1B" w:rsidP="00061A1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6.Ταγκαλέγκας Ιωάννης (αποχώρησε στη διάρκεια του 1</w:t>
      </w:r>
      <w:r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θέματος εκτός </w:t>
      </w:r>
      <w:proofErr w:type="spellStart"/>
      <w:r>
        <w:rPr>
          <w:rFonts w:ascii="Arial" w:hAnsi="Arial" w:cs="Arial"/>
          <w:sz w:val="22"/>
          <w:szCs w:val="22"/>
        </w:rPr>
        <w:t>ημερ.διάταξης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061A1B" w:rsidRDefault="00061A1B" w:rsidP="00061A1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8968DB" w:rsidRPr="0093097D" w:rsidRDefault="008968DB" w:rsidP="009628EC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  </w:t>
      </w:r>
    </w:p>
    <w:p w:rsidR="00592A0F" w:rsidRPr="0093097D" w:rsidRDefault="00592A0F" w:rsidP="00592A0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</w:p>
    <w:p w:rsidR="00B3596C" w:rsidRDefault="008968DB" w:rsidP="008968DB">
      <w:pPr>
        <w:tabs>
          <w:tab w:val="left" w:pos="360"/>
          <w:tab w:val="left" w:pos="6237"/>
        </w:tabs>
        <w:ind w:right="-335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71B6F" w:rsidRPr="00EA415E">
        <w:rPr>
          <w:rFonts w:ascii="Arial" w:eastAsia="Arial" w:hAnsi="Arial" w:cs="Arial"/>
          <w:sz w:val="22"/>
          <w:szCs w:val="22"/>
        </w:rPr>
        <w:t xml:space="preserve">     Ο Πρόεδρος της Δημοτικής  Επιτροπής εισηγούμενος το  </w:t>
      </w:r>
      <w:r w:rsidR="00A07690">
        <w:rPr>
          <w:rFonts w:ascii="Arial" w:eastAsia="Arial" w:hAnsi="Arial" w:cs="Arial"/>
          <w:sz w:val="22"/>
          <w:szCs w:val="22"/>
        </w:rPr>
        <w:t>2</w:t>
      </w:r>
      <w:r w:rsidR="00F71B6F" w:rsidRPr="00EA415E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F71B6F" w:rsidRPr="00EA415E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B3596C">
        <w:rPr>
          <w:rFonts w:ascii="Arial" w:eastAsia="Arial" w:hAnsi="Arial" w:cs="Arial"/>
          <w:sz w:val="22"/>
          <w:szCs w:val="22"/>
        </w:rPr>
        <w:t>ο</w:t>
      </w:r>
      <w:r w:rsidR="00747B41">
        <w:rPr>
          <w:rFonts w:ascii="Arial" w:eastAsia="Arial" w:hAnsi="Arial" w:cs="Arial"/>
          <w:sz w:val="22"/>
          <w:szCs w:val="22"/>
        </w:rPr>
        <w:t xml:space="preserve"> </w:t>
      </w:r>
      <w:r w:rsidR="00F71B6F" w:rsidRPr="00EA415E"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 w:rsidR="00F71B6F" w:rsidRPr="00EA415E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="00F71B6F" w:rsidRPr="00EA415E">
        <w:rPr>
          <w:rFonts w:ascii="Arial" w:eastAsia="Arial" w:hAnsi="Arial" w:cs="Arial"/>
          <w:sz w:val="22"/>
          <w:szCs w:val="22"/>
        </w:rPr>
        <w:t>.</w:t>
      </w:r>
      <w:r w:rsidR="00F71B6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F71B6F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71B6F">
        <w:rPr>
          <w:rFonts w:ascii="Arial" w:eastAsia="Arial" w:hAnsi="Arial" w:cs="Arial"/>
          <w:sz w:val="22"/>
          <w:szCs w:val="22"/>
        </w:rPr>
        <w:t>.</w:t>
      </w:r>
      <w:r w:rsidR="00F71B6F" w:rsidRPr="00EA415E">
        <w:rPr>
          <w:rFonts w:ascii="Arial" w:eastAsia="Arial" w:hAnsi="Arial" w:cs="Arial"/>
          <w:sz w:val="22"/>
          <w:szCs w:val="22"/>
        </w:rPr>
        <w:t xml:space="preserve"> </w:t>
      </w:r>
      <w:r w:rsidR="00A07690">
        <w:rPr>
          <w:rFonts w:ascii="Arial" w:eastAsia="Arial" w:hAnsi="Arial" w:cs="Arial"/>
          <w:sz w:val="22"/>
          <w:szCs w:val="22"/>
        </w:rPr>
        <w:t>20173</w:t>
      </w:r>
      <w:r w:rsidR="00F71B6F" w:rsidRPr="00EA415E">
        <w:rPr>
          <w:rFonts w:ascii="Arial" w:eastAsia="Arial" w:hAnsi="Arial" w:cs="Arial"/>
          <w:sz w:val="22"/>
          <w:szCs w:val="22"/>
        </w:rPr>
        <w:t>/</w:t>
      </w:r>
      <w:r w:rsidR="00A07690">
        <w:rPr>
          <w:rFonts w:ascii="Arial" w:eastAsia="Arial" w:hAnsi="Arial" w:cs="Arial"/>
          <w:sz w:val="22"/>
          <w:szCs w:val="22"/>
        </w:rPr>
        <w:t>09</w:t>
      </w:r>
      <w:r w:rsidR="00F71B6F" w:rsidRPr="00EA415E">
        <w:rPr>
          <w:rFonts w:ascii="Arial" w:eastAsia="Arial" w:hAnsi="Arial" w:cs="Arial"/>
          <w:sz w:val="22"/>
          <w:szCs w:val="22"/>
        </w:rPr>
        <w:t>-</w:t>
      </w:r>
      <w:r w:rsidR="00A07690">
        <w:rPr>
          <w:rFonts w:ascii="Arial" w:eastAsia="Arial" w:hAnsi="Arial" w:cs="Arial"/>
          <w:sz w:val="22"/>
          <w:szCs w:val="22"/>
        </w:rPr>
        <w:t>10</w:t>
      </w:r>
      <w:r w:rsidR="00F71B6F" w:rsidRPr="00EA415E">
        <w:rPr>
          <w:rFonts w:ascii="Arial" w:eastAsia="Arial" w:hAnsi="Arial" w:cs="Arial"/>
          <w:sz w:val="22"/>
          <w:szCs w:val="22"/>
        </w:rPr>
        <w:t>-202</w:t>
      </w:r>
      <w:r w:rsidR="00A07690">
        <w:rPr>
          <w:rFonts w:ascii="Arial" w:eastAsia="Arial" w:hAnsi="Arial" w:cs="Arial"/>
          <w:sz w:val="22"/>
          <w:szCs w:val="22"/>
        </w:rPr>
        <w:t>5</w:t>
      </w:r>
      <w:r w:rsidR="00F71B6F" w:rsidRPr="00EA415E">
        <w:rPr>
          <w:rFonts w:ascii="Arial" w:eastAsia="Arial" w:hAnsi="Arial" w:cs="Arial"/>
          <w:sz w:val="22"/>
          <w:szCs w:val="22"/>
        </w:rPr>
        <w:t xml:space="preserve"> </w:t>
      </w:r>
      <w:r w:rsidR="00901F35">
        <w:rPr>
          <w:rFonts w:ascii="Arial" w:eastAsia="Arial" w:hAnsi="Arial" w:cs="Arial"/>
          <w:sz w:val="22"/>
          <w:szCs w:val="22"/>
        </w:rPr>
        <w:t xml:space="preserve">του Τμ. </w:t>
      </w:r>
      <w:r w:rsidR="00E22D23">
        <w:rPr>
          <w:rFonts w:ascii="Arial" w:eastAsia="Arial" w:hAnsi="Arial" w:cs="Arial"/>
          <w:sz w:val="22"/>
          <w:szCs w:val="22"/>
        </w:rPr>
        <w:t xml:space="preserve">Προϋπολογισμού , Λογιστηρίου  &amp; Προμηθειών </w:t>
      </w:r>
      <w:r w:rsidR="00901F35">
        <w:rPr>
          <w:rFonts w:ascii="Arial" w:eastAsia="Arial" w:hAnsi="Arial" w:cs="Arial"/>
          <w:sz w:val="22"/>
          <w:szCs w:val="22"/>
        </w:rPr>
        <w:t xml:space="preserve">  του </w:t>
      </w:r>
      <w:r w:rsidR="00901F35" w:rsidRPr="00824EAF">
        <w:rPr>
          <w:rFonts w:ascii="Arial" w:hAnsi="Arial" w:cs="Arial"/>
          <w:sz w:val="22"/>
          <w:szCs w:val="22"/>
        </w:rPr>
        <w:t xml:space="preserve">Δήμου </w:t>
      </w:r>
      <w:proofErr w:type="spellStart"/>
      <w:r w:rsidR="00901F35" w:rsidRPr="00824EAF">
        <w:rPr>
          <w:rFonts w:ascii="Arial" w:hAnsi="Arial" w:cs="Arial"/>
          <w:sz w:val="22"/>
          <w:szCs w:val="22"/>
        </w:rPr>
        <w:t>Λεβαδέων</w:t>
      </w:r>
      <w:proofErr w:type="spellEnd"/>
      <w:r w:rsidR="003132FB">
        <w:rPr>
          <w:rFonts w:ascii="Arial" w:hAnsi="Arial" w:cs="Arial"/>
          <w:sz w:val="22"/>
          <w:szCs w:val="22"/>
        </w:rPr>
        <w:t xml:space="preserve"> , </w:t>
      </w:r>
      <w:r w:rsidR="00132B02">
        <w:rPr>
          <w:rFonts w:ascii="Arial" w:eastAsia="Arial" w:hAnsi="Arial" w:cs="Arial"/>
          <w:sz w:val="22"/>
          <w:szCs w:val="22"/>
        </w:rPr>
        <w:t>στ</w:t>
      </w:r>
      <w:r w:rsidR="00B3596C">
        <w:rPr>
          <w:rFonts w:ascii="Arial" w:eastAsia="Arial" w:hAnsi="Arial" w:cs="Arial"/>
          <w:sz w:val="22"/>
          <w:szCs w:val="22"/>
        </w:rPr>
        <w:t>ο</w:t>
      </w:r>
      <w:r w:rsidR="00747B41">
        <w:rPr>
          <w:rFonts w:ascii="Arial" w:eastAsia="Arial" w:hAnsi="Arial" w:cs="Arial"/>
          <w:sz w:val="22"/>
          <w:szCs w:val="22"/>
        </w:rPr>
        <w:t xml:space="preserve"> </w:t>
      </w:r>
      <w:r w:rsidR="00132B02">
        <w:rPr>
          <w:rFonts w:ascii="Arial" w:eastAsia="Arial" w:hAnsi="Arial" w:cs="Arial"/>
          <w:sz w:val="22"/>
          <w:szCs w:val="22"/>
        </w:rPr>
        <w:t xml:space="preserve"> οποί</w:t>
      </w:r>
      <w:r w:rsidR="00B3596C">
        <w:rPr>
          <w:rFonts w:ascii="Arial" w:eastAsia="Arial" w:hAnsi="Arial" w:cs="Arial"/>
          <w:sz w:val="22"/>
          <w:szCs w:val="22"/>
        </w:rPr>
        <w:t>ο</w:t>
      </w:r>
      <w:r w:rsidR="00132B02">
        <w:rPr>
          <w:rFonts w:ascii="Arial" w:eastAsia="Arial" w:hAnsi="Arial" w:cs="Arial"/>
          <w:sz w:val="22"/>
          <w:szCs w:val="22"/>
        </w:rPr>
        <w:t xml:space="preserve"> αναφέρονται τα ακόλουθα :</w:t>
      </w:r>
      <w:r w:rsidR="003132FB" w:rsidRPr="003132FB">
        <w:rPr>
          <w:rFonts w:ascii="Arial" w:eastAsia="Arial" w:hAnsi="Arial" w:cs="Arial"/>
          <w:sz w:val="22"/>
          <w:szCs w:val="22"/>
        </w:rPr>
        <w:t xml:space="preserve"> </w:t>
      </w:r>
    </w:p>
    <w:p w:rsidR="00C31C53" w:rsidRPr="007867BB" w:rsidRDefault="00C31C53" w:rsidP="00C31C53">
      <w:pPr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7867BB">
        <w:rPr>
          <w:rFonts w:ascii="Arial" w:eastAsia="Verdana" w:hAnsi="Arial" w:cs="Arial"/>
          <w:i/>
          <w:iCs/>
          <w:sz w:val="22"/>
          <w:szCs w:val="22"/>
          <w:highlight w:val="white"/>
        </w:rPr>
        <w:t>Σύμφωνα με το άρθρο 172 του N. 3463/2006 (Δ.Κ.Κ.) με απόφαση της Δημοτικής Επιτροπής, μπορεί να εγκρίνεται η έκδοση εντάλματος προπληρωμής για την αντιμετώπιση δαπανών, εφόσον η πληρωμή τους με τακτικό χρηματικό ένταλμα στο όνομα του δικαιούχου είναι αδύνατη ή απρόσφορη.</w:t>
      </w:r>
    </w:p>
    <w:p w:rsidR="00C31C53" w:rsidRPr="007867BB" w:rsidRDefault="00C31C53" w:rsidP="00C31C53">
      <w:pPr>
        <w:pStyle w:val="af2"/>
        <w:ind w:firstLine="0"/>
        <w:rPr>
          <w:rFonts w:ascii="Arial" w:hAnsi="Arial" w:cs="Arial"/>
          <w:i/>
          <w:sz w:val="22"/>
          <w:szCs w:val="22"/>
        </w:rPr>
      </w:pPr>
      <w:r w:rsidRPr="007867BB">
        <w:rPr>
          <w:rFonts w:ascii="Arial" w:eastAsia="Verdana" w:hAnsi="Arial" w:cs="Arial"/>
          <w:i/>
          <w:iCs/>
          <w:sz w:val="22"/>
          <w:szCs w:val="22"/>
          <w:highlight w:val="white"/>
        </w:rPr>
        <w:tab/>
        <w:t>Με το χρηματικό ένταλμα προπληρωμής προκαταβάλλεται σε δημοτικό υπάλληλο χρηματικό ποσό για την αντιμετώπιση συγκεκριμένων δαπανών με την υποχρέωση να αποδώσει σε προκαθορισμένη ημερομηνία η οποία θα ορισθεί με την παρούσα εγκριτική του εντάλματος απόφαση και η οποία σύμφωνα με το άρθρο 32 παρ. 1 του Β.Δ/</w:t>
      </w:r>
      <w:proofErr w:type="spellStart"/>
      <w:r w:rsidRPr="007867BB">
        <w:rPr>
          <w:rFonts w:ascii="Arial" w:eastAsia="Verdana" w:hAnsi="Arial" w:cs="Arial"/>
          <w:i/>
          <w:iCs/>
          <w:sz w:val="22"/>
          <w:szCs w:val="22"/>
          <w:highlight w:val="white"/>
        </w:rPr>
        <w:t>τος</w:t>
      </w:r>
      <w:proofErr w:type="spellEnd"/>
      <w:r w:rsidRPr="007867BB">
        <w:rPr>
          <w:rFonts w:ascii="Arial" w:eastAsia="Verdana" w:hAnsi="Arial" w:cs="Arial"/>
          <w:i/>
          <w:iCs/>
          <w:sz w:val="22"/>
          <w:szCs w:val="22"/>
          <w:highlight w:val="white"/>
        </w:rPr>
        <w:t xml:space="preserve"> 17/5-15/6/1959 δε μπορεί να είναι μεγαλύτερη του τριμήνου, πρέπει δε να λήγει ένα τουλάχιστο μήνα πριν το τέλος του οικονομικού έτους.</w:t>
      </w:r>
    </w:p>
    <w:p w:rsidR="00C31C53" w:rsidRPr="007867BB" w:rsidRDefault="00C31C53" w:rsidP="00C31C53">
      <w:pPr>
        <w:pStyle w:val="af2"/>
        <w:rPr>
          <w:rFonts w:ascii="Arial" w:hAnsi="Arial" w:cs="Arial"/>
          <w:i/>
          <w:sz w:val="22"/>
          <w:szCs w:val="22"/>
        </w:rPr>
      </w:pPr>
      <w:r w:rsidRPr="007867BB">
        <w:rPr>
          <w:rFonts w:ascii="Arial" w:eastAsia="Verdana" w:hAnsi="Arial" w:cs="Arial"/>
          <w:i/>
          <w:iCs/>
          <w:sz w:val="22"/>
          <w:szCs w:val="22"/>
          <w:highlight w:val="white"/>
        </w:rPr>
        <w:t>Κατόπιν των ανωτέρω και αφού λάβετε υπόψη σας:</w:t>
      </w:r>
    </w:p>
    <w:p w:rsidR="00C31C53" w:rsidRPr="007867BB" w:rsidRDefault="00C31C53" w:rsidP="000A1415">
      <w:pPr>
        <w:pStyle w:val="Web"/>
        <w:numPr>
          <w:ilvl w:val="0"/>
          <w:numId w:val="3"/>
        </w:numPr>
        <w:tabs>
          <w:tab w:val="clear" w:pos="720"/>
          <w:tab w:val="num" w:pos="0"/>
        </w:tabs>
        <w:spacing w:before="0" w:after="0"/>
        <w:ind w:left="765"/>
        <w:jc w:val="both"/>
        <w:rPr>
          <w:rFonts w:ascii="Arial" w:eastAsia="Verdana" w:hAnsi="Arial" w:cs="Arial"/>
          <w:i/>
          <w:iCs/>
          <w:sz w:val="22"/>
          <w:szCs w:val="22"/>
          <w:highlight w:val="white"/>
        </w:rPr>
      </w:pPr>
      <w:r w:rsidRPr="007867BB">
        <w:rPr>
          <w:rFonts w:ascii="Arial" w:eastAsia="Verdana" w:hAnsi="Arial" w:cs="Arial"/>
          <w:i/>
          <w:iCs/>
          <w:sz w:val="22"/>
          <w:szCs w:val="22"/>
          <w:highlight w:val="white"/>
        </w:rPr>
        <w:t xml:space="preserve">Το Π.Δ. 80/2016 (ΦΕΚ Α΄145/5-8-2016) Ανάληψη Υποχρεώσεων από τους </w:t>
      </w:r>
      <w:proofErr w:type="spellStart"/>
      <w:r w:rsidRPr="007867BB">
        <w:rPr>
          <w:rFonts w:ascii="Arial" w:eastAsia="Verdana" w:hAnsi="Arial" w:cs="Arial"/>
          <w:i/>
          <w:iCs/>
          <w:sz w:val="22"/>
          <w:szCs w:val="22"/>
          <w:highlight w:val="white"/>
        </w:rPr>
        <w:t>Διατάκτες</w:t>
      </w:r>
      <w:proofErr w:type="spellEnd"/>
      <w:r w:rsidRPr="007867BB">
        <w:rPr>
          <w:rFonts w:ascii="Arial" w:eastAsia="Verdana" w:hAnsi="Arial" w:cs="Arial"/>
          <w:i/>
          <w:iCs/>
          <w:sz w:val="22"/>
          <w:szCs w:val="22"/>
          <w:highlight w:val="white"/>
        </w:rPr>
        <w:t xml:space="preserve"> και την αριθμ.2/100018/0026/30-12-2016 εγκύκλιο του Υπουργείου Οικονομικών περί </w:t>
      </w:r>
      <w:proofErr w:type="spellStart"/>
      <w:r w:rsidRPr="007867BB">
        <w:rPr>
          <w:rFonts w:ascii="Arial" w:eastAsia="Verdana" w:hAnsi="Arial" w:cs="Arial"/>
          <w:i/>
          <w:iCs/>
          <w:sz w:val="22"/>
          <w:szCs w:val="22"/>
          <w:highlight w:val="white"/>
        </w:rPr>
        <w:t>΄΄Κοινοποίηση</w:t>
      </w:r>
      <w:proofErr w:type="spellEnd"/>
      <w:r w:rsidRPr="007867BB">
        <w:rPr>
          <w:rFonts w:ascii="Arial" w:eastAsia="Verdana" w:hAnsi="Arial" w:cs="Arial"/>
          <w:i/>
          <w:iCs/>
          <w:sz w:val="22"/>
          <w:szCs w:val="22"/>
          <w:highlight w:val="white"/>
        </w:rPr>
        <w:t xml:space="preserve"> διατάξεων σχετικά με την ανάληψη υποχρεώσεων από τους </w:t>
      </w:r>
      <w:proofErr w:type="spellStart"/>
      <w:r w:rsidRPr="007867BB">
        <w:rPr>
          <w:rFonts w:ascii="Arial" w:eastAsia="Verdana" w:hAnsi="Arial" w:cs="Arial"/>
          <w:i/>
          <w:iCs/>
          <w:sz w:val="22"/>
          <w:szCs w:val="22"/>
          <w:highlight w:val="white"/>
        </w:rPr>
        <w:t>διατάκτες</w:t>
      </w:r>
      <w:proofErr w:type="spellEnd"/>
      <w:r w:rsidRPr="007867BB">
        <w:rPr>
          <w:rFonts w:ascii="Arial" w:eastAsia="Verdana" w:hAnsi="Arial" w:cs="Arial"/>
          <w:i/>
          <w:iCs/>
          <w:sz w:val="22"/>
          <w:szCs w:val="22"/>
          <w:highlight w:val="white"/>
        </w:rPr>
        <w:t xml:space="preserve"> και παροχή </w:t>
      </w:r>
      <w:proofErr w:type="spellStart"/>
      <w:r w:rsidRPr="007867BB">
        <w:rPr>
          <w:rFonts w:ascii="Arial" w:eastAsia="Verdana" w:hAnsi="Arial" w:cs="Arial"/>
          <w:i/>
          <w:iCs/>
          <w:sz w:val="22"/>
          <w:szCs w:val="22"/>
          <w:highlight w:val="white"/>
        </w:rPr>
        <w:t>οδηγιών΄΄</w:t>
      </w:r>
      <w:proofErr w:type="spellEnd"/>
      <w:r w:rsidRPr="007867BB">
        <w:rPr>
          <w:rFonts w:ascii="Arial" w:eastAsia="Verdana" w:hAnsi="Arial" w:cs="Arial"/>
          <w:i/>
          <w:iCs/>
          <w:sz w:val="22"/>
          <w:szCs w:val="22"/>
          <w:highlight w:val="white"/>
        </w:rPr>
        <w:t>.</w:t>
      </w:r>
    </w:p>
    <w:p w:rsidR="00C31C53" w:rsidRPr="007867BB" w:rsidRDefault="00C31C53" w:rsidP="000A1415">
      <w:pPr>
        <w:pStyle w:val="Web"/>
        <w:numPr>
          <w:ilvl w:val="0"/>
          <w:numId w:val="3"/>
        </w:numPr>
        <w:tabs>
          <w:tab w:val="clear" w:pos="720"/>
          <w:tab w:val="num" w:pos="0"/>
        </w:tabs>
        <w:spacing w:before="0" w:after="0"/>
        <w:ind w:left="765"/>
        <w:jc w:val="both"/>
        <w:rPr>
          <w:rFonts w:ascii="Arial" w:eastAsia="Verdana" w:hAnsi="Arial" w:cs="Arial"/>
          <w:i/>
          <w:iCs/>
          <w:sz w:val="22"/>
          <w:szCs w:val="22"/>
          <w:highlight w:val="white"/>
        </w:rPr>
      </w:pPr>
      <w:r w:rsidRPr="007867BB">
        <w:rPr>
          <w:rFonts w:ascii="Arial" w:eastAsia="Verdana" w:hAnsi="Arial" w:cs="Arial"/>
          <w:i/>
          <w:sz w:val="22"/>
          <w:szCs w:val="22"/>
          <w:highlight w:val="white"/>
        </w:rPr>
        <w:t>Τ</w:t>
      </w:r>
      <w:r w:rsidRPr="007867BB">
        <w:rPr>
          <w:rFonts w:ascii="Arial" w:eastAsia="Verdana" w:hAnsi="Arial" w:cs="Arial"/>
          <w:bCs/>
          <w:i/>
          <w:sz w:val="22"/>
          <w:szCs w:val="22"/>
          <w:highlight w:val="white"/>
        </w:rPr>
        <w:t xml:space="preserve">ο άρθρο 58 του Ν.3852/7-6-2010(ΦΕΚ 87τ.Α΄) όπως αυτό αντικαταστάθηκε με το  άρθρο 203 του Ν.4555/19-7-2018 (ΦΕΚ </w:t>
      </w:r>
      <w:proofErr w:type="spellStart"/>
      <w:r w:rsidRPr="007867BB">
        <w:rPr>
          <w:rFonts w:ascii="Arial" w:eastAsia="Verdana" w:hAnsi="Arial" w:cs="Arial"/>
          <w:bCs/>
          <w:i/>
          <w:sz w:val="22"/>
          <w:szCs w:val="22"/>
          <w:highlight w:val="white"/>
        </w:rPr>
        <w:t>τ.Α΄</w:t>
      </w:r>
      <w:proofErr w:type="spellEnd"/>
      <w:r w:rsidRPr="007867BB">
        <w:rPr>
          <w:rFonts w:ascii="Arial" w:eastAsia="Verdana" w:hAnsi="Arial" w:cs="Arial"/>
          <w:bCs/>
          <w:i/>
          <w:sz w:val="22"/>
          <w:szCs w:val="22"/>
          <w:highlight w:val="white"/>
        </w:rPr>
        <w:t>) .</w:t>
      </w:r>
    </w:p>
    <w:p w:rsidR="00C31C53" w:rsidRPr="007867BB" w:rsidRDefault="00C31C53" w:rsidP="000A1415">
      <w:pPr>
        <w:pStyle w:val="Web"/>
        <w:numPr>
          <w:ilvl w:val="0"/>
          <w:numId w:val="3"/>
        </w:numPr>
        <w:tabs>
          <w:tab w:val="clear" w:pos="720"/>
          <w:tab w:val="num" w:pos="0"/>
        </w:tabs>
        <w:spacing w:before="0" w:after="0"/>
        <w:ind w:left="765"/>
        <w:jc w:val="both"/>
        <w:rPr>
          <w:rFonts w:ascii="Arial" w:eastAsia="Verdana" w:hAnsi="Arial" w:cs="Arial"/>
          <w:i/>
          <w:iCs/>
          <w:sz w:val="22"/>
          <w:szCs w:val="22"/>
          <w:highlight w:val="white"/>
        </w:rPr>
      </w:pPr>
      <w:r w:rsidRPr="007867BB">
        <w:rPr>
          <w:rFonts w:ascii="Arial" w:eastAsia="Verdana" w:hAnsi="Arial" w:cs="Arial"/>
          <w:i/>
          <w:iCs/>
          <w:sz w:val="22"/>
          <w:szCs w:val="22"/>
          <w:highlight w:val="white"/>
        </w:rPr>
        <w:lastRenderedPageBreak/>
        <w:t xml:space="preserve">Το  άρθρο 72 του Ν.3852/2010 όπως αυτό αντικαταστάθηκε με την παρ.1 του άρθρου 40 του Ν.4735/2020 (ΦΕΚ 197/12-10-2020 </w:t>
      </w:r>
      <w:proofErr w:type="spellStart"/>
      <w:r w:rsidRPr="007867BB">
        <w:rPr>
          <w:rFonts w:ascii="Arial" w:eastAsia="Verdana" w:hAnsi="Arial" w:cs="Arial"/>
          <w:i/>
          <w:iCs/>
          <w:sz w:val="22"/>
          <w:szCs w:val="22"/>
          <w:highlight w:val="white"/>
        </w:rPr>
        <w:t>τ.Α΄</w:t>
      </w:r>
      <w:proofErr w:type="spellEnd"/>
      <w:r w:rsidRPr="007867BB">
        <w:rPr>
          <w:rFonts w:ascii="Arial" w:eastAsia="Verdana" w:hAnsi="Arial" w:cs="Arial"/>
          <w:i/>
          <w:iCs/>
          <w:sz w:val="22"/>
          <w:szCs w:val="22"/>
          <w:highlight w:val="white"/>
        </w:rPr>
        <w:t>) και με το άρθρο 31 Ν.5013/2023 (ΦΕΚ Α 12-19.1.2023).</w:t>
      </w:r>
    </w:p>
    <w:p w:rsidR="00C31C53" w:rsidRPr="007867BB" w:rsidRDefault="00C31C53" w:rsidP="000A1415">
      <w:pPr>
        <w:pStyle w:val="Web"/>
        <w:numPr>
          <w:ilvl w:val="0"/>
          <w:numId w:val="3"/>
        </w:numPr>
        <w:tabs>
          <w:tab w:val="clear" w:pos="720"/>
          <w:tab w:val="num" w:pos="0"/>
        </w:tabs>
        <w:spacing w:before="0" w:after="0"/>
        <w:ind w:left="765"/>
        <w:jc w:val="both"/>
        <w:rPr>
          <w:rFonts w:ascii="Arial" w:eastAsia="Verdana" w:hAnsi="Arial" w:cs="Arial"/>
          <w:i/>
          <w:iCs/>
          <w:sz w:val="22"/>
          <w:szCs w:val="22"/>
          <w:highlight w:val="white"/>
        </w:rPr>
      </w:pPr>
      <w:r w:rsidRPr="007867BB">
        <w:rPr>
          <w:rFonts w:ascii="Arial" w:eastAsia="Verdana" w:hAnsi="Arial" w:cs="Arial"/>
          <w:i/>
          <w:iCs/>
          <w:sz w:val="22"/>
          <w:szCs w:val="22"/>
          <w:highlight w:val="white"/>
        </w:rPr>
        <w:t>Όπου οικονομική επιτροπή εφεξής νοείται η δημοτική επιτροπή, η οποία ασκεί τις</w:t>
      </w:r>
      <w:r w:rsidRPr="007867BB">
        <w:rPr>
          <w:rFonts w:ascii="Arial" w:eastAsia="Verdana" w:hAnsi="Arial" w:cs="Arial"/>
          <w:i/>
          <w:iCs/>
          <w:sz w:val="22"/>
          <w:szCs w:val="22"/>
          <w:highlight w:val="white"/>
        </w:rPr>
        <w:br/>
        <w:t>αρμοδιότητες αυτές (άρθρο 74Α παρ.1 ν.3852/10, όπως προστέθηκε από το άρθρο 9</w:t>
      </w:r>
      <w:r w:rsidRPr="007867BB">
        <w:rPr>
          <w:rFonts w:ascii="Arial" w:eastAsia="Verdana" w:hAnsi="Arial" w:cs="Arial"/>
          <w:i/>
          <w:iCs/>
          <w:sz w:val="22"/>
          <w:szCs w:val="22"/>
          <w:highlight w:val="white"/>
        </w:rPr>
        <w:br/>
        <w:t>του ν.5056/23) (ΥΠ.ΕΣ. εγκ.1237/94548/06.11.2023).</w:t>
      </w:r>
    </w:p>
    <w:p w:rsidR="00C31C53" w:rsidRPr="007867BB" w:rsidRDefault="00C31C53" w:rsidP="000A1415">
      <w:pPr>
        <w:pStyle w:val="Web"/>
        <w:numPr>
          <w:ilvl w:val="0"/>
          <w:numId w:val="3"/>
        </w:numPr>
        <w:tabs>
          <w:tab w:val="clear" w:pos="720"/>
          <w:tab w:val="num" w:pos="0"/>
        </w:tabs>
        <w:spacing w:before="0" w:after="0"/>
        <w:ind w:left="765"/>
        <w:jc w:val="both"/>
        <w:rPr>
          <w:rFonts w:ascii="Arial" w:eastAsia="Verdana" w:hAnsi="Arial" w:cs="Arial"/>
          <w:i/>
          <w:iCs/>
          <w:sz w:val="22"/>
          <w:szCs w:val="22"/>
          <w:highlight w:val="white"/>
        </w:rPr>
      </w:pPr>
      <w:r w:rsidRPr="007867BB">
        <w:rPr>
          <w:rFonts w:ascii="Arial" w:hAnsi="Arial" w:cs="Arial"/>
          <w:i/>
          <w:iCs/>
          <w:sz w:val="22"/>
          <w:szCs w:val="22"/>
        </w:rPr>
        <w:t xml:space="preserve">Την  υπ’  αριθμόν  </w:t>
      </w:r>
      <w:r w:rsidRPr="007867BB">
        <w:rPr>
          <w:rFonts w:ascii="Arial" w:eastAsia="Century Gothic" w:hAnsi="Arial" w:cs="Arial"/>
          <w:i/>
          <w:iCs/>
          <w:sz w:val="22"/>
          <w:szCs w:val="22"/>
        </w:rPr>
        <w:t xml:space="preserve">2/2025 (ΑΔΑ:9ΟΩΠΩΛΗ-ΗΩ3) </w:t>
      </w:r>
      <w:r w:rsidRPr="007867BB">
        <w:rPr>
          <w:rFonts w:ascii="Arial" w:hAnsi="Arial" w:cs="Arial"/>
          <w:i/>
          <w:iCs/>
          <w:sz w:val="22"/>
          <w:szCs w:val="22"/>
        </w:rPr>
        <w:t xml:space="preserve">Απόφαση  του  Δημοτικού  Συμβουλίου με την οποία εγκρίθηκε ο προϋπολογισμός του Δήμου </w:t>
      </w:r>
      <w:proofErr w:type="spellStart"/>
      <w:r w:rsidRPr="007867BB">
        <w:rPr>
          <w:rFonts w:ascii="Arial" w:hAnsi="Arial" w:cs="Arial"/>
          <w:i/>
          <w:iCs/>
          <w:sz w:val="22"/>
          <w:szCs w:val="22"/>
        </w:rPr>
        <w:t>Λεβαδέων</w:t>
      </w:r>
      <w:proofErr w:type="spellEnd"/>
      <w:r w:rsidRPr="007867BB">
        <w:rPr>
          <w:rFonts w:ascii="Arial" w:hAnsi="Arial" w:cs="Arial"/>
          <w:i/>
          <w:iCs/>
          <w:sz w:val="22"/>
          <w:szCs w:val="22"/>
        </w:rPr>
        <w:t xml:space="preserve"> οικ. έτους 2025 και επικυρώθηκε με την </w:t>
      </w:r>
      <w:proofErr w:type="spellStart"/>
      <w:r w:rsidRPr="007867BB">
        <w:rPr>
          <w:rFonts w:ascii="Arial" w:hAnsi="Arial" w:cs="Arial"/>
          <w:i/>
          <w:iCs/>
          <w:sz w:val="22"/>
          <w:szCs w:val="22"/>
        </w:rPr>
        <w:t>αριθμ</w:t>
      </w:r>
      <w:proofErr w:type="spellEnd"/>
      <w:r w:rsidRPr="007867BB">
        <w:rPr>
          <w:rFonts w:ascii="Arial" w:hAnsi="Arial" w:cs="Arial"/>
          <w:i/>
          <w:iCs/>
          <w:sz w:val="22"/>
          <w:szCs w:val="22"/>
        </w:rPr>
        <w:t xml:space="preserve">. </w:t>
      </w:r>
      <w:proofErr w:type="spellStart"/>
      <w:r w:rsidRPr="007867BB">
        <w:rPr>
          <w:rFonts w:ascii="Arial" w:hAnsi="Arial" w:cs="Arial"/>
          <w:i/>
          <w:iCs/>
          <w:sz w:val="22"/>
          <w:szCs w:val="22"/>
        </w:rPr>
        <w:t>πρωτ</w:t>
      </w:r>
      <w:proofErr w:type="spellEnd"/>
      <w:r w:rsidRPr="007867BB">
        <w:rPr>
          <w:rFonts w:ascii="Arial" w:hAnsi="Arial" w:cs="Arial"/>
          <w:i/>
          <w:iCs/>
          <w:sz w:val="22"/>
          <w:szCs w:val="22"/>
        </w:rPr>
        <w:t xml:space="preserve">. 6385/6-2-2025 (ΑΔΑ: ΡΦΙΤΟΡ10-2ΕΝ) απόφαση του </w:t>
      </w:r>
      <w:proofErr w:type="spellStart"/>
      <w:r w:rsidRPr="007867BB">
        <w:rPr>
          <w:rFonts w:ascii="Arial" w:hAnsi="Arial" w:cs="Arial"/>
          <w:i/>
          <w:iCs/>
          <w:sz w:val="22"/>
          <w:szCs w:val="22"/>
        </w:rPr>
        <w:t>Γρ</w:t>
      </w:r>
      <w:proofErr w:type="spellEnd"/>
      <w:r w:rsidRPr="007867BB">
        <w:rPr>
          <w:rFonts w:ascii="Arial" w:hAnsi="Arial" w:cs="Arial"/>
          <w:i/>
          <w:iCs/>
          <w:sz w:val="22"/>
          <w:szCs w:val="22"/>
        </w:rPr>
        <w:t xml:space="preserve">. Αποκεντρωμένης </w:t>
      </w:r>
      <w:proofErr w:type="spellStart"/>
      <w:r w:rsidRPr="007867BB">
        <w:rPr>
          <w:rFonts w:ascii="Arial" w:hAnsi="Arial" w:cs="Arial"/>
          <w:i/>
          <w:iCs/>
          <w:sz w:val="22"/>
          <w:szCs w:val="22"/>
        </w:rPr>
        <w:t>Διοικ</w:t>
      </w:r>
      <w:proofErr w:type="spellEnd"/>
      <w:r w:rsidRPr="007867BB">
        <w:rPr>
          <w:rFonts w:ascii="Arial" w:hAnsi="Arial" w:cs="Arial"/>
          <w:i/>
          <w:iCs/>
          <w:sz w:val="22"/>
          <w:szCs w:val="22"/>
        </w:rPr>
        <w:t xml:space="preserve">. Θεσσαλίας – Στερεάς Ελλάδας. </w:t>
      </w:r>
    </w:p>
    <w:p w:rsidR="00C31C53" w:rsidRPr="007867BB" w:rsidRDefault="00C31C53" w:rsidP="000A1415">
      <w:pPr>
        <w:pStyle w:val="af9"/>
        <w:numPr>
          <w:ilvl w:val="0"/>
          <w:numId w:val="3"/>
        </w:numPr>
        <w:jc w:val="both"/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</w:pPr>
      <w:proofErr w:type="spellStart"/>
      <w:r w:rsidRPr="007867BB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Τo</w:t>
      </w:r>
      <w:proofErr w:type="spellEnd"/>
      <w:r w:rsidRPr="007867BB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 xml:space="preserve"> </w:t>
      </w:r>
      <w:proofErr w:type="spellStart"/>
      <w:r w:rsidRPr="007867BB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υπ.αριθμ</w:t>
      </w:r>
      <w:proofErr w:type="spellEnd"/>
      <w:r w:rsidRPr="007867BB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. 20092/09-10-2025 τεκμηριωμένο αίτημα ανάληψης υποχρέωσης της Δ/</w:t>
      </w:r>
      <w:proofErr w:type="spellStart"/>
      <w:r w:rsidRPr="007867BB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νσης</w:t>
      </w:r>
      <w:proofErr w:type="spellEnd"/>
      <w:r w:rsidRPr="007867BB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 xml:space="preserve"> Τεχνικών Υπηρεσιών για πληρωμή ηλεκτροδότησης (8) προσωρινών τριφασικών παροχών Εμποροπανήγυρης Λιβαδειάς, ποσού 7.701,59€.</w:t>
      </w:r>
    </w:p>
    <w:p w:rsidR="00C31C53" w:rsidRPr="007867BB" w:rsidRDefault="00C31C53" w:rsidP="000A1415">
      <w:pPr>
        <w:pStyle w:val="af9"/>
        <w:numPr>
          <w:ilvl w:val="0"/>
          <w:numId w:val="3"/>
        </w:numPr>
        <w:jc w:val="both"/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</w:pPr>
      <w:r w:rsidRPr="007867BB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 xml:space="preserve">Τα </w:t>
      </w:r>
      <w:proofErr w:type="spellStart"/>
      <w:r w:rsidRPr="007867BB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αριθμ</w:t>
      </w:r>
      <w:proofErr w:type="spellEnd"/>
      <w:r w:rsidRPr="007867BB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 xml:space="preserve">. </w:t>
      </w:r>
      <w:proofErr w:type="spellStart"/>
      <w:r w:rsidRPr="007867BB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πρωτ</w:t>
      </w:r>
      <w:proofErr w:type="spellEnd"/>
      <w:r w:rsidRPr="007867BB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. 20086, 20083, 20084/08-10-2025 έγγραφα-προσφορές  της ΔΕΔΔΗΕ για το κόστος αυτών, ποσών 5.776,19€, 962,70€ &amp; 962,70€, αντίστοιχα, ήτοι συνολικού ποσού 7.701,59€.</w:t>
      </w:r>
    </w:p>
    <w:p w:rsidR="00C31C53" w:rsidRPr="007867BB" w:rsidRDefault="00C31C53" w:rsidP="000A1415">
      <w:pPr>
        <w:pStyle w:val="af9"/>
        <w:numPr>
          <w:ilvl w:val="0"/>
          <w:numId w:val="3"/>
        </w:numPr>
        <w:jc w:val="both"/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</w:pPr>
      <w:r w:rsidRPr="007867BB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Το γεγονός ότι η  ΔΕΔΔΗΕ δεν προβαίνει σε συνδέσεις χωρίς να προκαταβληθούν τα χρήματα,  το δε παραστατικό εκδίδεται με την πάροδο αρκετών ημερών από το Περιφερειακό Κατάστημα της Λαμίας  και η έκδοση χρηματικού εντάλματος χωρίς παραστατικό είναι αδύνατη.</w:t>
      </w:r>
    </w:p>
    <w:p w:rsidR="00C31C53" w:rsidRPr="007867BB" w:rsidRDefault="00C31C53" w:rsidP="000A1415">
      <w:pPr>
        <w:pStyle w:val="af9"/>
        <w:numPr>
          <w:ilvl w:val="0"/>
          <w:numId w:val="3"/>
        </w:numPr>
        <w:jc w:val="both"/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</w:pPr>
      <w:r w:rsidRPr="007867BB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Τον  Κ.Α. του σκέλους των εξόδων του  προϋπολογισμού χρήσης 2025: 30/6211.001 με τίτλο «Ηλεκτροδότηση προσωρινών τριφασικών παροχών Εμποροπανήγυρης Λιβαδειάς» με εγγεγραμμένη  πίστωση ποσού 8.800,00€.</w:t>
      </w:r>
    </w:p>
    <w:p w:rsidR="00C31C53" w:rsidRPr="007867BB" w:rsidRDefault="00C31C53" w:rsidP="000A1415">
      <w:pPr>
        <w:pStyle w:val="af9"/>
        <w:numPr>
          <w:ilvl w:val="0"/>
          <w:numId w:val="3"/>
        </w:numPr>
        <w:jc w:val="both"/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</w:pPr>
      <w:r w:rsidRPr="007867BB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Το γεγονός ότι το ποσό των 7.703,59€ θα διατεθεί με απόφαση Δημάρχου σύμφωνα με τα νομίμως ισχύοντα, μετά την λήψη της απόφασης για έκδοση εντάλματος προπληρωμής .</w:t>
      </w:r>
    </w:p>
    <w:p w:rsidR="00C31C53" w:rsidRPr="007867BB" w:rsidRDefault="00C31C53" w:rsidP="00C31C53">
      <w:pPr>
        <w:pStyle w:val="af2"/>
        <w:ind w:firstLine="0"/>
        <w:rPr>
          <w:rFonts w:ascii="Arial" w:eastAsia="Verdana" w:hAnsi="Arial" w:cs="Arial"/>
          <w:b/>
          <w:bCs/>
          <w:i/>
          <w:iCs/>
          <w:sz w:val="22"/>
          <w:szCs w:val="22"/>
          <w:highlight w:val="white"/>
        </w:rPr>
      </w:pPr>
    </w:p>
    <w:p w:rsidR="00C31C53" w:rsidRPr="007867BB" w:rsidRDefault="00C31C53" w:rsidP="00C31C53">
      <w:pPr>
        <w:pStyle w:val="af2"/>
        <w:ind w:firstLine="0"/>
        <w:jc w:val="center"/>
        <w:rPr>
          <w:rFonts w:ascii="Arial" w:eastAsia="Verdana" w:hAnsi="Arial" w:cs="Arial"/>
          <w:b/>
          <w:bCs/>
          <w:i/>
          <w:iCs/>
          <w:sz w:val="22"/>
          <w:szCs w:val="22"/>
        </w:rPr>
      </w:pPr>
      <w:r w:rsidRPr="007867BB">
        <w:rPr>
          <w:rFonts w:ascii="Arial" w:eastAsia="Verdana" w:hAnsi="Arial" w:cs="Arial"/>
          <w:b/>
          <w:bCs/>
          <w:i/>
          <w:iCs/>
          <w:sz w:val="22"/>
          <w:szCs w:val="22"/>
          <w:highlight w:val="white"/>
        </w:rPr>
        <w:t>Καλείται η Δημοτική Επιτροπή :</w:t>
      </w:r>
    </w:p>
    <w:p w:rsidR="00C31C53" w:rsidRPr="007867BB" w:rsidRDefault="00C31C53" w:rsidP="00C31C53">
      <w:pPr>
        <w:pStyle w:val="10"/>
        <w:tabs>
          <w:tab w:val="clear" w:pos="0"/>
        </w:tabs>
        <w:spacing w:line="276" w:lineRule="auto"/>
        <w:ind w:left="0" w:firstLine="0"/>
        <w:jc w:val="both"/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</w:pPr>
      <w:r w:rsidRPr="007867BB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Να εγκρίνει:</w:t>
      </w:r>
    </w:p>
    <w:p w:rsidR="00C31C53" w:rsidRPr="007867BB" w:rsidRDefault="00C31C53" w:rsidP="007867BB">
      <w:pPr>
        <w:pStyle w:val="10"/>
        <w:numPr>
          <w:ilvl w:val="0"/>
          <w:numId w:val="0"/>
        </w:numPr>
        <w:spacing w:line="276" w:lineRule="auto"/>
        <w:ind w:left="720"/>
        <w:jc w:val="both"/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</w:pPr>
      <w:r w:rsidRPr="007867BB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 xml:space="preserve">Την έκδοση  χρηματικού εντάλματος προπληρωμής σε όνομα συγκεκριμένου δημοτικού υπαλλήλου  συνολικού ύψους </w:t>
      </w:r>
      <w:r w:rsidRPr="007867BB">
        <w:rPr>
          <w:rFonts w:ascii="Arial" w:eastAsia="Verdana" w:hAnsi="Arial" w:cs="Arial"/>
          <w:b/>
          <w:i/>
          <w:iCs/>
          <w:kern w:val="1"/>
          <w:sz w:val="22"/>
          <w:szCs w:val="22"/>
          <w:highlight w:val="white"/>
          <w:lang w:bidi="hi-IN"/>
        </w:rPr>
        <w:t xml:space="preserve"># 7.703,59€ # Επτά χιλιάδων επτακοσίων </w:t>
      </w:r>
      <w:proofErr w:type="spellStart"/>
      <w:r w:rsidRPr="007867BB">
        <w:rPr>
          <w:rFonts w:ascii="Arial" w:eastAsia="Verdana" w:hAnsi="Arial" w:cs="Arial"/>
          <w:b/>
          <w:i/>
          <w:iCs/>
          <w:kern w:val="1"/>
          <w:sz w:val="22"/>
          <w:szCs w:val="22"/>
          <w:highlight w:val="white"/>
          <w:lang w:bidi="hi-IN"/>
        </w:rPr>
        <w:t>τρεία</w:t>
      </w:r>
      <w:proofErr w:type="spellEnd"/>
      <w:r w:rsidRPr="007867BB">
        <w:rPr>
          <w:rFonts w:ascii="Arial" w:eastAsia="Verdana" w:hAnsi="Arial" w:cs="Arial"/>
          <w:b/>
          <w:i/>
          <w:iCs/>
          <w:kern w:val="1"/>
          <w:sz w:val="22"/>
          <w:szCs w:val="22"/>
          <w:highlight w:val="white"/>
          <w:lang w:bidi="hi-IN"/>
        </w:rPr>
        <w:t xml:space="preserve"> ευρώ και πενήντα εννιά λεπτών </w:t>
      </w:r>
      <w:r w:rsidRPr="007867BB"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  <w:t>για  πληρωμή δαπάνης ηλεκτροδότησης (8) προσωρινών τριφασικών παροχών Εμποροπανήγυρης Λιβαδειάς, σε βάρος των κάτωθι Κ.Α. του προϋπολογισμού του σκέλους των εξόδων του οικονομικού έτους 2025 ήτοι:</w:t>
      </w:r>
    </w:p>
    <w:tbl>
      <w:tblPr>
        <w:tblpPr w:leftFromText="180" w:rightFromText="180" w:vertAnchor="text" w:horzAnchor="margin" w:tblpX="250" w:tblpY="275"/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2"/>
        <w:gridCol w:w="1581"/>
        <w:gridCol w:w="2671"/>
        <w:gridCol w:w="2126"/>
        <w:gridCol w:w="1276"/>
        <w:gridCol w:w="2126"/>
      </w:tblGrid>
      <w:tr w:rsidR="00C31C53" w:rsidRPr="007867BB" w:rsidTr="000C6F98">
        <w:trPr>
          <w:trHeight w:val="699"/>
        </w:trPr>
        <w:tc>
          <w:tcPr>
            <w:tcW w:w="602" w:type="dxa"/>
            <w:shd w:val="clear" w:color="auto" w:fill="99CC99"/>
            <w:vAlign w:val="center"/>
          </w:tcPr>
          <w:p w:rsidR="00C31C53" w:rsidRPr="00DC3575" w:rsidRDefault="00C31C53" w:rsidP="00C31C53">
            <w:pPr>
              <w:pStyle w:val="10"/>
              <w:numPr>
                <w:ilvl w:val="0"/>
                <w:numId w:val="0"/>
              </w:num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357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Α/Α</w:t>
            </w:r>
          </w:p>
        </w:tc>
        <w:tc>
          <w:tcPr>
            <w:tcW w:w="1581" w:type="dxa"/>
            <w:shd w:val="clear" w:color="auto" w:fill="99CC99"/>
            <w:vAlign w:val="center"/>
          </w:tcPr>
          <w:p w:rsidR="00C31C53" w:rsidRPr="00DC3575" w:rsidRDefault="00C31C53" w:rsidP="00C31C53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DC357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Κ.Α.</w:t>
            </w:r>
          </w:p>
        </w:tc>
        <w:tc>
          <w:tcPr>
            <w:tcW w:w="2671" w:type="dxa"/>
            <w:shd w:val="clear" w:color="auto" w:fill="99CC99"/>
            <w:vAlign w:val="center"/>
          </w:tcPr>
          <w:p w:rsidR="00C31C53" w:rsidRPr="00DC3575" w:rsidRDefault="00C31C53" w:rsidP="00C31C53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DC357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ΤΙΤΛΟΣ Κ.Α.</w:t>
            </w:r>
          </w:p>
        </w:tc>
        <w:tc>
          <w:tcPr>
            <w:tcW w:w="2126" w:type="dxa"/>
            <w:shd w:val="clear" w:color="auto" w:fill="99CC99"/>
            <w:vAlign w:val="center"/>
          </w:tcPr>
          <w:p w:rsidR="00C31C53" w:rsidRPr="00DC3575" w:rsidRDefault="00C31C53" w:rsidP="00C31C53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DC357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ΠΕΡΙΟΧΗ</w:t>
            </w:r>
          </w:p>
        </w:tc>
        <w:tc>
          <w:tcPr>
            <w:tcW w:w="1276" w:type="dxa"/>
            <w:shd w:val="clear" w:color="auto" w:fill="99CC99"/>
            <w:vAlign w:val="center"/>
          </w:tcPr>
          <w:p w:rsidR="00C31C53" w:rsidRPr="00DC3575" w:rsidRDefault="00C31C53" w:rsidP="00C31C53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DC357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ΠΟΣΟ</w:t>
            </w:r>
          </w:p>
        </w:tc>
        <w:tc>
          <w:tcPr>
            <w:tcW w:w="2126" w:type="dxa"/>
            <w:shd w:val="clear" w:color="auto" w:fill="99CC99"/>
            <w:vAlign w:val="center"/>
          </w:tcPr>
          <w:p w:rsidR="00C31C53" w:rsidRPr="00DC3575" w:rsidRDefault="00C31C53" w:rsidP="000C6F98">
            <w:pPr>
              <w:pStyle w:val="af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35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ΠΗΓΗ ΧΡΗΜΑΤΟΔΟΤΗΣΗΣ</w:t>
            </w:r>
          </w:p>
        </w:tc>
      </w:tr>
      <w:tr w:rsidR="00C31C53" w:rsidRPr="007867BB" w:rsidTr="000C6F98">
        <w:trPr>
          <w:trHeight w:val="993"/>
        </w:trPr>
        <w:tc>
          <w:tcPr>
            <w:tcW w:w="602" w:type="dxa"/>
            <w:vMerge w:val="restart"/>
            <w:shd w:val="clear" w:color="auto" w:fill="auto"/>
            <w:vAlign w:val="center"/>
          </w:tcPr>
          <w:p w:rsidR="00C31C53" w:rsidRPr="00DC3575" w:rsidRDefault="00C31C53" w:rsidP="00C31C53">
            <w:pPr>
              <w:pStyle w:val="10"/>
              <w:numPr>
                <w:ilvl w:val="0"/>
                <w:numId w:val="0"/>
              </w:num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3575">
              <w:rPr>
                <w:rFonts w:ascii="Arial" w:hAnsi="Arial" w:cs="Arial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:rsidR="00C31C53" w:rsidRPr="00DC3575" w:rsidRDefault="00C31C53" w:rsidP="00C31C53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3575">
              <w:rPr>
                <w:rFonts w:ascii="Arial" w:hAnsi="Arial" w:cs="Arial"/>
                <w:i/>
                <w:iCs/>
                <w:sz w:val="20"/>
                <w:szCs w:val="20"/>
              </w:rPr>
              <w:t>30/6211.001</w:t>
            </w:r>
          </w:p>
        </w:tc>
        <w:tc>
          <w:tcPr>
            <w:tcW w:w="2671" w:type="dxa"/>
            <w:vMerge w:val="restart"/>
            <w:shd w:val="clear" w:color="auto" w:fill="auto"/>
            <w:vAlign w:val="center"/>
          </w:tcPr>
          <w:p w:rsidR="00C31C53" w:rsidRPr="00DC3575" w:rsidRDefault="00C31C53" w:rsidP="000C6F98">
            <w:pPr>
              <w:pStyle w:val="af9"/>
              <w:ind w:left="0"/>
              <w:jc w:val="center"/>
              <w:rPr>
                <w:rFonts w:ascii="Arial" w:hAnsi="Arial" w:cs="Arial"/>
                <w:i/>
                <w:iCs/>
              </w:rPr>
            </w:pPr>
            <w:r w:rsidRPr="00DC3575">
              <w:rPr>
                <w:rFonts w:ascii="Arial" w:hAnsi="Arial" w:cs="Arial"/>
                <w:i/>
                <w:iCs/>
              </w:rPr>
              <w:t>Ηλεκτροδότηση προσωρινών τριφασικών παροχών Εμποροπανήγυρης Λιβαδειάς</w:t>
            </w:r>
          </w:p>
        </w:tc>
        <w:tc>
          <w:tcPr>
            <w:tcW w:w="2126" w:type="dxa"/>
            <w:vAlign w:val="center"/>
          </w:tcPr>
          <w:p w:rsidR="00C31C53" w:rsidRPr="00DC3575" w:rsidRDefault="00C31C53" w:rsidP="00C31C53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3575">
              <w:rPr>
                <w:rFonts w:ascii="Arial" w:hAnsi="Arial" w:cs="Arial"/>
                <w:i/>
                <w:iCs/>
                <w:sz w:val="20"/>
                <w:szCs w:val="20"/>
              </w:rPr>
              <w:t>Επί της οδού Ρούμελης</w:t>
            </w:r>
          </w:p>
          <w:p w:rsidR="00C31C53" w:rsidRPr="00DC3575" w:rsidRDefault="00C31C53" w:rsidP="00C31C53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3575">
              <w:rPr>
                <w:rFonts w:ascii="Arial" w:hAnsi="Arial" w:cs="Arial"/>
                <w:i/>
                <w:iCs/>
                <w:sz w:val="20"/>
                <w:szCs w:val="20"/>
              </w:rPr>
              <w:t>(1 παροχή)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1C53" w:rsidRPr="00DC3575" w:rsidRDefault="00C31C53" w:rsidP="000C6F9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3575">
              <w:rPr>
                <w:rFonts w:ascii="Arial" w:hAnsi="Arial" w:cs="Arial"/>
                <w:i/>
                <w:iCs/>
                <w:sz w:val="20"/>
                <w:szCs w:val="20"/>
              </w:rPr>
              <w:t>962,70€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31C53" w:rsidRPr="00DC3575" w:rsidRDefault="00C31C53" w:rsidP="000C6F98">
            <w:pPr>
              <w:pStyle w:val="af8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bidi="ar-SA"/>
              </w:rPr>
            </w:pPr>
          </w:p>
          <w:p w:rsidR="00C31C53" w:rsidRPr="00DC3575" w:rsidRDefault="00C31C53" w:rsidP="000C6F98">
            <w:pPr>
              <w:pStyle w:val="af8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bidi="ar-SA"/>
              </w:rPr>
            </w:pPr>
            <w:r w:rsidRPr="00DC357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bidi="ar-SA"/>
              </w:rPr>
              <w:t>‘Έσοδα από παράγκες   Εμποροπανήγυρης</w:t>
            </w:r>
          </w:p>
        </w:tc>
      </w:tr>
      <w:tr w:rsidR="00C31C53" w:rsidRPr="007867BB" w:rsidTr="000C6F98">
        <w:trPr>
          <w:trHeight w:val="967"/>
        </w:trPr>
        <w:tc>
          <w:tcPr>
            <w:tcW w:w="602" w:type="dxa"/>
            <w:vMerge/>
            <w:shd w:val="clear" w:color="auto" w:fill="auto"/>
          </w:tcPr>
          <w:p w:rsidR="00C31C53" w:rsidRPr="00DC3575" w:rsidRDefault="00C31C53" w:rsidP="000C6F98">
            <w:pPr>
              <w:pStyle w:val="10"/>
              <w:tabs>
                <w:tab w:val="clear" w:pos="0"/>
              </w:tabs>
              <w:ind w:left="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C31C53" w:rsidRPr="00DC3575" w:rsidRDefault="00C31C53" w:rsidP="000C6F98">
            <w:pPr>
              <w:pStyle w:val="10"/>
              <w:tabs>
                <w:tab w:val="clear" w:pos="0"/>
              </w:tabs>
              <w:ind w:left="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:rsidR="00C31C53" w:rsidRPr="00DC3575" w:rsidRDefault="00C31C53" w:rsidP="000C6F98">
            <w:pPr>
              <w:pStyle w:val="af9"/>
              <w:ind w:left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6" w:type="dxa"/>
            <w:vAlign w:val="center"/>
          </w:tcPr>
          <w:p w:rsidR="00C31C53" w:rsidRPr="00DC3575" w:rsidRDefault="00C31C53" w:rsidP="00C31C53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35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Επί της οδού  </w:t>
            </w:r>
            <w:proofErr w:type="spellStart"/>
            <w:r w:rsidRPr="00DC3575">
              <w:rPr>
                <w:rFonts w:ascii="Arial" w:hAnsi="Arial" w:cs="Arial"/>
                <w:i/>
                <w:iCs/>
                <w:sz w:val="20"/>
                <w:szCs w:val="20"/>
              </w:rPr>
              <w:t>Χαιρωνείας</w:t>
            </w:r>
            <w:proofErr w:type="spellEnd"/>
            <w:r w:rsidRPr="00DC35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:rsidR="00C31C53" w:rsidRPr="00DC3575" w:rsidRDefault="00C31C53" w:rsidP="00C31C53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3575">
              <w:rPr>
                <w:rFonts w:ascii="Arial" w:hAnsi="Arial" w:cs="Arial"/>
                <w:i/>
                <w:iCs/>
                <w:sz w:val="20"/>
                <w:szCs w:val="20"/>
              </w:rPr>
              <w:t>(1 παροχή)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1C53" w:rsidRPr="00DC3575" w:rsidRDefault="00C31C53" w:rsidP="000C6F9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3575">
              <w:rPr>
                <w:rFonts w:ascii="Arial" w:hAnsi="Arial" w:cs="Arial"/>
                <w:i/>
                <w:iCs/>
                <w:sz w:val="20"/>
                <w:szCs w:val="20"/>
              </w:rPr>
              <w:t>962,70€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31C53" w:rsidRPr="00DC3575" w:rsidRDefault="00C31C53" w:rsidP="000C6F98">
            <w:pPr>
              <w:pStyle w:val="af8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bidi="ar-SA"/>
              </w:rPr>
            </w:pPr>
          </w:p>
        </w:tc>
      </w:tr>
      <w:tr w:rsidR="00C31C53" w:rsidRPr="007867BB" w:rsidTr="000C6F98">
        <w:trPr>
          <w:trHeight w:val="585"/>
        </w:trPr>
        <w:tc>
          <w:tcPr>
            <w:tcW w:w="602" w:type="dxa"/>
            <w:vMerge/>
            <w:shd w:val="clear" w:color="auto" w:fill="auto"/>
          </w:tcPr>
          <w:p w:rsidR="00C31C53" w:rsidRPr="00DC3575" w:rsidRDefault="00C31C53" w:rsidP="000C6F98">
            <w:pPr>
              <w:pStyle w:val="10"/>
              <w:tabs>
                <w:tab w:val="clear" w:pos="0"/>
              </w:tabs>
              <w:ind w:left="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C31C53" w:rsidRPr="00DC3575" w:rsidRDefault="00C31C53" w:rsidP="000C6F98">
            <w:pPr>
              <w:pStyle w:val="10"/>
              <w:tabs>
                <w:tab w:val="clear" w:pos="0"/>
              </w:tabs>
              <w:ind w:left="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:rsidR="00C31C53" w:rsidRPr="00DC3575" w:rsidRDefault="00C31C53" w:rsidP="000C6F98">
            <w:pPr>
              <w:pStyle w:val="af9"/>
              <w:ind w:left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6" w:type="dxa"/>
            <w:vAlign w:val="center"/>
          </w:tcPr>
          <w:p w:rsidR="00C31C53" w:rsidRPr="00DC3575" w:rsidRDefault="00C31C53" w:rsidP="000C6F9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35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Συμβολή οδών Ρούμελης-Διστόμου </w:t>
            </w:r>
          </w:p>
          <w:p w:rsidR="00C31C53" w:rsidRPr="00DC3575" w:rsidRDefault="00C31C53" w:rsidP="000C6F9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3575">
              <w:rPr>
                <w:rFonts w:ascii="Arial" w:hAnsi="Arial" w:cs="Arial"/>
                <w:i/>
                <w:iCs/>
                <w:sz w:val="20"/>
                <w:szCs w:val="20"/>
              </w:rPr>
              <w:t>(6 παροχές)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1C53" w:rsidRPr="00DC3575" w:rsidRDefault="00C31C53" w:rsidP="00C31C53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3575">
              <w:rPr>
                <w:rFonts w:ascii="Arial" w:hAnsi="Arial" w:cs="Arial"/>
                <w:i/>
                <w:iCs/>
                <w:sz w:val="20"/>
                <w:szCs w:val="20"/>
              </w:rPr>
              <w:t>5.776,19€</w:t>
            </w:r>
          </w:p>
        </w:tc>
        <w:tc>
          <w:tcPr>
            <w:tcW w:w="2126" w:type="dxa"/>
            <w:vMerge/>
            <w:shd w:val="clear" w:color="auto" w:fill="auto"/>
          </w:tcPr>
          <w:p w:rsidR="00C31C53" w:rsidRPr="00DC3575" w:rsidRDefault="00C31C53" w:rsidP="000C6F98">
            <w:pPr>
              <w:pStyle w:val="af8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bidi="ar-SA"/>
              </w:rPr>
            </w:pPr>
          </w:p>
        </w:tc>
      </w:tr>
      <w:tr w:rsidR="00C31C53" w:rsidRPr="007867BB" w:rsidTr="000C6F98">
        <w:trPr>
          <w:trHeight w:val="585"/>
        </w:trPr>
        <w:tc>
          <w:tcPr>
            <w:tcW w:w="602" w:type="dxa"/>
            <w:shd w:val="clear" w:color="auto" w:fill="auto"/>
            <w:vAlign w:val="center"/>
          </w:tcPr>
          <w:p w:rsidR="00C31C53" w:rsidRPr="00DC3575" w:rsidRDefault="00C31C53" w:rsidP="00C31C53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3575">
              <w:rPr>
                <w:rFonts w:ascii="Arial" w:hAnsi="Arial" w:cs="Arial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C31C53" w:rsidRPr="00DC3575" w:rsidRDefault="00C31C53" w:rsidP="00C31C53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3575">
              <w:rPr>
                <w:rFonts w:ascii="Arial" w:hAnsi="Arial" w:cs="Arial"/>
                <w:i/>
                <w:iCs/>
                <w:sz w:val="20"/>
                <w:szCs w:val="20"/>
              </w:rPr>
              <w:t>00/6515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C31C53" w:rsidRPr="00DC3575" w:rsidRDefault="00C31C53" w:rsidP="000C6F98">
            <w:pPr>
              <w:pStyle w:val="af9"/>
              <w:ind w:left="0"/>
              <w:jc w:val="center"/>
              <w:rPr>
                <w:rFonts w:ascii="Arial" w:hAnsi="Arial" w:cs="Arial"/>
                <w:i/>
                <w:iCs/>
              </w:rPr>
            </w:pPr>
            <w:r w:rsidRPr="00DC3575">
              <w:rPr>
                <w:rFonts w:ascii="Arial" w:eastAsia="Verdana" w:hAnsi="Arial" w:cs="Arial"/>
                <w:i/>
                <w:iCs/>
                <w:kern w:val="1"/>
                <w:lang w:bidi="hi-IN"/>
              </w:rPr>
              <w:t>Αμοιβές και προμήθειες τραπεζών</w:t>
            </w:r>
          </w:p>
        </w:tc>
        <w:tc>
          <w:tcPr>
            <w:tcW w:w="2126" w:type="dxa"/>
            <w:vAlign w:val="center"/>
          </w:tcPr>
          <w:p w:rsidR="00C31C53" w:rsidRPr="00DC3575" w:rsidRDefault="00C31C53" w:rsidP="000C6F9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1C53" w:rsidRPr="00DC3575" w:rsidRDefault="00C31C53" w:rsidP="00C31C53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3575">
              <w:rPr>
                <w:rFonts w:ascii="Arial" w:hAnsi="Arial" w:cs="Arial"/>
                <w:i/>
                <w:iCs/>
                <w:sz w:val="20"/>
                <w:szCs w:val="20"/>
              </w:rPr>
              <w:t>2,00€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1C53" w:rsidRPr="00DC3575" w:rsidRDefault="00C31C53" w:rsidP="000C6F98">
            <w:pPr>
              <w:pStyle w:val="af8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bidi="ar-SA"/>
              </w:rPr>
            </w:pPr>
            <w:r w:rsidRPr="00DC357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bidi="ar-SA"/>
              </w:rPr>
              <w:t>Ίδιοι Πόροι</w:t>
            </w:r>
          </w:p>
        </w:tc>
      </w:tr>
      <w:tr w:rsidR="00C31C53" w:rsidRPr="007867BB" w:rsidTr="000C6F98">
        <w:trPr>
          <w:trHeight w:val="357"/>
        </w:trPr>
        <w:tc>
          <w:tcPr>
            <w:tcW w:w="6980" w:type="dxa"/>
            <w:gridSpan w:val="4"/>
            <w:shd w:val="clear" w:color="auto" w:fill="auto"/>
            <w:vAlign w:val="center"/>
          </w:tcPr>
          <w:p w:rsidR="00C31C53" w:rsidRPr="00DC3575" w:rsidRDefault="00C31C53" w:rsidP="000C6F98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DC357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ΣΥΝΟΛΟ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1C53" w:rsidRPr="00DC3575" w:rsidRDefault="00C31C53" w:rsidP="00C31C53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DC357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7.703,59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1C53" w:rsidRPr="00DC3575" w:rsidRDefault="00C31C53" w:rsidP="000C6F98">
            <w:pPr>
              <w:pStyle w:val="af8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bidi="ar-SA"/>
              </w:rPr>
            </w:pPr>
          </w:p>
        </w:tc>
      </w:tr>
    </w:tbl>
    <w:p w:rsidR="00C31C53" w:rsidRPr="007867BB" w:rsidRDefault="00C31C53" w:rsidP="00C31C53">
      <w:pPr>
        <w:pStyle w:val="10"/>
        <w:numPr>
          <w:ilvl w:val="0"/>
          <w:numId w:val="0"/>
        </w:numPr>
        <w:spacing w:line="276" w:lineRule="auto"/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</w:pPr>
    </w:p>
    <w:p w:rsidR="00C31C53" w:rsidRPr="00DC3575" w:rsidRDefault="00C31C53" w:rsidP="007867BB">
      <w:pPr>
        <w:pStyle w:val="10"/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</w:pPr>
      <w:r w:rsidRPr="00DC3575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lastRenderedPageBreak/>
        <w:t>Να ορίσει  προθεσμία μέσα στην οποία θα αποδοθεί ο  εν λόγω λογαριασμός σύμφωνα με το άρθρο 32 του Β.Δ/</w:t>
      </w:r>
      <w:proofErr w:type="spellStart"/>
      <w:r w:rsidRPr="00DC3575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>τος</w:t>
      </w:r>
      <w:proofErr w:type="spellEnd"/>
      <w:r w:rsidRPr="00DC3575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 xml:space="preserve"> 17/5/59 . Η διαχείριση των ποσών θα γίνει σύμφωνα με τις διατάξεις των άρθρων 32,33,34  και 37 του Β.Δ/</w:t>
      </w:r>
      <w:proofErr w:type="spellStart"/>
      <w:r w:rsidRPr="00DC3575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>τος</w:t>
      </w:r>
      <w:proofErr w:type="spellEnd"/>
      <w:r w:rsidRPr="00DC3575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 xml:space="preserve"> 17/5-15/6/1959.</w:t>
      </w:r>
    </w:p>
    <w:p w:rsidR="007867BB" w:rsidRPr="00DC3575" w:rsidRDefault="007867BB" w:rsidP="007867BB">
      <w:pPr>
        <w:pStyle w:val="10"/>
        <w:numPr>
          <w:ilvl w:val="0"/>
          <w:numId w:val="0"/>
        </w:numPr>
        <w:spacing w:line="276" w:lineRule="auto"/>
        <w:ind w:left="720"/>
        <w:jc w:val="both"/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</w:pPr>
    </w:p>
    <w:p w:rsidR="00D637BD" w:rsidRDefault="00D87C40" w:rsidP="00D637BD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D637BD" w:rsidRPr="00733135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171F1B" w:rsidRDefault="00171F1B" w:rsidP="00D637BD">
      <w:pPr>
        <w:rPr>
          <w:rFonts w:ascii="Arial" w:hAnsi="Arial" w:cs="Arial"/>
          <w:sz w:val="22"/>
          <w:szCs w:val="22"/>
        </w:rPr>
      </w:pPr>
    </w:p>
    <w:p w:rsidR="00FA25D4" w:rsidRDefault="00FA25D4" w:rsidP="00D637BD">
      <w:pPr>
        <w:rPr>
          <w:rFonts w:ascii="Arial" w:hAnsi="Arial" w:cs="Arial"/>
          <w:sz w:val="22"/>
          <w:szCs w:val="22"/>
        </w:rPr>
      </w:pPr>
    </w:p>
    <w:p w:rsidR="00D637BD" w:rsidRPr="00C35157" w:rsidRDefault="00D637BD" w:rsidP="00D637BD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Pr="00C35157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D637BD" w:rsidRPr="00C35157" w:rsidRDefault="00D637BD" w:rsidP="00D637BD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D637BD" w:rsidRPr="00824EAF" w:rsidRDefault="00D637BD" w:rsidP="00D637BD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D637BD" w:rsidRPr="00824EAF" w:rsidRDefault="00D637BD" w:rsidP="00D637BD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C679EA" w:rsidRPr="00C679EA" w:rsidRDefault="00D637BD" w:rsidP="00C679EA">
      <w:pPr>
        <w:pStyle w:val="Web"/>
        <w:spacing w:before="0" w:after="0"/>
        <w:jc w:val="both"/>
        <w:rPr>
          <w:rFonts w:ascii="Arial" w:eastAsia="Verdana" w:hAnsi="Arial" w:cs="Arial"/>
          <w:iCs/>
          <w:sz w:val="22"/>
          <w:szCs w:val="22"/>
          <w:highlight w:val="white"/>
        </w:rPr>
      </w:pPr>
      <w:r w:rsidRPr="00C679EA">
        <w:rPr>
          <w:rFonts w:ascii="Arial" w:hAnsi="Arial" w:cs="Arial"/>
          <w:color w:val="00000A"/>
          <w:sz w:val="22"/>
          <w:szCs w:val="22"/>
        </w:rPr>
        <w:t>-</w:t>
      </w:r>
      <w:r w:rsidRPr="00C679EA">
        <w:rPr>
          <w:rFonts w:ascii="Arial" w:hAnsi="Arial" w:cs="Arial"/>
          <w:sz w:val="22"/>
          <w:szCs w:val="22"/>
          <w:highlight w:val="white"/>
        </w:rPr>
        <w:t xml:space="preserve"> </w:t>
      </w:r>
      <w:r w:rsidR="00C679EA" w:rsidRPr="00C679EA">
        <w:rPr>
          <w:rFonts w:ascii="Arial" w:hAnsi="Arial" w:cs="Arial"/>
          <w:iCs/>
          <w:sz w:val="22"/>
          <w:szCs w:val="22"/>
        </w:rPr>
        <w:t xml:space="preserve">Την  υπ’  αριθμόν  </w:t>
      </w:r>
      <w:r w:rsidR="00C679EA" w:rsidRPr="00C679EA">
        <w:rPr>
          <w:rFonts w:ascii="Arial" w:eastAsia="Century Gothic" w:hAnsi="Arial" w:cs="Arial"/>
          <w:iCs/>
          <w:sz w:val="22"/>
          <w:szCs w:val="22"/>
        </w:rPr>
        <w:t xml:space="preserve">2/2025 (ΑΔΑ:9ΟΩΠΩΛΗ-ΗΩ3) </w:t>
      </w:r>
      <w:r w:rsidR="00C679EA" w:rsidRPr="00C679EA">
        <w:rPr>
          <w:rFonts w:ascii="Arial" w:hAnsi="Arial" w:cs="Arial"/>
          <w:iCs/>
          <w:sz w:val="22"/>
          <w:szCs w:val="22"/>
        </w:rPr>
        <w:t xml:space="preserve">Απόφαση  του  Δημοτικού  Συμβουλίου με την οποία εγκρίθηκε ο προϋπολογισμός του Δήμου </w:t>
      </w:r>
      <w:proofErr w:type="spellStart"/>
      <w:r w:rsidR="00C679EA" w:rsidRPr="00C679EA">
        <w:rPr>
          <w:rFonts w:ascii="Arial" w:hAnsi="Arial" w:cs="Arial"/>
          <w:iCs/>
          <w:sz w:val="22"/>
          <w:szCs w:val="22"/>
        </w:rPr>
        <w:t>Λεβαδέων</w:t>
      </w:r>
      <w:proofErr w:type="spellEnd"/>
      <w:r w:rsidR="00C679EA" w:rsidRPr="00C679EA">
        <w:rPr>
          <w:rFonts w:ascii="Arial" w:hAnsi="Arial" w:cs="Arial"/>
          <w:iCs/>
          <w:sz w:val="22"/>
          <w:szCs w:val="22"/>
        </w:rPr>
        <w:t xml:space="preserve"> οικ. έτους 2025 και επικυρώθηκε με την </w:t>
      </w:r>
      <w:proofErr w:type="spellStart"/>
      <w:r w:rsidR="00C679EA" w:rsidRPr="00C679EA">
        <w:rPr>
          <w:rFonts w:ascii="Arial" w:hAnsi="Arial" w:cs="Arial"/>
          <w:iCs/>
          <w:sz w:val="22"/>
          <w:szCs w:val="22"/>
        </w:rPr>
        <w:t>αριθμ</w:t>
      </w:r>
      <w:proofErr w:type="spellEnd"/>
      <w:r w:rsidR="00C679EA" w:rsidRPr="00C679EA">
        <w:rPr>
          <w:rFonts w:ascii="Arial" w:hAnsi="Arial" w:cs="Arial"/>
          <w:iCs/>
          <w:sz w:val="22"/>
          <w:szCs w:val="22"/>
        </w:rPr>
        <w:t xml:space="preserve">. </w:t>
      </w:r>
      <w:proofErr w:type="spellStart"/>
      <w:r w:rsidR="00C679EA" w:rsidRPr="00C679EA">
        <w:rPr>
          <w:rFonts w:ascii="Arial" w:hAnsi="Arial" w:cs="Arial"/>
          <w:iCs/>
          <w:sz w:val="22"/>
          <w:szCs w:val="22"/>
        </w:rPr>
        <w:t>πρωτ</w:t>
      </w:r>
      <w:proofErr w:type="spellEnd"/>
      <w:r w:rsidR="00C679EA" w:rsidRPr="00C679EA">
        <w:rPr>
          <w:rFonts w:ascii="Arial" w:hAnsi="Arial" w:cs="Arial"/>
          <w:iCs/>
          <w:sz w:val="22"/>
          <w:szCs w:val="22"/>
        </w:rPr>
        <w:t xml:space="preserve">. 6385/6-2-2025 (ΑΔΑ: ΡΦΙΤΟΡ10-2ΕΝ) απόφαση του </w:t>
      </w:r>
      <w:proofErr w:type="spellStart"/>
      <w:r w:rsidR="00C679EA" w:rsidRPr="00C679EA">
        <w:rPr>
          <w:rFonts w:ascii="Arial" w:hAnsi="Arial" w:cs="Arial"/>
          <w:iCs/>
          <w:sz w:val="22"/>
          <w:szCs w:val="22"/>
        </w:rPr>
        <w:t>Γρ</w:t>
      </w:r>
      <w:proofErr w:type="spellEnd"/>
      <w:r w:rsidR="00C679EA" w:rsidRPr="00C679EA">
        <w:rPr>
          <w:rFonts w:ascii="Arial" w:hAnsi="Arial" w:cs="Arial"/>
          <w:iCs/>
          <w:sz w:val="22"/>
          <w:szCs w:val="22"/>
        </w:rPr>
        <w:t xml:space="preserve">. Αποκεντρωμένης </w:t>
      </w:r>
      <w:proofErr w:type="spellStart"/>
      <w:r w:rsidR="00C679EA" w:rsidRPr="00C679EA">
        <w:rPr>
          <w:rFonts w:ascii="Arial" w:hAnsi="Arial" w:cs="Arial"/>
          <w:iCs/>
          <w:sz w:val="22"/>
          <w:szCs w:val="22"/>
        </w:rPr>
        <w:t>Διοικ</w:t>
      </w:r>
      <w:proofErr w:type="spellEnd"/>
      <w:r w:rsidR="00C679EA" w:rsidRPr="00C679EA">
        <w:rPr>
          <w:rFonts w:ascii="Arial" w:hAnsi="Arial" w:cs="Arial"/>
          <w:iCs/>
          <w:sz w:val="22"/>
          <w:szCs w:val="22"/>
        </w:rPr>
        <w:t xml:space="preserve">. Θεσσαλίας – Στερεάς Ελλάδας. </w:t>
      </w:r>
    </w:p>
    <w:p w:rsidR="00785D81" w:rsidRPr="00D22170" w:rsidRDefault="00785D81" w:rsidP="00C679EA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2170">
        <w:rPr>
          <w:rFonts w:ascii="Arial" w:hAnsi="Arial" w:cs="Arial"/>
          <w:sz w:val="22"/>
          <w:szCs w:val="22"/>
          <w:highlight w:val="white"/>
        </w:rPr>
        <w:t xml:space="preserve">- </w:t>
      </w:r>
      <w:r w:rsidRPr="00D22170">
        <w:rPr>
          <w:rFonts w:ascii="Arial" w:hAnsi="Arial" w:cs="Arial"/>
          <w:sz w:val="22"/>
          <w:szCs w:val="22"/>
          <w:lang w:val="en-US"/>
        </w:rPr>
        <w:t>T</w:t>
      </w:r>
      <w:r w:rsidRPr="00D22170">
        <w:rPr>
          <w:rFonts w:ascii="Arial" w:hAnsi="Arial" w:cs="Arial"/>
          <w:sz w:val="22"/>
          <w:szCs w:val="22"/>
        </w:rPr>
        <w:t>ο άρθρο  172 του Ν. 3463/2006</w:t>
      </w:r>
    </w:p>
    <w:p w:rsidR="00C679EA" w:rsidRPr="00C679EA" w:rsidRDefault="00785D81" w:rsidP="00C679EA">
      <w:pPr>
        <w:jc w:val="both"/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</w:pPr>
      <w:r w:rsidRPr="00C679EA">
        <w:rPr>
          <w:rFonts w:ascii="Arial" w:hAnsi="Arial" w:cs="Arial"/>
          <w:sz w:val="22"/>
          <w:szCs w:val="22"/>
        </w:rPr>
        <w:t>-</w:t>
      </w:r>
      <w:r w:rsidRPr="00C679EA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 </w:t>
      </w:r>
      <w:r w:rsidR="00C679EA" w:rsidRPr="00C679EA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Τα </w:t>
      </w:r>
      <w:proofErr w:type="spellStart"/>
      <w:r w:rsidR="00C679EA" w:rsidRPr="00C679EA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αριθμ</w:t>
      </w:r>
      <w:proofErr w:type="spellEnd"/>
      <w:r w:rsidR="00C679EA" w:rsidRPr="00C679EA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. </w:t>
      </w:r>
      <w:proofErr w:type="spellStart"/>
      <w:r w:rsidR="00C679EA" w:rsidRPr="00C679EA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πρωτ</w:t>
      </w:r>
      <w:proofErr w:type="spellEnd"/>
      <w:r w:rsidR="00C679EA" w:rsidRPr="00C679EA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. 20086, 20083, 20084/08-10-2025 έγγραφα-προσφορές  της ΔΕΔΔΗΕ για το κόστος αυτών, ποσών 5.776,19€, 962,70€ &amp; 962,70€, αντίστοιχα, ήτοι συνολικού ποσού 7.701,59€.</w:t>
      </w:r>
    </w:p>
    <w:p w:rsidR="00C679EA" w:rsidRPr="00C679EA" w:rsidRDefault="00785D81" w:rsidP="00C679EA">
      <w:pPr>
        <w:jc w:val="both"/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</w:pPr>
      <w:r w:rsidRPr="00C679EA">
        <w:rPr>
          <w:rFonts w:ascii="Arial" w:hAnsi="Arial" w:cs="Arial"/>
          <w:sz w:val="22"/>
          <w:szCs w:val="22"/>
          <w:highlight w:val="white"/>
        </w:rPr>
        <w:t>-</w:t>
      </w:r>
      <w:r w:rsidRPr="00C679EA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 </w:t>
      </w:r>
      <w:r w:rsidR="00C679EA" w:rsidRPr="00C679EA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Το γεγονός ότι η  ΔΕΔΔΗΕ δεν προβαίνει σε συνδέσεις χωρίς να προκαταβληθούν τα χρήματα,  το δε παραστατικό εκδίδεται με την πάροδο αρκετών ημερών από το Περιφερειακό Κατάστημα της Λαμίας  και η έκδοση χρηματικού εντάλματος χωρίς παραστατικό είναι αδύνατη.</w:t>
      </w:r>
    </w:p>
    <w:p w:rsidR="00C679EA" w:rsidRPr="00C679EA" w:rsidRDefault="00785D81" w:rsidP="00C679EA">
      <w:pPr>
        <w:jc w:val="both"/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</w:pPr>
      <w:r w:rsidRPr="00C679EA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.</w:t>
      </w:r>
      <w:r w:rsidR="00D22170" w:rsidRPr="00C679EA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-</w:t>
      </w:r>
      <w:r w:rsidR="00C679EA" w:rsidRPr="00C679EA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 xml:space="preserve"> Το γεγονός ότι το ποσό των 7.703,59€ θα διατεθεί με απόφαση Δημάρχου σύμφωνα με τα νομίμως ισχύοντα, μετά την λήψη της απόφασης για έκδοση εντάλματος προπληρωμής .</w:t>
      </w:r>
    </w:p>
    <w:p w:rsidR="00785D81" w:rsidRPr="00D87989" w:rsidRDefault="00785D81" w:rsidP="00785D81">
      <w:pPr>
        <w:jc w:val="both"/>
        <w:rPr>
          <w:rFonts w:ascii="Arial" w:hAnsi="Arial" w:cs="Arial"/>
          <w:sz w:val="22"/>
          <w:szCs w:val="22"/>
        </w:rPr>
      </w:pPr>
      <w:r w:rsidRPr="00D87989">
        <w:rPr>
          <w:rFonts w:ascii="Arial" w:hAnsi="Arial" w:cs="Arial"/>
          <w:sz w:val="22"/>
          <w:szCs w:val="22"/>
        </w:rPr>
        <w:t xml:space="preserve">- Το με αρ. </w:t>
      </w:r>
      <w:proofErr w:type="spellStart"/>
      <w:r w:rsidRPr="00D87989">
        <w:rPr>
          <w:rFonts w:ascii="Arial" w:hAnsi="Arial" w:cs="Arial"/>
          <w:sz w:val="22"/>
          <w:szCs w:val="22"/>
        </w:rPr>
        <w:t>πρωτ</w:t>
      </w:r>
      <w:proofErr w:type="spellEnd"/>
      <w:r w:rsidRPr="00D879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C679EA">
        <w:rPr>
          <w:rFonts w:ascii="Arial" w:hAnsi="Arial" w:cs="Arial"/>
          <w:sz w:val="22"/>
          <w:szCs w:val="22"/>
        </w:rPr>
        <w:t>20173</w:t>
      </w:r>
      <w:r w:rsidRPr="00B04994">
        <w:rPr>
          <w:rFonts w:ascii="Arial" w:hAnsi="Arial" w:cs="Arial"/>
          <w:sz w:val="22"/>
          <w:szCs w:val="22"/>
        </w:rPr>
        <w:t>/</w:t>
      </w:r>
      <w:r w:rsidR="00C679EA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>-</w:t>
      </w:r>
      <w:r w:rsidR="00C679EA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-</w:t>
      </w:r>
      <w:r w:rsidRPr="00B04994">
        <w:rPr>
          <w:rFonts w:ascii="Arial" w:hAnsi="Arial" w:cs="Arial"/>
          <w:sz w:val="22"/>
          <w:szCs w:val="22"/>
        </w:rPr>
        <w:t>202</w:t>
      </w:r>
      <w:r w:rsidR="00C679EA">
        <w:rPr>
          <w:rFonts w:ascii="Arial" w:hAnsi="Arial" w:cs="Arial"/>
          <w:sz w:val="22"/>
          <w:szCs w:val="22"/>
        </w:rPr>
        <w:t>5</w:t>
      </w:r>
      <w:r w:rsidRPr="00B04994">
        <w:rPr>
          <w:rFonts w:ascii="Arial" w:hAnsi="Arial" w:cs="Arial"/>
          <w:sz w:val="22"/>
          <w:szCs w:val="22"/>
        </w:rPr>
        <w:t xml:space="preserve"> </w:t>
      </w:r>
      <w:r w:rsidRPr="00D87989">
        <w:rPr>
          <w:rFonts w:ascii="Arial" w:hAnsi="Arial" w:cs="Arial"/>
          <w:sz w:val="22"/>
          <w:szCs w:val="22"/>
        </w:rPr>
        <w:t xml:space="preserve">έγγραφο </w:t>
      </w:r>
      <w:r w:rsidRPr="00D87989">
        <w:rPr>
          <w:rFonts w:ascii="Arial" w:eastAsia="Arial" w:hAnsi="Arial" w:cs="Arial"/>
          <w:sz w:val="22"/>
          <w:szCs w:val="22"/>
        </w:rPr>
        <w:t>του Τμ. Προϋπολογισμού 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87989">
        <w:rPr>
          <w:rFonts w:ascii="Arial" w:eastAsia="Arial" w:hAnsi="Arial" w:cs="Arial"/>
          <w:sz w:val="22"/>
          <w:szCs w:val="22"/>
        </w:rPr>
        <w:t xml:space="preserve">Λογιστηρίου &amp; Προμηθειών </w:t>
      </w:r>
      <w:r w:rsidRPr="00D87989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Pr="00D87989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D87989">
        <w:rPr>
          <w:rFonts w:ascii="Arial" w:hAnsi="Arial" w:cs="Arial"/>
          <w:sz w:val="22"/>
          <w:szCs w:val="22"/>
        </w:rPr>
        <w:t>Λεβαδέων</w:t>
      </w:r>
      <w:proofErr w:type="spellEnd"/>
      <w:r w:rsidRPr="00D87989">
        <w:rPr>
          <w:rFonts w:ascii="Arial" w:hAnsi="Arial" w:cs="Arial"/>
          <w:sz w:val="22"/>
          <w:szCs w:val="22"/>
        </w:rPr>
        <w:t xml:space="preserve"> που είχε διανεμηθεί .</w:t>
      </w:r>
    </w:p>
    <w:p w:rsidR="00785D81" w:rsidRPr="00125A60" w:rsidRDefault="00785D81" w:rsidP="00785D81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5A60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D637BD" w:rsidRPr="00824EAF" w:rsidRDefault="00785D81" w:rsidP="00785D81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00403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</w:t>
      </w:r>
    </w:p>
    <w:p w:rsidR="00785D81" w:rsidRPr="00004033" w:rsidRDefault="00785D81" w:rsidP="00785D81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785D81" w:rsidRDefault="00785D81" w:rsidP="00785D81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85909">
        <w:rPr>
          <w:rFonts w:ascii="Arial" w:hAnsi="Arial" w:cs="Arial"/>
          <w:sz w:val="22"/>
          <w:szCs w:val="22"/>
        </w:rPr>
        <w:t>.</w:t>
      </w:r>
      <w:r w:rsidRPr="00935DDB">
        <w:rPr>
          <w:rFonts w:ascii="Arial" w:hAnsi="Arial" w:cs="Arial"/>
          <w:b/>
          <w:sz w:val="22"/>
          <w:szCs w:val="22"/>
        </w:rPr>
        <w:t xml:space="preserve">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</w:t>
      </w:r>
      <w:r w:rsidRPr="00935DDB">
        <w:rPr>
          <w:rFonts w:ascii="Arial" w:hAnsi="Arial" w:cs="Arial"/>
          <w:b/>
          <w:sz w:val="22"/>
          <w:szCs w:val="22"/>
        </w:rPr>
        <w:t xml:space="preserve">        ΑΠΟΦΑΣΙΖΕΙ  ΟΜΟΦΩΝΑ</w:t>
      </w:r>
    </w:p>
    <w:p w:rsidR="00785D81" w:rsidRDefault="00785D81" w:rsidP="00D22170">
      <w:pPr>
        <w:widowControl w:val="0"/>
        <w:suppressAutoHyphens w:val="0"/>
        <w:jc w:val="both"/>
        <w:rPr>
          <w:rFonts w:ascii="Arial" w:hAnsi="Arial" w:cs="Arial"/>
          <w:b/>
          <w:sz w:val="22"/>
          <w:szCs w:val="22"/>
        </w:rPr>
      </w:pPr>
    </w:p>
    <w:p w:rsidR="00785D81" w:rsidRDefault="00785D81" w:rsidP="00D22170">
      <w:pPr>
        <w:widowControl w:val="0"/>
        <w:suppressAutoHyphens w:val="0"/>
        <w:jc w:val="both"/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</w:pPr>
      <w:r w:rsidRPr="00D22170">
        <w:rPr>
          <w:rFonts w:ascii="Arial" w:hAnsi="Arial" w:cs="Arial"/>
          <w:sz w:val="22"/>
          <w:szCs w:val="22"/>
        </w:rPr>
        <w:t xml:space="preserve">Α) Εγκρίνει την έκδοση χρηματικού εντάλματος προπληρωμής στο  όνομα </w:t>
      </w:r>
      <w:r w:rsidR="009506C2">
        <w:rPr>
          <w:rFonts w:ascii="Arial" w:hAnsi="Arial" w:cs="Arial"/>
          <w:sz w:val="22"/>
          <w:szCs w:val="22"/>
        </w:rPr>
        <w:t xml:space="preserve">της </w:t>
      </w:r>
      <w:r w:rsidRPr="00D22170">
        <w:rPr>
          <w:rFonts w:ascii="Arial" w:hAnsi="Arial" w:cs="Arial"/>
          <w:sz w:val="22"/>
          <w:szCs w:val="22"/>
        </w:rPr>
        <w:t xml:space="preserve"> δημοτικ</w:t>
      </w:r>
      <w:r w:rsidR="009506C2">
        <w:rPr>
          <w:rFonts w:ascii="Arial" w:hAnsi="Arial" w:cs="Arial"/>
          <w:sz w:val="22"/>
          <w:szCs w:val="22"/>
        </w:rPr>
        <w:t>ής</w:t>
      </w:r>
      <w:r w:rsidRPr="00D22170">
        <w:rPr>
          <w:rFonts w:ascii="Arial" w:hAnsi="Arial" w:cs="Arial"/>
          <w:sz w:val="22"/>
          <w:szCs w:val="22"/>
        </w:rPr>
        <w:t xml:space="preserve">    υπαλλήλου </w:t>
      </w:r>
      <w:r w:rsidRPr="001E1019">
        <w:rPr>
          <w:rFonts w:ascii="Arial" w:hAnsi="Arial" w:cs="Arial"/>
          <w:sz w:val="22"/>
          <w:szCs w:val="22"/>
        </w:rPr>
        <w:t xml:space="preserve">κ. </w:t>
      </w:r>
      <w:r w:rsidR="009506C2">
        <w:rPr>
          <w:rFonts w:ascii="Arial" w:hAnsi="Arial" w:cs="Arial"/>
          <w:sz w:val="22"/>
          <w:szCs w:val="22"/>
        </w:rPr>
        <w:t xml:space="preserve">ΚΑΣΣΑΡΑ ΒΑΣΙΛΙΚΗΣ </w:t>
      </w:r>
      <w:r w:rsidRPr="00D22170">
        <w:rPr>
          <w:rFonts w:ascii="Arial" w:hAnsi="Arial" w:cs="Arial"/>
          <w:sz w:val="22"/>
          <w:szCs w:val="22"/>
        </w:rPr>
        <w:t xml:space="preserve"> - κλάδου </w:t>
      </w:r>
      <w:r w:rsidR="001E1019" w:rsidRPr="00D07C4B">
        <w:rPr>
          <w:rFonts w:ascii="Arial" w:hAnsi="Arial" w:cs="Arial"/>
          <w:szCs w:val="22"/>
        </w:rPr>
        <w:t xml:space="preserve"> </w:t>
      </w:r>
      <w:r w:rsidR="009506C2">
        <w:rPr>
          <w:rFonts w:ascii="Arial" w:hAnsi="Arial" w:cs="Arial"/>
          <w:szCs w:val="22"/>
        </w:rPr>
        <w:t>Δ</w:t>
      </w:r>
      <w:r w:rsidR="001E1019" w:rsidRPr="00D07C4B">
        <w:rPr>
          <w:rFonts w:ascii="Arial" w:hAnsi="Arial" w:cs="Arial"/>
          <w:szCs w:val="22"/>
        </w:rPr>
        <w:t xml:space="preserve">Ε </w:t>
      </w:r>
      <w:r w:rsidR="009506C2">
        <w:rPr>
          <w:rFonts w:ascii="Arial" w:hAnsi="Arial" w:cs="Arial"/>
          <w:szCs w:val="22"/>
        </w:rPr>
        <w:t xml:space="preserve">Διοικητικού </w:t>
      </w:r>
      <w:r w:rsidR="002339A7">
        <w:rPr>
          <w:rFonts w:ascii="Arial" w:hAnsi="Arial" w:cs="Arial"/>
          <w:szCs w:val="22"/>
        </w:rPr>
        <w:t>Οικονομικού</w:t>
      </w:r>
      <w:r w:rsidRPr="00D22170">
        <w:rPr>
          <w:rFonts w:ascii="Arial" w:hAnsi="Arial" w:cs="Arial"/>
          <w:sz w:val="22"/>
          <w:szCs w:val="22"/>
        </w:rPr>
        <w:t xml:space="preserve">,  ποσού ΕΠΤΑ ΧΙΛΙΑΔΩΝ ΕΠΤΑΚΟΣΙΩΝ </w:t>
      </w:r>
      <w:r w:rsidR="00C679EA">
        <w:rPr>
          <w:rFonts w:ascii="Arial" w:hAnsi="Arial" w:cs="Arial"/>
          <w:sz w:val="22"/>
          <w:szCs w:val="22"/>
        </w:rPr>
        <w:t>ΤΡΙΩΝ</w:t>
      </w:r>
      <w:r w:rsidRPr="00D22170">
        <w:rPr>
          <w:rFonts w:ascii="Arial" w:hAnsi="Arial" w:cs="Arial"/>
          <w:sz w:val="22"/>
          <w:szCs w:val="22"/>
        </w:rPr>
        <w:t xml:space="preserve">  ΕΥΡΩ &amp; </w:t>
      </w:r>
      <w:r w:rsidR="00C679EA">
        <w:rPr>
          <w:rFonts w:ascii="Arial" w:hAnsi="Arial" w:cs="Arial"/>
          <w:sz w:val="22"/>
          <w:szCs w:val="22"/>
        </w:rPr>
        <w:t>ΠΕΝΗΝΤΑ ΕΝΝΕΑ</w:t>
      </w:r>
      <w:r w:rsidRPr="00D22170">
        <w:rPr>
          <w:rFonts w:ascii="Arial" w:hAnsi="Arial" w:cs="Arial"/>
          <w:sz w:val="22"/>
          <w:szCs w:val="22"/>
        </w:rPr>
        <w:t xml:space="preserve">  ΛΕΠΤΩΝ  #</w:t>
      </w:r>
      <w:r w:rsidRPr="00D22170">
        <w:rPr>
          <w:rFonts w:ascii="Arial" w:hAnsi="Arial" w:cs="Arial"/>
          <w:iCs/>
          <w:sz w:val="22"/>
          <w:szCs w:val="22"/>
        </w:rPr>
        <w:t>7.7</w:t>
      </w:r>
      <w:r w:rsidR="00C679EA">
        <w:rPr>
          <w:rFonts w:ascii="Arial" w:hAnsi="Arial" w:cs="Arial"/>
          <w:iCs/>
          <w:sz w:val="22"/>
          <w:szCs w:val="22"/>
        </w:rPr>
        <w:t>03</w:t>
      </w:r>
      <w:r w:rsidRPr="00D22170">
        <w:rPr>
          <w:rFonts w:ascii="Arial" w:hAnsi="Arial" w:cs="Arial"/>
          <w:iCs/>
          <w:sz w:val="22"/>
          <w:szCs w:val="22"/>
        </w:rPr>
        <w:t>,</w:t>
      </w:r>
      <w:r w:rsidR="00C679EA">
        <w:rPr>
          <w:rFonts w:ascii="Arial" w:hAnsi="Arial" w:cs="Arial"/>
          <w:iCs/>
          <w:sz w:val="22"/>
          <w:szCs w:val="22"/>
        </w:rPr>
        <w:t>59</w:t>
      </w:r>
      <w:r w:rsidRPr="00D22170">
        <w:rPr>
          <w:rFonts w:ascii="Arial" w:hAnsi="Arial" w:cs="Arial"/>
          <w:sz w:val="22"/>
          <w:szCs w:val="22"/>
        </w:rPr>
        <w:t xml:space="preserve">#  , για την </w:t>
      </w:r>
      <w:r w:rsidRPr="00D22170">
        <w:rPr>
          <w:rFonts w:ascii="Arial" w:hAnsi="Arial" w:cs="Arial"/>
          <w:iCs/>
          <w:sz w:val="22"/>
          <w:szCs w:val="22"/>
        </w:rPr>
        <w:t>δαπάνης ηλεκτροδότησης (8) προσωρινών τριφασικών παροχών Εμποροπανήγυρης Λιβαδειάς</w:t>
      </w:r>
      <w:r w:rsidRPr="00D22170">
        <w:rPr>
          <w:rFonts w:ascii="Arial" w:hAnsi="Arial" w:cs="Arial"/>
          <w:sz w:val="22"/>
          <w:szCs w:val="22"/>
        </w:rPr>
        <w:t xml:space="preserve"> σε βάρος </w:t>
      </w:r>
      <w:r w:rsidR="00C679EA">
        <w:rPr>
          <w:rFonts w:ascii="Arial" w:hAnsi="Arial" w:cs="Arial"/>
          <w:sz w:val="22"/>
          <w:szCs w:val="22"/>
        </w:rPr>
        <w:t xml:space="preserve"> των </w:t>
      </w:r>
      <w:r w:rsidRPr="00D22170">
        <w:rPr>
          <w:rFonts w:ascii="Arial" w:hAnsi="Arial" w:cs="Arial"/>
          <w:sz w:val="22"/>
          <w:szCs w:val="22"/>
        </w:rPr>
        <w:t xml:space="preserve"> Κ.Α. </w:t>
      </w:r>
      <w:r w:rsidR="00C679EA">
        <w:rPr>
          <w:rFonts w:ascii="Arial" w:hAnsi="Arial" w:cs="Arial"/>
          <w:sz w:val="22"/>
          <w:szCs w:val="22"/>
        </w:rPr>
        <w:t xml:space="preserve"> </w:t>
      </w:r>
      <w:r w:rsidRPr="00D22170"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  <w:t>ως κάτωθι :</w:t>
      </w:r>
    </w:p>
    <w:tbl>
      <w:tblPr>
        <w:tblpPr w:leftFromText="180" w:rightFromText="180" w:vertAnchor="text" w:horzAnchor="margin" w:tblpX="250" w:tblpY="275"/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2"/>
        <w:gridCol w:w="1581"/>
        <w:gridCol w:w="2671"/>
        <w:gridCol w:w="2126"/>
        <w:gridCol w:w="1276"/>
        <w:gridCol w:w="2126"/>
      </w:tblGrid>
      <w:tr w:rsidR="00DC3575" w:rsidRPr="007867BB" w:rsidTr="000C6F98">
        <w:trPr>
          <w:trHeight w:val="699"/>
        </w:trPr>
        <w:tc>
          <w:tcPr>
            <w:tcW w:w="602" w:type="dxa"/>
            <w:shd w:val="clear" w:color="auto" w:fill="99CC99"/>
            <w:vAlign w:val="center"/>
          </w:tcPr>
          <w:p w:rsidR="00DC3575" w:rsidRPr="00C679EA" w:rsidRDefault="00DC3575" w:rsidP="000C6F98">
            <w:pPr>
              <w:pStyle w:val="10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79EA">
              <w:rPr>
                <w:rFonts w:ascii="Arial" w:hAnsi="Arial" w:cs="Arial"/>
                <w:b/>
                <w:iCs/>
                <w:sz w:val="22"/>
                <w:szCs w:val="22"/>
              </w:rPr>
              <w:t>Α/Α</w:t>
            </w:r>
          </w:p>
        </w:tc>
        <w:tc>
          <w:tcPr>
            <w:tcW w:w="1581" w:type="dxa"/>
            <w:shd w:val="clear" w:color="auto" w:fill="99CC99"/>
            <w:vAlign w:val="center"/>
          </w:tcPr>
          <w:p w:rsidR="00DC3575" w:rsidRPr="00C679EA" w:rsidRDefault="00DC3575" w:rsidP="000C6F98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C679EA">
              <w:rPr>
                <w:rFonts w:ascii="Arial" w:hAnsi="Arial" w:cs="Arial"/>
                <w:b/>
                <w:iCs/>
                <w:sz w:val="18"/>
                <w:szCs w:val="18"/>
              </w:rPr>
              <w:t>Κ.Α.</w:t>
            </w:r>
          </w:p>
        </w:tc>
        <w:tc>
          <w:tcPr>
            <w:tcW w:w="2671" w:type="dxa"/>
            <w:shd w:val="clear" w:color="auto" w:fill="99CC99"/>
            <w:vAlign w:val="center"/>
          </w:tcPr>
          <w:p w:rsidR="00DC3575" w:rsidRPr="00C679EA" w:rsidRDefault="00DC3575" w:rsidP="000C6F98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C679EA">
              <w:rPr>
                <w:rFonts w:ascii="Arial" w:hAnsi="Arial" w:cs="Arial"/>
                <w:b/>
                <w:iCs/>
                <w:sz w:val="18"/>
                <w:szCs w:val="18"/>
              </w:rPr>
              <w:t>ΤΙΤΛΟΣ Κ.Α.</w:t>
            </w:r>
          </w:p>
        </w:tc>
        <w:tc>
          <w:tcPr>
            <w:tcW w:w="2126" w:type="dxa"/>
            <w:shd w:val="clear" w:color="auto" w:fill="99CC99"/>
            <w:vAlign w:val="center"/>
          </w:tcPr>
          <w:p w:rsidR="00DC3575" w:rsidRPr="00C679EA" w:rsidRDefault="00DC3575" w:rsidP="000C6F98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679EA">
              <w:rPr>
                <w:rFonts w:ascii="Arial" w:hAnsi="Arial" w:cs="Arial"/>
                <w:b/>
                <w:iCs/>
                <w:sz w:val="18"/>
                <w:szCs w:val="18"/>
              </w:rPr>
              <w:t>ΠΕΡΙΟΧΗ</w:t>
            </w:r>
          </w:p>
        </w:tc>
        <w:tc>
          <w:tcPr>
            <w:tcW w:w="1276" w:type="dxa"/>
            <w:shd w:val="clear" w:color="auto" w:fill="99CC99"/>
            <w:vAlign w:val="center"/>
          </w:tcPr>
          <w:p w:rsidR="00DC3575" w:rsidRPr="00C679EA" w:rsidRDefault="00DC3575" w:rsidP="000C6F98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C679EA">
              <w:rPr>
                <w:rFonts w:ascii="Arial" w:hAnsi="Arial" w:cs="Arial"/>
                <w:b/>
                <w:iCs/>
                <w:sz w:val="18"/>
                <w:szCs w:val="18"/>
              </w:rPr>
              <w:t>ΠΟΣΟ</w:t>
            </w:r>
          </w:p>
        </w:tc>
        <w:tc>
          <w:tcPr>
            <w:tcW w:w="2126" w:type="dxa"/>
            <w:shd w:val="clear" w:color="auto" w:fill="99CC99"/>
            <w:vAlign w:val="center"/>
          </w:tcPr>
          <w:p w:rsidR="00DC3575" w:rsidRPr="00C679EA" w:rsidRDefault="00DC3575" w:rsidP="000C6F98">
            <w:pPr>
              <w:pStyle w:val="af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9E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ΠΗΓΗ ΧΡΗΜΑΤΟΔΟΤΗΣΗΣ</w:t>
            </w:r>
          </w:p>
        </w:tc>
      </w:tr>
      <w:tr w:rsidR="00DC3575" w:rsidRPr="007867BB" w:rsidTr="000C6F98">
        <w:trPr>
          <w:trHeight w:val="993"/>
        </w:trPr>
        <w:tc>
          <w:tcPr>
            <w:tcW w:w="602" w:type="dxa"/>
            <w:vMerge w:val="restart"/>
            <w:shd w:val="clear" w:color="auto" w:fill="auto"/>
            <w:vAlign w:val="center"/>
          </w:tcPr>
          <w:p w:rsidR="00DC3575" w:rsidRPr="0036521A" w:rsidRDefault="00DC3575" w:rsidP="000C6F98">
            <w:pPr>
              <w:pStyle w:val="10"/>
              <w:numPr>
                <w:ilvl w:val="0"/>
                <w:numId w:val="0"/>
              </w:num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6521A">
              <w:rPr>
                <w:rFonts w:ascii="Arial" w:hAnsi="Arial" w:cs="Arial"/>
                <w:iCs/>
                <w:sz w:val="22"/>
                <w:szCs w:val="22"/>
              </w:rPr>
              <w:t>1.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:rsidR="00DC3575" w:rsidRPr="0036521A" w:rsidRDefault="00DC3575" w:rsidP="000C6F98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36521A">
              <w:rPr>
                <w:rFonts w:ascii="Arial" w:hAnsi="Arial" w:cs="Arial"/>
                <w:iCs/>
                <w:sz w:val="22"/>
                <w:szCs w:val="22"/>
              </w:rPr>
              <w:t>30/6211.001</w:t>
            </w:r>
          </w:p>
        </w:tc>
        <w:tc>
          <w:tcPr>
            <w:tcW w:w="2671" w:type="dxa"/>
            <w:vMerge w:val="restart"/>
            <w:shd w:val="clear" w:color="auto" w:fill="auto"/>
            <w:vAlign w:val="center"/>
          </w:tcPr>
          <w:p w:rsidR="00DC3575" w:rsidRPr="0036521A" w:rsidRDefault="00DC3575" w:rsidP="000C6F98">
            <w:pPr>
              <w:pStyle w:val="af9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6521A">
              <w:rPr>
                <w:rFonts w:ascii="Arial" w:hAnsi="Arial" w:cs="Arial"/>
                <w:iCs/>
                <w:sz w:val="22"/>
                <w:szCs w:val="22"/>
              </w:rPr>
              <w:t>Ηλεκτροδότηση προσωρινών τριφασικών παροχών Εμποροπανήγυρης Λιβαδειάς</w:t>
            </w:r>
          </w:p>
        </w:tc>
        <w:tc>
          <w:tcPr>
            <w:tcW w:w="2126" w:type="dxa"/>
            <w:vAlign w:val="center"/>
          </w:tcPr>
          <w:p w:rsidR="00DC3575" w:rsidRPr="0036521A" w:rsidRDefault="00DC3575" w:rsidP="000C6F98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36521A">
              <w:rPr>
                <w:rFonts w:ascii="Arial" w:hAnsi="Arial" w:cs="Arial"/>
                <w:iCs/>
                <w:sz w:val="22"/>
                <w:szCs w:val="22"/>
              </w:rPr>
              <w:t>Επί της οδού Ρούμελης</w:t>
            </w:r>
          </w:p>
          <w:p w:rsidR="00DC3575" w:rsidRPr="0036521A" w:rsidRDefault="00DC3575" w:rsidP="000C6F98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36521A">
              <w:rPr>
                <w:rFonts w:ascii="Arial" w:hAnsi="Arial" w:cs="Arial"/>
                <w:iCs/>
                <w:sz w:val="22"/>
                <w:szCs w:val="22"/>
              </w:rPr>
              <w:t>(1 παροχή)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3575" w:rsidRPr="0036521A" w:rsidRDefault="00DC3575" w:rsidP="000C6F9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6521A">
              <w:rPr>
                <w:rFonts w:ascii="Arial" w:hAnsi="Arial" w:cs="Arial"/>
                <w:iCs/>
                <w:sz w:val="22"/>
                <w:szCs w:val="22"/>
              </w:rPr>
              <w:t>962,70€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C3575" w:rsidRPr="0036521A" w:rsidRDefault="00DC3575" w:rsidP="000C6F98">
            <w:pPr>
              <w:pStyle w:val="af8"/>
              <w:jc w:val="center"/>
              <w:rPr>
                <w:rFonts w:ascii="Arial" w:eastAsia="Times New Roman" w:hAnsi="Arial" w:cs="Arial"/>
                <w:iCs/>
                <w:kern w:val="0"/>
                <w:sz w:val="22"/>
                <w:szCs w:val="22"/>
                <w:lang w:bidi="ar-SA"/>
              </w:rPr>
            </w:pPr>
          </w:p>
          <w:p w:rsidR="00DC3575" w:rsidRPr="0036521A" w:rsidRDefault="00DC3575" w:rsidP="000C6F98">
            <w:pPr>
              <w:pStyle w:val="af8"/>
              <w:jc w:val="center"/>
              <w:rPr>
                <w:rFonts w:ascii="Arial" w:eastAsia="Times New Roman" w:hAnsi="Arial" w:cs="Arial"/>
                <w:iCs/>
                <w:kern w:val="0"/>
                <w:sz w:val="22"/>
                <w:szCs w:val="22"/>
                <w:lang w:bidi="ar-SA"/>
              </w:rPr>
            </w:pPr>
            <w:r w:rsidRPr="0036521A">
              <w:rPr>
                <w:rFonts w:ascii="Arial" w:eastAsia="Times New Roman" w:hAnsi="Arial" w:cs="Arial"/>
                <w:iCs/>
                <w:kern w:val="0"/>
                <w:sz w:val="22"/>
                <w:szCs w:val="22"/>
                <w:lang w:bidi="ar-SA"/>
              </w:rPr>
              <w:t>‘Έσοδα από παράγκες   Εμποροπανήγυρης</w:t>
            </w:r>
          </w:p>
        </w:tc>
      </w:tr>
      <w:tr w:rsidR="00DC3575" w:rsidRPr="007867BB" w:rsidTr="000C6F98">
        <w:trPr>
          <w:trHeight w:val="967"/>
        </w:trPr>
        <w:tc>
          <w:tcPr>
            <w:tcW w:w="602" w:type="dxa"/>
            <w:vMerge/>
            <w:shd w:val="clear" w:color="auto" w:fill="auto"/>
          </w:tcPr>
          <w:p w:rsidR="00DC3575" w:rsidRPr="00C679EA" w:rsidRDefault="00DC3575" w:rsidP="000C6F98">
            <w:pPr>
              <w:pStyle w:val="10"/>
              <w:tabs>
                <w:tab w:val="clear" w:pos="0"/>
              </w:tabs>
              <w:ind w:left="0" w:firstLine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DC3575" w:rsidRPr="00C679EA" w:rsidRDefault="00DC3575" w:rsidP="000C6F98">
            <w:pPr>
              <w:pStyle w:val="10"/>
              <w:tabs>
                <w:tab w:val="clear" w:pos="0"/>
              </w:tabs>
              <w:ind w:left="0" w:firstLine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:rsidR="00DC3575" w:rsidRPr="00C679EA" w:rsidRDefault="00DC3575" w:rsidP="000C6F98">
            <w:pPr>
              <w:pStyle w:val="af9"/>
              <w:ind w:left="0"/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  <w:vAlign w:val="center"/>
          </w:tcPr>
          <w:p w:rsidR="00DC3575" w:rsidRPr="0036521A" w:rsidRDefault="00DC3575" w:rsidP="000C6F98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36521A">
              <w:rPr>
                <w:rFonts w:ascii="Arial" w:hAnsi="Arial" w:cs="Arial"/>
                <w:iCs/>
                <w:sz w:val="22"/>
                <w:szCs w:val="22"/>
              </w:rPr>
              <w:t xml:space="preserve">Επί της οδού  </w:t>
            </w:r>
            <w:proofErr w:type="spellStart"/>
            <w:r w:rsidRPr="0036521A">
              <w:rPr>
                <w:rFonts w:ascii="Arial" w:hAnsi="Arial" w:cs="Arial"/>
                <w:iCs/>
                <w:sz w:val="22"/>
                <w:szCs w:val="22"/>
              </w:rPr>
              <w:t>Χαιρωνείας</w:t>
            </w:r>
            <w:proofErr w:type="spellEnd"/>
            <w:r w:rsidRPr="0036521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:rsidR="00DC3575" w:rsidRPr="0036521A" w:rsidRDefault="00DC3575" w:rsidP="000C6F98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36521A">
              <w:rPr>
                <w:rFonts w:ascii="Arial" w:hAnsi="Arial" w:cs="Arial"/>
                <w:iCs/>
                <w:sz w:val="22"/>
                <w:szCs w:val="22"/>
              </w:rPr>
              <w:t>(1 παροχή)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3575" w:rsidRPr="00C679EA" w:rsidRDefault="00DC3575" w:rsidP="000C6F98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9EA">
              <w:rPr>
                <w:rFonts w:ascii="Arial" w:hAnsi="Arial" w:cs="Arial"/>
                <w:iCs/>
                <w:sz w:val="20"/>
                <w:szCs w:val="20"/>
              </w:rPr>
              <w:t>962,70€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C3575" w:rsidRPr="00C679EA" w:rsidRDefault="00DC3575" w:rsidP="000C6F98">
            <w:pPr>
              <w:pStyle w:val="af8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bidi="ar-SA"/>
              </w:rPr>
            </w:pPr>
          </w:p>
        </w:tc>
      </w:tr>
      <w:tr w:rsidR="00DC3575" w:rsidRPr="007867BB" w:rsidTr="000C6F98">
        <w:trPr>
          <w:trHeight w:val="585"/>
        </w:trPr>
        <w:tc>
          <w:tcPr>
            <w:tcW w:w="602" w:type="dxa"/>
            <w:vMerge/>
            <w:shd w:val="clear" w:color="auto" w:fill="auto"/>
          </w:tcPr>
          <w:p w:rsidR="00DC3575" w:rsidRPr="00C679EA" w:rsidRDefault="00DC3575" w:rsidP="000C6F98">
            <w:pPr>
              <w:pStyle w:val="10"/>
              <w:tabs>
                <w:tab w:val="clear" w:pos="0"/>
              </w:tabs>
              <w:ind w:left="0" w:firstLine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DC3575" w:rsidRPr="00C679EA" w:rsidRDefault="00DC3575" w:rsidP="000C6F98">
            <w:pPr>
              <w:pStyle w:val="10"/>
              <w:tabs>
                <w:tab w:val="clear" w:pos="0"/>
              </w:tabs>
              <w:ind w:left="0" w:firstLine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:rsidR="00DC3575" w:rsidRPr="00C679EA" w:rsidRDefault="00DC3575" w:rsidP="000C6F98">
            <w:pPr>
              <w:pStyle w:val="af9"/>
              <w:ind w:left="0"/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  <w:vAlign w:val="center"/>
          </w:tcPr>
          <w:p w:rsidR="00DC3575" w:rsidRPr="0036521A" w:rsidRDefault="00DC3575" w:rsidP="000C6F9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6521A">
              <w:rPr>
                <w:rFonts w:ascii="Arial" w:hAnsi="Arial" w:cs="Arial"/>
                <w:iCs/>
                <w:sz w:val="22"/>
                <w:szCs w:val="22"/>
              </w:rPr>
              <w:t xml:space="preserve">Συμβολή οδών Ρούμελης-Διστόμου </w:t>
            </w:r>
          </w:p>
          <w:p w:rsidR="00DC3575" w:rsidRPr="0036521A" w:rsidRDefault="00DC3575" w:rsidP="000C6F9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6521A">
              <w:rPr>
                <w:rFonts w:ascii="Arial" w:hAnsi="Arial" w:cs="Arial"/>
                <w:iCs/>
                <w:sz w:val="22"/>
                <w:szCs w:val="22"/>
              </w:rPr>
              <w:lastRenderedPageBreak/>
              <w:t>(6 παροχές)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3575" w:rsidRPr="00C679EA" w:rsidRDefault="00DC3575" w:rsidP="000C6F98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C679EA">
              <w:rPr>
                <w:rFonts w:ascii="Arial" w:hAnsi="Arial" w:cs="Arial"/>
                <w:iCs/>
                <w:sz w:val="20"/>
                <w:szCs w:val="20"/>
              </w:rPr>
              <w:lastRenderedPageBreak/>
              <w:t>5.776,19€</w:t>
            </w:r>
          </w:p>
        </w:tc>
        <w:tc>
          <w:tcPr>
            <w:tcW w:w="2126" w:type="dxa"/>
            <w:vMerge/>
            <w:shd w:val="clear" w:color="auto" w:fill="auto"/>
          </w:tcPr>
          <w:p w:rsidR="00DC3575" w:rsidRPr="00C679EA" w:rsidRDefault="00DC3575" w:rsidP="000C6F98">
            <w:pPr>
              <w:pStyle w:val="af8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bidi="ar-SA"/>
              </w:rPr>
            </w:pPr>
          </w:p>
        </w:tc>
      </w:tr>
      <w:tr w:rsidR="00DC3575" w:rsidRPr="007867BB" w:rsidTr="000C6F98">
        <w:trPr>
          <w:trHeight w:val="585"/>
        </w:trPr>
        <w:tc>
          <w:tcPr>
            <w:tcW w:w="602" w:type="dxa"/>
            <w:shd w:val="clear" w:color="auto" w:fill="auto"/>
            <w:vAlign w:val="center"/>
          </w:tcPr>
          <w:p w:rsidR="00DC3575" w:rsidRPr="0036521A" w:rsidRDefault="00DC3575" w:rsidP="000C6F98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36521A">
              <w:rPr>
                <w:rFonts w:ascii="Arial" w:hAnsi="Arial" w:cs="Arial"/>
                <w:iCs/>
                <w:sz w:val="22"/>
                <w:szCs w:val="22"/>
              </w:rPr>
              <w:lastRenderedPageBreak/>
              <w:t>2.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C3575" w:rsidRPr="0036521A" w:rsidRDefault="00DC3575" w:rsidP="000C6F98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36521A">
              <w:rPr>
                <w:rFonts w:ascii="Arial" w:hAnsi="Arial" w:cs="Arial"/>
                <w:iCs/>
                <w:sz w:val="22"/>
                <w:szCs w:val="22"/>
              </w:rPr>
              <w:t>00/6515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DC3575" w:rsidRPr="0036521A" w:rsidRDefault="00DC3575" w:rsidP="000C6F98">
            <w:pPr>
              <w:pStyle w:val="af9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6521A">
              <w:rPr>
                <w:rFonts w:ascii="Arial" w:eastAsia="Verdana" w:hAnsi="Arial" w:cs="Arial"/>
                <w:iCs/>
                <w:kern w:val="1"/>
                <w:sz w:val="22"/>
                <w:szCs w:val="22"/>
                <w:lang w:bidi="hi-IN"/>
              </w:rPr>
              <w:t>Αμοιβές και προμήθειες τραπεζών</w:t>
            </w:r>
          </w:p>
        </w:tc>
        <w:tc>
          <w:tcPr>
            <w:tcW w:w="2126" w:type="dxa"/>
            <w:vAlign w:val="center"/>
          </w:tcPr>
          <w:p w:rsidR="00DC3575" w:rsidRPr="0036521A" w:rsidRDefault="00DC3575" w:rsidP="000C6F9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3575" w:rsidRPr="0036521A" w:rsidRDefault="00DC3575" w:rsidP="000C6F98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36521A">
              <w:rPr>
                <w:rFonts w:ascii="Arial" w:hAnsi="Arial" w:cs="Arial"/>
                <w:iCs/>
                <w:sz w:val="22"/>
                <w:szCs w:val="22"/>
              </w:rPr>
              <w:t>2,00€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575" w:rsidRPr="0036521A" w:rsidRDefault="00DC3575" w:rsidP="000C6F98">
            <w:pPr>
              <w:pStyle w:val="af8"/>
              <w:jc w:val="center"/>
              <w:rPr>
                <w:rFonts w:ascii="Arial" w:eastAsia="Times New Roman" w:hAnsi="Arial" w:cs="Arial"/>
                <w:iCs/>
                <w:kern w:val="0"/>
                <w:sz w:val="22"/>
                <w:szCs w:val="22"/>
                <w:lang w:bidi="ar-SA"/>
              </w:rPr>
            </w:pPr>
            <w:r w:rsidRPr="0036521A">
              <w:rPr>
                <w:rFonts w:ascii="Arial" w:eastAsia="Times New Roman" w:hAnsi="Arial" w:cs="Arial"/>
                <w:iCs/>
                <w:kern w:val="0"/>
                <w:sz w:val="22"/>
                <w:szCs w:val="22"/>
                <w:lang w:bidi="ar-SA"/>
              </w:rPr>
              <w:t>Ίδιοι Πόροι</w:t>
            </w:r>
          </w:p>
        </w:tc>
      </w:tr>
      <w:tr w:rsidR="00DC3575" w:rsidRPr="007867BB" w:rsidTr="000C6F98">
        <w:trPr>
          <w:trHeight w:val="357"/>
        </w:trPr>
        <w:tc>
          <w:tcPr>
            <w:tcW w:w="6980" w:type="dxa"/>
            <w:gridSpan w:val="4"/>
            <w:shd w:val="clear" w:color="auto" w:fill="auto"/>
            <w:vAlign w:val="center"/>
          </w:tcPr>
          <w:p w:rsidR="00DC3575" w:rsidRPr="0036521A" w:rsidRDefault="00DC3575" w:rsidP="000C6F98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6521A">
              <w:rPr>
                <w:rFonts w:ascii="Arial" w:hAnsi="Arial" w:cs="Arial"/>
                <w:b/>
                <w:iCs/>
                <w:sz w:val="22"/>
                <w:szCs w:val="22"/>
              </w:rPr>
              <w:t>ΣΥΝΟΛΟ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3575" w:rsidRPr="0036521A" w:rsidRDefault="00DC3575" w:rsidP="000C6F98">
            <w:pPr>
              <w:pStyle w:val="10"/>
              <w:numPr>
                <w:ilvl w:val="0"/>
                <w:numId w:val="0"/>
              </w:num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6521A">
              <w:rPr>
                <w:rFonts w:ascii="Arial" w:hAnsi="Arial" w:cs="Arial"/>
                <w:b/>
                <w:iCs/>
                <w:sz w:val="22"/>
                <w:szCs w:val="22"/>
              </w:rPr>
              <w:t>7.703,59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575" w:rsidRPr="0036521A" w:rsidRDefault="00DC3575" w:rsidP="000C6F98">
            <w:pPr>
              <w:pStyle w:val="af8"/>
              <w:jc w:val="center"/>
              <w:rPr>
                <w:rFonts w:ascii="Arial" w:eastAsia="Times New Roman" w:hAnsi="Arial" w:cs="Arial"/>
                <w:iCs/>
                <w:kern w:val="0"/>
                <w:sz w:val="22"/>
                <w:szCs w:val="22"/>
                <w:lang w:bidi="ar-SA"/>
              </w:rPr>
            </w:pPr>
          </w:p>
        </w:tc>
      </w:tr>
    </w:tbl>
    <w:p w:rsidR="00DC3575" w:rsidRPr="007867BB" w:rsidRDefault="00DC3575" w:rsidP="00DC3575">
      <w:pPr>
        <w:pStyle w:val="10"/>
        <w:numPr>
          <w:ilvl w:val="0"/>
          <w:numId w:val="0"/>
        </w:numPr>
        <w:spacing w:line="276" w:lineRule="auto"/>
        <w:rPr>
          <w:rFonts w:ascii="Arial" w:eastAsia="Verdana" w:hAnsi="Arial" w:cs="Arial"/>
          <w:i/>
          <w:iCs/>
          <w:kern w:val="1"/>
          <w:sz w:val="22"/>
          <w:szCs w:val="22"/>
          <w:highlight w:val="white"/>
          <w:lang w:bidi="hi-IN"/>
        </w:rPr>
      </w:pPr>
    </w:p>
    <w:p w:rsidR="00DC3575" w:rsidRPr="00D22170" w:rsidRDefault="00DC3575" w:rsidP="00D22170">
      <w:pPr>
        <w:widowControl w:val="0"/>
        <w:suppressAutoHyphens w:val="0"/>
        <w:jc w:val="both"/>
        <w:rPr>
          <w:rFonts w:ascii="Arial" w:eastAsia="Verdana" w:hAnsi="Arial" w:cs="Arial"/>
          <w:iCs/>
          <w:kern w:val="1"/>
          <w:sz w:val="22"/>
          <w:szCs w:val="22"/>
          <w:highlight w:val="white"/>
          <w:lang w:bidi="hi-IN"/>
        </w:rPr>
      </w:pPr>
    </w:p>
    <w:p w:rsidR="00D22170" w:rsidRDefault="00D22170" w:rsidP="00D22170">
      <w:pPr>
        <w:pStyle w:val="10"/>
        <w:numPr>
          <w:ilvl w:val="0"/>
          <w:numId w:val="0"/>
        </w:numPr>
        <w:ind w:left="432" w:hanging="432"/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</w:pPr>
      <w:r w:rsidRPr="00D22170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>Β)</w:t>
      </w:r>
      <w:r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 xml:space="preserve">   </w:t>
      </w:r>
      <w:r w:rsidRPr="00D22170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 xml:space="preserve"> Ορίζει  προθεσμία μέσα στην οποία θα αποδοθεί ο  εν λόγω λογαριασμός </w:t>
      </w:r>
      <w:r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 xml:space="preserve">την </w:t>
      </w:r>
      <w:r w:rsidR="00C35AC8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>16</w:t>
      </w:r>
      <w:r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>-1</w:t>
      </w:r>
      <w:r w:rsidR="00C35AC8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>2</w:t>
      </w:r>
      <w:r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>-202</w:t>
      </w:r>
      <w:r w:rsidR="00C679EA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>5</w:t>
      </w:r>
      <w:r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 xml:space="preserve"> </w:t>
      </w:r>
      <w:r w:rsidRPr="00D22170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>σύμφωνα με το άρθρο 32 του Β.Δ/</w:t>
      </w:r>
      <w:proofErr w:type="spellStart"/>
      <w:r w:rsidRPr="00D22170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>τος</w:t>
      </w:r>
      <w:proofErr w:type="spellEnd"/>
      <w:r w:rsidRPr="00D22170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 xml:space="preserve"> 17/5/59 </w:t>
      </w:r>
    </w:p>
    <w:p w:rsidR="00D22170" w:rsidRDefault="00D22170" w:rsidP="00D22170">
      <w:pPr>
        <w:pStyle w:val="10"/>
        <w:numPr>
          <w:ilvl w:val="0"/>
          <w:numId w:val="0"/>
        </w:numPr>
        <w:ind w:left="432" w:hanging="432"/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</w:pPr>
    </w:p>
    <w:p w:rsidR="00D22170" w:rsidRPr="00D22170" w:rsidRDefault="00D22170" w:rsidP="00D22170">
      <w:pPr>
        <w:pStyle w:val="10"/>
        <w:numPr>
          <w:ilvl w:val="0"/>
          <w:numId w:val="0"/>
        </w:numPr>
        <w:ind w:left="432" w:hanging="432"/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</w:pPr>
      <w:r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 xml:space="preserve">         </w:t>
      </w:r>
      <w:r w:rsidRPr="00D22170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 xml:space="preserve"> Η διαχείριση των ποσών θα γίνει σύμφωνα με τις διατάξεις των άρθρων 32,33,34  και 37 του Β.Δ/</w:t>
      </w:r>
      <w:proofErr w:type="spellStart"/>
      <w:r w:rsidRPr="00D22170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>τος</w:t>
      </w:r>
      <w:proofErr w:type="spellEnd"/>
      <w:r w:rsidRPr="00D22170">
        <w:rPr>
          <w:rFonts w:ascii="Arial" w:eastAsia="Verdana" w:hAnsi="Arial" w:cs="Arial"/>
          <w:kern w:val="1"/>
          <w:sz w:val="22"/>
          <w:szCs w:val="22"/>
          <w:highlight w:val="white"/>
          <w:lang w:bidi="hi-IN"/>
        </w:rPr>
        <w:t xml:space="preserve"> 17/5-15/6/1959.</w:t>
      </w:r>
    </w:p>
    <w:p w:rsidR="00D22170" w:rsidRPr="00D22170" w:rsidRDefault="00D22170" w:rsidP="00D22170">
      <w:pPr>
        <w:rPr>
          <w:rFonts w:ascii="Arial" w:hAnsi="Arial" w:cs="Arial"/>
          <w:sz w:val="22"/>
          <w:szCs w:val="22"/>
        </w:rPr>
      </w:pPr>
    </w:p>
    <w:p w:rsidR="00D22170" w:rsidRDefault="00D22170" w:rsidP="00D22170">
      <w:pPr>
        <w:rPr>
          <w:rFonts w:ascii="Arial" w:hAnsi="Arial" w:cs="Arial"/>
          <w:sz w:val="22"/>
          <w:szCs w:val="22"/>
        </w:rPr>
      </w:pPr>
    </w:p>
    <w:p w:rsidR="00D22170" w:rsidRPr="00C26CE4" w:rsidRDefault="00D22170" w:rsidP="00D22170">
      <w:pPr>
        <w:ind w:hanging="432"/>
        <w:rPr>
          <w:sz w:val="20"/>
          <w:szCs w:val="20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Pr="00C26CE4"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:rsidR="00CB5084" w:rsidRPr="00C26CE4" w:rsidRDefault="00CB5084" w:rsidP="00EA7C87">
      <w:pPr>
        <w:pStyle w:val="Web"/>
        <w:shd w:val="clear" w:color="auto" w:fill="FFFFFF"/>
        <w:spacing w:before="0" w:after="0"/>
        <w:jc w:val="both"/>
        <w:rPr>
          <w:sz w:val="20"/>
          <w:szCs w:val="20"/>
        </w:rPr>
      </w:pPr>
      <w:r w:rsidRPr="00C26CE4"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:rsidR="001D2D8C" w:rsidRDefault="003962B2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9A0DBF">
        <w:rPr>
          <w:rFonts w:ascii="Arial" w:hAnsi="Arial" w:cs="Arial"/>
          <w:b/>
          <w:sz w:val="22"/>
          <w:szCs w:val="22"/>
        </w:rPr>
        <w:t xml:space="preserve"> </w:t>
      </w:r>
      <w:r w:rsidR="00FB2AB3" w:rsidRPr="009A0DBF">
        <w:rPr>
          <w:rFonts w:ascii="Arial" w:hAnsi="Arial" w:cs="Arial"/>
          <w:b/>
          <w:sz w:val="22"/>
          <w:szCs w:val="22"/>
        </w:rPr>
        <w:t xml:space="preserve">Η </w:t>
      </w:r>
      <w:r w:rsidR="0082660B">
        <w:rPr>
          <w:rFonts w:ascii="Arial" w:hAnsi="Arial" w:cs="Arial"/>
          <w:b/>
          <w:sz w:val="22"/>
          <w:szCs w:val="22"/>
        </w:rPr>
        <w:t>α</w:t>
      </w:r>
      <w:r w:rsidR="00FB2AB3" w:rsidRPr="009A0DBF">
        <w:rPr>
          <w:rFonts w:ascii="Arial" w:hAnsi="Arial" w:cs="Arial"/>
          <w:b/>
          <w:sz w:val="22"/>
          <w:szCs w:val="22"/>
        </w:rPr>
        <w:t>πό</w:t>
      </w:r>
      <w:r w:rsidR="003B5930" w:rsidRPr="009A0DBF">
        <w:rPr>
          <w:rFonts w:ascii="Arial" w:hAnsi="Arial" w:cs="Arial"/>
          <w:b/>
          <w:sz w:val="22"/>
          <w:szCs w:val="22"/>
        </w:rPr>
        <w:t xml:space="preserve">φαση πήρε αριθμό  </w:t>
      </w:r>
      <w:r w:rsidR="00611CD3">
        <w:rPr>
          <w:rFonts w:ascii="Arial" w:hAnsi="Arial" w:cs="Arial"/>
          <w:b/>
          <w:sz w:val="22"/>
          <w:szCs w:val="22"/>
        </w:rPr>
        <w:t>3</w:t>
      </w:r>
      <w:r w:rsidR="00C679EA">
        <w:rPr>
          <w:rFonts w:ascii="Arial" w:hAnsi="Arial" w:cs="Arial"/>
          <w:b/>
          <w:sz w:val="22"/>
          <w:szCs w:val="22"/>
        </w:rPr>
        <w:t>74</w:t>
      </w:r>
      <w:r w:rsidR="00554F44" w:rsidRPr="009A0DBF">
        <w:rPr>
          <w:rFonts w:ascii="Arial" w:hAnsi="Arial" w:cs="Arial"/>
          <w:b/>
          <w:sz w:val="22"/>
          <w:szCs w:val="22"/>
        </w:rPr>
        <w:t>/</w:t>
      </w:r>
      <w:r w:rsidR="003C235F" w:rsidRPr="009A0DBF">
        <w:rPr>
          <w:rFonts w:ascii="Arial" w:hAnsi="Arial" w:cs="Arial"/>
          <w:b/>
          <w:sz w:val="22"/>
          <w:szCs w:val="22"/>
        </w:rPr>
        <w:t>20</w:t>
      </w:r>
      <w:r w:rsidR="005B55CE" w:rsidRPr="009A0DBF">
        <w:rPr>
          <w:rFonts w:ascii="Arial" w:hAnsi="Arial" w:cs="Arial"/>
          <w:b/>
          <w:sz w:val="22"/>
          <w:szCs w:val="22"/>
        </w:rPr>
        <w:t>2</w:t>
      </w:r>
      <w:r w:rsidR="00C679EA">
        <w:rPr>
          <w:rFonts w:ascii="Arial" w:hAnsi="Arial" w:cs="Arial"/>
          <w:b/>
          <w:sz w:val="22"/>
          <w:szCs w:val="22"/>
        </w:rPr>
        <w:t>5</w:t>
      </w:r>
      <w:r w:rsidR="00CC0DE3" w:rsidRPr="009A0DBF">
        <w:rPr>
          <w:rFonts w:ascii="Arial" w:hAnsi="Arial" w:cs="Arial"/>
          <w:b/>
          <w:sz w:val="22"/>
          <w:szCs w:val="22"/>
        </w:rPr>
        <w:t>.</w:t>
      </w:r>
      <w:r w:rsidR="001D2D8C">
        <w:rPr>
          <w:rFonts w:ascii="Arial" w:hAnsi="Arial" w:cs="Arial"/>
          <w:sz w:val="22"/>
          <w:szCs w:val="22"/>
        </w:rPr>
        <w:t xml:space="preserve">   </w:t>
      </w:r>
    </w:p>
    <w:p w:rsidR="00020524" w:rsidRDefault="00020524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CC76B6" w:rsidRDefault="00C679EA" w:rsidP="00CC76B6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CC76B6">
        <w:rPr>
          <w:rFonts w:ascii="Arial" w:hAnsi="Arial" w:cs="Arial"/>
          <w:sz w:val="22"/>
          <w:szCs w:val="22"/>
        </w:rPr>
        <w:t>Ο</w:t>
      </w:r>
      <w:r w:rsidR="00CC76B6">
        <w:rPr>
          <w:rFonts w:ascii="Arial" w:hAnsi="Arial" w:cs="Arial"/>
          <w:b/>
          <w:sz w:val="22"/>
          <w:szCs w:val="22"/>
        </w:rPr>
        <w:t xml:space="preserve"> </w:t>
      </w:r>
      <w:r w:rsidR="00CC76B6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CC76B6" w:rsidRDefault="00CC76B6" w:rsidP="00CC76B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CC76B6" w:rsidRDefault="00CC76B6" w:rsidP="00CC76B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C76B6" w:rsidRDefault="00CC76B6" w:rsidP="00CC76B6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CC76B6" w:rsidRDefault="00CC76B6" w:rsidP="00CC76B6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CC76B6" w:rsidRDefault="00CC76B6" w:rsidP="00CC76B6">
      <w:pPr>
        <w:pStyle w:val="af9"/>
        <w:numPr>
          <w:ilvl w:val="0"/>
          <w:numId w:val="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CC76B6" w:rsidRDefault="00CC76B6" w:rsidP="00CC76B6">
      <w:pPr>
        <w:pStyle w:val="af9"/>
        <w:numPr>
          <w:ilvl w:val="0"/>
          <w:numId w:val="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CC76B6" w:rsidRDefault="00CC76B6" w:rsidP="00CC76B6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  </w:t>
      </w:r>
    </w:p>
    <w:p w:rsidR="00CC76B6" w:rsidRDefault="00CC76B6" w:rsidP="00CC76B6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 w:rsidR="00BA63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CC76B6" w:rsidRDefault="00CC76B6" w:rsidP="00CC76B6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CC76B6" w:rsidRDefault="00CC76B6" w:rsidP="00CC76B6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CC76B6" w:rsidRDefault="00CC76B6" w:rsidP="00CC76B6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CC76B6" w:rsidRDefault="00CC76B6" w:rsidP="00CC76B6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15 -10-2025</w:t>
      </w:r>
    </w:p>
    <w:p w:rsidR="00CC76B6" w:rsidRDefault="00CC76B6" w:rsidP="00CC76B6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CC76B6" w:rsidRDefault="00CC76B6" w:rsidP="00CC76B6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CC76B6" w:rsidRDefault="00CC76B6" w:rsidP="00CC76B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CC76B6" w:rsidRDefault="00CC76B6" w:rsidP="00CC76B6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CC76B6" w:rsidRDefault="00CC76B6" w:rsidP="00CC76B6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3C235F" w:rsidRPr="009A0DBF" w:rsidRDefault="00C679EA" w:rsidP="00CC76B6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sectPr w:rsidR="003C235F" w:rsidRPr="009A0DB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8E6" w:rsidRDefault="00E408E6">
      <w:r>
        <w:separator/>
      </w:r>
    </w:p>
  </w:endnote>
  <w:endnote w:type="continuationSeparator" w:id="0">
    <w:p w:rsidR="00E408E6" w:rsidRDefault="00E40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8E6" w:rsidRDefault="00E408E6">
      <w:r>
        <w:separator/>
      </w:r>
    </w:p>
  </w:footnote>
  <w:footnote w:type="continuationSeparator" w:id="0">
    <w:p w:rsidR="00E408E6" w:rsidRDefault="00E40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F1B" w:rsidRDefault="0096515C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171F1B" w:rsidRDefault="0096515C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171F1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5799F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F1B" w:rsidRDefault="00171F1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22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170D9"/>
    <w:rsid w:val="00017118"/>
    <w:rsid w:val="00017E38"/>
    <w:rsid w:val="00020524"/>
    <w:rsid w:val="00023204"/>
    <w:rsid w:val="00025B96"/>
    <w:rsid w:val="0002634E"/>
    <w:rsid w:val="00032D2B"/>
    <w:rsid w:val="0003340A"/>
    <w:rsid w:val="00033CFA"/>
    <w:rsid w:val="000378B7"/>
    <w:rsid w:val="000413CA"/>
    <w:rsid w:val="00042132"/>
    <w:rsid w:val="000428AC"/>
    <w:rsid w:val="00050E6E"/>
    <w:rsid w:val="0005110F"/>
    <w:rsid w:val="0005483D"/>
    <w:rsid w:val="00055514"/>
    <w:rsid w:val="00060CC3"/>
    <w:rsid w:val="00061A1B"/>
    <w:rsid w:val="000653DE"/>
    <w:rsid w:val="00066288"/>
    <w:rsid w:val="00071FA5"/>
    <w:rsid w:val="00073F74"/>
    <w:rsid w:val="00081699"/>
    <w:rsid w:val="00092C75"/>
    <w:rsid w:val="00097687"/>
    <w:rsid w:val="000976F2"/>
    <w:rsid w:val="000A104C"/>
    <w:rsid w:val="000A1415"/>
    <w:rsid w:val="000A77AC"/>
    <w:rsid w:val="000A79F1"/>
    <w:rsid w:val="000B0A34"/>
    <w:rsid w:val="000B1BC7"/>
    <w:rsid w:val="000B247B"/>
    <w:rsid w:val="000B32D2"/>
    <w:rsid w:val="000B4F9B"/>
    <w:rsid w:val="000C2D8A"/>
    <w:rsid w:val="000C30B5"/>
    <w:rsid w:val="000C3CCB"/>
    <w:rsid w:val="000C660C"/>
    <w:rsid w:val="000D53A5"/>
    <w:rsid w:val="000D71C2"/>
    <w:rsid w:val="000D7650"/>
    <w:rsid w:val="000E1B84"/>
    <w:rsid w:val="000E3618"/>
    <w:rsid w:val="000E3782"/>
    <w:rsid w:val="000E7F9A"/>
    <w:rsid w:val="00100928"/>
    <w:rsid w:val="001011B5"/>
    <w:rsid w:val="00105E47"/>
    <w:rsid w:val="00106413"/>
    <w:rsid w:val="001135C2"/>
    <w:rsid w:val="00113E80"/>
    <w:rsid w:val="0011409B"/>
    <w:rsid w:val="00114DF6"/>
    <w:rsid w:val="00115D2A"/>
    <w:rsid w:val="001204A6"/>
    <w:rsid w:val="00120C06"/>
    <w:rsid w:val="001302D5"/>
    <w:rsid w:val="00132B02"/>
    <w:rsid w:val="00132B33"/>
    <w:rsid w:val="001346AB"/>
    <w:rsid w:val="00135C95"/>
    <w:rsid w:val="00142618"/>
    <w:rsid w:val="001459CD"/>
    <w:rsid w:val="00145EE5"/>
    <w:rsid w:val="00151EB0"/>
    <w:rsid w:val="00155779"/>
    <w:rsid w:val="00155B75"/>
    <w:rsid w:val="00155E9E"/>
    <w:rsid w:val="001577EF"/>
    <w:rsid w:val="001579DB"/>
    <w:rsid w:val="00157A71"/>
    <w:rsid w:val="00162B2E"/>
    <w:rsid w:val="00165410"/>
    <w:rsid w:val="00171F1B"/>
    <w:rsid w:val="00172F5A"/>
    <w:rsid w:val="0017320C"/>
    <w:rsid w:val="00181704"/>
    <w:rsid w:val="00190EE2"/>
    <w:rsid w:val="00196C95"/>
    <w:rsid w:val="001A184F"/>
    <w:rsid w:val="001A4B53"/>
    <w:rsid w:val="001A4EF0"/>
    <w:rsid w:val="001B049F"/>
    <w:rsid w:val="001B2912"/>
    <w:rsid w:val="001B4135"/>
    <w:rsid w:val="001B5CEF"/>
    <w:rsid w:val="001B63B1"/>
    <w:rsid w:val="001B7132"/>
    <w:rsid w:val="001C67C9"/>
    <w:rsid w:val="001D2D8C"/>
    <w:rsid w:val="001D4BBB"/>
    <w:rsid w:val="001E01CA"/>
    <w:rsid w:val="001E1019"/>
    <w:rsid w:val="001E11DA"/>
    <w:rsid w:val="001E22A1"/>
    <w:rsid w:val="001E4D4C"/>
    <w:rsid w:val="001E6338"/>
    <w:rsid w:val="001E6811"/>
    <w:rsid w:val="001E7987"/>
    <w:rsid w:val="00203B8D"/>
    <w:rsid w:val="00203E92"/>
    <w:rsid w:val="00204658"/>
    <w:rsid w:val="0020594B"/>
    <w:rsid w:val="00207616"/>
    <w:rsid w:val="00207FC6"/>
    <w:rsid w:val="0021152E"/>
    <w:rsid w:val="00215648"/>
    <w:rsid w:val="00215CDB"/>
    <w:rsid w:val="00220033"/>
    <w:rsid w:val="00220115"/>
    <w:rsid w:val="0022153E"/>
    <w:rsid w:val="00226747"/>
    <w:rsid w:val="00226885"/>
    <w:rsid w:val="002339A7"/>
    <w:rsid w:val="002365ED"/>
    <w:rsid w:val="002371C4"/>
    <w:rsid w:val="002417FC"/>
    <w:rsid w:val="00241FB0"/>
    <w:rsid w:val="00245500"/>
    <w:rsid w:val="00251D8A"/>
    <w:rsid w:val="002525D4"/>
    <w:rsid w:val="00253B9E"/>
    <w:rsid w:val="0025474A"/>
    <w:rsid w:val="002549B6"/>
    <w:rsid w:val="0025504C"/>
    <w:rsid w:val="00256D3C"/>
    <w:rsid w:val="00261253"/>
    <w:rsid w:val="002617C8"/>
    <w:rsid w:val="00264794"/>
    <w:rsid w:val="00265A2A"/>
    <w:rsid w:val="00267C53"/>
    <w:rsid w:val="00271AF8"/>
    <w:rsid w:val="0027238F"/>
    <w:rsid w:val="00275B54"/>
    <w:rsid w:val="002836AE"/>
    <w:rsid w:val="0028445A"/>
    <w:rsid w:val="00286B5D"/>
    <w:rsid w:val="002963E1"/>
    <w:rsid w:val="0029648E"/>
    <w:rsid w:val="002A4FD5"/>
    <w:rsid w:val="002A7954"/>
    <w:rsid w:val="002B291B"/>
    <w:rsid w:val="002B4FA1"/>
    <w:rsid w:val="002B6D29"/>
    <w:rsid w:val="002C18FD"/>
    <w:rsid w:val="002C5087"/>
    <w:rsid w:val="002C7914"/>
    <w:rsid w:val="002D1943"/>
    <w:rsid w:val="002D284B"/>
    <w:rsid w:val="002D4538"/>
    <w:rsid w:val="002D4C37"/>
    <w:rsid w:val="002D5BF3"/>
    <w:rsid w:val="002D7D89"/>
    <w:rsid w:val="002E1914"/>
    <w:rsid w:val="002E2279"/>
    <w:rsid w:val="002E2924"/>
    <w:rsid w:val="002E2EC6"/>
    <w:rsid w:val="002E4DA7"/>
    <w:rsid w:val="002E6F06"/>
    <w:rsid w:val="002F2C73"/>
    <w:rsid w:val="002F2D5A"/>
    <w:rsid w:val="002F30A5"/>
    <w:rsid w:val="00301399"/>
    <w:rsid w:val="003017C6"/>
    <w:rsid w:val="00304490"/>
    <w:rsid w:val="00310158"/>
    <w:rsid w:val="003132FB"/>
    <w:rsid w:val="00321484"/>
    <w:rsid w:val="0032160F"/>
    <w:rsid w:val="003217F0"/>
    <w:rsid w:val="0032279B"/>
    <w:rsid w:val="003234B1"/>
    <w:rsid w:val="003245C4"/>
    <w:rsid w:val="00324A25"/>
    <w:rsid w:val="003340D2"/>
    <w:rsid w:val="00335323"/>
    <w:rsid w:val="00341C67"/>
    <w:rsid w:val="00343BC7"/>
    <w:rsid w:val="00345753"/>
    <w:rsid w:val="00352792"/>
    <w:rsid w:val="00353E85"/>
    <w:rsid w:val="00354A9F"/>
    <w:rsid w:val="00354BBD"/>
    <w:rsid w:val="00363CA6"/>
    <w:rsid w:val="0036521A"/>
    <w:rsid w:val="003666A6"/>
    <w:rsid w:val="00371783"/>
    <w:rsid w:val="003815F0"/>
    <w:rsid w:val="003818B2"/>
    <w:rsid w:val="003831A1"/>
    <w:rsid w:val="00384268"/>
    <w:rsid w:val="00390DFA"/>
    <w:rsid w:val="003950A3"/>
    <w:rsid w:val="0039620E"/>
    <w:rsid w:val="003962B2"/>
    <w:rsid w:val="003A243B"/>
    <w:rsid w:val="003A4C37"/>
    <w:rsid w:val="003A6B6D"/>
    <w:rsid w:val="003A7EAF"/>
    <w:rsid w:val="003B3429"/>
    <w:rsid w:val="003B5930"/>
    <w:rsid w:val="003B5DBD"/>
    <w:rsid w:val="003B66A7"/>
    <w:rsid w:val="003C235F"/>
    <w:rsid w:val="003C2DCE"/>
    <w:rsid w:val="003C38EA"/>
    <w:rsid w:val="003C79BD"/>
    <w:rsid w:val="003D3232"/>
    <w:rsid w:val="003D36C5"/>
    <w:rsid w:val="003D4108"/>
    <w:rsid w:val="003D7E15"/>
    <w:rsid w:val="003E3562"/>
    <w:rsid w:val="003E6936"/>
    <w:rsid w:val="003F36E8"/>
    <w:rsid w:val="003F69CB"/>
    <w:rsid w:val="00401C9D"/>
    <w:rsid w:val="00401CD7"/>
    <w:rsid w:val="00404CF8"/>
    <w:rsid w:val="00406541"/>
    <w:rsid w:val="00411130"/>
    <w:rsid w:val="00411AEF"/>
    <w:rsid w:val="00412B08"/>
    <w:rsid w:val="00413C26"/>
    <w:rsid w:val="00414942"/>
    <w:rsid w:val="004241E8"/>
    <w:rsid w:val="00424C24"/>
    <w:rsid w:val="004257A0"/>
    <w:rsid w:val="00426BAB"/>
    <w:rsid w:val="00431026"/>
    <w:rsid w:val="00431F8C"/>
    <w:rsid w:val="00435514"/>
    <w:rsid w:val="00435EF6"/>
    <w:rsid w:val="00436195"/>
    <w:rsid w:val="00441560"/>
    <w:rsid w:val="00442D75"/>
    <w:rsid w:val="0044667E"/>
    <w:rsid w:val="00446B60"/>
    <w:rsid w:val="004600E1"/>
    <w:rsid w:val="00464EAA"/>
    <w:rsid w:val="004650CA"/>
    <w:rsid w:val="00465909"/>
    <w:rsid w:val="004762A5"/>
    <w:rsid w:val="00476651"/>
    <w:rsid w:val="00476DAD"/>
    <w:rsid w:val="00477A14"/>
    <w:rsid w:val="00481423"/>
    <w:rsid w:val="00482DC2"/>
    <w:rsid w:val="0048586E"/>
    <w:rsid w:val="004879A6"/>
    <w:rsid w:val="00490165"/>
    <w:rsid w:val="004901FD"/>
    <w:rsid w:val="004943E1"/>
    <w:rsid w:val="00495AB0"/>
    <w:rsid w:val="004A4FD6"/>
    <w:rsid w:val="004A6A11"/>
    <w:rsid w:val="004A6ABB"/>
    <w:rsid w:val="004B2E58"/>
    <w:rsid w:val="004B7126"/>
    <w:rsid w:val="004C100D"/>
    <w:rsid w:val="004C21F7"/>
    <w:rsid w:val="004D22B1"/>
    <w:rsid w:val="004D6A9F"/>
    <w:rsid w:val="004E42A0"/>
    <w:rsid w:val="004E6F72"/>
    <w:rsid w:val="004E727A"/>
    <w:rsid w:val="005002A8"/>
    <w:rsid w:val="00507386"/>
    <w:rsid w:val="00507FE0"/>
    <w:rsid w:val="0051082A"/>
    <w:rsid w:val="005109CE"/>
    <w:rsid w:val="00510F33"/>
    <w:rsid w:val="005178E5"/>
    <w:rsid w:val="00520467"/>
    <w:rsid w:val="00526082"/>
    <w:rsid w:val="0052635A"/>
    <w:rsid w:val="0052681C"/>
    <w:rsid w:val="00526B61"/>
    <w:rsid w:val="00531534"/>
    <w:rsid w:val="005317CA"/>
    <w:rsid w:val="00533FF4"/>
    <w:rsid w:val="0054173F"/>
    <w:rsid w:val="00541AD6"/>
    <w:rsid w:val="00547183"/>
    <w:rsid w:val="00547736"/>
    <w:rsid w:val="00553F7E"/>
    <w:rsid w:val="0055426E"/>
    <w:rsid w:val="00554F44"/>
    <w:rsid w:val="0056052F"/>
    <w:rsid w:val="005643B0"/>
    <w:rsid w:val="00564CB7"/>
    <w:rsid w:val="005659CF"/>
    <w:rsid w:val="00570C36"/>
    <w:rsid w:val="00575879"/>
    <w:rsid w:val="00581428"/>
    <w:rsid w:val="00582DA8"/>
    <w:rsid w:val="00583B2C"/>
    <w:rsid w:val="00583D18"/>
    <w:rsid w:val="00586F7E"/>
    <w:rsid w:val="00592A0F"/>
    <w:rsid w:val="005A46AF"/>
    <w:rsid w:val="005A74AE"/>
    <w:rsid w:val="005A7C2D"/>
    <w:rsid w:val="005B372A"/>
    <w:rsid w:val="005B5132"/>
    <w:rsid w:val="005B55CE"/>
    <w:rsid w:val="005C3EA8"/>
    <w:rsid w:val="005C44F5"/>
    <w:rsid w:val="005C56F0"/>
    <w:rsid w:val="005C6285"/>
    <w:rsid w:val="005C6695"/>
    <w:rsid w:val="005D0700"/>
    <w:rsid w:val="005D0811"/>
    <w:rsid w:val="005D2212"/>
    <w:rsid w:val="005D264F"/>
    <w:rsid w:val="005D7E9B"/>
    <w:rsid w:val="005E0954"/>
    <w:rsid w:val="005E39F4"/>
    <w:rsid w:val="005E5FAC"/>
    <w:rsid w:val="005E6657"/>
    <w:rsid w:val="005E6AD5"/>
    <w:rsid w:val="005E7301"/>
    <w:rsid w:val="005F082D"/>
    <w:rsid w:val="005F1844"/>
    <w:rsid w:val="005F79F8"/>
    <w:rsid w:val="005F7FB2"/>
    <w:rsid w:val="0060147E"/>
    <w:rsid w:val="0060224B"/>
    <w:rsid w:val="006041E2"/>
    <w:rsid w:val="00604B45"/>
    <w:rsid w:val="00604E90"/>
    <w:rsid w:val="00605A98"/>
    <w:rsid w:val="00607783"/>
    <w:rsid w:val="00607839"/>
    <w:rsid w:val="00611CD3"/>
    <w:rsid w:val="006148EF"/>
    <w:rsid w:val="00620870"/>
    <w:rsid w:val="00624274"/>
    <w:rsid w:val="00625FF1"/>
    <w:rsid w:val="006265D5"/>
    <w:rsid w:val="00631478"/>
    <w:rsid w:val="00633DED"/>
    <w:rsid w:val="006348A7"/>
    <w:rsid w:val="00635B28"/>
    <w:rsid w:val="00645186"/>
    <w:rsid w:val="00645374"/>
    <w:rsid w:val="00646770"/>
    <w:rsid w:val="006526A1"/>
    <w:rsid w:val="00653084"/>
    <w:rsid w:val="00656B89"/>
    <w:rsid w:val="00660AE9"/>
    <w:rsid w:val="00663A0C"/>
    <w:rsid w:val="006742C4"/>
    <w:rsid w:val="0067677F"/>
    <w:rsid w:val="00681BEC"/>
    <w:rsid w:val="006908AC"/>
    <w:rsid w:val="00691A15"/>
    <w:rsid w:val="0069699A"/>
    <w:rsid w:val="006A654E"/>
    <w:rsid w:val="006B1AF9"/>
    <w:rsid w:val="006B47C3"/>
    <w:rsid w:val="006C10D0"/>
    <w:rsid w:val="006C12E9"/>
    <w:rsid w:val="006C1CE4"/>
    <w:rsid w:val="006C20D0"/>
    <w:rsid w:val="006C3307"/>
    <w:rsid w:val="006C3402"/>
    <w:rsid w:val="006D1CF9"/>
    <w:rsid w:val="006D2323"/>
    <w:rsid w:val="006D4474"/>
    <w:rsid w:val="006E217F"/>
    <w:rsid w:val="006E352C"/>
    <w:rsid w:val="006E5B34"/>
    <w:rsid w:val="006F31D8"/>
    <w:rsid w:val="006F53B6"/>
    <w:rsid w:val="006F6673"/>
    <w:rsid w:val="00700DEE"/>
    <w:rsid w:val="00703693"/>
    <w:rsid w:val="0070421F"/>
    <w:rsid w:val="007100F2"/>
    <w:rsid w:val="0071065A"/>
    <w:rsid w:val="00727DF5"/>
    <w:rsid w:val="00731EC0"/>
    <w:rsid w:val="00735575"/>
    <w:rsid w:val="00737C1A"/>
    <w:rsid w:val="00741E52"/>
    <w:rsid w:val="007427A2"/>
    <w:rsid w:val="00742D2A"/>
    <w:rsid w:val="00744ED7"/>
    <w:rsid w:val="00745121"/>
    <w:rsid w:val="007456A2"/>
    <w:rsid w:val="00747B41"/>
    <w:rsid w:val="00747F8A"/>
    <w:rsid w:val="007544DE"/>
    <w:rsid w:val="007572BD"/>
    <w:rsid w:val="00762A5B"/>
    <w:rsid w:val="007638BA"/>
    <w:rsid w:val="00765350"/>
    <w:rsid w:val="00767B63"/>
    <w:rsid w:val="007705FC"/>
    <w:rsid w:val="00770847"/>
    <w:rsid w:val="00771447"/>
    <w:rsid w:val="007728BB"/>
    <w:rsid w:val="007748BA"/>
    <w:rsid w:val="00774BE0"/>
    <w:rsid w:val="00781989"/>
    <w:rsid w:val="0078420A"/>
    <w:rsid w:val="00784345"/>
    <w:rsid w:val="00785D81"/>
    <w:rsid w:val="007867BB"/>
    <w:rsid w:val="0079129C"/>
    <w:rsid w:val="0079253B"/>
    <w:rsid w:val="00795CE2"/>
    <w:rsid w:val="00796785"/>
    <w:rsid w:val="00796972"/>
    <w:rsid w:val="007970C0"/>
    <w:rsid w:val="00797659"/>
    <w:rsid w:val="007A3F13"/>
    <w:rsid w:val="007A7C17"/>
    <w:rsid w:val="007B179E"/>
    <w:rsid w:val="007B1874"/>
    <w:rsid w:val="007B4CB2"/>
    <w:rsid w:val="007B603B"/>
    <w:rsid w:val="007B7659"/>
    <w:rsid w:val="007C3188"/>
    <w:rsid w:val="007C716C"/>
    <w:rsid w:val="007C7B0F"/>
    <w:rsid w:val="007D26EA"/>
    <w:rsid w:val="007D2B32"/>
    <w:rsid w:val="007E0A74"/>
    <w:rsid w:val="007E0C09"/>
    <w:rsid w:val="007E6F5B"/>
    <w:rsid w:val="007F29EA"/>
    <w:rsid w:val="00801390"/>
    <w:rsid w:val="008023AF"/>
    <w:rsid w:val="00802A86"/>
    <w:rsid w:val="00802C24"/>
    <w:rsid w:val="008039F8"/>
    <w:rsid w:val="00806FAD"/>
    <w:rsid w:val="0080716F"/>
    <w:rsid w:val="00816643"/>
    <w:rsid w:val="0082068C"/>
    <w:rsid w:val="0082269F"/>
    <w:rsid w:val="008233BC"/>
    <w:rsid w:val="008234E5"/>
    <w:rsid w:val="0082660B"/>
    <w:rsid w:val="008271CB"/>
    <w:rsid w:val="00833173"/>
    <w:rsid w:val="00835B10"/>
    <w:rsid w:val="0083607D"/>
    <w:rsid w:val="008362A3"/>
    <w:rsid w:val="008426F8"/>
    <w:rsid w:val="00842DC4"/>
    <w:rsid w:val="008436B3"/>
    <w:rsid w:val="00846B24"/>
    <w:rsid w:val="00851763"/>
    <w:rsid w:val="00853499"/>
    <w:rsid w:val="00854F4E"/>
    <w:rsid w:val="008573D2"/>
    <w:rsid w:val="0085799F"/>
    <w:rsid w:val="008624CB"/>
    <w:rsid w:val="00864277"/>
    <w:rsid w:val="0086636B"/>
    <w:rsid w:val="00867C10"/>
    <w:rsid w:val="00872040"/>
    <w:rsid w:val="008774BD"/>
    <w:rsid w:val="00894EA1"/>
    <w:rsid w:val="008968DB"/>
    <w:rsid w:val="00896D46"/>
    <w:rsid w:val="008A2997"/>
    <w:rsid w:val="008A46E4"/>
    <w:rsid w:val="008A5B7E"/>
    <w:rsid w:val="008B0877"/>
    <w:rsid w:val="008B1568"/>
    <w:rsid w:val="008B1DAA"/>
    <w:rsid w:val="008B3851"/>
    <w:rsid w:val="008C146F"/>
    <w:rsid w:val="008C4D4B"/>
    <w:rsid w:val="008C56A4"/>
    <w:rsid w:val="008D1B71"/>
    <w:rsid w:val="008E0542"/>
    <w:rsid w:val="008E4426"/>
    <w:rsid w:val="008E68C1"/>
    <w:rsid w:val="008F1A92"/>
    <w:rsid w:val="008F26A1"/>
    <w:rsid w:val="008F68AE"/>
    <w:rsid w:val="009008E7"/>
    <w:rsid w:val="00901F35"/>
    <w:rsid w:val="00903739"/>
    <w:rsid w:val="00906331"/>
    <w:rsid w:val="00906B68"/>
    <w:rsid w:val="009113F5"/>
    <w:rsid w:val="00913524"/>
    <w:rsid w:val="00920FC0"/>
    <w:rsid w:val="00921709"/>
    <w:rsid w:val="00922F97"/>
    <w:rsid w:val="009237E7"/>
    <w:rsid w:val="00923F1E"/>
    <w:rsid w:val="009242C5"/>
    <w:rsid w:val="00926CAA"/>
    <w:rsid w:val="009274E0"/>
    <w:rsid w:val="009346A4"/>
    <w:rsid w:val="00940CB0"/>
    <w:rsid w:val="00942669"/>
    <w:rsid w:val="00942AA3"/>
    <w:rsid w:val="00942C89"/>
    <w:rsid w:val="009506C2"/>
    <w:rsid w:val="00954DB1"/>
    <w:rsid w:val="009576A7"/>
    <w:rsid w:val="0096073A"/>
    <w:rsid w:val="00960DDD"/>
    <w:rsid w:val="009619CE"/>
    <w:rsid w:val="009628EC"/>
    <w:rsid w:val="009643B0"/>
    <w:rsid w:val="0096515C"/>
    <w:rsid w:val="009654D4"/>
    <w:rsid w:val="00973FF3"/>
    <w:rsid w:val="00975EC2"/>
    <w:rsid w:val="00980554"/>
    <w:rsid w:val="009828FA"/>
    <w:rsid w:val="00984106"/>
    <w:rsid w:val="009904BE"/>
    <w:rsid w:val="00992519"/>
    <w:rsid w:val="009A0DBF"/>
    <w:rsid w:val="009A5FF6"/>
    <w:rsid w:val="009A694A"/>
    <w:rsid w:val="009A7553"/>
    <w:rsid w:val="009B4DF1"/>
    <w:rsid w:val="009B5098"/>
    <w:rsid w:val="009B5B4C"/>
    <w:rsid w:val="009C2AE2"/>
    <w:rsid w:val="009C5AFD"/>
    <w:rsid w:val="009D4B51"/>
    <w:rsid w:val="009E15C3"/>
    <w:rsid w:val="009E48F4"/>
    <w:rsid w:val="009F1FD9"/>
    <w:rsid w:val="009F4B5B"/>
    <w:rsid w:val="00A00A9E"/>
    <w:rsid w:val="00A07690"/>
    <w:rsid w:val="00A1563F"/>
    <w:rsid w:val="00A17696"/>
    <w:rsid w:val="00A33924"/>
    <w:rsid w:val="00A35EEC"/>
    <w:rsid w:val="00A369E8"/>
    <w:rsid w:val="00A36F5D"/>
    <w:rsid w:val="00A37BB2"/>
    <w:rsid w:val="00A37F05"/>
    <w:rsid w:val="00A40192"/>
    <w:rsid w:val="00A40B9A"/>
    <w:rsid w:val="00A439B7"/>
    <w:rsid w:val="00A45396"/>
    <w:rsid w:val="00A46BDC"/>
    <w:rsid w:val="00A516F9"/>
    <w:rsid w:val="00A54613"/>
    <w:rsid w:val="00A568A4"/>
    <w:rsid w:val="00A6101B"/>
    <w:rsid w:val="00A67893"/>
    <w:rsid w:val="00A70D00"/>
    <w:rsid w:val="00A7365F"/>
    <w:rsid w:val="00A743A8"/>
    <w:rsid w:val="00A75549"/>
    <w:rsid w:val="00A80F1E"/>
    <w:rsid w:val="00A8137D"/>
    <w:rsid w:val="00A81DAA"/>
    <w:rsid w:val="00A859D3"/>
    <w:rsid w:val="00A86B9D"/>
    <w:rsid w:val="00A911B6"/>
    <w:rsid w:val="00A92827"/>
    <w:rsid w:val="00A94BD4"/>
    <w:rsid w:val="00AA0C34"/>
    <w:rsid w:val="00AA40CD"/>
    <w:rsid w:val="00AA6E43"/>
    <w:rsid w:val="00AB2B6E"/>
    <w:rsid w:val="00AB5608"/>
    <w:rsid w:val="00AB58C9"/>
    <w:rsid w:val="00AB6077"/>
    <w:rsid w:val="00AC24B1"/>
    <w:rsid w:val="00AC43B3"/>
    <w:rsid w:val="00AC51EC"/>
    <w:rsid w:val="00AC70D6"/>
    <w:rsid w:val="00AD0CDD"/>
    <w:rsid w:val="00AD197B"/>
    <w:rsid w:val="00AD6747"/>
    <w:rsid w:val="00AE14E6"/>
    <w:rsid w:val="00AE653B"/>
    <w:rsid w:val="00AF3850"/>
    <w:rsid w:val="00B00A6C"/>
    <w:rsid w:val="00B0269F"/>
    <w:rsid w:val="00B04804"/>
    <w:rsid w:val="00B04994"/>
    <w:rsid w:val="00B050E7"/>
    <w:rsid w:val="00B05A50"/>
    <w:rsid w:val="00B07388"/>
    <w:rsid w:val="00B16BE3"/>
    <w:rsid w:val="00B17977"/>
    <w:rsid w:val="00B214AE"/>
    <w:rsid w:val="00B23DE8"/>
    <w:rsid w:val="00B2563A"/>
    <w:rsid w:val="00B3207E"/>
    <w:rsid w:val="00B336E7"/>
    <w:rsid w:val="00B3596C"/>
    <w:rsid w:val="00B36324"/>
    <w:rsid w:val="00B36F68"/>
    <w:rsid w:val="00B43889"/>
    <w:rsid w:val="00B44282"/>
    <w:rsid w:val="00B44792"/>
    <w:rsid w:val="00B523B0"/>
    <w:rsid w:val="00B63B8F"/>
    <w:rsid w:val="00B6438C"/>
    <w:rsid w:val="00B66A85"/>
    <w:rsid w:val="00B67EC2"/>
    <w:rsid w:val="00B754A9"/>
    <w:rsid w:val="00B761EA"/>
    <w:rsid w:val="00B80131"/>
    <w:rsid w:val="00B81CB6"/>
    <w:rsid w:val="00B831F3"/>
    <w:rsid w:val="00B83547"/>
    <w:rsid w:val="00B84CB7"/>
    <w:rsid w:val="00B85114"/>
    <w:rsid w:val="00B863CD"/>
    <w:rsid w:val="00B87DFD"/>
    <w:rsid w:val="00B91557"/>
    <w:rsid w:val="00B935DB"/>
    <w:rsid w:val="00B94B57"/>
    <w:rsid w:val="00BA43E7"/>
    <w:rsid w:val="00BA634F"/>
    <w:rsid w:val="00BB5126"/>
    <w:rsid w:val="00BB6287"/>
    <w:rsid w:val="00BC3DB9"/>
    <w:rsid w:val="00BC4511"/>
    <w:rsid w:val="00BD04FF"/>
    <w:rsid w:val="00BD570A"/>
    <w:rsid w:val="00BD7052"/>
    <w:rsid w:val="00BE3A82"/>
    <w:rsid w:val="00BE6AAF"/>
    <w:rsid w:val="00BF070A"/>
    <w:rsid w:val="00BF2482"/>
    <w:rsid w:val="00BF273F"/>
    <w:rsid w:val="00BF2F35"/>
    <w:rsid w:val="00BF3750"/>
    <w:rsid w:val="00BF7F14"/>
    <w:rsid w:val="00C00BA5"/>
    <w:rsid w:val="00C04799"/>
    <w:rsid w:val="00C054E9"/>
    <w:rsid w:val="00C10CDA"/>
    <w:rsid w:val="00C11E3B"/>
    <w:rsid w:val="00C1449D"/>
    <w:rsid w:val="00C14A15"/>
    <w:rsid w:val="00C16B68"/>
    <w:rsid w:val="00C2398F"/>
    <w:rsid w:val="00C23E28"/>
    <w:rsid w:val="00C24A52"/>
    <w:rsid w:val="00C24C55"/>
    <w:rsid w:val="00C27633"/>
    <w:rsid w:val="00C31C53"/>
    <w:rsid w:val="00C335CA"/>
    <w:rsid w:val="00C35AC8"/>
    <w:rsid w:val="00C35EE2"/>
    <w:rsid w:val="00C36B8A"/>
    <w:rsid w:val="00C46970"/>
    <w:rsid w:val="00C51414"/>
    <w:rsid w:val="00C563B9"/>
    <w:rsid w:val="00C6042A"/>
    <w:rsid w:val="00C65C37"/>
    <w:rsid w:val="00C66A45"/>
    <w:rsid w:val="00C675EA"/>
    <w:rsid w:val="00C67976"/>
    <w:rsid w:val="00C679EA"/>
    <w:rsid w:val="00C737D9"/>
    <w:rsid w:val="00C768D4"/>
    <w:rsid w:val="00C812E2"/>
    <w:rsid w:val="00C81B65"/>
    <w:rsid w:val="00C82EF6"/>
    <w:rsid w:val="00C85F4A"/>
    <w:rsid w:val="00C8633E"/>
    <w:rsid w:val="00C928B0"/>
    <w:rsid w:val="00C948F8"/>
    <w:rsid w:val="00C957AA"/>
    <w:rsid w:val="00C97E3B"/>
    <w:rsid w:val="00CA2519"/>
    <w:rsid w:val="00CA365F"/>
    <w:rsid w:val="00CA76C1"/>
    <w:rsid w:val="00CA773A"/>
    <w:rsid w:val="00CA7DB3"/>
    <w:rsid w:val="00CB009D"/>
    <w:rsid w:val="00CB01AF"/>
    <w:rsid w:val="00CB165F"/>
    <w:rsid w:val="00CB18E6"/>
    <w:rsid w:val="00CB5084"/>
    <w:rsid w:val="00CC0DE3"/>
    <w:rsid w:val="00CC150F"/>
    <w:rsid w:val="00CC252A"/>
    <w:rsid w:val="00CC2C7B"/>
    <w:rsid w:val="00CC32C3"/>
    <w:rsid w:val="00CC55CB"/>
    <w:rsid w:val="00CC76B6"/>
    <w:rsid w:val="00CC77E2"/>
    <w:rsid w:val="00CC7F23"/>
    <w:rsid w:val="00CD06E0"/>
    <w:rsid w:val="00CD10E1"/>
    <w:rsid w:val="00CD17F4"/>
    <w:rsid w:val="00CD2127"/>
    <w:rsid w:val="00CD3402"/>
    <w:rsid w:val="00CD36A0"/>
    <w:rsid w:val="00CD49A2"/>
    <w:rsid w:val="00CD52EF"/>
    <w:rsid w:val="00CD5C13"/>
    <w:rsid w:val="00CD60B3"/>
    <w:rsid w:val="00CE0C95"/>
    <w:rsid w:val="00CE2BBE"/>
    <w:rsid w:val="00CE5F90"/>
    <w:rsid w:val="00CF0A56"/>
    <w:rsid w:val="00CF101C"/>
    <w:rsid w:val="00CF493D"/>
    <w:rsid w:val="00CF7BCA"/>
    <w:rsid w:val="00D0029D"/>
    <w:rsid w:val="00D015C4"/>
    <w:rsid w:val="00D0386B"/>
    <w:rsid w:val="00D04FAC"/>
    <w:rsid w:val="00D06531"/>
    <w:rsid w:val="00D074CE"/>
    <w:rsid w:val="00D1254C"/>
    <w:rsid w:val="00D13A1C"/>
    <w:rsid w:val="00D1492F"/>
    <w:rsid w:val="00D15F46"/>
    <w:rsid w:val="00D163D9"/>
    <w:rsid w:val="00D17BBF"/>
    <w:rsid w:val="00D22170"/>
    <w:rsid w:val="00D2710C"/>
    <w:rsid w:val="00D2744A"/>
    <w:rsid w:val="00D33641"/>
    <w:rsid w:val="00D37CEF"/>
    <w:rsid w:val="00D4410C"/>
    <w:rsid w:val="00D51859"/>
    <w:rsid w:val="00D55B70"/>
    <w:rsid w:val="00D5621A"/>
    <w:rsid w:val="00D571FC"/>
    <w:rsid w:val="00D57DEA"/>
    <w:rsid w:val="00D637BD"/>
    <w:rsid w:val="00D656DE"/>
    <w:rsid w:val="00D657EC"/>
    <w:rsid w:val="00D7002A"/>
    <w:rsid w:val="00D754C0"/>
    <w:rsid w:val="00D84C46"/>
    <w:rsid w:val="00D871EE"/>
    <w:rsid w:val="00D87C40"/>
    <w:rsid w:val="00D91532"/>
    <w:rsid w:val="00D939C3"/>
    <w:rsid w:val="00D94005"/>
    <w:rsid w:val="00D941BA"/>
    <w:rsid w:val="00D9532E"/>
    <w:rsid w:val="00D96101"/>
    <w:rsid w:val="00DA189B"/>
    <w:rsid w:val="00DA5817"/>
    <w:rsid w:val="00DA6D14"/>
    <w:rsid w:val="00DA7634"/>
    <w:rsid w:val="00DB049B"/>
    <w:rsid w:val="00DB0D70"/>
    <w:rsid w:val="00DB5A72"/>
    <w:rsid w:val="00DB60C7"/>
    <w:rsid w:val="00DC2237"/>
    <w:rsid w:val="00DC3575"/>
    <w:rsid w:val="00DD0156"/>
    <w:rsid w:val="00DD03B9"/>
    <w:rsid w:val="00DD0523"/>
    <w:rsid w:val="00DD0E01"/>
    <w:rsid w:val="00DD6684"/>
    <w:rsid w:val="00DD75B3"/>
    <w:rsid w:val="00DE4CCA"/>
    <w:rsid w:val="00DE5504"/>
    <w:rsid w:val="00DE6A3D"/>
    <w:rsid w:val="00DE6FA3"/>
    <w:rsid w:val="00DF0C34"/>
    <w:rsid w:val="00DF0D70"/>
    <w:rsid w:val="00DF1160"/>
    <w:rsid w:val="00DF26DC"/>
    <w:rsid w:val="00DF3E47"/>
    <w:rsid w:val="00DF614A"/>
    <w:rsid w:val="00DF6BA9"/>
    <w:rsid w:val="00DF737C"/>
    <w:rsid w:val="00E03EA6"/>
    <w:rsid w:val="00E0792A"/>
    <w:rsid w:val="00E175E0"/>
    <w:rsid w:val="00E21056"/>
    <w:rsid w:val="00E22D23"/>
    <w:rsid w:val="00E24803"/>
    <w:rsid w:val="00E2646B"/>
    <w:rsid w:val="00E270B5"/>
    <w:rsid w:val="00E34D19"/>
    <w:rsid w:val="00E35054"/>
    <w:rsid w:val="00E36069"/>
    <w:rsid w:val="00E367EE"/>
    <w:rsid w:val="00E37ACC"/>
    <w:rsid w:val="00E408E6"/>
    <w:rsid w:val="00E4380B"/>
    <w:rsid w:val="00E46A8D"/>
    <w:rsid w:val="00E47877"/>
    <w:rsid w:val="00E51524"/>
    <w:rsid w:val="00E656C8"/>
    <w:rsid w:val="00E70142"/>
    <w:rsid w:val="00E71863"/>
    <w:rsid w:val="00E750ED"/>
    <w:rsid w:val="00E75371"/>
    <w:rsid w:val="00E81E95"/>
    <w:rsid w:val="00E83E3E"/>
    <w:rsid w:val="00E83FDE"/>
    <w:rsid w:val="00E9207E"/>
    <w:rsid w:val="00E93B49"/>
    <w:rsid w:val="00EA7C87"/>
    <w:rsid w:val="00EA7E43"/>
    <w:rsid w:val="00EB2A5A"/>
    <w:rsid w:val="00EC0F18"/>
    <w:rsid w:val="00EC13A7"/>
    <w:rsid w:val="00EC32E9"/>
    <w:rsid w:val="00EC5AA0"/>
    <w:rsid w:val="00EC5BFD"/>
    <w:rsid w:val="00EC6A78"/>
    <w:rsid w:val="00EC75D1"/>
    <w:rsid w:val="00ED0FBC"/>
    <w:rsid w:val="00ED3BDA"/>
    <w:rsid w:val="00EE0C50"/>
    <w:rsid w:val="00EE5235"/>
    <w:rsid w:val="00EF3352"/>
    <w:rsid w:val="00EF7AED"/>
    <w:rsid w:val="00EF7E94"/>
    <w:rsid w:val="00F025C4"/>
    <w:rsid w:val="00F07208"/>
    <w:rsid w:val="00F111D1"/>
    <w:rsid w:val="00F13732"/>
    <w:rsid w:val="00F14098"/>
    <w:rsid w:val="00F14F17"/>
    <w:rsid w:val="00F16135"/>
    <w:rsid w:val="00F230CA"/>
    <w:rsid w:val="00F23296"/>
    <w:rsid w:val="00F2515E"/>
    <w:rsid w:val="00F278FF"/>
    <w:rsid w:val="00F307B9"/>
    <w:rsid w:val="00F30DF8"/>
    <w:rsid w:val="00F33402"/>
    <w:rsid w:val="00F42156"/>
    <w:rsid w:val="00F4342E"/>
    <w:rsid w:val="00F45B30"/>
    <w:rsid w:val="00F47C61"/>
    <w:rsid w:val="00F50B4E"/>
    <w:rsid w:val="00F553CE"/>
    <w:rsid w:val="00F55FB1"/>
    <w:rsid w:val="00F62440"/>
    <w:rsid w:val="00F631C4"/>
    <w:rsid w:val="00F63FD7"/>
    <w:rsid w:val="00F67033"/>
    <w:rsid w:val="00F679A5"/>
    <w:rsid w:val="00F71053"/>
    <w:rsid w:val="00F71B6F"/>
    <w:rsid w:val="00F74868"/>
    <w:rsid w:val="00F7689B"/>
    <w:rsid w:val="00F8177C"/>
    <w:rsid w:val="00F81F17"/>
    <w:rsid w:val="00F8233F"/>
    <w:rsid w:val="00F87DFB"/>
    <w:rsid w:val="00F92332"/>
    <w:rsid w:val="00F975E7"/>
    <w:rsid w:val="00FA1B7E"/>
    <w:rsid w:val="00FA25D4"/>
    <w:rsid w:val="00FA354E"/>
    <w:rsid w:val="00FA396A"/>
    <w:rsid w:val="00FA3F91"/>
    <w:rsid w:val="00FA43E3"/>
    <w:rsid w:val="00FA551F"/>
    <w:rsid w:val="00FA6008"/>
    <w:rsid w:val="00FA6E10"/>
    <w:rsid w:val="00FA6E92"/>
    <w:rsid w:val="00FB2AB3"/>
    <w:rsid w:val="00FB4C61"/>
    <w:rsid w:val="00FB7B27"/>
    <w:rsid w:val="00FC1880"/>
    <w:rsid w:val="00FC3CFB"/>
    <w:rsid w:val="00FC45E7"/>
    <w:rsid w:val="00FC72D7"/>
    <w:rsid w:val="00FE1B65"/>
    <w:rsid w:val="00FE4E11"/>
    <w:rsid w:val="00FE770C"/>
    <w:rsid w:val="00FE7A20"/>
    <w:rsid w:val="00FF2696"/>
    <w:rsid w:val="00FF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3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character" w:customStyle="1" w:styleId="ListLabel779">
    <w:name w:val="ListLabel 779"/>
    <w:rsid w:val="00960DDD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960DDD"/>
    <w:rPr>
      <w:rFonts w:cs="OpenSymbol"/>
    </w:rPr>
  </w:style>
  <w:style w:type="character" w:customStyle="1" w:styleId="ListLabel781">
    <w:name w:val="ListLabel 781"/>
    <w:rsid w:val="00960DDD"/>
    <w:rPr>
      <w:rFonts w:cs="OpenSymbol"/>
    </w:rPr>
  </w:style>
  <w:style w:type="character" w:customStyle="1" w:styleId="ListLabel782">
    <w:name w:val="ListLabel 782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960DDD"/>
    <w:rPr>
      <w:rFonts w:cs="OpenSymbol"/>
    </w:rPr>
  </w:style>
  <w:style w:type="character" w:customStyle="1" w:styleId="ListLabel784">
    <w:name w:val="ListLabel 784"/>
    <w:rsid w:val="00960DDD"/>
    <w:rPr>
      <w:rFonts w:cs="OpenSymbol"/>
    </w:rPr>
  </w:style>
  <w:style w:type="character" w:customStyle="1" w:styleId="ListLabel785">
    <w:name w:val="ListLabel 785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960DDD"/>
    <w:rPr>
      <w:rFonts w:cs="OpenSymbol"/>
    </w:rPr>
  </w:style>
  <w:style w:type="character" w:customStyle="1" w:styleId="ListLabel787">
    <w:name w:val="ListLabel 787"/>
    <w:rsid w:val="00960DDD"/>
    <w:rPr>
      <w:rFonts w:cs="OpenSymbol"/>
    </w:rPr>
  </w:style>
  <w:style w:type="character" w:styleId="aff0">
    <w:name w:val="endnote reference"/>
    <w:uiPriority w:val="99"/>
    <w:semiHidden/>
    <w:unhideWhenUsed/>
    <w:rsid w:val="00960DDD"/>
    <w:rPr>
      <w:vertAlign w:val="superscript"/>
    </w:rPr>
  </w:style>
  <w:style w:type="paragraph" w:styleId="28">
    <w:name w:val="List 2"/>
    <w:basedOn w:val="a"/>
    <w:uiPriority w:val="99"/>
    <w:unhideWhenUsed/>
    <w:rsid w:val="006E352C"/>
    <w:pPr>
      <w:ind w:left="566" w:hanging="283"/>
      <w:contextualSpacing/>
    </w:pPr>
  </w:style>
  <w:style w:type="character" w:customStyle="1" w:styleId="1f">
    <w:name w:val="Αριθμός σελίδας1"/>
    <w:basedOn w:val="a0"/>
    <w:rsid w:val="009274E0"/>
  </w:style>
  <w:style w:type="paragraph" w:customStyle="1" w:styleId="1f0">
    <w:name w:val="Απλό κείμενο1"/>
    <w:basedOn w:val="a"/>
    <w:rsid w:val="009274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styleId="35">
    <w:name w:val="List 3"/>
    <w:basedOn w:val="a"/>
    <w:uiPriority w:val="99"/>
    <w:unhideWhenUsed/>
    <w:rsid w:val="00592A0F"/>
    <w:pPr>
      <w:ind w:left="849" w:hanging="283"/>
      <w:contextualSpacing/>
    </w:pPr>
  </w:style>
  <w:style w:type="paragraph" w:styleId="aff1">
    <w:name w:val="No Spacing"/>
    <w:uiPriority w:val="1"/>
    <w:qFormat/>
    <w:rsid w:val="00B3596C"/>
    <w:pPr>
      <w:suppressAutoHyphens/>
      <w:ind w:left="284"/>
    </w:pPr>
    <w:rPr>
      <w:sz w:val="24"/>
      <w:szCs w:val="24"/>
      <w:lang w:eastAsia="zh-CN"/>
    </w:rPr>
  </w:style>
  <w:style w:type="character" w:customStyle="1" w:styleId="70">
    <w:name w:val="Προεπιλεγμένη γραμματοσειρά7"/>
    <w:rsid w:val="00796785"/>
  </w:style>
  <w:style w:type="paragraph" w:styleId="aff2">
    <w:name w:val="Block Text"/>
    <w:basedOn w:val="a"/>
    <w:qFormat/>
    <w:rsid w:val="001E7987"/>
    <w:pPr>
      <w:ind w:left="5040"/>
    </w:pPr>
    <w:rPr>
      <w:rFonts w:ascii="Arial" w:hAnsi="Arial" w:cs="Arial"/>
      <w:color w:val="00000A"/>
      <w:sz w:val="22"/>
      <w:szCs w:val="2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D076-9A89-47A5-B116-697F683C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1550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9903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23</cp:revision>
  <cp:lastPrinted>2024-09-18T05:39:00Z</cp:lastPrinted>
  <dcterms:created xsi:type="dcterms:W3CDTF">2024-10-01T04:59:00Z</dcterms:created>
  <dcterms:modified xsi:type="dcterms:W3CDTF">2025-10-20T08:43:00Z</dcterms:modified>
</cp:coreProperties>
</file>