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17003B">
        <w:rPr>
          <w:rFonts w:ascii="Arial" w:hAnsi="Arial" w:cs="Arial"/>
          <w:sz w:val="22"/>
          <w:szCs w:val="22"/>
        </w:rPr>
        <w:t xml:space="preserve">  </w:t>
      </w:r>
      <w:r w:rsidR="00874702">
        <w:rPr>
          <w:rFonts w:ascii="Arial" w:hAnsi="Arial" w:cs="Arial"/>
          <w:sz w:val="22"/>
          <w:szCs w:val="22"/>
        </w:rPr>
        <w:t>10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D7725B">
        <w:rPr>
          <w:rFonts w:ascii="Arial" w:hAnsi="Arial" w:cs="Arial"/>
          <w:sz w:val="22"/>
          <w:szCs w:val="22"/>
        </w:rPr>
        <w:t>10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6217B5">
        <w:rPr>
          <w:rFonts w:ascii="Arial" w:hAnsi="Arial" w:cs="Arial"/>
          <w:bCs/>
          <w:sz w:val="22"/>
          <w:szCs w:val="22"/>
        </w:rPr>
        <w:t>20273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BF0819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 xml:space="preserve">την 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BF0819">
        <w:rPr>
          <w:rFonts w:ascii="Arial" w:hAnsi="Arial" w:cs="Arial"/>
          <w:sz w:val="22"/>
          <w:szCs w:val="22"/>
        </w:rPr>
        <w:t xml:space="preserve"> </w:t>
      </w:r>
      <w:r w:rsidR="0004693F">
        <w:rPr>
          <w:rFonts w:ascii="Arial" w:hAnsi="Arial" w:cs="Arial"/>
          <w:sz w:val="22"/>
          <w:szCs w:val="22"/>
        </w:rPr>
        <w:t>14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B36DEB">
        <w:rPr>
          <w:rFonts w:ascii="Arial" w:hAnsi="Arial" w:cs="Arial"/>
          <w:sz w:val="22"/>
          <w:szCs w:val="22"/>
        </w:rPr>
        <w:t>Οκτωβρίου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B36DEB">
        <w:rPr>
          <w:rFonts w:ascii="Arial" w:hAnsi="Arial" w:cs="Arial"/>
          <w:sz w:val="22"/>
          <w:szCs w:val="22"/>
        </w:rPr>
        <w:t>Τ</w:t>
      </w:r>
      <w:r w:rsidR="00BF0819">
        <w:rPr>
          <w:rFonts w:ascii="Arial" w:hAnsi="Arial" w:cs="Arial"/>
          <w:sz w:val="22"/>
          <w:szCs w:val="22"/>
        </w:rPr>
        <w:t>ρίτη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213B1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2213B1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8A2722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C51F37" w:rsidRDefault="00F0630F" w:rsidP="00DA225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217B5">
        <w:rPr>
          <w:rFonts w:ascii="Arial" w:hAnsi="Arial" w:cs="Arial"/>
          <w:sz w:val="22"/>
          <w:szCs w:val="22"/>
        </w:rPr>
        <w:t xml:space="preserve"> </w:t>
      </w:r>
      <w:r w:rsidR="00C51F37">
        <w:rPr>
          <w:rFonts w:ascii="Arial" w:hAnsi="Arial" w:cs="Arial"/>
          <w:sz w:val="22"/>
          <w:szCs w:val="22"/>
        </w:rPr>
        <w:t>Αναμόρφωση προϋπολογισμού τρέχουσας χρήσης (8</w:t>
      </w:r>
      <w:r w:rsidR="00C51F37" w:rsidRPr="00C51F37">
        <w:rPr>
          <w:rFonts w:ascii="Arial" w:hAnsi="Arial" w:cs="Arial"/>
          <w:sz w:val="22"/>
          <w:szCs w:val="22"/>
          <w:vertAlign w:val="superscript"/>
        </w:rPr>
        <w:t>η</w:t>
      </w:r>
      <w:r w:rsidR="00C51F37">
        <w:rPr>
          <w:rFonts w:ascii="Arial" w:hAnsi="Arial" w:cs="Arial"/>
          <w:sz w:val="22"/>
          <w:szCs w:val="22"/>
        </w:rPr>
        <w:t xml:space="preserve"> ).</w:t>
      </w:r>
    </w:p>
    <w:p w:rsidR="00112451" w:rsidRPr="00B56CD2" w:rsidRDefault="00112451" w:rsidP="00DA225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12451">
        <w:rPr>
          <w:rFonts w:ascii="Arial" w:hAnsi="Arial" w:cs="Arial"/>
          <w:iCs/>
          <w:sz w:val="22"/>
          <w:szCs w:val="22"/>
        </w:rPr>
        <w:t xml:space="preserve"> Έκδοση εντάλματος προπληρωμής </w:t>
      </w:r>
      <w:proofErr w:type="spellStart"/>
      <w:r w:rsidRPr="00112451">
        <w:rPr>
          <w:rFonts w:ascii="Arial" w:hAnsi="Arial" w:cs="Arial"/>
          <w:iCs/>
          <w:sz w:val="22"/>
          <w:szCs w:val="22"/>
        </w:rPr>
        <w:t>επ΄ονόματ</w:t>
      </w:r>
      <w:r w:rsidR="004448E0">
        <w:rPr>
          <w:rFonts w:ascii="Arial" w:hAnsi="Arial" w:cs="Arial"/>
          <w:iCs/>
          <w:sz w:val="22"/>
          <w:szCs w:val="22"/>
          <w:lang w:val="en-US"/>
        </w:rPr>
        <w:t>i</w:t>
      </w:r>
      <w:proofErr w:type="spellEnd"/>
      <w:r w:rsidRPr="00112451">
        <w:rPr>
          <w:rFonts w:ascii="Arial" w:hAnsi="Arial" w:cs="Arial"/>
          <w:iCs/>
          <w:sz w:val="22"/>
          <w:szCs w:val="22"/>
        </w:rPr>
        <w:t xml:space="preserve">  δημοτικού υπαλλήλου ποσού 7.703,59€ για πληρωμή δαπάνης ηλεκτροδότησης (8) προσωρινών τριφασικών παροχών Εμποροπανήγυρης Λιβαδειάς</w:t>
      </w:r>
      <w:r w:rsidR="00B56CD2">
        <w:rPr>
          <w:rFonts w:ascii="Arial" w:hAnsi="Arial" w:cs="Arial"/>
          <w:iCs/>
          <w:sz w:val="22"/>
          <w:szCs w:val="22"/>
        </w:rPr>
        <w:t>.</w:t>
      </w:r>
    </w:p>
    <w:p w:rsidR="00B56CD2" w:rsidRDefault="00B56CD2" w:rsidP="00DA225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56CD2">
        <w:rPr>
          <w:rFonts w:ascii="Arial" w:hAnsi="Arial" w:cs="Arial"/>
          <w:sz w:val="22"/>
          <w:szCs w:val="22"/>
        </w:rPr>
        <w:t>Έγκριση δικαιολογητικών που πληρώθηκαν από την πάγια προκαταβολή</w:t>
      </w:r>
      <w:r w:rsidRPr="00B56CD2">
        <w:rPr>
          <w:rFonts w:ascii="Arial" w:hAnsi="Arial" w:cs="Arial"/>
          <w:sz w:val="22"/>
          <w:szCs w:val="22"/>
          <w:highlight w:val="white"/>
        </w:rPr>
        <w:t xml:space="preserve"> με υπόλογους διαχειριστές  τους  Διευθυντές/</w:t>
      </w:r>
      <w:proofErr w:type="spellStart"/>
      <w:r w:rsidRPr="00B56CD2">
        <w:rPr>
          <w:rFonts w:ascii="Arial" w:hAnsi="Arial" w:cs="Arial"/>
          <w:sz w:val="22"/>
          <w:szCs w:val="22"/>
          <w:highlight w:val="white"/>
        </w:rPr>
        <w:t>τριες</w:t>
      </w:r>
      <w:proofErr w:type="spellEnd"/>
      <w:r w:rsidRPr="00B56CD2">
        <w:rPr>
          <w:rFonts w:ascii="Arial" w:hAnsi="Arial" w:cs="Arial"/>
          <w:sz w:val="22"/>
          <w:szCs w:val="22"/>
          <w:highlight w:val="white"/>
        </w:rPr>
        <w:t xml:space="preserve"> ή τους/τις εκτελούντες/ούσες χρέη διευθυντών/τριών ή τους/ τις αναπληρωτές/</w:t>
      </w:r>
      <w:proofErr w:type="spellStart"/>
      <w:r w:rsidRPr="00B56CD2">
        <w:rPr>
          <w:rFonts w:ascii="Arial" w:hAnsi="Arial" w:cs="Arial"/>
          <w:sz w:val="22"/>
          <w:szCs w:val="22"/>
          <w:highlight w:val="white"/>
        </w:rPr>
        <w:t>τριες</w:t>
      </w:r>
      <w:proofErr w:type="spellEnd"/>
      <w:r w:rsidRPr="00B56CD2">
        <w:rPr>
          <w:rFonts w:ascii="Arial" w:hAnsi="Arial" w:cs="Arial"/>
          <w:sz w:val="22"/>
          <w:szCs w:val="22"/>
          <w:highlight w:val="white"/>
        </w:rPr>
        <w:t xml:space="preserve"> αυτών των σχολικών μονάδων</w:t>
      </w:r>
      <w:r>
        <w:rPr>
          <w:rFonts w:ascii="Arial" w:hAnsi="Arial" w:cs="Arial"/>
          <w:sz w:val="22"/>
          <w:szCs w:val="22"/>
        </w:rPr>
        <w:t>.</w:t>
      </w:r>
    </w:p>
    <w:p w:rsidR="00EA1FD5" w:rsidRDefault="00EA1FD5" w:rsidP="00DA225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A1FD5">
        <w:rPr>
          <w:rFonts w:ascii="Arial" w:hAnsi="Arial" w:cs="Arial"/>
          <w:sz w:val="22"/>
          <w:szCs w:val="22"/>
          <w:highlight w:val="white"/>
        </w:rPr>
        <w:t>Έγκριση απόδοσης και απαλλαγής πέντε  υπολόγων της πάγια προκαταβολής Σχολικών Μονάδων Πρωτοβάθμιας Εκπαίδευσης</w:t>
      </w:r>
      <w:r w:rsidRPr="00EA1FD5">
        <w:rPr>
          <w:rFonts w:ascii="Arial" w:hAnsi="Arial" w:cs="Arial"/>
          <w:sz w:val="22"/>
          <w:szCs w:val="22"/>
        </w:rPr>
        <w:t>.</w:t>
      </w:r>
    </w:p>
    <w:p w:rsidR="00EA1FD5" w:rsidRPr="00EA1FD5" w:rsidRDefault="00EA1FD5" w:rsidP="00DA225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A1FD5">
        <w:rPr>
          <w:rFonts w:ascii="Arial" w:hAnsi="Arial" w:cs="Arial"/>
          <w:sz w:val="22"/>
          <w:szCs w:val="22"/>
        </w:rPr>
        <w:t>Σύσταση Πάγιας Προκαταβολής για τους Διευθυντές/</w:t>
      </w:r>
      <w:proofErr w:type="spellStart"/>
      <w:r w:rsidRPr="00EA1FD5">
        <w:rPr>
          <w:rFonts w:ascii="Arial" w:hAnsi="Arial" w:cs="Arial"/>
          <w:sz w:val="22"/>
          <w:szCs w:val="22"/>
        </w:rPr>
        <w:t>τριες</w:t>
      </w:r>
      <w:proofErr w:type="spellEnd"/>
      <w:r w:rsidRPr="00EA1FD5">
        <w:rPr>
          <w:rFonts w:ascii="Arial" w:hAnsi="Arial" w:cs="Arial"/>
          <w:sz w:val="22"/>
          <w:szCs w:val="22"/>
        </w:rPr>
        <w:t xml:space="preserve"> ή τους/τις εκτελούντες/ούσες χρέη διευθυντών/τριών ή τους τις αναπληρωτές/</w:t>
      </w:r>
      <w:proofErr w:type="spellStart"/>
      <w:r w:rsidRPr="00EA1FD5">
        <w:rPr>
          <w:rFonts w:ascii="Arial" w:hAnsi="Arial" w:cs="Arial"/>
          <w:sz w:val="22"/>
          <w:szCs w:val="22"/>
        </w:rPr>
        <w:t>τριες</w:t>
      </w:r>
      <w:proofErr w:type="spellEnd"/>
      <w:r w:rsidRPr="00EA1FD5">
        <w:rPr>
          <w:rFonts w:ascii="Arial" w:hAnsi="Arial" w:cs="Arial"/>
          <w:sz w:val="22"/>
          <w:szCs w:val="22"/>
        </w:rPr>
        <w:t xml:space="preserve"> των σχολικών μονάδων της Πρωτοβάθμιας Εκπαίδευσης.</w:t>
      </w:r>
    </w:p>
    <w:p w:rsidR="00630282" w:rsidRDefault="00DA2255" w:rsidP="00DA225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Πρωτοκόλλου Παραλαβής του έργου : «ΠΡΟΣΒΑΣΙΜΟΤΗΤΑ  ΑΜΕΑ  ΕΠΙ ΤΗΣ ΟΔΟΥ ΚΑΡΑΓΙΑΝΟΠΟΥΛΟΥ , ΑΝΔΡΕΑΔΑΚΗ ΚΑΙ ΕΛ. ΓΟΝΗ».</w:t>
      </w:r>
    </w:p>
    <w:p w:rsidR="007C3A08" w:rsidRDefault="007C3A08" w:rsidP="00DA225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3</w:t>
      </w:r>
      <w:r w:rsidRPr="007C3A08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Ανακεφαλαιωτικού – </w:t>
      </w:r>
      <w:proofErr w:type="spellStart"/>
      <w:r>
        <w:rPr>
          <w:rFonts w:ascii="Arial" w:hAnsi="Arial" w:cs="Arial"/>
          <w:sz w:val="22"/>
          <w:szCs w:val="22"/>
        </w:rPr>
        <w:t>Τακτοποιητικού</w:t>
      </w:r>
      <w:proofErr w:type="spellEnd"/>
      <w:r>
        <w:rPr>
          <w:rFonts w:ascii="Arial" w:hAnsi="Arial" w:cs="Arial"/>
          <w:sz w:val="22"/>
          <w:szCs w:val="22"/>
        </w:rPr>
        <w:t xml:space="preserve"> Πίνακα </w:t>
      </w:r>
      <w:r w:rsidR="00A964AC">
        <w:rPr>
          <w:rFonts w:ascii="Arial" w:hAnsi="Arial" w:cs="Arial"/>
          <w:sz w:val="22"/>
          <w:szCs w:val="22"/>
        </w:rPr>
        <w:t>Εργασιών του έργου ; «Βελτίωση της προσβασιμότητας και κυκλοφοριακή αναβάθμιση της ανατολικής εισόδου της πόλης της Λιβαδειάς».</w:t>
      </w:r>
    </w:p>
    <w:p w:rsidR="00ED1FAD" w:rsidRPr="00ED1FAD" w:rsidRDefault="00ED1FAD" w:rsidP="00ED1FAD">
      <w:pPr>
        <w:pStyle w:val="af0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D1FAD">
        <w:rPr>
          <w:rFonts w:ascii="Arial" w:hAnsi="Arial" w:cs="Arial"/>
          <w:sz w:val="22"/>
          <w:szCs w:val="22"/>
        </w:rPr>
        <w:t xml:space="preserve">Εν μέρει τροποποίηση της </w:t>
      </w:r>
      <w:proofErr w:type="spellStart"/>
      <w:r w:rsidRPr="00ED1FAD">
        <w:rPr>
          <w:rFonts w:ascii="Arial" w:hAnsi="Arial" w:cs="Arial"/>
          <w:sz w:val="22"/>
          <w:szCs w:val="22"/>
        </w:rPr>
        <w:t>αρίθμ</w:t>
      </w:r>
      <w:proofErr w:type="spellEnd"/>
      <w:r w:rsidRPr="00ED1FAD">
        <w:rPr>
          <w:rFonts w:ascii="Arial" w:hAnsi="Arial" w:cs="Arial"/>
          <w:sz w:val="22"/>
          <w:szCs w:val="22"/>
        </w:rPr>
        <w:t xml:space="preserve">. 306/2025 Απόφασης Δημοτικής Επιτροπής Δήμου </w:t>
      </w:r>
      <w:proofErr w:type="spellStart"/>
      <w:r w:rsidRPr="00ED1FAD">
        <w:rPr>
          <w:rFonts w:ascii="Arial" w:hAnsi="Arial" w:cs="Arial"/>
          <w:sz w:val="22"/>
          <w:szCs w:val="22"/>
        </w:rPr>
        <w:t>Λεβαδέων</w:t>
      </w:r>
      <w:proofErr w:type="spellEnd"/>
      <w:r w:rsidRPr="00ED1FAD">
        <w:rPr>
          <w:rFonts w:ascii="Arial" w:hAnsi="Arial" w:cs="Arial"/>
          <w:sz w:val="22"/>
          <w:szCs w:val="22"/>
        </w:rPr>
        <w:t xml:space="preserve"> ( ΑΔΑ : ΨΓΓΑΩΛΗ-8ΥΡ) λόγω αλλαγής του τίτλου πρότασης σε </w:t>
      </w:r>
      <w:r w:rsidRPr="00ED1FAD">
        <w:rPr>
          <w:rFonts w:ascii="Arial" w:eastAsia="Arial Unicode MS" w:hAnsi="Arial" w:cs="Arial"/>
          <w:sz w:val="22"/>
          <w:szCs w:val="22"/>
        </w:rPr>
        <w:t>«</w:t>
      </w:r>
      <w:r w:rsidRPr="00ED1FAD">
        <w:rPr>
          <w:rFonts w:ascii="Arial" w:eastAsia="Arial Unicode MS" w:hAnsi="Arial" w:cs="Arial"/>
          <w:bCs/>
          <w:sz w:val="22"/>
          <w:szCs w:val="22"/>
        </w:rPr>
        <w:t xml:space="preserve">Αναβάθμιση Υποδομών κι εγκαταστάσεων για  ενεργειακή βελτιστοποίηση και έλεγχο καταναλώσεων ύδατος  ΤΟΕΒ ΛΙΒΑΔΕΙΑΣ και ΔΗΜΟΤΙΚΩΝ ΔΙΚΤΥΩΝ του ΔΗΜΟΥ ΛΕΒΑΔΕΩΝ και του ΔΗΜΟΥ ΑΛΙΑΡΤΟΥ - ΘΕΣΠΙΕΩΝ» </w:t>
      </w:r>
      <w:r w:rsidRPr="00ED1FAD">
        <w:rPr>
          <w:rFonts w:ascii="Arial" w:hAnsi="Arial" w:cs="Arial"/>
          <w:sz w:val="22"/>
          <w:szCs w:val="22"/>
        </w:rPr>
        <w:t>στο «ΣΤΡΑΤΗΓΙΚΟ ΣΧΕΔΙΟ ΚΟΙΝΗΣ ΑΓΡΟΤΙΚΗΣ ΠΟΛΙΤΙΚΗΣ 2023-2027 (ΣΣ ΚΑΠ 2023-2027» της Παρέμβασης Π3-73-1.1 «ΕΡΓΑ ΥΠΟΔΟΜΩΝ ΕΓΓΕΙΩΝ ΒΕΛΤΙΩΣΕΩΝ» της Δράσης 2  «ΕΡΓΑ ΤΑΜΙΕΥΣΗΣ ΚΑΙ ΑΡΔΕΥΤΙΚΩΝ ΔΙΚΤΥΩΝ ΓΙΑ ΝΕΑ ΕΡΓΑ ΥΠΟΔΟΜΩΝ ΕΓΓΕΙΩΝ ΒΕΛΤΙΩΣΕΩΝ</w:t>
      </w:r>
      <w:r>
        <w:rPr>
          <w:rFonts w:ascii="Arial" w:hAnsi="Arial" w:cs="Arial"/>
          <w:sz w:val="22"/>
          <w:szCs w:val="22"/>
        </w:rPr>
        <w:t>».</w:t>
      </w:r>
    </w:p>
    <w:p w:rsidR="00362DDE" w:rsidRPr="00362DDE" w:rsidRDefault="00362DDE" w:rsidP="00362DDE">
      <w:pPr>
        <w:pStyle w:val="af0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62DDE">
        <w:rPr>
          <w:rFonts w:ascii="Arial" w:hAnsi="Arial" w:cs="Arial"/>
          <w:sz w:val="22"/>
          <w:szCs w:val="22"/>
        </w:rPr>
        <w:t xml:space="preserve">Εν μέρει τροποποίηση της </w:t>
      </w:r>
      <w:proofErr w:type="spellStart"/>
      <w:r w:rsidRPr="00362DDE">
        <w:rPr>
          <w:rFonts w:ascii="Arial" w:hAnsi="Arial" w:cs="Arial"/>
          <w:sz w:val="22"/>
          <w:szCs w:val="22"/>
        </w:rPr>
        <w:t>αρίθμ</w:t>
      </w:r>
      <w:proofErr w:type="spellEnd"/>
      <w:r w:rsidRPr="00362DDE">
        <w:rPr>
          <w:rFonts w:ascii="Arial" w:hAnsi="Arial" w:cs="Arial"/>
          <w:sz w:val="22"/>
          <w:szCs w:val="22"/>
        </w:rPr>
        <w:t xml:space="preserve">. 307/2025 Απόφασης Δημοτικής Επιτροπής Δήμου </w:t>
      </w:r>
      <w:proofErr w:type="spellStart"/>
      <w:r w:rsidRPr="00362DDE">
        <w:rPr>
          <w:rFonts w:ascii="Arial" w:hAnsi="Arial" w:cs="Arial"/>
          <w:sz w:val="22"/>
          <w:szCs w:val="22"/>
        </w:rPr>
        <w:t>Λεβαδέων</w:t>
      </w:r>
      <w:proofErr w:type="spellEnd"/>
      <w:r w:rsidRPr="00362DDE">
        <w:rPr>
          <w:rFonts w:ascii="Arial" w:hAnsi="Arial" w:cs="Arial"/>
          <w:sz w:val="22"/>
          <w:szCs w:val="22"/>
        </w:rPr>
        <w:t xml:space="preserve"> ( ΑΔΑ : 6ΝΩΦΩΛΗ-ΛΝ7) λόγω αντικατάστασης μέλους της Επιτροπής Διερεύνησης Τιμών και τροποποίηση του τίτλου πρότασης σε </w:t>
      </w:r>
      <w:r w:rsidRPr="00362DDE">
        <w:rPr>
          <w:rFonts w:ascii="Arial" w:eastAsia="Arial Unicode MS" w:hAnsi="Arial" w:cs="Arial"/>
          <w:sz w:val="22"/>
          <w:szCs w:val="22"/>
        </w:rPr>
        <w:t>«</w:t>
      </w:r>
      <w:r w:rsidRPr="00362DDE">
        <w:rPr>
          <w:rFonts w:ascii="Arial" w:eastAsia="Arial Unicode MS" w:hAnsi="Arial" w:cs="Arial"/>
          <w:bCs/>
          <w:sz w:val="22"/>
          <w:szCs w:val="22"/>
        </w:rPr>
        <w:t>Αναβάθμιση Υποδομών κι εγκαταστάσεων για  ενεργειακή βελτιστοποίηση και έλεγχο καταναλώσεων ύδατος  ΤΟΕΒ ΛΙΒΑΔΕΙΑΣ και ΔΗΜΟΤΙΚΩΝ ΔΙΚΤΥΩΝ του ΔΗΜΟΥ ΛΕΒΑΔΕΩΝ και του ΔΗΜΟΥ ΑΛΙΑΡΤΟΥ - ΘΕΣΠΙΕΩΝ»</w:t>
      </w:r>
      <w:r w:rsidRPr="00362DDE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Pr="00362DDE">
        <w:rPr>
          <w:rFonts w:ascii="Arial" w:hAnsi="Arial" w:cs="Arial"/>
          <w:sz w:val="22"/>
          <w:szCs w:val="22"/>
        </w:rPr>
        <w:t>στο «ΣΤΡΑΤΗΓΙΚΟ ΣΧΕΔΙΟ ΚΟΙΝΗΣ ΑΓΡΟΤΙΚΗΣ ΠΟΛΙΤΙΚΗΣ 2023-2027 (ΣΣ ΚΑΠ 2023-2027» της Παρέμβασης Π3-73-1.1 «ΕΡΓΑ ΥΠΟΔΟΜΩΝ ΕΓΓΕΙΩΝ ΒΕΛΤΙΩΣΕΩΝ» της Δράσης 2  «ΕΡΓΑ ΤΑΜΙΕΥΣΗΣ ΚΑΙ ΑΡΔΕΥΤΙΚΩΝ ΔΙΚΤΥΩΝ ΓΙΑ ΝΕΑ ΕΡΓΑ ΥΠΟΔΟΜΩΝ ΕΓΓΕΙΩΝ ΒΕΛΤΙΩΣΕΩΝ</w:t>
      </w:r>
    </w:p>
    <w:p w:rsidR="00DA2255" w:rsidRDefault="00DA2255" w:rsidP="00DA225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</w:t>
      </w:r>
      <w:r w:rsidR="007C3A08">
        <w:rPr>
          <w:rFonts w:ascii="Arial" w:hAnsi="Arial" w:cs="Arial"/>
          <w:sz w:val="22"/>
          <w:szCs w:val="22"/>
        </w:rPr>
        <w:t>δέων</w:t>
      </w:r>
      <w:proofErr w:type="spellEnd"/>
      <w:r w:rsidR="007C3A08">
        <w:rPr>
          <w:rFonts w:ascii="Arial" w:hAnsi="Arial" w:cs="Arial"/>
          <w:sz w:val="22"/>
          <w:szCs w:val="22"/>
        </w:rPr>
        <w:t>.</w:t>
      </w:r>
    </w:p>
    <w:p w:rsidR="007C3A08" w:rsidRDefault="007C3A08" w:rsidP="007C3A08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74702" w:rsidRDefault="00874702" w:rsidP="00874702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74702" w:rsidRDefault="00874702" w:rsidP="00874702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74702" w:rsidRDefault="00874702" w:rsidP="00874702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7C3A08" w:rsidRDefault="007C3A08" w:rsidP="007C3A08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630282" w:rsidRPr="00630282" w:rsidRDefault="00630282" w:rsidP="00630282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930412" w:rsidRPr="00DE7965" w:rsidRDefault="00BF0819" w:rsidP="001B341F">
      <w:pPr>
        <w:pStyle w:val="wP4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  <w:r w:rsidRPr="00DE7965">
        <w:rPr>
          <w:rFonts w:ascii="Arial" w:hAnsi="Arial" w:cs="Arial"/>
          <w:sz w:val="22"/>
          <w:szCs w:val="22"/>
        </w:rPr>
        <w:t xml:space="preserve"> </w:t>
      </w: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18" w:rsidRDefault="00C86E18">
      <w:r>
        <w:separator/>
      </w:r>
    </w:p>
  </w:endnote>
  <w:endnote w:type="continuationSeparator" w:id="0">
    <w:p w:rsidR="00C86E18" w:rsidRDefault="00C86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18" w:rsidRDefault="00C86E18">
      <w:r>
        <w:separator/>
      </w:r>
    </w:p>
  </w:footnote>
  <w:footnote w:type="continuationSeparator" w:id="0">
    <w:p w:rsidR="00C86E18" w:rsidRDefault="00C86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D71F4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D71F4D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217B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1213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2836"/>
    <w:rsid w:val="005431E9"/>
    <w:rsid w:val="0054356A"/>
    <w:rsid w:val="005436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71F3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8002E7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48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078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0D76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2BB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9D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47DCE"/>
    <w:rsid w:val="00C50BAF"/>
    <w:rsid w:val="00C51F37"/>
    <w:rsid w:val="00C5278E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965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295A"/>
    <w:rsid w:val="00E12CF6"/>
    <w:rsid w:val="00E14019"/>
    <w:rsid w:val="00E145D5"/>
    <w:rsid w:val="00E1482A"/>
    <w:rsid w:val="00E14C8E"/>
    <w:rsid w:val="00E14D2D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7EA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21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364B-200F-45BB-80DB-8BB323A2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773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107</cp:revision>
  <cp:lastPrinted>2025-09-25T10:11:00Z</cp:lastPrinted>
  <dcterms:created xsi:type="dcterms:W3CDTF">2025-08-26T09:48:00Z</dcterms:created>
  <dcterms:modified xsi:type="dcterms:W3CDTF">2025-10-10T08:56:00Z</dcterms:modified>
</cp:coreProperties>
</file>