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187B16">
        <w:rPr>
          <w:rFonts w:ascii="Arial" w:eastAsia="Arial" w:hAnsi="Arial" w:cs="Arial"/>
          <w:b/>
          <w:bCs/>
          <w:sz w:val="22"/>
          <w:szCs w:val="22"/>
        </w:rPr>
        <w:t>20</w:t>
      </w:r>
      <w:r w:rsidRPr="008D226F">
        <w:rPr>
          <w:rFonts w:ascii="Arial" w:eastAsia="Arial" w:hAnsi="Arial" w:cs="Arial"/>
          <w:b/>
          <w:bCs/>
          <w:sz w:val="22"/>
          <w:szCs w:val="22"/>
        </w:rPr>
        <w:t>/</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CE75D6">
        <w:rPr>
          <w:rFonts w:ascii="Arial" w:eastAsia="Calibri" w:hAnsi="Arial" w:cs="Arial"/>
          <w:b/>
          <w:sz w:val="22"/>
          <w:szCs w:val="22"/>
        </w:rPr>
        <w:t>21077</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w:t>
      </w:r>
      <w:r w:rsidR="00187B16">
        <w:rPr>
          <w:rFonts w:ascii="Arial" w:hAnsi="Arial" w:cs="Arial"/>
          <w:b/>
          <w:sz w:val="22"/>
          <w:szCs w:val="22"/>
        </w:rPr>
        <w:t>8</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9274E0" w:rsidRDefault="00F57A65" w:rsidP="00F57A65">
      <w:pPr>
        <w:rPr>
          <w:rFonts w:ascii="Arial" w:hAnsi="Arial" w:cs="Arial"/>
          <w:b/>
          <w:sz w:val="22"/>
          <w:szCs w:val="22"/>
        </w:rPr>
      </w:pPr>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w:t>
      </w:r>
      <w:r w:rsidR="00187B16">
        <w:rPr>
          <w:rFonts w:ascii="Arial" w:hAnsi="Arial" w:cs="Arial"/>
          <w:b/>
          <w:sz w:val="22"/>
          <w:szCs w:val="22"/>
        </w:rPr>
        <w:t>8</w:t>
      </w:r>
      <w:r w:rsidR="00C07326">
        <w:rPr>
          <w:rFonts w:ascii="Arial" w:hAnsi="Arial" w:cs="Arial"/>
          <w:b/>
          <w:sz w:val="22"/>
          <w:szCs w:val="22"/>
        </w:rPr>
        <w:t>8</w:t>
      </w:r>
    </w:p>
    <w:p w:rsidR="00C07326" w:rsidRPr="00C07326" w:rsidRDefault="00C07326" w:rsidP="00C07326">
      <w:pPr>
        <w:pStyle w:val="210"/>
        <w:ind w:left="567" w:hanging="851"/>
        <w:rPr>
          <w:rFonts w:ascii="Arial" w:eastAsia="Arial Unicode MS" w:hAnsi="Arial" w:cs="Arial"/>
          <w:b/>
          <w:sz w:val="20"/>
        </w:rPr>
      </w:pPr>
      <w:r w:rsidRPr="00C07326">
        <w:rPr>
          <w:rFonts w:ascii="Arial" w:hAnsi="Arial" w:cs="Arial"/>
          <w:b/>
          <w:bCs/>
          <w:spacing w:val="3"/>
          <w:sz w:val="20"/>
        </w:rPr>
        <w:t xml:space="preserve">                    Έγκριση της Υπ. Αρ. Μελέτης </w:t>
      </w:r>
      <w:r w:rsidRPr="00C07326">
        <w:rPr>
          <w:rFonts w:ascii="Arial" w:eastAsia="Arial Unicode MS" w:hAnsi="Arial" w:cs="Arial"/>
          <w:b/>
          <w:bCs/>
          <w:sz w:val="20"/>
        </w:rPr>
        <w:t>110/2025</w:t>
      </w:r>
      <w:r w:rsidRPr="00C07326">
        <w:rPr>
          <w:rFonts w:ascii="Arial" w:hAnsi="Arial" w:cs="Arial"/>
          <w:b/>
          <w:color w:val="000000"/>
          <w:spacing w:val="3"/>
          <w:sz w:val="20"/>
        </w:rPr>
        <w:t xml:space="preserve">, με τίτλο </w:t>
      </w:r>
      <w:r w:rsidRPr="00C07326">
        <w:rPr>
          <w:rFonts w:ascii="Arial" w:eastAsia="Arial Unicode MS" w:hAnsi="Arial" w:cs="Arial"/>
          <w:b/>
          <w:bCs/>
          <w:sz w:val="20"/>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C07326">
        <w:rPr>
          <w:rFonts w:ascii="Arial" w:hAnsi="Arial" w:cs="Arial"/>
          <w:b/>
          <w:color w:val="000000"/>
          <w:spacing w:val="-3"/>
          <w:sz w:val="20"/>
        </w:rPr>
        <w:t xml:space="preserve"> </w:t>
      </w:r>
      <w:r w:rsidRPr="00C07326">
        <w:rPr>
          <w:rFonts w:ascii="Arial" w:eastAsia="Arial Unicode MS" w:hAnsi="Arial" w:cs="Arial"/>
          <w:b/>
          <w:bCs/>
          <w:sz w:val="20"/>
        </w:rPr>
        <w:t xml:space="preserve">στο πλαίσιο υποβολής αίτησης στήριξης </w:t>
      </w:r>
      <w:r w:rsidRPr="00C07326">
        <w:rPr>
          <w:rFonts w:ascii="Arial" w:eastAsia="Arial Unicode MS" w:hAnsi="Arial" w:cs="Arial"/>
          <w:b/>
          <w:sz w:val="20"/>
        </w:rPr>
        <w:t xml:space="preserve">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 </w:t>
      </w:r>
      <w:r w:rsidRPr="00C07326">
        <w:rPr>
          <w:rFonts w:ascii="Arial" w:hAnsi="Arial" w:cs="Arial"/>
          <w:b/>
          <w:color w:val="000000"/>
          <w:spacing w:val="-3"/>
          <w:sz w:val="20"/>
        </w:rPr>
        <w:t>συνολικού προϋπολογισμού 10.366.920,80€</w:t>
      </w:r>
      <w:r w:rsidRPr="00C07326">
        <w:rPr>
          <w:rFonts w:ascii="Arial" w:hAnsi="Arial" w:cs="Arial"/>
          <w:b/>
          <w:color w:val="000000"/>
          <w:spacing w:val="2"/>
          <w:sz w:val="20"/>
        </w:rPr>
        <w:t xml:space="preserve"> με  Φ.Π.Α 24%</w:t>
      </w:r>
      <w:r>
        <w:rPr>
          <w:rFonts w:ascii="Arial" w:hAnsi="Arial" w:cs="Arial"/>
          <w:b/>
          <w:color w:val="000000"/>
          <w:spacing w:val="2"/>
          <w:sz w:val="20"/>
        </w:rPr>
        <w:t>.</w:t>
      </w:r>
    </w:p>
    <w:p w:rsidR="00737525" w:rsidRPr="003A243B" w:rsidRDefault="00737525" w:rsidP="00737525">
      <w:pPr>
        <w:pStyle w:val="210"/>
        <w:ind w:left="426" w:hanging="426"/>
        <w:rPr>
          <w:rFonts w:ascii="Arial" w:eastAsia="SimSun" w:hAnsi="Arial" w:cs="Arial"/>
          <w:b/>
          <w:sz w:val="20"/>
          <w:highlight w:val="white"/>
        </w:rPr>
      </w:pPr>
    </w:p>
    <w:p w:rsidR="00F57A65" w:rsidRDefault="00F57A65" w:rsidP="00F57A65">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sidR="00187B16">
        <w:rPr>
          <w:rFonts w:ascii="Arial" w:hAnsi="Arial" w:cs="Arial"/>
          <w:sz w:val="22"/>
          <w:szCs w:val="22"/>
        </w:rPr>
        <w:t>20</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2F25BE">
        <w:rPr>
          <w:rFonts w:ascii="Arial" w:hAnsi="Arial" w:cs="Arial"/>
          <w:sz w:val="22"/>
          <w:szCs w:val="22"/>
        </w:rPr>
        <w:t>5</w:t>
      </w:r>
      <w:r w:rsidRPr="0093097D">
        <w:rPr>
          <w:rFonts w:ascii="Arial" w:hAnsi="Arial" w:cs="Arial"/>
          <w:sz w:val="22"/>
          <w:szCs w:val="22"/>
        </w:rPr>
        <w:t xml:space="preserve">  ημέρα  </w:t>
      </w:r>
      <w:r w:rsidR="00187B16">
        <w:rPr>
          <w:rFonts w:ascii="Arial" w:hAnsi="Arial" w:cs="Arial"/>
          <w:sz w:val="22"/>
          <w:szCs w:val="22"/>
        </w:rPr>
        <w:t>Δευτέρα</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w:t>
      </w:r>
      <w:r w:rsidR="00187B16">
        <w:rPr>
          <w:rFonts w:ascii="Arial" w:hAnsi="Arial" w:cs="Arial"/>
          <w:sz w:val="22"/>
          <w:szCs w:val="22"/>
        </w:rPr>
        <w:t>806/16</w:t>
      </w:r>
      <w:r>
        <w:rPr>
          <w:rFonts w:ascii="Arial" w:hAnsi="Arial" w:cs="Arial"/>
          <w:sz w:val="22"/>
          <w:szCs w:val="22"/>
        </w:rPr>
        <w:t xml:space="preserve">-10-2025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70461C" w:rsidRDefault="00F57A65" w:rsidP="0070461C">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70461C">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70461C" w:rsidRDefault="0070461C" w:rsidP="0070461C">
      <w:pPr>
        <w:pStyle w:val="35"/>
        <w:ind w:left="284"/>
        <w:jc w:val="both"/>
        <w:rPr>
          <w:rFonts w:ascii="Arial" w:hAnsi="Arial" w:cs="Arial"/>
          <w:sz w:val="22"/>
          <w:szCs w:val="22"/>
        </w:rPr>
      </w:pPr>
    </w:p>
    <w:p w:rsidR="0070461C" w:rsidRDefault="0070461C" w:rsidP="0070461C">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70461C" w:rsidRDefault="0070461C" w:rsidP="0070461C">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70461C" w:rsidRDefault="0070461C" w:rsidP="0070461C">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70461C" w:rsidRDefault="0070461C" w:rsidP="0070461C">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70461C" w:rsidRDefault="0070461C" w:rsidP="0070461C">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70461C" w:rsidRDefault="0070461C" w:rsidP="0070461C">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756989" w:rsidRDefault="00756989" w:rsidP="0070461C">
      <w:pPr>
        <w:pStyle w:val="ad"/>
        <w:spacing w:line="288" w:lineRule="auto"/>
        <w:ind w:left="-142"/>
        <w:rPr>
          <w:rFonts w:ascii="Arial" w:hAnsi="Arial" w:cs="Arial"/>
          <w:sz w:val="22"/>
          <w:szCs w:val="22"/>
          <w:highlight w:val="yellow"/>
        </w:rPr>
      </w:pPr>
    </w:p>
    <w:p w:rsidR="005172BD" w:rsidRPr="00F57A65" w:rsidRDefault="005172BD" w:rsidP="002465A3">
      <w:pPr>
        <w:tabs>
          <w:tab w:val="left" w:pos="360"/>
          <w:tab w:val="left" w:pos="6237"/>
        </w:tabs>
        <w:ind w:right="-335"/>
        <w:rPr>
          <w:rFonts w:ascii="Arial" w:hAnsi="Arial" w:cs="Arial"/>
          <w:sz w:val="22"/>
          <w:szCs w:val="22"/>
          <w:highlight w:val="yellow"/>
        </w:rPr>
      </w:pPr>
    </w:p>
    <w:p w:rsidR="00414642" w:rsidRDefault="00414642" w:rsidP="00C07326">
      <w:pPr>
        <w:pStyle w:val="210"/>
        <w:ind w:left="426" w:hanging="426"/>
        <w:rPr>
          <w:rFonts w:ascii="Arial" w:eastAsia="Arial" w:hAnsi="Arial" w:cs="Arial"/>
          <w:sz w:val="22"/>
          <w:szCs w:val="22"/>
        </w:rPr>
      </w:pPr>
      <w:r w:rsidRPr="00963AE1">
        <w:rPr>
          <w:rFonts w:ascii="Arial" w:eastAsia="Arial" w:hAnsi="Arial" w:cs="Arial"/>
          <w:sz w:val="22"/>
          <w:szCs w:val="22"/>
        </w:rPr>
        <w:t xml:space="preserve">       </w:t>
      </w:r>
      <w:r w:rsidR="00187B16" w:rsidRPr="00963AE1">
        <w:rPr>
          <w:rFonts w:ascii="Arial" w:eastAsia="Arial" w:hAnsi="Arial" w:cs="Arial"/>
          <w:sz w:val="22"/>
          <w:szCs w:val="22"/>
        </w:rPr>
        <w:t xml:space="preserve">        </w:t>
      </w:r>
      <w:r w:rsidRPr="00963AE1">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963AE1">
        <w:rPr>
          <w:rFonts w:ascii="Arial" w:eastAsia="Arial" w:hAnsi="Arial" w:cs="Arial"/>
          <w:sz w:val="22"/>
          <w:szCs w:val="22"/>
        </w:rPr>
        <w:t>υπ΄αριθμ</w:t>
      </w:r>
      <w:proofErr w:type="spellEnd"/>
      <w:r w:rsidRPr="00963AE1">
        <w:rPr>
          <w:rFonts w:ascii="Arial" w:eastAsia="Arial" w:hAnsi="Arial" w:cs="Arial"/>
          <w:sz w:val="22"/>
          <w:szCs w:val="22"/>
        </w:rPr>
        <w:t xml:space="preserve">. </w:t>
      </w:r>
      <w:proofErr w:type="spellStart"/>
      <w:r w:rsidRPr="00963AE1">
        <w:rPr>
          <w:rFonts w:ascii="Arial" w:eastAsia="Arial" w:hAnsi="Arial" w:cs="Arial"/>
          <w:sz w:val="22"/>
          <w:szCs w:val="22"/>
        </w:rPr>
        <w:t>πρωτ</w:t>
      </w:r>
      <w:proofErr w:type="spellEnd"/>
      <w:r w:rsidRPr="00963AE1">
        <w:rPr>
          <w:rFonts w:ascii="Arial" w:eastAsia="Arial" w:hAnsi="Arial" w:cs="Arial"/>
          <w:sz w:val="22"/>
          <w:szCs w:val="22"/>
        </w:rPr>
        <w:t xml:space="preserve">. </w:t>
      </w:r>
      <w:r w:rsidR="00321A78" w:rsidRPr="00963AE1">
        <w:rPr>
          <w:rFonts w:ascii="Arial" w:eastAsia="Arial" w:hAnsi="Arial" w:cs="Arial"/>
          <w:sz w:val="22"/>
          <w:szCs w:val="22"/>
        </w:rPr>
        <w:t>20</w:t>
      </w:r>
      <w:r w:rsidR="00187B16" w:rsidRPr="00963AE1">
        <w:rPr>
          <w:rFonts w:ascii="Arial" w:eastAsia="Arial" w:hAnsi="Arial" w:cs="Arial"/>
          <w:sz w:val="22"/>
          <w:szCs w:val="22"/>
        </w:rPr>
        <w:t>8</w:t>
      </w:r>
      <w:r w:rsidR="00C07326">
        <w:rPr>
          <w:rFonts w:ascii="Arial" w:eastAsia="Arial" w:hAnsi="Arial" w:cs="Arial"/>
          <w:sz w:val="22"/>
          <w:szCs w:val="22"/>
        </w:rPr>
        <w:t>45</w:t>
      </w:r>
      <w:r w:rsidRPr="00963AE1">
        <w:rPr>
          <w:rFonts w:ascii="Arial" w:eastAsia="Arial" w:hAnsi="Arial" w:cs="Arial"/>
          <w:sz w:val="22"/>
          <w:szCs w:val="22"/>
        </w:rPr>
        <w:t>/</w:t>
      </w:r>
      <w:r w:rsidR="00321A78" w:rsidRPr="00963AE1">
        <w:rPr>
          <w:rFonts w:ascii="Arial" w:eastAsia="Arial" w:hAnsi="Arial" w:cs="Arial"/>
          <w:sz w:val="22"/>
          <w:szCs w:val="22"/>
        </w:rPr>
        <w:t>1</w:t>
      </w:r>
      <w:r w:rsidR="00187B16" w:rsidRPr="00963AE1">
        <w:rPr>
          <w:rFonts w:ascii="Arial" w:eastAsia="Arial" w:hAnsi="Arial" w:cs="Arial"/>
          <w:sz w:val="22"/>
          <w:szCs w:val="22"/>
        </w:rPr>
        <w:t>7</w:t>
      </w:r>
      <w:r w:rsidRPr="00963AE1">
        <w:rPr>
          <w:rFonts w:ascii="Arial" w:eastAsia="Arial" w:hAnsi="Arial" w:cs="Arial"/>
          <w:sz w:val="22"/>
          <w:szCs w:val="22"/>
        </w:rPr>
        <w:t xml:space="preserve">-10-2025 έγγραφο </w:t>
      </w:r>
      <w:r w:rsidR="00F57A65" w:rsidRPr="00963AE1">
        <w:rPr>
          <w:rFonts w:ascii="Arial" w:eastAsia="Arial" w:hAnsi="Arial" w:cs="Arial"/>
          <w:sz w:val="22"/>
          <w:szCs w:val="22"/>
        </w:rPr>
        <w:t>της Δ/</w:t>
      </w:r>
      <w:proofErr w:type="spellStart"/>
      <w:r w:rsidR="00F57A65" w:rsidRPr="00963AE1">
        <w:rPr>
          <w:rFonts w:ascii="Arial" w:eastAsia="Arial" w:hAnsi="Arial" w:cs="Arial"/>
          <w:sz w:val="22"/>
          <w:szCs w:val="22"/>
        </w:rPr>
        <w:t>νσης</w:t>
      </w:r>
      <w:proofErr w:type="spellEnd"/>
      <w:r w:rsidR="00F57A65" w:rsidRPr="00963AE1">
        <w:rPr>
          <w:rFonts w:ascii="Arial" w:eastAsia="Arial" w:hAnsi="Arial" w:cs="Arial"/>
          <w:sz w:val="22"/>
          <w:szCs w:val="22"/>
        </w:rPr>
        <w:t xml:space="preserve">  Τεχνικών Υπηρεσιών </w:t>
      </w:r>
      <w:r w:rsidRPr="00963AE1">
        <w:rPr>
          <w:rFonts w:ascii="Arial" w:eastAsia="Arial" w:hAnsi="Arial" w:cs="Arial"/>
          <w:sz w:val="22"/>
          <w:szCs w:val="22"/>
        </w:rPr>
        <w:t xml:space="preserve"> του </w:t>
      </w:r>
      <w:r w:rsidRPr="00963AE1">
        <w:rPr>
          <w:rFonts w:ascii="Arial" w:hAnsi="Arial" w:cs="Arial"/>
          <w:sz w:val="22"/>
          <w:szCs w:val="22"/>
        </w:rPr>
        <w:t xml:space="preserve">Δήμου </w:t>
      </w:r>
      <w:proofErr w:type="spellStart"/>
      <w:r w:rsidRPr="00963AE1">
        <w:rPr>
          <w:rFonts w:ascii="Arial" w:hAnsi="Arial" w:cs="Arial"/>
          <w:sz w:val="22"/>
          <w:szCs w:val="22"/>
        </w:rPr>
        <w:t>Λεβαδέων</w:t>
      </w:r>
      <w:proofErr w:type="spellEnd"/>
      <w:r w:rsidRPr="00963AE1">
        <w:rPr>
          <w:rFonts w:ascii="Arial" w:hAnsi="Arial" w:cs="Arial"/>
          <w:sz w:val="22"/>
          <w:szCs w:val="22"/>
        </w:rPr>
        <w:t xml:space="preserve"> με τίτλο </w:t>
      </w:r>
      <w:r w:rsidRPr="00C07326">
        <w:rPr>
          <w:rFonts w:ascii="Arial" w:hAnsi="Arial" w:cs="Arial"/>
          <w:sz w:val="22"/>
          <w:szCs w:val="22"/>
        </w:rPr>
        <w:t>:</w:t>
      </w:r>
      <w:r w:rsidRPr="00C07326">
        <w:rPr>
          <w:rFonts w:ascii="Arial" w:eastAsia="SimSun" w:hAnsi="Arial" w:cs="Arial"/>
          <w:sz w:val="22"/>
          <w:szCs w:val="22"/>
          <w:highlight w:val="white"/>
        </w:rPr>
        <w:t xml:space="preserve"> </w:t>
      </w:r>
      <w:proofErr w:type="spellStart"/>
      <w:r w:rsidRPr="00C07326">
        <w:rPr>
          <w:rFonts w:ascii="Arial" w:eastAsia="SimSun" w:hAnsi="Arial" w:cs="Arial"/>
          <w:i/>
          <w:sz w:val="22"/>
          <w:szCs w:val="22"/>
          <w:highlight w:val="white"/>
        </w:rPr>
        <w:t>΄΄</w:t>
      </w:r>
      <w:proofErr w:type="spellEnd"/>
      <w:r w:rsidR="00187B16" w:rsidRPr="00C07326">
        <w:rPr>
          <w:rFonts w:ascii="Arial" w:eastAsia="Arial Unicode MS" w:hAnsi="Arial" w:cs="Arial"/>
          <w:bCs/>
          <w:i/>
          <w:sz w:val="22"/>
          <w:szCs w:val="22"/>
        </w:rPr>
        <w:t xml:space="preserve"> </w:t>
      </w:r>
      <w:r w:rsidR="00C07326" w:rsidRPr="00C07326">
        <w:rPr>
          <w:rFonts w:ascii="Arial" w:hAnsi="Arial" w:cs="Arial"/>
          <w:bCs/>
          <w:spacing w:val="3"/>
          <w:sz w:val="22"/>
          <w:szCs w:val="22"/>
        </w:rPr>
        <w:t xml:space="preserve">Έγκριση της Υπ. Αρ. Μελέτης </w:t>
      </w:r>
      <w:r w:rsidR="00C07326" w:rsidRPr="00C07326">
        <w:rPr>
          <w:rFonts w:ascii="Arial" w:eastAsia="Arial Unicode MS" w:hAnsi="Arial" w:cs="Arial"/>
          <w:bCs/>
          <w:sz w:val="22"/>
          <w:szCs w:val="22"/>
        </w:rPr>
        <w:t>110/2025</w:t>
      </w:r>
      <w:r w:rsidR="00C07326" w:rsidRPr="00C07326">
        <w:rPr>
          <w:rFonts w:ascii="Arial" w:hAnsi="Arial" w:cs="Arial"/>
          <w:color w:val="000000"/>
          <w:spacing w:val="3"/>
          <w:sz w:val="22"/>
          <w:szCs w:val="22"/>
        </w:rPr>
        <w:t xml:space="preserve">, με τίτλο </w:t>
      </w:r>
      <w:r w:rsidR="00C07326" w:rsidRPr="00C07326">
        <w:rPr>
          <w:rFonts w:ascii="Arial" w:eastAsia="Arial Unicode MS" w:hAnsi="Arial" w:cs="Arial"/>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C07326" w:rsidRPr="00C07326">
        <w:rPr>
          <w:rFonts w:ascii="Arial" w:hAnsi="Arial" w:cs="Arial"/>
          <w:color w:val="000000"/>
          <w:spacing w:val="-3"/>
          <w:sz w:val="22"/>
          <w:szCs w:val="22"/>
        </w:rPr>
        <w:t xml:space="preserve"> </w:t>
      </w:r>
      <w:r w:rsidR="00C07326" w:rsidRPr="00C07326">
        <w:rPr>
          <w:rFonts w:ascii="Arial" w:eastAsia="Arial Unicode MS" w:hAnsi="Arial" w:cs="Arial"/>
          <w:bCs/>
          <w:sz w:val="22"/>
          <w:szCs w:val="22"/>
        </w:rPr>
        <w:t xml:space="preserve">στο πλαίσιο υποβολής αίτησης στήριξης </w:t>
      </w:r>
      <w:r w:rsidR="00C07326" w:rsidRPr="00C07326">
        <w:rPr>
          <w:rFonts w:ascii="Arial" w:eastAsia="Arial Unicode MS" w:hAnsi="Arial" w:cs="Arial"/>
          <w:sz w:val="22"/>
          <w:szCs w:val="22"/>
        </w:rPr>
        <w:t xml:space="preserve">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 </w:t>
      </w:r>
      <w:r w:rsidR="00C07326" w:rsidRPr="00C07326">
        <w:rPr>
          <w:rFonts w:ascii="Arial" w:hAnsi="Arial" w:cs="Arial"/>
          <w:color w:val="000000"/>
          <w:spacing w:val="-3"/>
          <w:sz w:val="22"/>
          <w:szCs w:val="22"/>
        </w:rPr>
        <w:t>συνολικού προϋπολογισμού 10.366.920,80€</w:t>
      </w:r>
      <w:r w:rsidR="00C07326" w:rsidRPr="00C07326">
        <w:rPr>
          <w:rFonts w:ascii="Arial" w:hAnsi="Arial" w:cs="Arial"/>
          <w:color w:val="000000"/>
          <w:spacing w:val="2"/>
          <w:sz w:val="22"/>
          <w:szCs w:val="22"/>
        </w:rPr>
        <w:t xml:space="preserve"> με  Φ.Π.Α 24% ,</w:t>
      </w:r>
      <w:r w:rsidR="00C07326">
        <w:rPr>
          <w:rFonts w:ascii="Arial" w:hAnsi="Arial" w:cs="Arial"/>
          <w:color w:val="000000"/>
          <w:spacing w:val="2"/>
          <w:sz w:val="20"/>
        </w:rPr>
        <w:t xml:space="preserve"> </w:t>
      </w:r>
      <w:r w:rsidR="00187B16" w:rsidRPr="00737525">
        <w:rPr>
          <w:rFonts w:ascii="Arial" w:eastAsia="Arial Unicode MS" w:hAnsi="Arial" w:cs="Arial"/>
          <w:bCs/>
          <w:sz w:val="20"/>
        </w:rPr>
        <w:t xml:space="preserve"> </w:t>
      </w:r>
      <w:r w:rsidRPr="00737525">
        <w:rPr>
          <w:rFonts w:ascii="Arial" w:eastAsia="SimSun" w:hAnsi="Arial" w:cs="Arial"/>
          <w:i/>
          <w:sz w:val="22"/>
          <w:szCs w:val="22"/>
          <w:highlight w:val="white"/>
        </w:rPr>
        <w:t xml:space="preserve"> </w:t>
      </w:r>
      <w:r w:rsidRPr="00737525">
        <w:rPr>
          <w:rFonts w:ascii="Arial" w:eastAsia="SimSun" w:hAnsi="Arial" w:cs="Arial"/>
          <w:i/>
          <w:sz w:val="22"/>
          <w:szCs w:val="22"/>
        </w:rPr>
        <w:t xml:space="preserve"> </w:t>
      </w:r>
      <w:r w:rsidRPr="00737525">
        <w:rPr>
          <w:rFonts w:ascii="Arial" w:eastAsia="SimSun" w:hAnsi="Arial" w:cs="Arial"/>
          <w:sz w:val="22"/>
          <w:szCs w:val="22"/>
        </w:rPr>
        <w:t xml:space="preserve">για συζήτηση του θέματος </w:t>
      </w:r>
      <w:r w:rsidRPr="0073752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187B16" w:rsidRPr="00912C5F" w:rsidRDefault="00414642" w:rsidP="00187B16">
      <w:pPr>
        <w:ind w:left="426" w:firstLine="283"/>
        <w:rPr>
          <w:rFonts w:ascii="Arial" w:hAnsi="Arial" w:cs="Arial"/>
          <w:sz w:val="22"/>
          <w:szCs w:val="22"/>
        </w:rPr>
      </w:pPr>
      <w:r w:rsidRPr="00912C5F">
        <w:rPr>
          <w:rFonts w:ascii="Arial" w:eastAsia="Arial" w:hAnsi="Arial" w:cs="Arial"/>
          <w:sz w:val="22"/>
          <w:szCs w:val="22"/>
        </w:rPr>
        <w:t xml:space="preserve">  Το κατεπείγον του θέματος </w:t>
      </w:r>
      <w:r w:rsidRPr="00912C5F">
        <w:rPr>
          <w:rFonts w:ascii="Arial" w:hAnsi="Arial" w:cs="Arial"/>
          <w:sz w:val="22"/>
          <w:szCs w:val="22"/>
          <w:highlight w:val="white"/>
        </w:rPr>
        <w:t>έγκειται</w:t>
      </w:r>
      <w:r w:rsidR="00F57A65" w:rsidRPr="00912C5F">
        <w:rPr>
          <w:rFonts w:ascii="Arial" w:hAnsi="Arial" w:cs="Arial"/>
          <w:sz w:val="22"/>
          <w:szCs w:val="22"/>
        </w:rPr>
        <w:t xml:space="preserve"> </w:t>
      </w:r>
      <w:r w:rsidR="00187B16" w:rsidRPr="00912C5F">
        <w:rPr>
          <w:rFonts w:ascii="Arial" w:hAnsi="Arial" w:cs="Arial"/>
          <w:sz w:val="22"/>
          <w:szCs w:val="22"/>
        </w:rPr>
        <w:t xml:space="preserve"> στην ημερομηνίας λήξης υποβολής πρότασης 31/10/2025 που θέτει η 2</w:t>
      </w:r>
      <w:r w:rsidR="00187B16" w:rsidRPr="00912C5F">
        <w:rPr>
          <w:rFonts w:ascii="Arial" w:hAnsi="Arial" w:cs="Arial"/>
          <w:sz w:val="22"/>
          <w:szCs w:val="22"/>
          <w:vertAlign w:val="superscript"/>
        </w:rPr>
        <w:t>η</w:t>
      </w:r>
      <w:r w:rsidR="00187B16" w:rsidRPr="00912C5F">
        <w:rPr>
          <w:rFonts w:ascii="Arial" w:hAnsi="Arial" w:cs="Arial"/>
          <w:sz w:val="22"/>
          <w:szCs w:val="22"/>
        </w:rPr>
        <w:t xml:space="preserve"> τροποποίηση με Α.Π. 269295/03-10-2025 και ΑΔΑ : ΨΙΦΖ4653ΠΓ-ΒΗ1) της πρόσκλησης με αριθμ.Πρωτ.151222 /05-06-2025 (ΑΔΑ: Ψ7ΩΥ4653ΠΓ-ΟΝΩ ).</w:t>
      </w:r>
    </w:p>
    <w:p w:rsidR="00C07326" w:rsidRDefault="00414642" w:rsidP="00187B16">
      <w:pPr>
        <w:jc w:val="both"/>
        <w:rPr>
          <w:rFonts w:ascii="Arial" w:eastAsia="Arial" w:hAnsi="Arial" w:cs="Arial"/>
          <w:iCs/>
          <w:sz w:val="22"/>
          <w:szCs w:val="22"/>
        </w:rPr>
      </w:pPr>
      <w:r w:rsidRPr="00F57A65">
        <w:rPr>
          <w:rFonts w:ascii="Arial" w:hAnsi="Arial" w:cs="Arial"/>
          <w:sz w:val="22"/>
          <w:szCs w:val="22"/>
        </w:rPr>
        <w:t xml:space="preserve">   </w:t>
      </w:r>
      <w:r w:rsidR="00C07326">
        <w:rPr>
          <w:rFonts w:ascii="Arial" w:hAnsi="Arial" w:cs="Arial"/>
          <w:sz w:val="22"/>
          <w:szCs w:val="22"/>
        </w:rPr>
        <w:t xml:space="preserve">       </w:t>
      </w:r>
      <w:r w:rsidRPr="00F57A65">
        <w:rPr>
          <w:rFonts w:ascii="Arial" w:hAnsi="Arial" w:cs="Arial"/>
          <w:sz w:val="22"/>
          <w:szCs w:val="22"/>
        </w:rPr>
        <w:t xml:space="preserve">Σύμφωνα με τις διατάξεις του άρθρου 75  παρ. 3 του </w:t>
      </w:r>
      <w:r w:rsidRPr="00F57A65">
        <w:rPr>
          <w:rFonts w:ascii="Arial" w:eastAsia="Arial" w:hAnsi="Arial" w:cs="Arial"/>
          <w:iCs/>
          <w:sz w:val="22"/>
          <w:szCs w:val="22"/>
        </w:rPr>
        <w:t xml:space="preserve">Ν. 3852/2010  η επιτροπή μπορεί να </w:t>
      </w:r>
      <w:r w:rsidR="00C07326">
        <w:rPr>
          <w:rFonts w:ascii="Arial" w:eastAsia="Arial" w:hAnsi="Arial" w:cs="Arial"/>
          <w:iCs/>
          <w:sz w:val="22"/>
          <w:szCs w:val="22"/>
        </w:rPr>
        <w:t xml:space="preserve"> </w:t>
      </w:r>
    </w:p>
    <w:p w:rsidR="00414642" w:rsidRPr="00122C20" w:rsidRDefault="00414642" w:rsidP="00187B16">
      <w:pPr>
        <w:jc w:val="both"/>
        <w:rPr>
          <w:rFonts w:ascii="Arial" w:hAnsi="Arial" w:cs="Arial"/>
          <w:sz w:val="22"/>
          <w:szCs w:val="22"/>
        </w:rPr>
      </w:pPr>
      <w:r w:rsidRPr="00F57A65">
        <w:rPr>
          <w:rFonts w:ascii="Arial" w:eastAsia="Arial" w:hAnsi="Arial" w:cs="Arial"/>
          <w:iCs/>
          <w:sz w:val="22"/>
          <w:szCs w:val="22"/>
        </w:rPr>
        <w:lastRenderedPageBreak/>
        <w:t>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F43147" w:rsidRDefault="00414642" w:rsidP="00F43147">
      <w:pPr>
        <w:jc w:val="both"/>
        <w:rPr>
          <w:rFonts w:ascii="Calibri Light" w:hAnsi="Calibri Light"/>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87B16">
        <w:rPr>
          <w:rFonts w:ascii="Arial" w:eastAsia="Arial" w:hAnsi="Arial" w:cs="Arial"/>
          <w:sz w:val="22"/>
          <w:szCs w:val="22"/>
        </w:rPr>
        <w:t>208</w:t>
      </w:r>
      <w:r w:rsidR="00C07326">
        <w:rPr>
          <w:rFonts w:ascii="Arial" w:eastAsia="Arial" w:hAnsi="Arial" w:cs="Arial"/>
          <w:sz w:val="22"/>
          <w:szCs w:val="22"/>
        </w:rPr>
        <w:t>4</w:t>
      </w:r>
      <w:r w:rsidR="00737525">
        <w:rPr>
          <w:rFonts w:ascii="Arial" w:eastAsia="Arial" w:hAnsi="Arial" w:cs="Arial"/>
          <w:sz w:val="22"/>
          <w:szCs w:val="22"/>
        </w:rPr>
        <w:t>5</w:t>
      </w:r>
      <w:r w:rsidR="00187B16" w:rsidRPr="00F57A65">
        <w:rPr>
          <w:rFonts w:ascii="Arial" w:eastAsia="Arial" w:hAnsi="Arial" w:cs="Arial"/>
          <w:sz w:val="22"/>
          <w:szCs w:val="22"/>
        </w:rPr>
        <w:t>/</w:t>
      </w:r>
      <w:r w:rsidR="00187B16">
        <w:rPr>
          <w:rFonts w:ascii="Arial" w:eastAsia="Arial" w:hAnsi="Arial" w:cs="Arial"/>
          <w:sz w:val="22"/>
          <w:szCs w:val="22"/>
        </w:rPr>
        <w:t>17</w:t>
      </w:r>
      <w:r w:rsidR="00187B16" w:rsidRPr="00F57A65">
        <w:rPr>
          <w:rFonts w:ascii="Arial" w:eastAsia="Arial" w:hAnsi="Arial" w:cs="Arial"/>
          <w:sz w:val="22"/>
          <w:szCs w:val="22"/>
        </w:rPr>
        <w:t xml:space="preserve">-10-2025 </w:t>
      </w:r>
      <w:r w:rsidR="00F57A65" w:rsidRPr="00F57A65">
        <w:rPr>
          <w:rFonts w:ascii="Arial" w:eastAsia="Arial" w:hAnsi="Arial" w:cs="Arial"/>
          <w:sz w:val="22"/>
          <w:szCs w:val="22"/>
        </w:rPr>
        <w:t xml:space="preserve">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r w:rsidR="00F43147">
        <w:rPr>
          <w:rFonts w:ascii="Calibri Light" w:eastAsia="Arial" w:hAnsi="Calibri Light" w:cs="Arial"/>
          <w:b/>
          <w:bCs/>
          <w:sz w:val="22"/>
          <w:szCs w:val="22"/>
        </w:rPr>
        <w:t xml:space="preserve">                                                                                                                                                                                                                                                                                                                                                                                                                                                                                                                                                                                                                                                                                                                                                                                                                                                                                                                                                                                                                                                                                                                                                                                                                                                                                                                                                                                                                                                                                                                                                                                                                                                                                                                                                                                                                                                                                                                                                                                                                                                                                                                                                                                                                                                                                                                                                                                                                                                                                                                                                                                                                                                                                                                                                                                                                                                                                                                                                                                                                                                                                                                                                                                                                                                                                                                                                                                                                                                                                                                                                                                                         </w:t>
      </w:r>
      <w:r w:rsidR="00F43147">
        <w:rPr>
          <w:rFonts w:ascii="Calibri Light" w:eastAsia="Arial" w:hAnsi="Calibri Light" w:cs="Arial"/>
          <w:b/>
          <w:sz w:val="22"/>
          <w:szCs w:val="22"/>
        </w:rPr>
        <w:t xml:space="preserve">                            </w:t>
      </w:r>
      <w:r w:rsidR="00F43147">
        <w:rPr>
          <w:rFonts w:ascii="Calibri Light" w:eastAsia="Arial" w:hAnsi="Calibri Light" w:cs="Arial"/>
          <w:b/>
          <w:bCs/>
          <w:sz w:val="22"/>
          <w:szCs w:val="22"/>
        </w:rPr>
        <w:t xml:space="preserve">       </w:t>
      </w:r>
      <w:r w:rsidR="00F43147">
        <w:rPr>
          <w:rFonts w:ascii="Calibri Light" w:eastAsia="Arial" w:hAnsi="Calibri Light" w:cs="Arial"/>
          <w:sz w:val="22"/>
          <w:szCs w:val="22"/>
        </w:rPr>
        <w:t xml:space="preserve"> </w:t>
      </w:r>
    </w:p>
    <w:p w:rsidR="00C07326" w:rsidRDefault="00C07326" w:rsidP="00C07326">
      <w:pPr>
        <w:rPr>
          <w:rFonts w:ascii="Calibri Light" w:hAnsi="Calibri Light"/>
          <w:sz w:val="22"/>
          <w:szCs w:val="22"/>
        </w:rPr>
      </w:pPr>
      <w:r>
        <w:rPr>
          <w:rFonts w:ascii="Calibri Light" w:eastAsia="Arial" w:hAnsi="Calibri Light" w:cs="Arial"/>
          <w:b/>
          <w:bCs/>
          <w:sz w:val="22"/>
          <w:szCs w:val="22"/>
        </w:rPr>
        <w:t xml:space="preserve">                                                                                                                                                                                                                                                                                                                                                                                                                                                                                                                                                                                                                                                                                                                                                                                                                                                                                                                                                                                                                                                                                                                                                                                                                                                                                                                                                                                                                                                                                                                                                                                                                                                                                                                                                                                                                                                                                                                                                                                                                                                                                                                                                                                                                                                                                                                                                                                                                                                                                                                                                                                                                                                                                                                                                                                                                                                                                                                                                                                                                                                                                                                                                                                                                                                                                                                                                                                                                                                                                                                                                                                                                  </w:t>
      </w:r>
      <w:r>
        <w:rPr>
          <w:rFonts w:ascii="Calibri Light" w:eastAsia="Arial" w:hAnsi="Calibri Light" w:cs="Arial"/>
          <w:b/>
          <w:sz w:val="22"/>
          <w:szCs w:val="22"/>
        </w:rPr>
        <w:t xml:space="preserve">                            </w:t>
      </w:r>
      <w:r>
        <w:rPr>
          <w:rFonts w:ascii="Calibri Light" w:eastAsia="Arial" w:hAnsi="Calibri Light" w:cs="Arial"/>
          <w:b/>
          <w:bCs/>
          <w:sz w:val="22"/>
          <w:szCs w:val="22"/>
        </w:rPr>
        <w:t xml:space="preserve">       </w:t>
      </w:r>
      <w:r>
        <w:rPr>
          <w:rFonts w:ascii="Calibri Light" w:eastAsia="Arial" w:hAnsi="Calibri Light" w:cs="Arial"/>
          <w:sz w:val="22"/>
          <w:szCs w:val="22"/>
        </w:rPr>
        <w:t xml:space="preserve"> </w:t>
      </w:r>
    </w:p>
    <w:p w:rsidR="00C07326" w:rsidRPr="00C07326" w:rsidRDefault="00C07326" w:rsidP="00C07326">
      <w:pPr>
        <w:jc w:val="both"/>
        <w:rPr>
          <w:rFonts w:ascii="Arial" w:hAnsi="Arial" w:cs="Arial"/>
          <w:i/>
          <w:sz w:val="22"/>
          <w:szCs w:val="22"/>
        </w:rPr>
      </w:pPr>
      <w:r>
        <w:rPr>
          <w:rFonts w:ascii="Calibri Light" w:eastAsia="Arial" w:hAnsi="Calibri Light" w:cs="Calibri"/>
          <w:sz w:val="22"/>
          <w:szCs w:val="22"/>
        </w:rPr>
        <w:tab/>
      </w:r>
      <w:proofErr w:type="spellStart"/>
      <w:r w:rsidRPr="00C07326">
        <w:rPr>
          <w:rFonts w:ascii="Calibri Light" w:eastAsia="Arial" w:hAnsi="Calibri Light" w:cs="Calibri"/>
          <w:i/>
          <w:sz w:val="22"/>
          <w:szCs w:val="22"/>
        </w:rPr>
        <w:t>΄</w:t>
      </w:r>
      <w:r w:rsidRPr="00C07326">
        <w:rPr>
          <w:rFonts w:ascii="Arial" w:eastAsia="Arial" w:hAnsi="Arial" w:cs="Arial"/>
          <w:i/>
          <w:sz w:val="22"/>
          <w:szCs w:val="22"/>
        </w:rPr>
        <w:t>Εχοντας</w:t>
      </w:r>
      <w:proofErr w:type="spellEnd"/>
      <w:r w:rsidRPr="00C07326">
        <w:rPr>
          <w:rFonts w:ascii="Arial" w:eastAsia="Arial" w:hAnsi="Arial" w:cs="Arial"/>
          <w:i/>
          <w:sz w:val="22"/>
          <w:szCs w:val="22"/>
        </w:rPr>
        <w:t xml:space="preserve"> υπόψη:</w:t>
      </w:r>
    </w:p>
    <w:p w:rsidR="00C07326" w:rsidRPr="00C07326" w:rsidRDefault="00C07326" w:rsidP="00C07326">
      <w:pPr>
        <w:rPr>
          <w:rFonts w:ascii="Arial" w:eastAsia="Arial" w:hAnsi="Arial" w:cs="Arial"/>
          <w:i/>
          <w:sz w:val="22"/>
          <w:szCs w:val="22"/>
        </w:rPr>
      </w:pPr>
    </w:p>
    <w:p w:rsidR="00C07326" w:rsidRPr="00C07326" w:rsidRDefault="00C07326" w:rsidP="00C07326">
      <w:pPr>
        <w:pStyle w:val="211"/>
        <w:numPr>
          <w:ilvl w:val="0"/>
          <w:numId w:val="10"/>
        </w:numPr>
        <w:overflowPunct w:val="0"/>
        <w:textAlignment w:val="baseline"/>
        <w:rPr>
          <w:b/>
          <w:i/>
          <w:sz w:val="22"/>
          <w:szCs w:val="22"/>
        </w:rPr>
      </w:pPr>
      <w:r w:rsidRPr="00C07326">
        <w:rPr>
          <w:i/>
          <w:sz w:val="22"/>
          <w:szCs w:val="22"/>
        </w:rPr>
        <w:t xml:space="preserve">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 και η οποία αποτελεί το αρμόδιο συλλογικό όργανο του Δήμου </w:t>
      </w:r>
      <w:proofErr w:type="spellStart"/>
      <w:r w:rsidRPr="00C07326">
        <w:rPr>
          <w:i/>
          <w:sz w:val="22"/>
          <w:szCs w:val="22"/>
        </w:rPr>
        <w:t>Λεβαδέων</w:t>
      </w:r>
      <w:proofErr w:type="spellEnd"/>
      <w:r w:rsidRPr="00C07326">
        <w:rPr>
          <w:i/>
          <w:sz w:val="22"/>
          <w:szCs w:val="22"/>
        </w:rPr>
        <w:t xml:space="preserve"> ως φορέα λειτουργίας και συντήρησης των αρδευτικών υποδομών και δικτύων που ανήκουν στα  γεωγραφικά όρια του .</w:t>
      </w:r>
    </w:p>
    <w:p w:rsidR="00C07326" w:rsidRPr="00C07326" w:rsidRDefault="00C07326" w:rsidP="00C07326">
      <w:pPr>
        <w:pStyle w:val="211"/>
        <w:numPr>
          <w:ilvl w:val="0"/>
          <w:numId w:val="10"/>
        </w:numPr>
        <w:overflowPunct w:val="0"/>
        <w:textAlignment w:val="baseline"/>
        <w:rPr>
          <w:b/>
          <w:i/>
          <w:sz w:val="22"/>
          <w:szCs w:val="22"/>
        </w:rPr>
      </w:pPr>
      <w:r w:rsidRPr="00C07326">
        <w:rPr>
          <w:i/>
          <w:sz w:val="22"/>
          <w:szCs w:val="22"/>
        </w:rPr>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C07326" w:rsidRPr="00C07326" w:rsidRDefault="00C07326" w:rsidP="00C07326">
      <w:pPr>
        <w:pStyle w:val="211"/>
        <w:numPr>
          <w:ilvl w:val="0"/>
          <w:numId w:val="10"/>
        </w:numPr>
        <w:overflowPunct w:val="0"/>
        <w:textAlignment w:val="baseline"/>
        <w:rPr>
          <w:b/>
          <w:i/>
          <w:sz w:val="22"/>
          <w:szCs w:val="22"/>
        </w:rPr>
      </w:pPr>
      <w:r w:rsidRPr="00C07326">
        <w:rPr>
          <w:i/>
          <w:sz w:val="22"/>
          <w:szCs w:val="22"/>
        </w:rPr>
        <w:t>Τις διατάξεις του άρθρου 58, του Ν.3852/2010 ( ΦΕΚ 87/Α/2010).</w:t>
      </w:r>
    </w:p>
    <w:p w:rsidR="00C07326" w:rsidRPr="00C07326" w:rsidRDefault="00C07326" w:rsidP="00C07326">
      <w:pPr>
        <w:pStyle w:val="211"/>
        <w:numPr>
          <w:ilvl w:val="0"/>
          <w:numId w:val="10"/>
        </w:numPr>
        <w:overflowPunct w:val="0"/>
        <w:textAlignment w:val="baseline"/>
        <w:rPr>
          <w:b/>
          <w:i/>
          <w:sz w:val="22"/>
          <w:szCs w:val="22"/>
        </w:rPr>
      </w:pPr>
      <w:r w:rsidRPr="00C07326">
        <w:rPr>
          <w:i/>
          <w:sz w:val="22"/>
          <w:szCs w:val="22"/>
        </w:rPr>
        <w:t>Τις διατάξεις του άρθρου 74Α, του Ν.3852/2010 ( ΦΕΚ 87/Α/2010) το οποίο προστέθηκε με το άρθρο 9 του Ν.5056/2023 ΦΕΚ-163 Α/6-10-23.</w:t>
      </w:r>
    </w:p>
    <w:p w:rsidR="00C07326" w:rsidRPr="00C07326" w:rsidRDefault="00C07326" w:rsidP="00C07326">
      <w:pPr>
        <w:pStyle w:val="211"/>
        <w:numPr>
          <w:ilvl w:val="0"/>
          <w:numId w:val="10"/>
        </w:numPr>
        <w:overflowPunct w:val="0"/>
        <w:textAlignment w:val="baseline"/>
        <w:rPr>
          <w:b/>
          <w:i/>
          <w:sz w:val="22"/>
          <w:szCs w:val="22"/>
        </w:rPr>
      </w:pPr>
      <w:r w:rsidRPr="00C07326">
        <w:rPr>
          <w:i/>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p>
    <w:p w:rsidR="00C07326" w:rsidRPr="00C07326" w:rsidRDefault="00C07326" w:rsidP="00C07326">
      <w:pPr>
        <w:pStyle w:val="211"/>
        <w:numPr>
          <w:ilvl w:val="0"/>
          <w:numId w:val="10"/>
        </w:numPr>
        <w:overflowPunct w:val="0"/>
        <w:textAlignment w:val="baseline"/>
        <w:rPr>
          <w:rStyle w:val="aa"/>
          <w:b/>
          <w:iCs w:val="0"/>
          <w:sz w:val="22"/>
          <w:szCs w:val="22"/>
        </w:rPr>
      </w:pPr>
      <w:r w:rsidRPr="00C07326">
        <w:rPr>
          <w:rStyle w:val="aa"/>
          <w:sz w:val="22"/>
          <w:szCs w:val="22"/>
        </w:rPr>
        <w:t xml:space="preserve">Τις διατάξεις του άρθρου </w:t>
      </w:r>
      <w:r w:rsidRPr="00C07326">
        <w:rPr>
          <w:rStyle w:val="aa"/>
          <w:bCs/>
          <w:sz w:val="22"/>
          <w:szCs w:val="22"/>
        </w:rPr>
        <w:t>54  «Οι τεχνικές προδιαγραφές καθορίζονται και εγκρίνονται πριν  την έναρξη της διαδικασίας σύναψης της σύμβασης κατά το άρθρο 61.»  παρ. 7</w:t>
      </w:r>
      <w:r w:rsidRPr="00C07326">
        <w:rPr>
          <w:rStyle w:val="aa"/>
          <w:sz w:val="22"/>
          <w:szCs w:val="22"/>
        </w:rPr>
        <w:t xml:space="preserve"> του Νόμου </w:t>
      </w:r>
      <w:r w:rsidRPr="00C07326">
        <w:rPr>
          <w:rStyle w:val="aa"/>
          <w:bCs/>
          <w:sz w:val="22"/>
          <w:szCs w:val="22"/>
        </w:rPr>
        <w:t xml:space="preserve"> 4412/2016</w:t>
      </w:r>
      <w:r w:rsidRPr="00C07326">
        <w:rPr>
          <w:rStyle w:val="aa"/>
          <w:sz w:val="22"/>
          <w:szCs w:val="22"/>
        </w:rPr>
        <w:t xml:space="preserve"> « Δημόσιες Συμβάσεις Έργων, Προμηθειών και Υπηρεσιών ( προσαρμογή στις οδηγίες 2014/24/ Ε.Ε. και 2014/25/Ε.Ε.) »</w:t>
      </w:r>
      <w:r w:rsidRPr="00C07326">
        <w:rPr>
          <w:i/>
          <w:sz w:val="22"/>
          <w:szCs w:val="22"/>
        </w:rPr>
        <w:t xml:space="preserve"> όπως έχει τροποποιηθεί και ισχύει με τον Ν.4782/ΦΕΚ 36 τ. Α΄ /09-03-2021</w:t>
      </w:r>
    </w:p>
    <w:p w:rsidR="00C07326" w:rsidRPr="00C07326" w:rsidRDefault="00C07326" w:rsidP="00C0732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C07326">
        <w:rPr>
          <w:rStyle w:val="aa"/>
          <w:rFonts w:ascii="Arial" w:hAnsi="Arial" w:cs="Arial"/>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C07326" w:rsidRPr="00C07326" w:rsidRDefault="00C07326" w:rsidP="00C0732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C07326">
        <w:rPr>
          <w:rFonts w:ascii="Arial" w:hAnsi="Arial" w:cs="Arial"/>
          <w:i/>
          <w:sz w:val="22"/>
          <w:szCs w:val="22"/>
        </w:rPr>
        <w:t xml:space="preserve">  Ότι η ανωτέρω πρόσκληση καλεί ως δυνητικούς δικαιούχους α) Το  Υπουργείο Αγροτικής Ανάπτυξης &amp; Τροφίμων, Γενική Δ/</w:t>
      </w:r>
      <w:proofErr w:type="spellStart"/>
      <w:r w:rsidRPr="00C07326">
        <w:rPr>
          <w:rFonts w:ascii="Arial" w:hAnsi="Arial" w:cs="Arial"/>
          <w:i/>
          <w:sz w:val="22"/>
          <w:szCs w:val="22"/>
        </w:rPr>
        <w:t>νση</w:t>
      </w:r>
      <w:proofErr w:type="spellEnd"/>
      <w:r w:rsidRPr="00C07326">
        <w:rPr>
          <w:rFonts w:ascii="Arial" w:hAnsi="Arial" w:cs="Arial"/>
          <w:i/>
          <w:sz w:val="22"/>
          <w:szCs w:val="22"/>
        </w:rPr>
        <w:t xml:space="preserve"> Αγροτικής Ανάπτυξης, Δ/</w:t>
      </w:r>
      <w:proofErr w:type="spellStart"/>
      <w:r w:rsidRPr="00C07326">
        <w:rPr>
          <w:rFonts w:ascii="Arial" w:hAnsi="Arial" w:cs="Arial"/>
          <w:i/>
          <w:sz w:val="22"/>
          <w:szCs w:val="22"/>
        </w:rPr>
        <w:t>νση</w:t>
      </w:r>
      <w:proofErr w:type="spellEnd"/>
      <w:r w:rsidRPr="00C07326">
        <w:rPr>
          <w:rFonts w:ascii="Arial" w:hAnsi="Arial" w:cs="Arial"/>
          <w:i/>
          <w:sz w:val="22"/>
          <w:szCs w:val="22"/>
        </w:rPr>
        <w:t xml:space="preserve"> Εγγείων Βελτιώσεων και </w:t>
      </w:r>
      <w:proofErr w:type="spellStart"/>
      <w:r w:rsidRPr="00C07326">
        <w:rPr>
          <w:rFonts w:ascii="Arial" w:hAnsi="Arial" w:cs="Arial"/>
          <w:i/>
          <w:sz w:val="22"/>
          <w:szCs w:val="22"/>
        </w:rPr>
        <w:t>Εδαφοϋδατικών</w:t>
      </w:r>
      <w:proofErr w:type="spellEnd"/>
      <w:r w:rsidRPr="00C07326">
        <w:rPr>
          <w:rFonts w:ascii="Arial" w:hAnsi="Arial" w:cs="Arial"/>
          <w:i/>
          <w:sz w:val="22"/>
          <w:szCs w:val="22"/>
        </w:rPr>
        <w:t xml:space="preserve"> Πόρων β) Το Υπουργείο Υποδομών και Μεταφορών, Γενική Δ/</w:t>
      </w:r>
      <w:proofErr w:type="spellStart"/>
      <w:r w:rsidRPr="00C07326">
        <w:rPr>
          <w:rFonts w:ascii="Arial" w:hAnsi="Arial" w:cs="Arial"/>
          <w:i/>
          <w:sz w:val="22"/>
          <w:szCs w:val="22"/>
        </w:rPr>
        <w:t>νση</w:t>
      </w:r>
      <w:proofErr w:type="spellEnd"/>
      <w:r w:rsidRPr="00C07326">
        <w:rPr>
          <w:rFonts w:ascii="Arial" w:hAnsi="Arial" w:cs="Arial"/>
          <w:i/>
          <w:sz w:val="22"/>
          <w:szCs w:val="22"/>
        </w:rPr>
        <w:t xml:space="preserve"> Υδραυλικών, Λιμενικών και Κτιριακών Υποδομών, Δ/</w:t>
      </w:r>
      <w:proofErr w:type="spellStart"/>
      <w:r w:rsidRPr="00C07326">
        <w:rPr>
          <w:rFonts w:ascii="Arial" w:hAnsi="Arial" w:cs="Arial"/>
          <w:i/>
          <w:sz w:val="22"/>
          <w:szCs w:val="22"/>
        </w:rPr>
        <w:t>νση</w:t>
      </w:r>
      <w:proofErr w:type="spellEnd"/>
      <w:r w:rsidRPr="00C07326">
        <w:rPr>
          <w:rFonts w:ascii="Arial"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w:t>
      </w:r>
      <w:r w:rsidRPr="00C07326">
        <w:rPr>
          <w:rFonts w:ascii="Arial" w:hAnsi="Arial" w:cs="Arial"/>
          <w:i/>
          <w:sz w:val="22"/>
          <w:szCs w:val="22"/>
        </w:rPr>
        <w:lastRenderedPageBreak/>
        <w:t>πράξεων προκειμένου να ενταχθούν και να χρηματοδοτηθούν.</w:t>
      </w:r>
    </w:p>
    <w:p w:rsidR="00C07326" w:rsidRPr="00C07326" w:rsidRDefault="00C07326" w:rsidP="00C07326">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C07326">
        <w:rPr>
          <w:rFonts w:ascii="Arial" w:hAnsi="Arial" w:cs="Arial"/>
          <w:i/>
          <w:sz w:val="22"/>
          <w:szCs w:val="22"/>
        </w:rPr>
        <w:t xml:space="preserve">   Την 1η τροποποίηση της με αριθμ.Πρωτ.151222 /05-06-2025 (ΑΔΑ: Ψ7ΩΥ4653ΠΓ-ΟΝΩ ) Πρόσκλησης με </w:t>
      </w:r>
      <w:proofErr w:type="spellStart"/>
      <w:r w:rsidRPr="00C07326">
        <w:rPr>
          <w:rFonts w:ascii="Arial" w:hAnsi="Arial" w:cs="Arial"/>
          <w:i/>
          <w:sz w:val="22"/>
          <w:szCs w:val="22"/>
        </w:rPr>
        <w:t>αριθμ</w:t>
      </w:r>
      <w:proofErr w:type="spellEnd"/>
      <w:r w:rsidRPr="00C07326">
        <w:rPr>
          <w:rFonts w:ascii="Arial" w:hAnsi="Arial" w:cs="Arial"/>
          <w:i/>
          <w:sz w:val="22"/>
          <w:szCs w:val="22"/>
        </w:rPr>
        <w:t>. Πρωτ.230742/29-08-2025 (ΑΔΑ:6ΘΜΜ4653ΠΓ- Ε22)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C07326" w:rsidRPr="00C07326" w:rsidRDefault="00C07326" w:rsidP="00C07326">
      <w:pPr>
        <w:widowControl w:val="0"/>
        <w:numPr>
          <w:ilvl w:val="0"/>
          <w:numId w:val="10"/>
        </w:numPr>
        <w:tabs>
          <w:tab w:val="clear" w:pos="720"/>
          <w:tab w:val="left" w:pos="567"/>
          <w:tab w:val="center" w:pos="1701"/>
          <w:tab w:val="left" w:pos="2552"/>
          <w:tab w:val="left" w:pos="5103"/>
        </w:tabs>
        <w:overflowPunct w:val="0"/>
        <w:textAlignment w:val="baseline"/>
        <w:rPr>
          <w:rFonts w:ascii="Arial" w:hAnsi="Arial" w:cs="Arial"/>
          <w:i/>
          <w:sz w:val="22"/>
          <w:szCs w:val="22"/>
        </w:rPr>
      </w:pPr>
      <w:r w:rsidRPr="00C07326">
        <w:rPr>
          <w:rFonts w:ascii="Arial" w:hAnsi="Arial" w:cs="Arial"/>
          <w:i/>
          <w:sz w:val="22"/>
          <w:szCs w:val="22"/>
        </w:rPr>
        <w:t xml:space="preserve">  Την  2</w:t>
      </w:r>
      <w:r w:rsidRPr="00C07326">
        <w:rPr>
          <w:rFonts w:ascii="Arial" w:hAnsi="Arial" w:cs="Arial"/>
          <w:i/>
          <w:sz w:val="22"/>
          <w:szCs w:val="22"/>
          <w:vertAlign w:val="superscript"/>
        </w:rPr>
        <w:t>η</w:t>
      </w:r>
      <w:r w:rsidRPr="00C07326">
        <w:rPr>
          <w:rFonts w:ascii="Arial" w:hAnsi="Arial" w:cs="Arial"/>
          <w:i/>
          <w:sz w:val="22"/>
          <w:szCs w:val="22"/>
        </w:rPr>
        <w:t xml:space="preserve"> τροποποίηση (Α.Π. 269295/03-10-2025 και ΑΔΑ : ΨΙΦΖ4653ΠΓ-ΒΗ1) της πρόσκλησης με αριθμ.Πρωτ.151222 /05-06-2025 (ΑΔΑ: Ψ7ΩΥ4653ΠΓ-ΟΝΩ ).</w:t>
      </w:r>
    </w:p>
    <w:p w:rsidR="00C07326" w:rsidRPr="00C07326" w:rsidRDefault="00C07326" w:rsidP="00C07326">
      <w:pPr>
        <w:pStyle w:val="af9"/>
        <w:widowControl w:val="0"/>
        <w:numPr>
          <w:ilvl w:val="0"/>
          <w:numId w:val="10"/>
        </w:numPr>
        <w:overflowPunct w:val="0"/>
        <w:spacing w:after="200"/>
        <w:textAlignment w:val="baseline"/>
        <w:rPr>
          <w:rFonts w:ascii="Arial" w:hAnsi="Arial" w:cs="Arial"/>
          <w:i/>
          <w:sz w:val="22"/>
          <w:szCs w:val="22"/>
        </w:rPr>
      </w:pPr>
      <w:r w:rsidRPr="00546785">
        <w:rPr>
          <w:rFonts w:ascii="Arial" w:hAnsi="Arial" w:cs="Arial"/>
          <w:i/>
          <w:sz w:val="22"/>
          <w:szCs w:val="22"/>
        </w:rPr>
        <w:t xml:space="preserve">Την 307/2025 ( ΑΔΑ : 6ΝΩΦΩΛΗ-ΛΝ7) Απόφασης Δημοτικής Επιτροπής Δήμου </w:t>
      </w:r>
      <w:proofErr w:type="spellStart"/>
      <w:r w:rsidRPr="00546785">
        <w:rPr>
          <w:rFonts w:ascii="Arial" w:hAnsi="Arial" w:cs="Arial"/>
          <w:i/>
          <w:sz w:val="22"/>
          <w:szCs w:val="22"/>
        </w:rPr>
        <w:t>Λεβαδέων</w:t>
      </w:r>
      <w:proofErr w:type="spellEnd"/>
      <w:r w:rsidRPr="00546785">
        <w:rPr>
          <w:rFonts w:ascii="Arial" w:hAnsi="Arial" w:cs="Arial"/>
          <w:i/>
          <w:sz w:val="22"/>
          <w:szCs w:val="22"/>
        </w:rPr>
        <w:t xml:space="preserve"> με την οποία συγκροτήθηκε επιτροπή διερεύνησης τιμών της  </w:t>
      </w:r>
      <w:r w:rsidRPr="00546785">
        <w:rPr>
          <w:rFonts w:ascii="Arial" w:eastAsia="Arial Unicode MS" w:hAnsi="Arial" w:cs="Arial"/>
          <w:i/>
          <w:sz w:val="22"/>
          <w:szCs w:val="22"/>
        </w:rPr>
        <w:t>προμήθειας με τίτλο «</w:t>
      </w:r>
      <w:r w:rsidRPr="00546785">
        <w:rPr>
          <w:rFonts w:ascii="Arial" w:eastAsia="Arial Unicode MS" w:hAnsi="Arial" w:cs="Arial"/>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C07326">
        <w:rPr>
          <w:rFonts w:ascii="Arial" w:hAnsi="Arial" w:cs="Arial"/>
          <w:i/>
          <w:sz w:val="22"/>
          <w:szCs w:val="22"/>
        </w:rPr>
        <w:t xml:space="preserve">  με τακτικά μέλη :1. </w:t>
      </w:r>
      <w:proofErr w:type="spellStart"/>
      <w:r w:rsidRPr="00C07326">
        <w:rPr>
          <w:rFonts w:ascii="Arial" w:hAnsi="Arial" w:cs="Arial"/>
          <w:i/>
          <w:sz w:val="22"/>
          <w:szCs w:val="22"/>
        </w:rPr>
        <w:t>Μπούτσικος</w:t>
      </w:r>
      <w:proofErr w:type="spellEnd"/>
      <w:r w:rsidRPr="00C07326">
        <w:rPr>
          <w:rFonts w:ascii="Arial" w:hAnsi="Arial" w:cs="Arial"/>
          <w:i/>
          <w:sz w:val="22"/>
          <w:szCs w:val="22"/>
        </w:rPr>
        <w:t xml:space="preserve"> Γεώργιος Πολιτικός Μηχανικός Π.Ε. Υπάλληλος Δήμου </w:t>
      </w:r>
      <w:proofErr w:type="spellStart"/>
      <w:r w:rsidRPr="00C07326">
        <w:rPr>
          <w:rFonts w:ascii="Arial" w:hAnsi="Arial" w:cs="Arial"/>
          <w:i/>
          <w:sz w:val="22"/>
          <w:szCs w:val="22"/>
        </w:rPr>
        <w:t>Λεβαδέων</w:t>
      </w:r>
      <w:proofErr w:type="spellEnd"/>
      <w:r w:rsidRPr="00C07326">
        <w:rPr>
          <w:rFonts w:ascii="Arial" w:hAnsi="Arial" w:cs="Arial"/>
          <w:i/>
          <w:sz w:val="22"/>
          <w:szCs w:val="22"/>
        </w:rPr>
        <w:t xml:space="preserve"> ( Πρόεδρος)2. </w:t>
      </w:r>
      <w:proofErr w:type="spellStart"/>
      <w:r w:rsidRPr="00C07326">
        <w:rPr>
          <w:rFonts w:ascii="Arial" w:hAnsi="Arial" w:cs="Arial"/>
          <w:i/>
          <w:sz w:val="22"/>
          <w:szCs w:val="22"/>
        </w:rPr>
        <w:t>Πελέκης</w:t>
      </w:r>
      <w:proofErr w:type="spellEnd"/>
      <w:r w:rsidRPr="00C07326">
        <w:rPr>
          <w:rFonts w:ascii="Arial" w:hAnsi="Arial" w:cs="Arial"/>
          <w:i/>
          <w:sz w:val="22"/>
          <w:szCs w:val="22"/>
        </w:rPr>
        <w:t xml:space="preserve"> Ηλίας, Εργοδηγό Τ.Ε. υπάλληλο Δήμου Λεβαδέων3. Αγγελοπούλου Αγγελική Μεταλλειολόγο Μηχανικό  Π.Ε. Υπάλληλος Δήμου </w:t>
      </w:r>
      <w:proofErr w:type="spellStart"/>
      <w:r w:rsidRPr="00C07326">
        <w:rPr>
          <w:rFonts w:ascii="Arial" w:hAnsi="Arial" w:cs="Arial"/>
          <w:i/>
          <w:sz w:val="22"/>
          <w:szCs w:val="22"/>
        </w:rPr>
        <w:t>Λεβαδέων</w:t>
      </w:r>
      <w:proofErr w:type="spellEnd"/>
    </w:p>
    <w:p w:rsidR="00C07326" w:rsidRPr="00C07326" w:rsidRDefault="00C07326" w:rsidP="00C07326">
      <w:pPr>
        <w:pStyle w:val="af9"/>
        <w:widowControl w:val="0"/>
        <w:numPr>
          <w:ilvl w:val="0"/>
          <w:numId w:val="10"/>
        </w:numPr>
        <w:overflowPunct w:val="0"/>
        <w:spacing w:after="200"/>
        <w:textAlignment w:val="baseline"/>
        <w:rPr>
          <w:rFonts w:ascii="Arial" w:hAnsi="Arial" w:cs="Arial"/>
          <w:i/>
          <w:sz w:val="22"/>
          <w:szCs w:val="22"/>
        </w:rPr>
      </w:pPr>
      <w:r w:rsidRPr="00C07326">
        <w:rPr>
          <w:rFonts w:ascii="Arial" w:hAnsi="Arial" w:cs="Arial"/>
          <w:i/>
          <w:sz w:val="22"/>
          <w:szCs w:val="22"/>
        </w:rPr>
        <w:t xml:space="preserve">Και με αναπληρωτές αντίστοιχα των τακτικών μελών :1. </w:t>
      </w:r>
      <w:proofErr w:type="spellStart"/>
      <w:r w:rsidRPr="00C07326">
        <w:rPr>
          <w:rFonts w:ascii="Arial" w:hAnsi="Arial" w:cs="Arial"/>
          <w:i/>
          <w:sz w:val="22"/>
          <w:szCs w:val="22"/>
        </w:rPr>
        <w:t>Σωτηροπούλου</w:t>
      </w:r>
      <w:proofErr w:type="spellEnd"/>
      <w:r w:rsidRPr="00C07326">
        <w:rPr>
          <w:rFonts w:ascii="Arial" w:hAnsi="Arial" w:cs="Arial"/>
          <w:i/>
          <w:sz w:val="22"/>
          <w:szCs w:val="22"/>
        </w:rPr>
        <w:t xml:space="preserve"> Ρεγγίνα Πολιτικός Μηχανικός Π.Ε. Υπάλληλος Δήμου </w:t>
      </w:r>
      <w:proofErr w:type="spellStart"/>
      <w:r w:rsidRPr="00C07326">
        <w:rPr>
          <w:rFonts w:ascii="Arial" w:hAnsi="Arial" w:cs="Arial"/>
          <w:i/>
          <w:sz w:val="22"/>
          <w:szCs w:val="22"/>
        </w:rPr>
        <w:t>Λεβαδέων</w:t>
      </w:r>
      <w:proofErr w:type="spellEnd"/>
      <w:r w:rsidRPr="00C07326">
        <w:rPr>
          <w:rFonts w:ascii="Arial" w:hAnsi="Arial" w:cs="Arial"/>
          <w:i/>
          <w:sz w:val="22"/>
          <w:szCs w:val="22"/>
        </w:rPr>
        <w:t xml:space="preserve"> 2. </w:t>
      </w:r>
      <w:proofErr w:type="spellStart"/>
      <w:r w:rsidRPr="00C07326">
        <w:rPr>
          <w:rFonts w:ascii="Arial" w:hAnsi="Arial" w:cs="Arial"/>
          <w:i/>
          <w:sz w:val="22"/>
          <w:szCs w:val="22"/>
        </w:rPr>
        <w:t>Μπέλλο</w:t>
      </w:r>
      <w:proofErr w:type="spellEnd"/>
      <w:r w:rsidRPr="00C07326">
        <w:rPr>
          <w:rFonts w:ascii="Arial" w:hAnsi="Arial" w:cs="Arial"/>
          <w:i/>
          <w:sz w:val="22"/>
          <w:szCs w:val="22"/>
        </w:rPr>
        <w:t xml:space="preserve"> Αθανάσιο Ηλεκτρολόγο Μηχανικό Τ.Ε. Υπάλληλος Δήμου Λεβαδέων3. Χατζόπουλος Παρασκευάς Ηλεκτρολόγος Μηχανικός Π.Ε. Υπάλληλος Δήμου </w:t>
      </w:r>
      <w:proofErr w:type="spellStart"/>
      <w:r w:rsidRPr="00C07326">
        <w:rPr>
          <w:rFonts w:ascii="Arial" w:hAnsi="Arial" w:cs="Arial"/>
          <w:i/>
          <w:sz w:val="22"/>
          <w:szCs w:val="22"/>
        </w:rPr>
        <w:t>Λεβαδέων</w:t>
      </w:r>
      <w:proofErr w:type="spellEnd"/>
    </w:p>
    <w:p w:rsidR="00C07326" w:rsidRPr="00C07326" w:rsidRDefault="00C07326" w:rsidP="00C07326">
      <w:pPr>
        <w:pStyle w:val="af9"/>
        <w:widowControl w:val="0"/>
        <w:numPr>
          <w:ilvl w:val="0"/>
          <w:numId w:val="10"/>
        </w:numPr>
        <w:overflowPunct w:val="0"/>
        <w:spacing w:after="200"/>
        <w:textAlignment w:val="baseline"/>
        <w:rPr>
          <w:rFonts w:ascii="Arial" w:hAnsi="Arial" w:cs="Arial"/>
          <w:i/>
          <w:sz w:val="22"/>
          <w:szCs w:val="22"/>
        </w:rPr>
      </w:pPr>
      <w:r w:rsidRPr="00C07326">
        <w:rPr>
          <w:rFonts w:ascii="Arial" w:hAnsi="Arial" w:cs="Arial"/>
          <w:i/>
          <w:sz w:val="22"/>
          <w:szCs w:val="22"/>
        </w:rPr>
        <w:t xml:space="preserve">Την 381/2025 ( ΑΔΑ : 6ΦΘΣΩΛΗ-ΩΜΖ) Απόφασης Δημοτικής Επιτροπής Δήμου </w:t>
      </w:r>
      <w:proofErr w:type="spellStart"/>
      <w:r w:rsidRPr="00C07326">
        <w:rPr>
          <w:rFonts w:ascii="Arial" w:hAnsi="Arial" w:cs="Arial"/>
          <w:i/>
          <w:sz w:val="22"/>
          <w:szCs w:val="22"/>
        </w:rPr>
        <w:t>Λεβαδέων</w:t>
      </w:r>
      <w:proofErr w:type="spellEnd"/>
      <w:r w:rsidRPr="00C07326">
        <w:rPr>
          <w:rFonts w:ascii="Arial" w:hAnsi="Arial" w:cs="Arial"/>
          <w:i/>
          <w:sz w:val="22"/>
          <w:szCs w:val="22"/>
        </w:rPr>
        <w:t xml:space="preserve"> με την οποία τροποποιήθηκε εν μέρει η 307/2025 και αντικαταστάθηκε ο Πρόεδρος της Επιτροπής κ. </w:t>
      </w:r>
      <w:proofErr w:type="spellStart"/>
      <w:r w:rsidRPr="00C07326">
        <w:rPr>
          <w:rFonts w:ascii="Arial" w:hAnsi="Arial" w:cs="Arial"/>
          <w:i/>
          <w:sz w:val="22"/>
          <w:szCs w:val="22"/>
        </w:rPr>
        <w:t>Μπούτσικος</w:t>
      </w:r>
      <w:proofErr w:type="spellEnd"/>
      <w:r w:rsidRPr="00C07326">
        <w:rPr>
          <w:rFonts w:ascii="Arial" w:hAnsi="Arial" w:cs="Arial"/>
          <w:i/>
          <w:sz w:val="22"/>
          <w:szCs w:val="22"/>
        </w:rPr>
        <w:t xml:space="preserve"> Γεώργιος από τον κ. </w:t>
      </w:r>
      <w:proofErr w:type="spellStart"/>
      <w:r w:rsidRPr="00C07326">
        <w:rPr>
          <w:rFonts w:ascii="Arial" w:hAnsi="Arial" w:cs="Arial"/>
          <w:i/>
          <w:sz w:val="22"/>
          <w:szCs w:val="22"/>
        </w:rPr>
        <w:t>Νταλιάνη</w:t>
      </w:r>
      <w:proofErr w:type="spellEnd"/>
      <w:r w:rsidRPr="00C07326">
        <w:rPr>
          <w:rFonts w:ascii="Arial" w:hAnsi="Arial" w:cs="Arial"/>
          <w:i/>
          <w:sz w:val="22"/>
          <w:szCs w:val="22"/>
        </w:rPr>
        <w:t xml:space="preserve"> Χρήστο </w:t>
      </w:r>
      <w:proofErr w:type="spellStart"/>
      <w:r w:rsidRPr="00C07326">
        <w:rPr>
          <w:rFonts w:ascii="Arial" w:hAnsi="Arial" w:cs="Arial"/>
          <w:i/>
          <w:sz w:val="22"/>
          <w:szCs w:val="22"/>
        </w:rPr>
        <w:t>Πρ</w:t>
      </w:r>
      <w:proofErr w:type="spellEnd"/>
      <w:r w:rsidRPr="00C07326">
        <w:rPr>
          <w:rFonts w:ascii="Arial" w:hAnsi="Arial" w:cs="Arial"/>
          <w:i/>
          <w:sz w:val="22"/>
          <w:szCs w:val="22"/>
        </w:rPr>
        <w:t>/</w:t>
      </w:r>
      <w:proofErr w:type="spellStart"/>
      <w:r w:rsidRPr="00C07326">
        <w:rPr>
          <w:rFonts w:ascii="Arial" w:hAnsi="Arial" w:cs="Arial"/>
          <w:i/>
          <w:sz w:val="22"/>
          <w:szCs w:val="22"/>
        </w:rPr>
        <w:t>νο</w:t>
      </w:r>
      <w:proofErr w:type="spellEnd"/>
      <w:r w:rsidRPr="00C07326">
        <w:rPr>
          <w:rFonts w:ascii="Arial" w:hAnsi="Arial" w:cs="Arial"/>
          <w:i/>
          <w:sz w:val="22"/>
          <w:szCs w:val="22"/>
        </w:rPr>
        <w:t xml:space="preserve"> Δ/</w:t>
      </w:r>
      <w:proofErr w:type="spellStart"/>
      <w:r w:rsidRPr="00C07326">
        <w:rPr>
          <w:rFonts w:ascii="Arial" w:hAnsi="Arial" w:cs="Arial"/>
          <w:i/>
          <w:sz w:val="22"/>
          <w:szCs w:val="22"/>
        </w:rPr>
        <w:t>νσης</w:t>
      </w:r>
      <w:proofErr w:type="spellEnd"/>
      <w:r w:rsidRPr="00C07326">
        <w:rPr>
          <w:rFonts w:ascii="Arial" w:hAnsi="Arial" w:cs="Arial"/>
          <w:i/>
          <w:sz w:val="22"/>
          <w:szCs w:val="22"/>
        </w:rPr>
        <w:t xml:space="preserve"> Τ.Υ.Δ.Λ.</w:t>
      </w:r>
    </w:p>
    <w:p w:rsidR="00C07326" w:rsidRPr="00C07326" w:rsidRDefault="00C07326" w:rsidP="00C07326">
      <w:pPr>
        <w:pStyle w:val="af9"/>
        <w:widowControl w:val="0"/>
        <w:numPr>
          <w:ilvl w:val="0"/>
          <w:numId w:val="10"/>
        </w:numPr>
        <w:overflowPunct w:val="0"/>
        <w:spacing w:after="200"/>
        <w:textAlignment w:val="baseline"/>
        <w:rPr>
          <w:rFonts w:ascii="Arial" w:hAnsi="Arial" w:cs="Arial"/>
          <w:i/>
          <w:sz w:val="22"/>
          <w:szCs w:val="22"/>
        </w:rPr>
      </w:pPr>
      <w:r w:rsidRPr="00C07326">
        <w:rPr>
          <w:rFonts w:ascii="Arial" w:hAnsi="Arial" w:cs="Arial"/>
          <w:i/>
          <w:sz w:val="22"/>
          <w:szCs w:val="22"/>
        </w:rPr>
        <w:t xml:space="preserve">Την υπ </w:t>
      </w:r>
      <w:proofErr w:type="spellStart"/>
      <w:r w:rsidRPr="00C07326">
        <w:rPr>
          <w:rFonts w:ascii="Arial" w:hAnsi="Arial" w:cs="Arial"/>
          <w:i/>
          <w:sz w:val="22"/>
          <w:szCs w:val="22"/>
        </w:rPr>
        <w:t>αρίθμ</w:t>
      </w:r>
      <w:proofErr w:type="spellEnd"/>
      <w:r w:rsidRPr="00C07326">
        <w:rPr>
          <w:rFonts w:ascii="Arial" w:hAnsi="Arial" w:cs="Arial"/>
          <w:i/>
          <w:sz w:val="22"/>
          <w:szCs w:val="22"/>
        </w:rPr>
        <w:t xml:space="preserve">   387</w:t>
      </w:r>
      <w:r w:rsidRPr="00C07326">
        <w:rPr>
          <w:rFonts w:ascii="Arial" w:hAnsi="Arial" w:cs="Arial"/>
          <w:b/>
          <w:i/>
          <w:sz w:val="22"/>
          <w:szCs w:val="22"/>
          <w:highlight w:val="yellow"/>
        </w:rPr>
        <w:t>/2025</w:t>
      </w:r>
      <w:r w:rsidRPr="00C07326">
        <w:rPr>
          <w:rFonts w:ascii="Arial" w:hAnsi="Arial" w:cs="Arial"/>
          <w:i/>
          <w:sz w:val="22"/>
          <w:szCs w:val="22"/>
        </w:rPr>
        <w:t xml:space="preserve"> απόφαση Δημοτικής Επιτροπής Δήμου </w:t>
      </w:r>
      <w:proofErr w:type="spellStart"/>
      <w:r w:rsidRPr="00C07326">
        <w:rPr>
          <w:rFonts w:ascii="Arial" w:hAnsi="Arial" w:cs="Arial"/>
          <w:i/>
          <w:sz w:val="22"/>
          <w:szCs w:val="22"/>
        </w:rPr>
        <w:t>Λεβαδέων</w:t>
      </w:r>
      <w:proofErr w:type="spellEnd"/>
      <w:r w:rsidRPr="00C07326">
        <w:rPr>
          <w:rFonts w:ascii="Arial" w:hAnsi="Arial" w:cs="Arial"/>
          <w:i/>
          <w:sz w:val="22"/>
          <w:szCs w:val="22"/>
        </w:rPr>
        <w:t xml:space="preserve"> σχετικά με την έγκριση του ανωτέρω πρακτικού διερεύνησης τιμών.</w:t>
      </w:r>
    </w:p>
    <w:p w:rsidR="00546785" w:rsidRPr="00546785" w:rsidRDefault="00546785" w:rsidP="00546785">
      <w:pPr>
        <w:pStyle w:val="af9"/>
        <w:widowControl w:val="0"/>
        <w:numPr>
          <w:ilvl w:val="0"/>
          <w:numId w:val="10"/>
        </w:numPr>
        <w:overflowPunct w:val="0"/>
        <w:textAlignment w:val="baseline"/>
        <w:rPr>
          <w:rFonts w:ascii="Arial" w:hAnsi="Arial" w:cs="Arial"/>
          <w:sz w:val="22"/>
          <w:szCs w:val="22"/>
        </w:rPr>
      </w:pPr>
      <w:r w:rsidRPr="00546785">
        <w:rPr>
          <w:rFonts w:ascii="Arial" w:hAnsi="Arial" w:cs="Arial"/>
          <w:sz w:val="22"/>
          <w:szCs w:val="22"/>
        </w:rPr>
        <w:t xml:space="preserve">Την υπ </w:t>
      </w:r>
      <w:proofErr w:type="spellStart"/>
      <w:r w:rsidRPr="00546785">
        <w:rPr>
          <w:rFonts w:ascii="Arial" w:hAnsi="Arial" w:cs="Arial"/>
          <w:sz w:val="22"/>
          <w:szCs w:val="22"/>
        </w:rPr>
        <w:t>αρίθμ</w:t>
      </w:r>
      <w:proofErr w:type="spellEnd"/>
      <w:r w:rsidRPr="00546785">
        <w:rPr>
          <w:rFonts w:ascii="Arial" w:hAnsi="Arial" w:cs="Arial"/>
          <w:sz w:val="22"/>
          <w:szCs w:val="22"/>
        </w:rPr>
        <w:t xml:space="preserve"> </w:t>
      </w:r>
      <w:r w:rsidRPr="00546785">
        <w:rPr>
          <w:rFonts w:ascii="Arial" w:eastAsia="Arial Unicode MS" w:hAnsi="Arial" w:cs="Arial"/>
          <w:sz w:val="22"/>
          <w:szCs w:val="22"/>
        </w:rPr>
        <w:t>110/2025</w:t>
      </w:r>
      <w:r w:rsidRPr="00546785">
        <w:rPr>
          <w:rFonts w:ascii="Arial" w:eastAsia="Arial Unicode MS" w:hAnsi="Arial" w:cs="Arial"/>
          <w:bCs/>
          <w:sz w:val="22"/>
          <w:szCs w:val="22"/>
        </w:rPr>
        <w:t xml:space="preserve"> μελέτη με τίτλο :«Αναβάθμιση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546785">
        <w:rPr>
          <w:rFonts w:ascii="Arial" w:hAnsi="Arial" w:cs="Arial"/>
          <w:color w:val="000000"/>
          <w:spacing w:val="-3"/>
          <w:sz w:val="22"/>
          <w:szCs w:val="22"/>
        </w:rPr>
        <w:t xml:space="preserve"> συνολικού προϋπολογισμού </w:t>
      </w:r>
      <w:r w:rsidRPr="00546785">
        <w:rPr>
          <w:rFonts w:ascii="Arial" w:hAnsi="Arial" w:cs="Arial"/>
          <w:b/>
          <w:color w:val="000000"/>
          <w:spacing w:val="-3"/>
          <w:sz w:val="22"/>
          <w:szCs w:val="22"/>
        </w:rPr>
        <w:t>10.366.920,80€</w:t>
      </w:r>
      <w:r w:rsidRPr="00546785">
        <w:rPr>
          <w:rFonts w:ascii="Arial" w:hAnsi="Arial" w:cs="Arial"/>
          <w:color w:val="000000"/>
          <w:spacing w:val="2"/>
          <w:sz w:val="22"/>
          <w:szCs w:val="22"/>
        </w:rPr>
        <w:t xml:space="preserve"> με Φ.Π.Α 24%</w:t>
      </w:r>
      <w:r w:rsidRPr="00546785">
        <w:rPr>
          <w:rFonts w:ascii="Arial" w:hAnsi="Arial" w:cs="Arial"/>
          <w:color w:val="000000"/>
          <w:spacing w:val="-3"/>
          <w:sz w:val="22"/>
          <w:szCs w:val="22"/>
        </w:rPr>
        <w:t>.</w:t>
      </w:r>
    </w:p>
    <w:p w:rsidR="00546785" w:rsidRPr="00546785" w:rsidRDefault="00546785" w:rsidP="00546785">
      <w:pPr>
        <w:pStyle w:val="af9"/>
        <w:widowControl w:val="0"/>
        <w:overflowPunct w:val="0"/>
        <w:textAlignment w:val="baseline"/>
        <w:rPr>
          <w:rFonts w:ascii="Arial" w:hAnsi="Arial" w:cs="Arial"/>
          <w:sz w:val="22"/>
          <w:szCs w:val="22"/>
        </w:rPr>
      </w:pPr>
    </w:p>
    <w:p w:rsidR="00C07326" w:rsidRPr="00546785" w:rsidRDefault="00C07326" w:rsidP="00546785">
      <w:pPr>
        <w:pStyle w:val="af9"/>
        <w:widowControl w:val="0"/>
        <w:overflowPunct w:val="0"/>
        <w:spacing w:after="200"/>
        <w:textAlignment w:val="baseline"/>
        <w:rPr>
          <w:rStyle w:val="aa"/>
          <w:rFonts w:ascii="Arial" w:eastAsia="Arial" w:hAnsi="Arial" w:cs="Arial"/>
          <w:i w:val="0"/>
          <w:sz w:val="22"/>
          <w:szCs w:val="22"/>
        </w:rPr>
      </w:pPr>
      <w:r w:rsidRPr="00546785">
        <w:rPr>
          <w:rStyle w:val="aa"/>
          <w:rFonts w:ascii="Arial" w:eastAsia="Arial" w:hAnsi="Arial" w:cs="Arial"/>
          <w:sz w:val="22"/>
          <w:szCs w:val="22"/>
        </w:rPr>
        <w:t xml:space="preserve">Λαμβάνοντας υπ όψιν τα ανωτέρω </w:t>
      </w:r>
    </w:p>
    <w:p w:rsidR="00C07326" w:rsidRPr="00C07326" w:rsidRDefault="00C07326" w:rsidP="00C07326">
      <w:pPr>
        <w:ind w:left="720"/>
        <w:rPr>
          <w:rStyle w:val="aa"/>
          <w:rFonts w:ascii="Arial" w:eastAsia="Arial" w:hAnsi="Arial" w:cs="Arial"/>
          <w:i w:val="0"/>
          <w:sz w:val="22"/>
          <w:szCs w:val="22"/>
        </w:rPr>
      </w:pPr>
    </w:p>
    <w:p w:rsidR="00C07326" w:rsidRPr="00C07326" w:rsidRDefault="00C07326" w:rsidP="00C07326">
      <w:pPr>
        <w:ind w:left="720"/>
        <w:rPr>
          <w:rStyle w:val="aa"/>
          <w:rFonts w:ascii="Arial" w:eastAsia="Arial" w:hAnsi="Arial" w:cs="Arial"/>
          <w:b/>
          <w:i w:val="0"/>
          <w:sz w:val="22"/>
          <w:szCs w:val="22"/>
          <w:u w:val="single"/>
        </w:rPr>
      </w:pPr>
      <w:r w:rsidRPr="00C07326">
        <w:rPr>
          <w:rStyle w:val="aa"/>
          <w:rFonts w:ascii="Arial" w:eastAsia="Arial" w:hAnsi="Arial" w:cs="Arial"/>
          <w:b/>
          <w:sz w:val="22"/>
          <w:szCs w:val="22"/>
          <w:u w:val="single"/>
        </w:rPr>
        <w:t>Εισηγούμεθα προς τα μέλη της Δημοτικής  Επιτροπής να αποφασίσουν :</w:t>
      </w:r>
    </w:p>
    <w:p w:rsidR="00C07326" w:rsidRPr="00C07326" w:rsidRDefault="00C07326" w:rsidP="00C07326">
      <w:pPr>
        <w:ind w:left="720"/>
        <w:rPr>
          <w:rFonts w:ascii="Arial" w:hAnsi="Arial" w:cs="Arial"/>
          <w:sz w:val="22"/>
          <w:szCs w:val="22"/>
        </w:rPr>
      </w:pPr>
    </w:p>
    <w:p w:rsidR="00C07326" w:rsidRPr="006150D3" w:rsidRDefault="006150D3" w:rsidP="006150D3">
      <w:pPr>
        <w:widowControl w:val="0"/>
        <w:overflowPunct w:val="0"/>
        <w:ind w:left="720"/>
        <w:textAlignment w:val="baseline"/>
        <w:rPr>
          <w:rFonts w:ascii="Arial" w:hAnsi="Arial" w:cs="Arial"/>
          <w:sz w:val="22"/>
          <w:szCs w:val="22"/>
        </w:rPr>
      </w:pPr>
      <w:r>
        <w:rPr>
          <w:rFonts w:ascii="Arial" w:eastAsia="Arial Unicode MS" w:hAnsi="Arial" w:cs="Arial"/>
          <w:b/>
          <w:bCs/>
          <w:sz w:val="22"/>
          <w:szCs w:val="22"/>
        </w:rPr>
        <w:t xml:space="preserve">   </w:t>
      </w:r>
      <w:r w:rsidR="00C07326" w:rsidRPr="00C07326">
        <w:rPr>
          <w:rFonts w:ascii="Arial" w:eastAsia="Arial Unicode MS" w:hAnsi="Arial" w:cs="Arial"/>
          <w:b/>
          <w:bCs/>
          <w:sz w:val="22"/>
          <w:szCs w:val="22"/>
        </w:rPr>
        <w:t>Την έγκριση της 110/2025</w:t>
      </w:r>
      <w:r w:rsidR="00C07326" w:rsidRPr="00C07326">
        <w:rPr>
          <w:rFonts w:ascii="Arial" w:hAnsi="Arial" w:cs="Arial"/>
          <w:color w:val="000000"/>
          <w:spacing w:val="3"/>
          <w:sz w:val="22"/>
          <w:szCs w:val="22"/>
        </w:rPr>
        <w:t xml:space="preserve">, μελέτης και των τεχνικών προδιαγραφών και λοιπών τευχών αυτής με τίτλο </w:t>
      </w:r>
      <w:r w:rsidR="00C07326" w:rsidRPr="00C0732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00C07326" w:rsidRPr="00C07326">
        <w:rPr>
          <w:rFonts w:ascii="Arial" w:hAnsi="Arial" w:cs="Arial"/>
          <w:color w:val="000000"/>
          <w:spacing w:val="-3"/>
          <w:sz w:val="22"/>
          <w:szCs w:val="22"/>
        </w:rPr>
        <w:t xml:space="preserve"> </w:t>
      </w:r>
      <w:r w:rsidR="00C07326" w:rsidRPr="00C07326">
        <w:rPr>
          <w:rFonts w:ascii="Arial" w:eastAsia="Arial Unicode MS" w:hAnsi="Arial" w:cs="Arial"/>
          <w:bCs/>
          <w:sz w:val="22"/>
          <w:szCs w:val="22"/>
        </w:rPr>
        <w:t xml:space="preserve">στο πλαίσιο υποβολής αίτησης στήριξης </w:t>
      </w:r>
      <w:r w:rsidR="00C07326" w:rsidRPr="00C07326">
        <w:rPr>
          <w:rFonts w:ascii="Arial" w:eastAsia="Arial Unicode MS" w:hAnsi="Arial" w:cs="Arial"/>
          <w:sz w:val="22"/>
          <w:szCs w:val="22"/>
        </w:rPr>
        <w:t xml:space="preserve">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 </w:t>
      </w:r>
      <w:r w:rsidR="00C07326" w:rsidRPr="00C07326">
        <w:rPr>
          <w:rFonts w:ascii="Arial" w:hAnsi="Arial" w:cs="Arial"/>
          <w:color w:val="000000"/>
          <w:spacing w:val="-3"/>
          <w:sz w:val="22"/>
          <w:szCs w:val="22"/>
        </w:rPr>
        <w:t xml:space="preserve">συνολικού προϋπολογισμού </w:t>
      </w:r>
      <w:r w:rsidR="00C07326" w:rsidRPr="00C07326">
        <w:rPr>
          <w:rFonts w:ascii="Arial" w:hAnsi="Arial" w:cs="Arial"/>
          <w:b/>
          <w:color w:val="000000"/>
          <w:spacing w:val="-3"/>
          <w:sz w:val="22"/>
          <w:szCs w:val="22"/>
        </w:rPr>
        <w:t>10.366.920,80€</w:t>
      </w:r>
      <w:r w:rsidR="00C07326" w:rsidRPr="00C07326">
        <w:rPr>
          <w:rFonts w:ascii="Arial" w:hAnsi="Arial" w:cs="Arial"/>
          <w:color w:val="000000"/>
          <w:spacing w:val="2"/>
          <w:sz w:val="22"/>
          <w:szCs w:val="22"/>
        </w:rPr>
        <w:t xml:space="preserve"> με Φ.Π.Α 24%</w:t>
      </w:r>
      <w:r w:rsidR="00C07326" w:rsidRPr="00C07326">
        <w:rPr>
          <w:rFonts w:ascii="Arial" w:hAnsi="Arial" w:cs="Arial"/>
          <w:color w:val="000000"/>
          <w:spacing w:val="-3"/>
          <w:sz w:val="22"/>
          <w:szCs w:val="22"/>
        </w:rPr>
        <w:t>.</w:t>
      </w:r>
    </w:p>
    <w:p w:rsidR="006150D3" w:rsidRPr="00C07326" w:rsidRDefault="006150D3" w:rsidP="006150D3">
      <w:pPr>
        <w:widowControl w:val="0"/>
        <w:overflowPunct w:val="0"/>
        <w:ind w:left="720"/>
        <w:textAlignment w:val="baseline"/>
        <w:rPr>
          <w:rFonts w:ascii="Arial" w:hAnsi="Arial" w:cs="Arial"/>
          <w:sz w:val="22"/>
          <w:szCs w:val="22"/>
        </w:rPr>
      </w:pPr>
    </w:p>
    <w:p w:rsidR="006557F3"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150D3" w:rsidRDefault="006150D3"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6150D3" w:rsidRDefault="006150D3"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546785" w:rsidRDefault="00546785"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546785" w:rsidRPr="00AB4A28" w:rsidRDefault="00546785"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lastRenderedPageBreak/>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i/>
          <w:sz w:val="22"/>
          <w:szCs w:val="22"/>
        </w:rPr>
        <w:t>-</w:t>
      </w:r>
      <w:r w:rsidRPr="006C68B7">
        <w:rPr>
          <w:rStyle w:val="aa"/>
          <w:rFonts w:ascii="Arial" w:hAnsi="Arial" w:cs="Arial"/>
          <w:i w:val="0"/>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6C68B7" w:rsidRP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Style w:val="aa"/>
          <w:rFonts w:ascii="Arial" w:hAnsi="Arial" w:cs="Arial"/>
          <w:i w:val="0"/>
          <w:iCs w:val="0"/>
          <w:sz w:val="22"/>
          <w:szCs w:val="22"/>
        </w:rPr>
        <w:t>-</w:t>
      </w:r>
      <w:r w:rsidRPr="006C68B7">
        <w:rPr>
          <w:rFonts w:ascii="Arial" w:hAnsi="Arial" w:cs="Arial"/>
          <w:sz w:val="22"/>
          <w:szCs w:val="22"/>
        </w:rPr>
        <w:t xml:space="preserve">   Την 1η τροποποίηση με </w:t>
      </w:r>
      <w:proofErr w:type="spellStart"/>
      <w:r w:rsidRPr="006C68B7">
        <w:rPr>
          <w:rFonts w:ascii="Arial" w:hAnsi="Arial" w:cs="Arial"/>
          <w:sz w:val="22"/>
          <w:szCs w:val="22"/>
        </w:rPr>
        <w:t>αριθμ</w:t>
      </w:r>
      <w:proofErr w:type="spellEnd"/>
      <w:r w:rsidRPr="006C68B7">
        <w:rPr>
          <w:rFonts w:ascii="Arial" w:hAnsi="Arial" w:cs="Arial"/>
          <w:sz w:val="22"/>
          <w:szCs w:val="22"/>
        </w:rPr>
        <w:t xml:space="preserve">. Πρωτ.230742/29-08-2025 (ΑΔΑ:6ΘΜΜ4653ΠΓ- Ε22)της με αριθμ.Πρωτ.151222 /05-06-2025 (ΑΔΑ: Ψ7ΩΥ4653ΠΓ-ΟΝΩ ) Πρόσκλησης </w:t>
      </w:r>
    </w:p>
    <w:p w:rsid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Fonts w:ascii="Arial" w:hAnsi="Arial" w:cs="Arial"/>
          <w:sz w:val="22"/>
          <w:szCs w:val="22"/>
        </w:rPr>
        <w:t>- Την  2</w:t>
      </w:r>
      <w:r w:rsidRPr="006C68B7">
        <w:rPr>
          <w:rFonts w:ascii="Arial" w:hAnsi="Arial" w:cs="Arial"/>
          <w:sz w:val="22"/>
          <w:szCs w:val="22"/>
          <w:vertAlign w:val="superscript"/>
        </w:rPr>
        <w:t>η</w:t>
      </w:r>
      <w:r w:rsidRPr="006C68B7">
        <w:rPr>
          <w:rFonts w:ascii="Arial" w:hAnsi="Arial" w:cs="Arial"/>
          <w:sz w:val="22"/>
          <w:szCs w:val="22"/>
        </w:rPr>
        <w:t xml:space="preserve"> τροποποίηση με αριθ. </w:t>
      </w:r>
      <w:proofErr w:type="spellStart"/>
      <w:r w:rsidRPr="006C68B7">
        <w:rPr>
          <w:rFonts w:ascii="Arial" w:hAnsi="Arial" w:cs="Arial"/>
          <w:sz w:val="22"/>
          <w:szCs w:val="22"/>
        </w:rPr>
        <w:t>πρωτ</w:t>
      </w:r>
      <w:proofErr w:type="spellEnd"/>
      <w:r w:rsidRPr="006C68B7">
        <w:rPr>
          <w:rFonts w:ascii="Arial" w:hAnsi="Arial" w:cs="Arial"/>
          <w:sz w:val="22"/>
          <w:szCs w:val="22"/>
        </w:rPr>
        <w:t>.. 269295/03-10-2025 και ΑΔΑ : ΨΙΦΖ4653ΠΓ-ΒΗ1) της πρόσκλησης με αριθμ.Πρωτ.151222 /05-06-2025 (ΑΔΑ: Ψ7ΩΥ4653ΠΓ-ΟΝΩ ).</w:t>
      </w:r>
    </w:p>
    <w:p w:rsidR="00912C5F" w:rsidRDefault="003237E6" w:rsidP="00912C5F">
      <w:pPr>
        <w:widowControl w:val="0"/>
        <w:tabs>
          <w:tab w:val="left" w:pos="567"/>
          <w:tab w:val="center" w:pos="1701"/>
          <w:tab w:val="left" w:pos="2552"/>
          <w:tab w:val="left" w:pos="5103"/>
        </w:tabs>
        <w:overflowPunct w:val="0"/>
        <w:textAlignment w:val="baseline"/>
        <w:rPr>
          <w:rFonts w:ascii="Arial" w:hAnsi="Arial" w:cs="Arial"/>
          <w:sz w:val="22"/>
          <w:szCs w:val="22"/>
        </w:rPr>
      </w:pPr>
      <w:r>
        <w:rPr>
          <w:rFonts w:ascii="Arial" w:eastAsia="Arial Unicode MS" w:hAnsi="Arial" w:cs="Arial"/>
          <w:bCs/>
          <w:sz w:val="22"/>
          <w:szCs w:val="22"/>
        </w:rPr>
        <w:t>-</w:t>
      </w:r>
      <w:r w:rsidRPr="003237E6">
        <w:rPr>
          <w:rFonts w:ascii="Arial" w:eastAsia="Arial Unicode MS" w:hAnsi="Arial" w:cs="Arial"/>
          <w:bCs/>
          <w:sz w:val="22"/>
          <w:szCs w:val="22"/>
        </w:rPr>
        <w:t xml:space="preserve">Τις </w:t>
      </w:r>
      <w:r w:rsidRPr="003237E6">
        <w:rPr>
          <w:rFonts w:ascii="Arial" w:hAnsi="Arial" w:cs="Arial"/>
          <w:b/>
          <w:sz w:val="22"/>
          <w:szCs w:val="22"/>
        </w:rPr>
        <w:t>307/2025</w:t>
      </w:r>
      <w:r w:rsidRPr="003237E6">
        <w:rPr>
          <w:rFonts w:ascii="Arial" w:hAnsi="Arial" w:cs="Arial"/>
          <w:sz w:val="22"/>
          <w:szCs w:val="22"/>
        </w:rPr>
        <w:t xml:space="preserve"> ( ΑΔΑ : 6ΝΩΦΩΛΗ-ΛΝ7) &amp; </w:t>
      </w:r>
      <w:r w:rsidRPr="003237E6">
        <w:rPr>
          <w:rFonts w:ascii="Arial" w:hAnsi="Arial" w:cs="Arial"/>
          <w:b/>
          <w:sz w:val="22"/>
          <w:szCs w:val="22"/>
        </w:rPr>
        <w:t>381/2025</w:t>
      </w:r>
      <w:r w:rsidRPr="003237E6">
        <w:rPr>
          <w:rFonts w:ascii="Arial" w:hAnsi="Arial" w:cs="Arial"/>
          <w:sz w:val="22"/>
          <w:szCs w:val="22"/>
        </w:rPr>
        <w:t xml:space="preserve"> ( ΑΔΑ : 6ΦΘΣΩΛΗ-ΩΜΖ Αποφάσεις Δημοτικής Επιτροπής Δήμου </w:t>
      </w:r>
      <w:proofErr w:type="spellStart"/>
      <w:r w:rsidRPr="003237E6">
        <w:rPr>
          <w:rFonts w:ascii="Arial" w:hAnsi="Arial" w:cs="Arial"/>
          <w:sz w:val="22"/>
          <w:szCs w:val="22"/>
        </w:rPr>
        <w:t>Λεβαδέων</w:t>
      </w:r>
      <w:proofErr w:type="spellEnd"/>
    </w:p>
    <w:p w:rsidR="00F42CC3" w:rsidRDefault="00D036C0" w:rsidP="00D036C0">
      <w:pPr>
        <w:widowControl w:val="0"/>
        <w:overflowPunct w:val="0"/>
        <w:textAlignment w:val="baseline"/>
        <w:rPr>
          <w:rFonts w:ascii="Arial" w:hAnsi="Arial" w:cs="Arial"/>
          <w:sz w:val="22"/>
          <w:szCs w:val="22"/>
        </w:rPr>
      </w:pPr>
      <w:r w:rsidRPr="00D036C0">
        <w:rPr>
          <w:rFonts w:ascii="Arial" w:hAnsi="Arial" w:cs="Arial"/>
          <w:sz w:val="22"/>
          <w:szCs w:val="22"/>
        </w:rPr>
        <w:t xml:space="preserve">- Την υπ </w:t>
      </w:r>
      <w:proofErr w:type="spellStart"/>
      <w:r w:rsidRPr="00D036C0">
        <w:rPr>
          <w:rFonts w:ascii="Arial" w:hAnsi="Arial" w:cs="Arial"/>
          <w:sz w:val="22"/>
          <w:szCs w:val="22"/>
        </w:rPr>
        <w:t>αρίθμ</w:t>
      </w:r>
      <w:proofErr w:type="spellEnd"/>
      <w:r w:rsidRPr="00D036C0">
        <w:rPr>
          <w:rFonts w:ascii="Arial" w:hAnsi="Arial" w:cs="Arial"/>
          <w:sz w:val="22"/>
          <w:szCs w:val="22"/>
        </w:rPr>
        <w:t xml:space="preserve">   387</w:t>
      </w:r>
      <w:r w:rsidRPr="00D036C0">
        <w:rPr>
          <w:rFonts w:ascii="Arial" w:hAnsi="Arial" w:cs="Arial"/>
          <w:sz w:val="22"/>
          <w:szCs w:val="22"/>
          <w:highlight w:val="yellow"/>
        </w:rPr>
        <w:t>/</w:t>
      </w:r>
      <w:r w:rsidRPr="00D036C0">
        <w:rPr>
          <w:rFonts w:ascii="Arial" w:hAnsi="Arial" w:cs="Arial"/>
          <w:sz w:val="22"/>
          <w:szCs w:val="22"/>
        </w:rPr>
        <w:t xml:space="preserve">2025 απόφαση Δημοτικής Επιτροπής Δήμου </w:t>
      </w:r>
      <w:proofErr w:type="spellStart"/>
      <w:r w:rsidRPr="00D036C0">
        <w:rPr>
          <w:rFonts w:ascii="Arial" w:hAnsi="Arial" w:cs="Arial"/>
          <w:sz w:val="22"/>
          <w:szCs w:val="22"/>
        </w:rPr>
        <w:t>Λεβαδέων</w:t>
      </w:r>
      <w:proofErr w:type="spellEnd"/>
    </w:p>
    <w:p w:rsidR="00D036C0" w:rsidRPr="00C07326" w:rsidRDefault="00D036C0" w:rsidP="00D036C0">
      <w:pPr>
        <w:widowControl w:val="0"/>
        <w:overflowPunct w:val="0"/>
        <w:textAlignment w:val="baseline"/>
        <w:rPr>
          <w:rFonts w:ascii="Arial" w:hAnsi="Arial" w:cs="Arial"/>
          <w:sz w:val="22"/>
          <w:szCs w:val="22"/>
        </w:rPr>
      </w:pPr>
      <w:r>
        <w:rPr>
          <w:rFonts w:ascii="Arial" w:hAnsi="Arial" w:cs="Arial"/>
          <w:sz w:val="22"/>
          <w:szCs w:val="22"/>
        </w:rPr>
        <w:t>-</w:t>
      </w:r>
      <w:r w:rsidRPr="00D036C0">
        <w:rPr>
          <w:rFonts w:ascii="Arial" w:hAnsi="Arial" w:cs="Arial"/>
          <w:i/>
          <w:sz w:val="22"/>
          <w:szCs w:val="22"/>
        </w:rPr>
        <w:t xml:space="preserve"> </w:t>
      </w:r>
      <w:r w:rsidRPr="00D036C0">
        <w:rPr>
          <w:rFonts w:ascii="Arial" w:hAnsi="Arial" w:cs="Arial"/>
          <w:sz w:val="22"/>
          <w:szCs w:val="22"/>
        </w:rPr>
        <w:t xml:space="preserve">Την υπ </w:t>
      </w:r>
      <w:proofErr w:type="spellStart"/>
      <w:r w:rsidRPr="00D036C0">
        <w:rPr>
          <w:rFonts w:ascii="Arial" w:hAnsi="Arial" w:cs="Arial"/>
          <w:sz w:val="22"/>
          <w:szCs w:val="22"/>
        </w:rPr>
        <w:t>αρίθμ</w:t>
      </w:r>
      <w:proofErr w:type="spellEnd"/>
      <w:r w:rsidRPr="00D036C0">
        <w:rPr>
          <w:rFonts w:ascii="Arial" w:hAnsi="Arial" w:cs="Arial"/>
          <w:sz w:val="22"/>
          <w:szCs w:val="22"/>
        </w:rPr>
        <w:t xml:space="preserve"> </w:t>
      </w:r>
      <w:r w:rsidRPr="00D036C0">
        <w:rPr>
          <w:rFonts w:ascii="Arial" w:eastAsia="Arial Unicode MS" w:hAnsi="Arial" w:cs="Arial"/>
          <w:sz w:val="22"/>
          <w:szCs w:val="22"/>
        </w:rPr>
        <w:t>110/2025</w:t>
      </w:r>
      <w:r w:rsidRPr="00D036C0">
        <w:rPr>
          <w:rFonts w:ascii="Arial" w:eastAsia="Arial Unicode MS" w:hAnsi="Arial" w:cs="Arial"/>
          <w:bCs/>
          <w:sz w:val="22"/>
          <w:szCs w:val="22"/>
        </w:rPr>
        <w:t xml:space="preserve"> μελέτη με τίτλο :«Αναβάθμιση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D036C0">
        <w:rPr>
          <w:rFonts w:ascii="Arial" w:hAnsi="Arial" w:cs="Arial"/>
          <w:color w:val="000000"/>
          <w:spacing w:val="-3"/>
          <w:sz w:val="22"/>
          <w:szCs w:val="22"/>
        </w:rPr>
        <w:t xml:space="preserve"> </w:t>
      </w:r>
      <w:r w:rsidRPr="00C07326">
        <w:rPr>
          <w:rFonts w:ascii="Arial" w:hAnsi="Arial" w:cs="Arial"/>
          <w:color w:val="000000"/>
          <w:spacing w:val="-3"/>
          <w:sz w:val="22"/>
          <w:szCs w:val="22"/>
        </w:rPr>
        <w:t xml:space="preserve">συνολικού προϋπολογισμού </w:t>
      </w:r>
      <w:r w:rsidRPr="00C07326">
        <w:rPr>
          <w:rFonts w:ascii="Arial" w:hAnsi="Arial" w:cs="Arial"/>
          <w:b/>
          <w:color w:val="000000"/>
          <w:spacing w:val="-3"/>
          <w:sz w:val="22"/>
          <w:szCs w:val="22"/>
        </w:rPr>
        <w:t>10.366.920,80€</w:t>
      </w:r>
      <w:r w:rsidRPr="00C07326">
        <w:rPr>
          <w:rFonts w:ascii="Arial" w:hAnsi="Arial" w:cs="Arial"/>
          <w:color w:val="000000"/>
          <w:spacing w:val="2"/>
          <w:sz w:val="22"/>
          <w:szCs w:val="22"/>
        </w:rPr>
        <w:t xml:space="preserve"> με Φ.Π.Α 24%</w:t>
      </w:r>
      <w:r w:rsidRPr="00C07326">
        <w:rPr>
          <w:rFonts w:ascii="Arial" w:hAnsi="Arial" w:cs="Arial"/>
          <w:color w:val="000000"/>
          <w:spacing w:val="-3"/>
          <w:sz w:val="22"/>
          <w:szCs w:val="22"/>
        </w:rPr>
        <w:t>.</w:t>
      </w:r>
    </w:p>
    <w:p w:rsidR="0010018D" w:rsidRPr="00D036C0" w:rsidRDefault="0010018D" w:rsidP="00963AE1">
      <w:pPr>
        <w:widowControl w:val="0"/>
        <w:tabs>
          <w:tab w:val="left" w:pos="567"/>
          <w:tab w:val="center" w:pos="1701"/>
          <w:tab w:val="left" w:pos="2552"/>
          <w:tab w:val="left" w:pos="5103"/>
        </w:tabs>
        <w:overflowPunct w:val="0"/>
        <w:textAlignment w:val="baseline"/>
        <w:rPr>
          <w:rFonts w:ascii="Arial" w:eastAsia="Verdana" w:hAnsi="Arial" w:cs="Arial"/>
          <w:color w:val="000000"/>
          <w:sz w:val="22"/>
          <w:szCs w:val="22"/>
        </w:rPr>
      </w:pPr>
      <w:r w:rsidRPr="00D036C0">
        <w:rPr>
          <w:rFonts w:ascii="Arial" w:hAnsi="Arial" w:cs="Arial"/>
          <w:sz w:val="22"/>
          <w:szCs w:val="22"/>
        </w:rPr>
        <w:t>-</w:t>
      </w:r>
      <w:r w:rsidRPr="00D036C0">
        <w:rPr>
          <w:rFonts w:ascii="Arial" w:hAnsi="Arial" w:cs="Arial"/>
          <w:spacing w:val="-3"/>
          <w:sz w:val="22"/>
          <w:szCs w:val="22"/>
        </w:rPr>
        <w:t xml:space="preserve"> </w:t>
      </w:r>
      <w:r w:rsidRPr="00D036C0">
        <w:rPr>
          <w:rFonts w:ascii="Arial" w:eastAsia="Calibri" w:hAnsi="Arial" w:cs="Arial"/>
          <w:color w:val="000000"/>
          <w:kern w:val="2"/>
          <w:sz w:val="22"/>
          <w:szCs w:val="22"/>
          <w:shd w:val="clear" w:color="auto" w:fill="FFFFFF"/>
        </w:rPr>
        <w:t xml:space="preserve">Το με αριθ. </w:t>
      </w:r>
      <w:proofErr w:type="spellStart"/>
      <w:r w:rsidRPr="00D036C0">
        <w:rPr>
          <w:rFonts w:ascii="Arial" w:eastAsia="Calibri" w:hAnsi="Arial" w:cs="Arial"/>
          <w:color w:val="000000"/>
          <w:kern w:val="2"/>
          <w:sz w:val="22"/>
          <w:szCs w:val="22"/>
          <w:shd w:val="clear" w:color="auto" w:fill="FFFFFF"/>
        </w:rPr>
        <w:t>πρωτ</w:t>
      </w:r>
      <w:proofErr w:type="spellEnd"/>
      <w:r w:rsidRPr="00D036C0">
        <w:rPr>
          <w:rFonts w:ascii="Arial" w:eastAsia="Calibri" w:hAnsi="Arial" w:cs="Arial"/>
          <w:color w:val="000000"/>
          <w:kern w:val="2"/>
          <w:sz w:val="22"/>
          <w:szCs w:val="22"/>
          <w:shd w:val="clear" w:color="auto" w:fill="FFFFFF"/>
        </w:rPr>
        <w:t>.</w:t>
      </w:r>
      <w:r w:rsidRPr="00D036C0">
        <w:rPr>
          <w:rFonts w:ascii="Arial" w:eastAsia="Arial" w:hAnsi="Arial" w:cs="Arial"/>
          <w:sz w:val="22"/>
          <w:szCs w:val="22"/>
        </w:rPr>
        <w:t xml:space="preserve">  </w:t>
      </w:r>
      <w:r w:rsidR="00FE27D2" w:rsidRPr="00D036C0">
        <w:rPr>
          <w:rFonts w:ascii="Arial" w:eastAsia="Arial" w:hAnsi="Arial" w:cs="Arial"/>
          <w:sz w:val="22"/>
          <w:szCs w:val="22"/>
        </w:rPr>
        <w:t>20</w:t>
      </w:r>
      <w:r w:rsidR="006C68B7" w:rsidRPr="00D036C0">
        <w:rPr>
          <w:rFonts w:ascii="Arial" w:eastAsia="Arial" w:hAnsi="Arial" w:cs="Arial"/>
          <w:sz w:val="22"/>
          <w:szCs w:val="22"/>
        </w:rPr>
        <w:t>8</w:t>
      </w:r>
      <w:r w:rsidR="00D036C0">
        <w:rPr>
          <w:rFonts w:ascii="Arial" w:eastAsia="Arial" w:hAnsi="Arial" w:cs="Arial"/>
          <w:sz w:val="22"/>
          <w:szCs w:val="22"/>
        </w:rPr>
        <w:t>4</w:t>
      </w:r>
      <w:r w:rsidR="00F42CC3" w:rsidRPr="00D036C0">
        <w:rPr>
          <w:rFonts w:ascii="Arial" w:eastAsia="Arial" w:hAnsi="Arial" w:cs="Arial"/>
          <w:sz w:val="22"/>
          <w:szCs w:val="22"/>
        </w:rPr>
        <w:t>5</w:t>
      </w:r>
      <w:r w:rsidR="006C68B7" w:rsidRPr="00D036C0">
        <w:rPr>
          <w:rFonts w:ascii="Arial" w:eastAsia="Arial" w:hAnsi="Arial" w:cs="Arial"/>
          <w:sz w:val="22"/>
          <w:szCs w:val="22"/>
        </w:rPr>
        <w:t>/</w:t>
      </w:r>
      <w:r w:rsidR="00FE27D2" w:rsidRPr="00D036C0">
        <w:rPr>
          <w:rFonts w:ascii="Arial" w:hAnsi="Arial" w:cs="Arial"/>
          <w:sz w:val="22"/>
          <w:szCs w:val="22"/>
        </w:rPr>
        <w:t>1</w:t>
      </w:r>
      <w:r w:rsidR="006C68B7" w:rsidRPr="00D036C0">
        <w:rPr>
          <w:rFonts w:ascii="Arial" w:hAnsi="Arial" w:cs="Arial"/>
          <w:sz w:val="22"/>
          <w:szCs w:val="22"/>
        </w:rPr>
        <w:t>7</w:t>
      </w:r>
      <w:r w:rsidRPr="00D036C0">
        <w:rPr>
          <w:rFonts w:ascii="Arial" w:hAnsi="Arial" w:cs="Arial"/>
          <w:sz w:val="22"/>
          <w:szCs w:val="22"/>
        </w:rPr>
        <w:t>-</w:t>
      </w:r>
      <w:r w:rsidR="00FE27D2" w:rsidRPr="00D036C0">
        <w:rPr>
          <w:rFonts w:ascii="Arial" w:hAnsi="Arial" w:cs="Arial"/>
          <w:sz w:val="22"/>
          <w:szCs w:val="22"/>
        </w:rPr>
        <w:t>10</w:t>
      </w:r>
      <w:r w:rsidRPr="00D036C0">
        <w:rPr>
          <w:rFonts w:ascii="Arial" w:hAnsi="Arial" w:cs="Arial"/>
          <w:sz w:val="22"/>
          <w:szCs w:val="22"/>
        </w:rPr>
        <w:t xml:space="preserve">-2025 έγγραφο    </w:t>
      </w:r>
      <w:r w:rsidRPr="00D036C0">
        <w:rPr>
          <w:rFonts w:ascii="Arial" w:eastAsia="Arial" w:hAnsi="Arial" w:cs="Arial"/>
          <w:sz w:val="22"/>
          <w:szCs w:val="22"/>
        </w:rPr>
        <w:t>της Δ/</w:t>
      </w:r>
      <w:proofErr w:type="spellStart"/>
      <w:r w:rsidRPr="00D036C0">
        <w:rPr>
          <w:rFonts w:ascii="Arial" w:eastAsia="Arial" w:hAnsi="Arial" w:cs="Arial"/>
          <w:sz w:val="22"/>
          <w:szCs w:val="22"/>
        </w:rPr>
        <w:t>νσης</w:t>
      </w:r>
      <w:proofErr w:type="spellEnd"/>
      <w:r w:rsidRPr="00D036C0">
        <w:rPr>
          <w:rFonts w:ascii="Arial" w:eastAsia="Arial" w:hAnsi="Arial" w:cs="Arial"/>
          <w:sz w:val="22"/>
          <w:szCs w:val="22"/>
        </w:rPr>
        <w:t xml:space="preserve"> Τεχνικών Υπηρεσιών  </w:t>
      </w:r>
      <w:r w:rsidRPr="00D036C0">
        <w:rPr>
          <w:rFonts w:ascii="Arial" w:eastAsia="Verdana" w:hAnsi="Arial" w:cs="Arial"/>
          <w:color w:val="000000"/>
          <w:sz w:val="22"/>
          <w:szCs w:val="22"/>
        </w:rPr>
        <w:t>τ</w:t>
      </w:r>
      <w:r w:rsidRPr="00D036C0">
        <w:rPr>
          <w:rFonts w:ascii="Arial" w:hAnsi="Arial" w:cs="Arial"/>
          <w:sz w:val="22"/>
          <w:szCs w:val="22"/>
        </w:rPr>
        <w:t xml:space="preserve">ου Δήμου </w:t>
      </w:r>
      <w:proofErr w:type="spellStart"/>
      <w:r w:rsidRPr="00D036C0">
        <w:rPr>
          <w:rFonts w:ascii="Arial" w:hAnsi="Arial" w:cs="Arial"/>
          <w:sz w:val="22"/>
          <w:szCs w:val="22"/>
        </w:rPr>
        <w:t>Λεβαδέων</w:t>
      </w:r>
      <w:proofErr w:type="spellEnd"/>
      <w:r w:rsidRPr="00D036C0">
        <w:rPr>
          <w:rFonts w:ascii="Arial" w:hAnsi="Arial" w:cs="Arial"/>
          <w:sz w:val="22"/>
          <w:szCs w:val="22"/>
        </w:rPr>
        <w:t xml:space="preserve">  </w:t>
      </w:r>
      <w:r w:rsidRPr="00D036C0">
        <w:rPr>
          <w:rFonts w:ascii="Arial" w:eastAsia="Verdana" w:hAnsi="Arial" w:cs="Arial"/>
          <w:color w:val="000000"/>
          <w:sz w:val="22"/>
          <w:szCs w:val="22"/>
        </w:rPr>
        <w:t xml:space="preserve">που  </w:t>
      </w:r>
      <w:r w:rsidR="00FE27D2" w:rsidRPr="00D036C0">
        <w:rPr>
          <w:rFonts w:ascii="Arial" w:hAnsi="Arial" w:cs="Arial"/>
          <w:sz w:val="22"/>
          <w:szCs w:val="22"/>
        </w:rPr>
        <w:t>διανεμήθηκε.</w:t>
      </w:r>
    </w:p>
    <w:p w:rsidR="0010018D" w:rsidRPr="000F2107" w:rsidRDefault="0010018D" w:rsidP="0010018D">
      <w:pPr>
        <w:pStyle w:val="af9"/>
        <w:numPr>
          <w:ilvl w:val="0"/>
          <w:numId w:val="1"/>
        </w:numPr>
        <w:tabs>
          <w:tab w:val="left" w:pos="570"/>
          <w:tab w:val="center" w:pos="8460"/>
        </w:tabs>
        <w:suppressAutoHyphens w:val="0"/>
        <w:spacing w:before="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6C68B7" w:rsidP="006C68B7">
      <w:pPr>
        <w:tabs>
          <w:tab w:val="left" w:pos="559"/>
          <w:tab w:val="left" w:pos="1555"/>
        </w:tabs>
        <w:rPr>
          <w:rFonts w:ascii="Arial" w:hAnsi="Arial" w:cs="Arial"/>
          <w:b/>
          <w:bCs/>
          <w:sz w:val="22"/>
          <w:szCs w:val="22"/>
        </w:rPr>
      </w:pPr>
      <w:r>
        <w:rPr>
          <w:rFonts w:ascii="Arial" w:hAnsi="Arial" w:cs="Arial"/>
          <w:b/>
          <w:bCs/>
          <w:sz w:val="22"/>
          <w:szCs w:val="22"/>
        </w:rPr>
        <w:t xml:space="preserve">                                               </w:t>
      </w:r>
      <w:r w:rsidR="0010018D"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D036C0" w:rsidRPr="00C07326" w:rsidRDefault="00D036C0" w:rsidP="00D036C0">
      <w:pPr>
        <w:widowControl w:val="0"/>
        <w:overflowPunct w:val="0"/>
        <w:textAlignment w:val="baseline"/>
        <w:rPr>
          <w:rFonts w:ascii="Arial" w:hAnsi="Arial" w:cs="Arial"/>
          <w:sz w:val="22"/>
          <w:szCs w:val="22"/>
        </w:rPr>
      </w:pPr>
      <w:r>
        <w:rPr>
          <w:rFonts w:ascii="Arial" w:eastAsia="Arial Unicode MS" w:hAnsi="Arial" w:cs="Arial"/>
          <w:sz w:val="22"/>
          <w:szCs w:val="22"/>
        </w:rPr>
        <w:t xml:space="preserve">      </w:t>
      </w:r>
      <w:r w:rsidR="006D28BE" w:rsidRPr="006D28BE">
        <w:rPr>
          <w:rFonts w:ascii="Arial" w:eastAsia="Arial Unicode MS" w:hAnsi="Arial" w:cs="Arial"/>
          <w:sz w:val="22"/>
          <w:szCs w:val="22"/>
        </w:rPr>
        <w:t xml:space="preserve">  Εγκρίνει </w:t>
      </w:r>
      <w:r>
        <w:rPr>
          <w:rFonts w:ascii="Arial" w:eastAsia="Arial Unicode MS" w:hAnsi="Arial" w:cs="Arial"/>
          <w:b/>
          <w:bCs/>
          <w:sz w:val="22"/>
          <w:szCs w:val="22"/>
        </w:rPr>
        <w:t xml:space="preserve">την </w:t>
      </w:r>
      <w:r w:rsidRPr="00C07326">
        <w:rPr>
          <w:rFonts w:ascii="Arial" w:eastAsia="Arial Unicode MS" w:hAnsi="Arial" w:cs="Arial"/>
          <w:b/>
          <w:bCs/>
          <w:sz w:val="22"/>
          <w:szCs w:val="22"/>
        </w:rPr>
        <w:t xml:space="preserve"> 110/2025</w:t>
      </w:r>
      <w:r w:rsidRPr="00C07326">
        <w:rPr>
          <w:rFonts w:ascii="Arial" w:hAnsi="Arial" w:cs="Arial"/>
          <w:color w:val="000000"/>
          <w:spacing w:val="3"/>
          <w:sz w:val="22"/>
          <w:szCs w:val="22"/>
        </w:rPr>
        <w:t xml:space="preserve">, μελέτη </w:t>
      </w:r>
      <w:r>
        <w:rPr>
          <w:rFonts w:ascii="Arial" w:hAnsi="Arial" w:cs="Arial"/>
          <w:color w:val="000000"/>
          <w:spacing w:val="3"/>
          <w:sz w:val="22"/>
          <w:szCs w:val="22"/>
        </w:rPr>
        <w:t>,</w:t>
      </w:r>
      <w:r w:rsidRPr="00C07326">
        <w:rPr>
          <w:rFonts w:ascii="Arial" w:hAnsi="Arial" w:cs="Arial"/>
          <w:color w:val="000000"/>
          <w:spacing w:val="3"/>
          <w:sz w:val="22"/>
          <w:szCs w:val="22"/>
        </w:rPr>
        <w:t xml:space="preserve"> </w:t>
      </w:r>
      <w:r>
        <w:rPr>
          <w:rFonts w:ascii="Arial" w:hAnsi="Arial" w:cs="Arial"/>
          <w:color w:val="000000"/>
          <w:spacing w:val="3"/>
          <w:sz w:val="22"/>
          <w:szCs w:val="22"/>
        </w:rPr>
        <w:t xml:space="preserve">τις </w:t>
      </w:r>
      <w:r w:rsidRPr="00C07326">
        <w:rPr>
          <w:rFonts w:ascii="Arial" w:hAnsi="Arial" w:cs="Arial"/>
          <w:color w:val="000000"/>
          <w:spacing w:val="3"/>
          <w:sz w:val="22"/>
          <w:szCs w:val="22"/>
        </w:rPr>
        <w:t>τεχνικ</w:t>
      </w:r>
      <w:r>
        <w:rPr>
          <w:rFonts w:ascii="Arial" w:hAnsi="Arial" w:cs="Arial"/>
          <w:color w:val="000000"/>
          <w:spacing w:val="3"/>
          <w:sz w:val="22"/>
          <w:szCs w:val="22"/>
        </w:rPr>
        <w:t xml:space="preserve">ές </w:t>
      </w:r>
      <w:r w:rsidRPr="00C07326">
        <w:rPr>
          <w:rFonts w:ascii="Arial" w:hAnsi="Arial" w:cs="Arial"/>
          <w:color w:val="000000"/>
          <w:spacing w:val="3"/>
          <w:sz w:val="22"/>
          <w:szCs w:val="22"/>
        </w:rPr>
        <w:t xml:space="preserve"> προδιαγραφ</w:t>
      </w:r>
      <w:r>
        <w:rPr>
          <w:rFonts w:ascii="Arial" w:hAnsi="Arial" w:cs="Arial"/>
          <w:color w:val="000000"/>
          <w:spacing w:val="3"/>
          <w:sz w:val="22"/>
          <w:szCs w:val="22"/>
        </w:rPr>
        <w:t>ές</w:t>
      </w:r>
      <w:r w:rsidRPr="00C07326">
        <w:rPr>
          <w:rFonts w:ascii="Arial" w:hAnsi="Arial" w:cs="Arial"/>
          <w:color w:val="000000"/>
          <w:spacing w:val="3"/>
          <w:sz w:val="22"/>
          <w:szCs w:val="22"/>
        </w:rPr>
        <w:t xml:space="preserve"> και λοιπ</w:t>
      </w:r>
      <w:r>
        <w:rPr>
          <w:rFonts w:ascii="Arial" w:hAnsi="Arial" w:cs="Arial"/>
          <w:color w:val="000000"/>
          <w:spacing w:val="3"/>
          <w:sz w:val="22"/>
          <w:szCs w:val="22"/>
        </w:rPr>
        <w:t xml:space="preserve">ά </w:t>
      </w:r>
      <w:r w:rsidRPr="00C07326">
        <w:rPr>
          <w:rFonts w:ascii="Arial" w:hAnsi="Arial" w:cs="Arial"/>
          <w:color w:val="000000"/>
          <w:spacing w:val="3"/>
          <w:sz w:val="22"/>
          <w:szCs w:val="22"/>
        </w:rPr>
        <w:t xml:space="preserve"> τε</w:t>
      </w:r>
      <w:r>
        <w:rPr>
          <w:rFonts w:ascii="Arial" w:hAnsi="Arial" w:cs="Arial"/>
          <w:color w:val="000000"/>
          <w:spacing w:val="3"/>
          <w:sz w:val="22"/>
          <w:szCs w:val="22"/>
        </w:rPr>
        <w:t>ύχη αυτής</w:t>
      </w:r>
      <w:r w:rsidRPr="00C07326">
        <w:rPr>
          <w:rFonts w:ascii="Arial" w:hAnsi="Arial" w:cs="Arial"/>
          <w:color w:val="000000"/>
          <w:spacing w:val="3"/>
          <w:sz w:val="22"/>
          <w:szCs w:val="22"/>
        </w:rPr>
        <w:t xml:space="preserve"> με τίτλο </w:t>
      </w:r>
      <w:r>
        <w:rPr>
          <w:rFonts w:ascii="Arial" w:hAnsi="Arial" w:cs="Arial"/>
          <w:color w:val="000000"/>
          <w:spacing w:val="3"/>
          <w:sz w:val="22"/>
          <w:szCs w:val="22"/>
        </w:rPr>
        <w:t xml:space="preserve">: </w:t>
      </w:r>
      <w:r w:rsidRPr="00C07326">
        <w:rPr>
          <w:rFonts w:ascii="Arial" w:eastAsia="Arial Unicode MS" w:hAnsi="Arial" w:cs="Arial"/>
          <w:b/>
          <w:bCs/>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C07326">
        <w:rPr>
          <w:rFonts w:ascii="Arial" w:hAnsi="Arial" w:cs="Arial"/>
          <w:color w:val="000000"/>
          <w:spacing w:val="-3"/>
          <w:sz w:val="22"/>
          <w:szCs w:val="22"/>
        </w:rPr>
        <w:t xml:space="preserve"> </w:t>
      </w:r>
      <w:r w:rsidR="00546785" w:rsidRPr="00C07326">
        <w:rPr>
          <w:rFonts w:ascii="Arial" w:hAnsi="Arial" w:cs="Arial"/>
          <w:color w:val="000000"/>
          <w:spacing w:val="-3"/>
          <w:sz w:val="22"/>
          <w:szCs w:val="22"/>
        </w:rPr>
        <w:t xml:space="preserve">συνολικού προϋπολογισμού </w:t>
      </w:r>
      <w:r w:rsidR="00546785" w:rsidRPr="00C07326">
        <w:rPr>
          <w:rFonts w:ascii="Arial" w:hAnsi="Arial" w:cs="Arial"/>
          <w:b/>
          <w:color w:val="000000"/>
          <w:spacing w:val="-3"/>
          <w:sz w:val="22"/>
          <w:szCs w:val="22"/>
        </w:rPr>
        <w:t>10.366.920,80€</w:t>
      </w:r>
      <w:r w:rsidR="00546785" w:rsidRPr="00C07326">
        <w:rPr>
          <w:rFonts w:ascii="Arial" w:hAnsi="Arial" w:cs="Arial"/>
          <w:color w:val="000000"/>
          <w:spacing w:val="2"/>
          <w:sz w:val="22"/>
          <w:szCs w:val="22"/>
        </w:rPr>
        <w:t xml:space="preserve"> με Φ.Π.Α 24%</w:t>
      </w:r>
      <w:r w:rsidR="00546785">
        <w:rPr>
          <w:rFonts w:ascii="Arial" w:hAnsi="Arial" w:cs="Arial"/>
          <w:color w:val="000000"/>
          <w:spacing w:val="-3"/>
          <w:sz w:val="22"/>
          <w:szCs w:val="22"/>
        </w:rPr>
        <w:t xml:space="preserve"> , </w:t>
      </w:r>
      <w:r w:rsidR="00546785" w:rsidRPr="00C07326">
        <w:rPr>
          <w:rFonts w:ascii="Arial" w:hAnsi="Arial" w:cs="Arial"/>
          <w:color w:val="000000"/>
          <w:spacing w:val="3"/>
          <w:sz w:val="22"/>
          <w:szCs w:val="22"/>
        </w:rPr>
        <w:t xml:space="preserve"> </w:t>
      </w:r>
      <w:r w:rsidRPr="00C07326">
        <w:rPr>
          <w:rFonts w:ascii="Arial" w:eastAsia="Arial Unicode MS" w:hAnsi="Arial" w:cs="Arial"/>
          <w:bCs/>
          <w:sz w:val="22"/>
          <w:szCs w:val="22"/>
        </w:rPr>
        <w:t xml:space="preserve">στο πλαίσιο υποβολής αίτησης στήριξης </w:t>
      </w:r>
      <w:r w:rsidRPr="00C07326">
        <w:rPr>
          <w:rFonts w:ascii="Arial" w:eastAsia="Arial Unicode MS" w:hAnsi="Arial" w:cs="Arial"/>
          <w:sz w:val="22"/>
          <w:szCs w:val="22"/>
        </w:rPr>
        <w:t xml:space="preserve">στο «ΣΤΡΑΤΗΓΙΚΟ ΣΧΕΔΙΟ ΚΟΙΝΗΣ ΑΓΡΟΤΙΚΗΣ ΠΟΛΙΤΙΚΗΣ 2023-2027 (ΣΣ ΚΑΠ 2023-2027» της Παρέμβασης Π3-73-1.1 «ΕΡΓΑ ΥΠΟΔΟΜΩΝ ΕΓΓΕΙΩΝ ΒΕΛΤΙΩΣΕΩΝ» της Δράσης 2  «ΕΡΓΑ ΤΑΜΙΕΥΣΗΣ ΚΑΙ ΑΡΔΕΥΤΙΚΩΝ ΔΙΚΤΥΩΝ ΓΙΑ ΝΕΑ ΕΡΓΑ ΥΠΟΔΟΜΩΝ ΕΓΓΕΙΩΝ ΒΕΛΤΙΩΣΕΩΝ» </w:t>
      </w:r>
    </w:p>
    <w:p w:rsidR="000E14B9" w:rsidRPr="006D28BE" w:rsidRDefault="000E14B9" w:rsidP="00D036C0">
      <w:pPr>
        <w:suppressAutoHyphens w:val="0"/>
        <w:autoSpaceDE w:val="0"/>
        <w:autoSpaceDN w:val="0"/>
        <w:adjustRightInd w:val="0"/>
        <w:ind w:right="-127"/>
        <w:rPr>
          <w:rFonts w:ascii="Arial" w:hAnsi="Arial" w:cs="Arial"/>
          <w:sz w:val="22"/>
          <w:szCs w:val="22"/>
          <w:u w:val="single"/>
          <w:lang w:eastAsia="el-GR"/>
        </w:rPr>
      </w:pPr>
    </w:p>
    <w:p w:rsidR="000E14B9" w:rsidRPr="000E14B9" w:rsidRDefault="000E14B9" w:rsidP="000E14B9">
      <w:pPr>
        <w:jc w:val="both"/>
        <w:rPr>
          <w:rFonts w:ascii="Arial" w:hAnsi="Arial" w:cs="Arial"/>
          <w:vanish/>
          <w:sz w:val="22"/>
          <w:szCs w:val="22"/>
          <w:specVanish/>
        </w:rPr>
      </w:pPr>
    </w:p>
    <w:p w:rsidR="00F61F7D" w:rsidRPr="000E14B9" w:rsidRDefault="00F61F7D" w:rsidP="00F61F7D">
      <w:pPr>
        <w:spacing w:line="276" w:lineRule="auto"/>
        <w:jc w:val="both"/>
        <w:rPr>
          <w:rFonts w:ascii="Arial" w:hAnsi="Arial" w:cs="Arial"/>
          <w:sz w:val="22"/>
          <w:szCs w:val="22"/>
          <w:highlight w:val="white"/>
        </w:rPr>
      </w:pPr>
    </w:p>
    <w:p w:rsidR="00546785"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87B16">
        <w:rPr>
          <w:rFonts w:ascii="Arial" w:hAnsi="Arial" w:cs="Arial"/>
          <w:b/>
          <w:sz w:val="22"/>
          <w:szCs w:val="22"/>
        </w:rPr>
        <w:t>8</w:t>
      </w:r>
      <w:r w:rsidR="00D036C0">
        <w:rPr>
          <w:rFonts w:ascii="Arial" w:hAnsi="Arial" w:cs="Arial"/>
          <w:b/>
          <w:sz w:val="22"/>
          <w:szCs w:val="22"/>
        </w:rPr>
        <w:t>8</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6F6D39" w:rsidRPr="008D226F" w:rsidRDefault="006F6D39" w:rsidP="00AF23E4">
      <w:pPr>
        <w:spacing w:line="360" w:lineRule="auto"/>
        <w:ind w:hanging="432"/>
        <w:rPr>
          <w:rFonts w:ascii="Arial" w:hAnsi="Arial" w:cs="Arial"/>
          <w:b/>
          <w:sz w:val="22"/>
          <w:szCs w:val="22"/>
        </w:rPr>
      </w:pPr>
    </w:p>
    <w:p w:rsidR="00FE4FFC" w:rsidRPr="008D226F" w:rsidRDefault="00FE4FFC" w:rsidP="00AF23E4">
      <w:pPr>
        <w:spacing w:line="360" w:lineRule="auto"/>
        <w:ind w:hanging="432"/>
        <w:rPr>
          <w:rFonts w:ascii="Arial" w:hAnsi="Arial" w:cs="Arial"/>
          <w:b/>
          <w:sz w:val="22"/>
          <w:szCs w:val="22"/>
        </w:rPr>
      </w:pPr>
    </w:p>
    <w:p w:rsidR="00D05D3C" w:rsidRDefault="005A44FF" w:rsidP="00D05D3C">
      <w:pPr>
        <w:spacing w:line="360" w:lineRule="auto"/>
        <w:ind w:hanging="432"/>
        <w:rPr>
          <w:rFonts w:ascii="Arial" w:hAnsi="Arial" w:cs="Arial"/>
          <w:b/>
          <w:sz w:val="22"/>
          <w:szCs w:val="22"/>
        </w:rPr>
      </w:pPr>
      <w:r w:rsidRPr="008D226F">
        <w:rPr>
          <w:rFonts w:ascii="Arial" w:hAnsi="Arial" w:cs="Arial"/>
          <w:b/>
          <w:sz w:val="22"/>
          <w:szCs w:val="22"/>
        </w:rPr>
        <w:lastRenderedPageBreak/>
        <w:t xml:space="preserve">           </w:t>
      </w:r>
      <w:r w:rsidR="004E1F9F" w:rsidRPr="008D226F">
        <w:rPr>
          <w:rFonts w:ascii="Arial" w:hAnsi="Arial" w:cs="Arial"/>
          <w:b/>
          <w:sz w:val="22"/>
          <w:szCs w:val="22"/>
        </w:rPr>
        <w:t xml:space="preserve">   </w:t>
      </w:r>
    </w:p>
    <w:p w:rsidR="00D05D3C" w:rsidRDefault="00D05D3C" w:rsidP="00D05D3C">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D05D3C" w:rsidRDefault="00D05D3C" w:rsidP="00D05D3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D05D3C" w:rsidRDefault="00D05D3C" w:rsidP="00D05D3C">
      <w:pPr>
        <w:tabs>
          <w:tab w:val="left" w:pos="559"/>
          <w:tab w:val="left" w:pos="1555"/>
        </w:tabs>
        <w:rPr>
          <w:rFonts w:ascii="Arial" w:hAnsi="Arial" w:cs="Arial"/>
          <w:sz w:val="22"/>
          <w:szCs w:val="22"/>
        </w:rPr>
      </w:pPr>
    </w:p>
    <w:p w:rsidR="00D05D3C" w:rsidRDefault="00D05D3C" w:rsidP="00D05D3C">
      <w:pPr>
        <w:tabs>
          <w:tab w:val="left" w:pos="559"/>
          <w:tab w:val="left" w:pos="1555"/>
        </w:tabs>
        <w:rPr>
          <w:rFonts w:ascii="Arial" w:hAnsi="Arial" w:cs="Arial"/>
          <w:sz w:val="22"/>
          <w:szCs w:val="22"/>
        </w:rPr>
      </w:pPr>
    </w:p>
    <w:p w:rsidR="00D05D3C" w:rsidRDefault="00D05D3C" w:rsidP="00D05D3C">
      <w:pPr>
        <w:tabs>
          <w:tab w:val="left" w:pos="559"/>
          <w:tab w:val="left" w:pos="1555"/>
        </w:tabs>
        <w:rPr>
          <w:rFonts w:ascii="Arial" w:hAnsi="Arial" w:cs="Arial"/>
          <w:sz w:val="22"/>
          <w:szCs w:val="22"/>
        </w:rPr>
      </w:pPr>
    </w:p>
    <w:p w:rsidR="00D05D3C" w:rsidRDefault="00D05D3C" w:rsidP="00D05D3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D05D3C" w:rsidRDefault="00D05D3C" w:rsidP="00D05D3C">
      <w:pPr>
        <w:tabs>
          <w:tab w:val="left" w:pos="360"/>
          <w:tab w:val="left" w:pos="6237"/>
        </w:tabs>
        <w:ind w:left="360"/>
        <w:rPr>
          <w:rFonts w:ascii="Arial" w:hAnsi="Arial" w:cs="Arial"/>
          <w:sz w:val="22"/>
          <w:szCs w:val="22"/>
        </w:rPr>
      </w:pPr>
    </w:p>
    <w:p w:rsidR="00D05D3C" w:rsidRDefault="00D05D3C" w:rsidP="00D05D3C">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D05D3C" w:rsidRDefault="00D05D3C" w:rsidP="00D05D3C">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Δημήτριος                                             </w:t>
      </w:r>
    </w:p>
    <w:p w:rsidR="00D05D3C" w:rsidRDefault="00D05D3C" w:rsidP="00D05D3C">
      <w:pPr>
        <w:tabs>
          <w:tab w:val="left" w:pos="360"/>
          <w:tab w:val="left" w:pos="6237"/>
        </w:tabs>
        <w:ind w:left="360"/>
        <w:rPr>
          <w:rFonts w:ascii="Arial" w:hAnsi="Arial" w:cs="Arial"/>
          <w:sz w:val="22"/>
          <w:szCs w:val="22"/>
        </w:rPr>
      </w:pPr>
      <w:r>
        <w:rPr>
          <w:rFonts w:ascii="Arial" w:hAnsi="Arial" w:cs="Arial"/>
          <w:sz w:val="22"/>
          <w:szCs w:val="22"/>
        </w:rPr>
        <w:t>3.   Παπαβασιλείου Αικατερίνη</w:t>
      </w:r>
    </w:p>
    <w:p w:rsidR="00D05D3C" w:rsidRDefault="00D05D3C" w:rsidP="00D05D3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D05D3C" w:rsidRDefault="00D05D3C" w:rsidP="00D05D3C">
      <w:pPr>
        <w:tabs>
          <w:tab w:val="left" w:pos="360"/>
          <w:tab w:val="left" w:pos="6237"/>
        </w:tabs>
        <w:ind w:left="360"/>
        <w:rPr>
          <w:rFonts w:ascii="Arial" w:hAnsi="Arial" w:cs="Arial"/>
          <w:sz w:val="22"/>
          <w:szCs w:val="22"/>
        </w:rPr>
      </w:pPr>
    </w:p>
    <w:p w:rsidR="00D05D3C" w:rsidRDefault="00D05D3C" w:rsidP="00D05D3C">
      <w:pPr>
        <w:tabs>
          <w:tab w:val="left" w:pos="360"/>
          <w:tab w:val="left" w:pos="6237"/>
        </w:tabs>
        <w:ind w:left="360"/>
        <w:rPr>
          <w:rFonts w:ascii="Arial" w:eastAsia="Arial" w:hAnsi="Arial" w:cs="Arial"/>
          <w:sz w:val="22"/>
          <w:szCs w:val="22"/>
        </w:rPr>
      </w:pPr>
      <w:r>
        <w:rPr>
          <w:rFonts w:ascii="Arial" w:eastAsia="Arial" w:hAnsi="Arial" w:cs="Arial"/>
          <w:sz w:val="22"/>
          <w:szCs w:val="22"/>
        </w:rPr>
        <w:t xml:space="preserve">       .                                                                         </w:t>
      </w:r>
    </w:p>
    <w:p w:rsidR="00D05D3C" w:rsidRDefault="00D05D3C" w:rsidP="00D05D3C">
      <w:pPr>
        <w:tabs>
          <w:tab w:val="left" w:pos="6237"/>
        </w:tabs>
        <w:rPr>
          <w:rFonts w:ascii="Arial" w:eastAsia="Arial" w:hAnsi="Arial" w:cs="Arial"/>
          <w:sz w:val="22"/>
          <w:szCs w:val="22"/>
        </w:rPr>
      </w:pPr>
    </w:p>
    <w:p w:rsidR="00D05D3C" w:rsidRDefault="00D05D3C" w:rsidP="00D05D3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D05D3C" w:rsidRDefault="00D05D3C" w:rsidP="00D05D3C">
      <w:pPr>
        <w:tabs>
          <w:tab w:val="left" w:pos="6237"/>
        </w:tabs>
        <w:ind w:left="360"/>
        <w:rPr>
          <w:rFonts w:ascii="Arial" w:hAnsi="Arial" w:cs="Arial"/>
          <w:sz w:val="22"/>
          <w:szCs w:val="22"/>
        </w:rPr>
      </w:pPr>
      <w:r>
        <w:rPr>
          <w:rFonts w:ascii="Arial" w:hAnsi="Arial" w:cs="Arial"/>
          <w:sz w:val="22"/>
          <w:szCs w:val="22"/>
        </w:rPr>
        <w:t xml:space="preserve">                                                                                           Λιβαδειά    20 -10-2025</w:t>
      </w:r>
    </w:p>
    <w:p w:rsidR="00D05D3C" w:rsidRDefault="00D05D3C" w:rsidP="00D05D3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D05D3C" w:rsidRDefault="00D05D3C" w:rsidP="00D05D3C">
      <w:pPr>
        <w:tabs>
          <w:tab w:val="left" w:pos="6237"/>
        </w:tabs>
        <w:ind w:left="360"/>
        <w:rPr>
          <w:rFonts w:ascii="Arial" w:hAnsi="Arial" w:cs="Arial"/>
          <w:sz w:val="22"/>
          <w:szCs w:val="22"/>
        </w:rPr>
      </w:pPr>
      <w:r>
        <w:rPr>
          <w:rFonts w:ascii="Arial" w:eastAsia="Arial" w:hAnsi="Arial" w:cs="Arial"/>
          <w:sz w:val="22"/>
          <w:szCs w:val="22"/>
        </w:rPr>
        <w:t xml:space="preserve">                                                                                   </w:t>
      </w:r>
    </w:p>
    <w:p w:rsidR="00D05D3C" w:rsidRDefault="00D05D3C" w:rsidP="00D05D3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D05D3C" w:rsidRDefault="00D05D3C" w:rsidP="00D05D3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D05D3C" w:rsidRDefault="00D05D3C" w:rsidP="00D05D3C">
      <w:pPr>
        <w:spacing w:line="360" w:lineRule="auto"/>
        <w:ind w:hanging="432"/>
        <w:rPr>
          <w:rFonts w:ascii="Arial" w:hAnsi="Arial" w:cs="Arial"/>
          <w:sz w:val="22"/>
          <w:szCs w:val="22"/>
        </w:rPr>
      </w:pPr>
    </w:p>
    <w:p w:rsidR="00275E73" w:rsidRPr="008D226F" w:rsidRDefault="00275E73" w:rsidP="00D05D3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39" w:rsidRDefault="00021139">
      <w:r>
        <w:separator/>
      </w:r>
    </w:p>
  </w:endnote>
  <w:endnote w:type="continuationSeparator" w:id="0">
    <w:p w:rsidR="00021139" w:rsidRDefault="0002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39" w:rsidRDefault="00021139">
      <w:r>
        <w:separator/>
      </w:r>
    </w:p>
  </w:footnote>
  <w:footnote w:type="continuationSeparator" w:id="0">
    <w:p w:rsidR="00021139" w:rsidRDefault="00021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B73D1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B73D10">
                <w:pPr>
                  <w:pStyle w:val="af1"/>
                </w:pPr>
                <w:r>
                  <w:rPr>
                    <w:rStyle w:val="a3"/>
                  </w:rPr>
                  <w:fldChar w:fldCharType="begin"/>
                </w:r>
                <w:r w:rsidR="00F514F1">
                  <w:rPr>
                    <w:rStyle w:val="a3"/>
                  </w:rPr>
                  <w:instrText xml:space="preserve"> PAGE </w:instrText>
                </w:r>
                <w:r>
                  <w:rPr>
                    <w:rStyle w:val="a3"/>
                  </w:rPr>
                  <w:fldChar w:fldCharType="separate"/>
                </w:r>
                <w:r w:rsidR="00CE75D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D54B29"/>
    <w:multiLevelType w:val="multilevel"/>
    <w:tmpl w:val="BA0CFE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0E51CF3"/>
    <w:multiLevelType w:val="multilevel"/>
    <w:tmpl w:val="BA0CFE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3013E44"/>
    <w:multiLevelType w:val="hybridMultilevel"/>
    <w:tmpl w:val="0F302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3"/>
  </w:num>
  <w:num w:numId="9">
    <w:abstractNumId w:val="11"/>
  </w:num>
  <w:num w:numId="10">
    <w:abstractNumId w:val="7"/>
  </w:num>
  <w:num w:numId="11">
    <w:abstractNumId w:val="10"/>
  </w:num>
  <w:num w:numId="12">
    <w:abstractNumId w:val="14"/>
  </w:num>
  <w:num w:numId="13">
    <w:abstractNumId w:val="12"/>
  </w:num>
  <w:num w:numId="14">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75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139"/>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2142"/>
    <w:rsid w:val="00073F74"/>
    <w:rsid w:val="00096EBA"/>
    <w:rsid w:val="00097687"/>
    <w:rsid w:val="000A11B2"/>
    <w:rsid w:val="000A1D62"/>
    <w:rsid w:val="000A32FA"/>
    <w:rsid w:val="000B06A6"/>
    <w:rsid w:val="000B247B"/>
    <w:rsid w:val="000B32D2"/>
    <w:rsid w:val="000B4F9B"/>
    <w:rsid w:val="000B7D20"/>
    <w:rsid w:val="000C2D8A"/>
    <w:rsid w:val="000C30B5"/>
    <w:rsid w:val="000C38D1"/>
    <w:rsid w:val="000C3CCB"/>
    <w:rsid w:val="000C3E77"/>
    <w:rsid w:val="000C475F"/>
    <w:rsid w:val="000C574A"/>
    <w:rsid w:val="000D34B6"/>
    <w:rsid w:val="000D7650"/>
    <w:rsid w:val="000D7671"/>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7B16"/>
    <w:rsid w:val="00190EE2"/>
    <w:rsid w:val="0019199F"/>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1F252B"/>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3700"/>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5BE"/>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37E6"/>
    <w:rsid w:val="00324A25"/>
    <w:rsid w:val="00325764"/>
    <w:rsid w:val="003340D2"/>
    <w:rsid w:val="00341C67"/>
    <w:rsid w:val="00341EA2"/>
    <w:rsid w:val="00343BC7"/>
    <w:rsid w:val="003444EF"/>
    <w:rsid w:val="00345753"/>
    <w:rsid w:val="00350BBC"/>
    <w:rsid w:val="00351625"/>
    <w:rsid w:val="003520AD"/>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6398"/>
    <w:rsid w:val="003D7E15"/>
    <w:rsid w:val="003E0323"/>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699"/>
    <w:rsid w:val="00424C24"/>
    <w:rsid w:val="00426BAB"/>
    <w:rsid w:val="004277A3"/>
    <w:rsid w:val="00430C7E"/>
    <w:rsid w:val="004324B8"/>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54A"/>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5BF"/>
    <w:rsid w:val="004F27CA"/>
    <w:rsid w:val="00505623"/>
    <w:rsid w:val="00507FE0"/>
    <w:rsid w:val="005109CE"/>
    <w:rsid w:val="005172BD"/>
    <w:rsid w:val="005178E5"/>
    <w:rsid w:val="00517FBD"/>
    <w:rsid w:val="00520FA4"/>
    <w:rsid w:val="00526082"/>
    <w:rsid w:val="0052635A"/>
    <w:rsid w:val="0052681C"/>
    <w:rsid w:val="00526B61"/>
    <w:rsid w:val="00534BAD"/>
    <w:rsid w:val="00537494"/>
    <w:rsid w:val="0054173F"/>
    <w:rsid w:val="00546785"/>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3C5D"/>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150D3"/>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C68B7"/>
    <w:rsid w:val="006D02DA"/>
    <w:rsid w:val="006D28BE"/>
    <w:rsid w:val="006D4474"/>
    <w:rsid w:val="006E5B34"/>
    <w:rsid w:val="006F1D66"/>
    <w:rsid w:val="006F53B6"/>
    <w:rsid w:val="006F6673"/>
    <w:rsid w:val="006F6D39"/>
    <w:rsid w:val="00700DEE"/>
    <w:rsid w:val="0070461C"/>
    <w:rsid w:val="007100F2"/>
    <w:rsid w:val="0071065A"/>
    <w:rsid w:val="00712497"/>
    <w:rsid w:val="00713FE1"/>
    <w:rsid w:val="00714567"/>
    <w:rsid w:val="00721036"/>
    <w:rsid w:val="00725D73"/>
    <w:rsid w:val="00731EC0"/>
    <w:rsid w:val="00732341"/>
    <w:rsid w:val="007342AB"/>
    <w:rsid w:val="00735A63"/>
    <w:rsid w:val="00737525"/>
    <w:rsid w:val="0073780C"/>
    <w:rsid w:val="00737C1A"/>
    <w:rsid w:val="00740995"/>
    <w:rsid w:val="00741259"/>
    <w:rsid w:val="00741E52"/>
    <w:rsid w:val="007456A2"/>
    <w:rsid w:val="00746352"/>
    <w:rsid w:val="007464C2"/>
    <w:rsid w:val="00747F8A"/>
    <w:rsid w:val="00751484"/>
    <w:rsid w:val="007544DE"/>
    <w:rsid w:val="0075685E"/>
    <w:rsid w:val="00756989"/>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53F20"/>
    <w:rsid w:val="008624CB"/>
    <w:rsid w:val="00862915"/>
    <w:rsid w:val="0086636B"/>
    <w:rsid w:val="00870484"/>
    <w:rsid w:val="00870E5F"/>
    <w:rsid w:val="008720DE"/>
    <w:rsid w:val="00875579"/>
    <w:rsid w:val="0088312F"/>
    <w:rsid w:val="00883ABC"/>
    <w:rsid w:val="0089305D"/>
    <w:rsid w:val="0089389D"/>
    <w:rsid w:val="008A5B7E"/>
    <w:rsid w:val="008A7DA0"/>
    <w:rsid w:val="008B0877"/>
    <w:rsid w:val="008B1568"/>
    <w:rsid w:val="008B4A1A"/>
    <w:rsid w:val="008C098D"/>
    <w:rsid w:val="008C202A"/>
    <w:rsid w:val="008C35F6"/>
    <w:rsid w:val="008C4D4B"/>
    <w:rsid w:val="008C56A4"/>
    <w:rsid w:val="008C663C"/>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2C5F"/>
    <w:rsid w:val="00914FED"/>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3AE1"/>
    <w:rsid w:val="00964D26"/>
    <w:rsid w:val="009654D4"/>
    <w:rsid w:val="009678CB"/>
    <w:rsid w:val="0097567C"/>
    <w:rsid w:val="0097703C"/>
    <w:rsid w:val="00980554"/>
    <w:rsid w:val="00984106"/>
    <w:rsid w:val="00986673"/>
    <w:rsid w:val="00990235"/>
    <w:rsid w:val="00992519"/>
    <w:rsid w:val="009A3679"/>
    <w:rsid w:val="009A47BB"/>
    <w:rsid w:val="009A6304"/>
    <w:rsid w:val="009A7553"/>
    <w:rsid w:val="009B1D77"/>
    <w:rsid w:val="009B5098"/>
    <w:rsid w:val="009C147C"/>
    <w:rsid w:val="009C2AE2"/>
    <w:rsid w:val="009C6179"/>
    <w:rsid w:val="009D1713"/>
    <w:rsid w:val="009D3D18"/>
    <w:rsid w:val="009D4B51"/>
    <w:rsid w:val="009D5331"/>
    <w:rsid w:val="009D6287"/>
    <w:rsid w:val="009D758A"/>
    <w:rsid w:val="009E113F"/>
    <w:rsid w:val="009E16AF"/>
    <w:rsid w:val="009E5C82"/>
    <w:rsid w:val="009F2AA6"/>
    <w:rsid w:val="009F45E7"/>
    <w:rsid w:val="009F4B5B"/>
    <w:rsid w:val="009F5889"/>
    <w:rsid w:val="00A04442"/>
    <w:rsid w:val="00A04ABC"/>
    <w:rsid w:val="00A05488"/>
    <w:rsid w:val="00A05FE7"/>
    <w:rsid w:val="00A1563F"/>
    <w:rsid w:val="00A16427"/>
    <w:rsid w:val="00A16A2B"/>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55ABF"/>
    <w:rsid w:val="00B63B8F"/>
    <w:rsid w:val="00B65723"/>
    <w:rsid w:val="00B66A85"/>
    <w:rsid w:val="00B677DD"/>
    <w:rsid w:val="00B73D10"/>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07326"/>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365AE"/>
    <w:rsid w:val="00C51414"/>
    <w:rsid w:val="00C563B9"/>
    <w:rsid w:val="00C575BA"/>
    <w:rsid w:val="00C64DD9"/>
    <w:rsid w:val="00C65480"/>
    <w:rsid w:val="00C65C37"/>
    <w:rsid w:val="00C675EA"/>
    <w:rsid w:val="00C67A06"/>
    <w:rsid w:val="00C71356"/>
    <w:rsid w:val="00C714CE"/>
    <w:rsid w:val="00C718AE"/>
    <w:rsid w:val="00C71A96"/>
    <w:rsid w:val="00C73577"/>
    <w:rsid w:val="00C737D9"/>
    <w:rsid w:val="00C812E2"/>
    <w:rsid w:val="00C81B65"/>
    <w:rsid w:val="00C82A7B"/>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E75D6"/>
    <w:rsid w:val="00CF1048"/>
    <w:rsid w:val="00CF493D"/>
    <w:rsid w:val="00CF58C8"/>
    <w:rsid w:val="00D0349A"/>
    <w:rsid w:val="00D036C0"/>
    <w:rsid w:val="00D04F7F"/>
    <w:rsid w:val="00D05D3C"/>
    <w:rsid w:val="00D06531"/>
    <w:rsid w:val="00D074CE"/>
    <w:rsid w:val="00D10463"/>
    <w:rsid w:val="00D1254C"/>
    <w:rsid w:val="00D13A1C"/>
    <w:rsid w:val="00D13E5C"/>
    <w:rsid w:val="00D1492F"/>
    <w:rsid w:val="00D163D9"/>
    <w:rsid w:val="00D17BBF"/>
    <w:rsid w:val="00D21B61"/>
    <w:rsid w:val="00D2710C"/>
    <w:rsid w:val="00D2744A"/>
    <w:rsid w:val="00D33641"/>
    <w:rsid w:val="00D37CEF"/>
    <w:rsid w:val="00D40CA5"/>
    <w:rsid w:val="00D41BE9"/>
    <w:rsid w:val="00D46C01"/>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117D"/>
    <w:rsid w:val="00E4380B"/>
    <w:rsid w:val="00E441A1"/>
    <w:rsid w:val="00E441D4"/>
    <w:rsid w:val="00E457B0"/>
    <w:rsid w:val="00E46A8D"/>
    <w:rsid w:val="00E5148C"/>
    <w:rsid w:val="00E60934"/>
    <w:rsid w:val="00E63027"/>
    <w:rsid w:val="00E64686"/>
    <w:rsid w:val="00E6521B"/>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200"/>
    <w:rsid w:val="00ED2FD5"/>
    <w:rsid w:val="00ED3BDA"/>
    <w:rsid w:val="00EE0C50"/>
    <w:rsid w:val="00EE0E89"/>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2CC3"/>
    <w:rsid w:val="00F43147"/>
    <w:rsid w:val="00F4342E"/>
    <w:rsid w:val="00F45B30"/>
    <w:rsid w:val="00F47C61"/>
    <w:rsid w:val="00F5048A"/>
    <w:rsid w:val="00F50A47"/>
    <w:rsid w:val="00F50B4E"/>
    <w:rsid w:val="00F514F1"/>
    <w:rsid w:val="00F52912"/>
    <w:rsid w:val="00F553CE"/>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50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75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37199912">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98352508">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33340571">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D663-FDA6-450B-9186-304BB231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3317</Words>
  <Characters>17918</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21193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2024-04-17T09:42:00Z</cp:lastPrinted>
  <dcterms:created xsi:type="dcterms:W3CDTF">2025-10-20T07:24:00Z</dcterms:created>
  <dcterms:modified xsi:type="dcterms:W3CDTF">2025-10-20T11:33:00Z</dcterms:modified>
</cp:coreProperties>
</file>