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6B61" w:rsidRPr="009274E0" w:rsidRDefault="00F278FF" w:rsidP="00F278FF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ΑΝΑΡΤΗΤΕΑ ΣΤ</w:t>
      </w:r>
      <w:r w:rsidR="005C56F0" w:rsidRPr="009274E0">
        <w:rPr>
          <w:rFonts w:ascii="Arial" w:eastAsia="Arial" w:hAnsi="Arial" w:cs="Arial"/>
          <w:b/>
          <w:bCs/>
          <w:sz w:val="22"/>
          <w:szCs w:val="22"/>
        </w:rPr>
        <w:t>Ο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 xml:space="preserve"> ΔΙΑΥΓΕΙΑ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</w:p>
    <w:p w:rsidR="00526B61" w:rsidRPr="009274E0" w:rsidRDefault="006C20D0">
      <w:pPr>
        <w:suppressAutoHyphens w:val="0"/>
        <w:autoSpaceDE w:val="0"/>
        <w:ind w:left="5748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Λιβαδειά </w:t>
      </w:r>
      <w:r w:rsidR="00F278FF" w:rsidRPr="009274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E352C" w:rsidRPr="009274E0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AA126E">
        <w:rPr>
          <w:rFonts w:ascii="Arial" w:eastAsia="Arial" w:hAnsi="Arial" w:cs="Arial"/>
          <w:b/>
          <w:bCs/>
          <w:sz w:val="22"/>
          <w:szCs w:val="22"/>
        </w:rPr>
        <w:t>30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</w:t>
      </w:r>
      <w:r w:rsidR="00155B75" w:rsidRPr="009274E0">
        <w:rPr>
          <w:rFonts w:ascii="Arial" w:eastAsia="Arial" w:hAnsi="Arial" w:cs="Arial"/>
          <w:b/>
          <w:bCs/>
          <w:sz w:val="22"/>
          <w:szCs w:val="22"/>
        </w:rPr>
        <w:t>0</w:t>
      </w:r>
      <w:r w:rsidR="008436B3">
        <w:rPr>
          <w:rFonts w:ascii="Arial" w:eastAsia="Arial" w:hAnsi="Arial" w:cs="Arial"/>
          <w:b/>
          <w:bCs/>
          <w:sz w:val="22"/>
          <w:szCs w:val="22"/>
        </w:rPr>
        <w:t>9</w:t>
      </w:r>
      <w:r w:rsidR="00526B61" w:rsidRPr="009274E0">
        <w:rPr>
          <w:rFonts w:ascii="Arial" w:eastAsia="Arial" w:hAnsi="Arial" w:cs="Arial"/>
          <w:b/>
          <w:bCs/>
          <w:sz w:val="22"/>
          <w:szCs w:val="22"/>
        </w:rPr>
        <w:t>/202</w:t>
      </w:r>
      <w:r w:rsidR="00AA126E">
        <w:rPr>
          <w:rFonts w:ascii="Arial" w:eastAsia="Arial" w:hAnsi="Arial" w:cs="Arial"/>
          <w:b/>
          <w:bCs/>
          <w:sz w:val="22"/>
          <w:szCs w:val="22"/>
        </w:rPr>
        <w:t>5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3C235F" w:rsidRPr="009274E0" w:rsidRDefault="00526B61">
      <w:pPr>
        <w:suppressAutoHyphens w:val="0"/>
        <w:autoSpaceDE w:val="0"/>
        <w:ind w:left="5748"/>
        <w:rPr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proofErr w:type="spellStart"/>
      <w:r w:rsidRPr="009274E0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9274E0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9274E0">
        <w:rPr>
          <w:rFonts w:ascii="Arial" w:eastAsia="Arial" w:hAnsi="Arial" w:cs="Arial"/>
          <w:b/>
          <w:bCs/>
          <w:sz w:val="22"/>
          <w:szCs w:val="22"/>
        </w:rPr>
        <w:t>.</w:t>
      </w:r>
      <w:r w:rsidR="00607783" w:rsidRPr="009274E0">
        <w:rPr>
          <w:rFonts w:ascii="Arial" w:eastAsia="Arial" w:hAnsi="Arial" w:cs="Arial"/>
          <w:b/>
          <w:bCs/>
          <w:sz w:val="22"/>
          <w:szCs w:val="22"/>
        </w:rPr>
        <w:t>: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27037A">
        <w:rPr>
          <w:rFonts w:ascii="Arial" w:eastAsia="Arial" w:hAnsi="Arial" w:cs="Arial"/>
          <w:b/>
          <w:bCs/>
          <w:sz w:val="22"/>
          <w:szCs w:val="22"/>
        </w:rPr>
        <w:t>19292</w:t>
      </w:r>
      <w:r w:rsidR="003C235F"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</w:t>
      </w:r>
    </w:p>
    <w:p w:rsidR="003C235F" w:rsidRPr="009274E0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9274E0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9274E0">
        <w:rPr>
          <w:rFonts w:ascii="Arial" w:hAnsi="Arial" w:cs="Arial"/>
          <w:b/>
          <w:sz w:val="22"/>
          <w:szCs w:val="22"/>
        </w:rPr>
        <w:t xml:space="preserve">.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 /20</w:t>
      </w:r>
      <w:r w:rsidRPr="009274E0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3C235F" w:rsidRPr="009274E0">
        <w:rPr>
          <w:rFonts w:ascii="Arial" w:hAnsi="Arial" w:cs="Arial"/>
          <w:b/>
          <w:sz w:val="22"/>
          <w:szCs w:val="22"/>
        </w:rPr>
        <w:t xml:space="preserve"> </w:t>
      </w:r>
      <w:r w:rsidR="00157A71" w:rsidRPr="009274E0">
        <w:rPr>
          <w:rFonts w:ascii="Arial" w:hAnsi="Arial" w:cs="Arial"/>
          <w:b/>
          <w:sz w:val="22"/>
          <w:szCs w:val="22"/>
        </w:rPr>
        <w:t xml:space="preserve"> ΤΑΚΤΙΚΗΣ</w:t>
      </w:r>
      <w:r w:rsidR="00526B61" w:rsidRPr="009274E0">
        <w:rPr>
          <w:rFonts w:ascii="Arial" w:hAnsi="Arial" w:cs="Arial"/>
          <w:b/>
          <w:sz w:val="22"/>
          <w:szCs w:val="22"/>
        </w:rPr>
        <w:t xml:space="preserve"> </w:t>
      </w:r>
      <w:r w:rsidR="00436195">
        <w:rPr>
          <w:rFonts w:ascii="Arial" w:hAnsi="Arial" w:cs="Arial"/>
          <w:b/>
          <w:sz w:val="22"/>
          <w:szCs w:val="22"/>
        </w:rPr>
        <w:t xml:space="preserve"> </w:t>
      </w:r>
      <w:r w:rsidR="003C235F" w:rsidRPr="009274E0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Default="003C235F">
      <w:pPr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9274E0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9274E0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9274E0">
        <w:rPr>
          <w:rFonts w:ascii="Arial" w:hAnsi="Arial" w:cs="Arial"/>
          <w:b/>
          <w:sz w:val="22"/>
          <w:szCs w:val="22"/>
        </w:rPr>
        <w:t xml:space="preserve">της  </w:t>
      </w:r>
      <w:r w:rsidR="00592A0F">
        <w:rPr>
          <w:rFonts w:ascii="Arial" w:hAnsi="Arial" w:cs="Arial"/>
          <w:b/>
          <w:sz w:val="22"/>
          <w:szCs w:val="22"/>
        </w:rPr>
        <w:t>Δημοτικής</w:t>
      </w:r>
      <w:r w:rsidRPr="009274E0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9274E0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9274E0" w:rsidRPr="009274E0" w:rsidRDefault="009274E0">
      <w:pPr>
        <w:rPr>
          <w:rFonts w:ascii="Arial" w:hAnsi="Arial" w:cs="Arial"/>
          <w:b/>
          <w:sz w:val="22"/>
          <w:szCs w:val="22"/>
        </w:rPr>
      </w:pPr>
    </w:p>
    <w:p w:rsidR="003C235F" w:rsidRPr="00267C53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9274E0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8436B3">
        <w:rPr>
          <w:rFonts w:ascii="Arial" w:hAnsi="Arial" w:cs="Arial"/>
          <w:b/>
          <w:sz w:val="22"/>
          <w:szCs w:val="22"/>
        </w:rPr>
        <w:t>3</w:t>
      </w:r>
      <w:r w:rsidR="008D3BF8">
        <w:rPr>
          <w:rFonts w:ascii="Arial" w:hAnsi="Arial" w:cs="Arial"/>
          <w:b/>
          <w:sz w:val="22"/>
          <w:szCs w:val="22"/>
        </w:rPr>
        <w:t>50</w:t>
      </w:r>
    </w:p>
    <w:p w:rsidR="00E47877" w:rsidRDefault="00E47877" w:rsidP="0055426E">
      <w:pPr>
        <w:pStyle w:val="9"/>
        <w:tabs>
          <w:tab w:val="left" w:pos="9750"/>
        </w:tabs>
        <w:ind w:left="142"/>
        <w:jc w:val="both"/>
        <w:rPr>
          <w:rFonts w:ascii="Arial" w:eastAsia="SimSun" w:hAnsi="Arial" w:cs="Arial"/>
          <w:bCs w:val="0"/>
          <w:szCs w:val="22"/>
          <w:highlight w:val="white"/>
        </w:rPr>
      </w:pPr>
    </w:p>
    <w:p w:rsidR="007F5AF9" w:rsidRPr="007F5AF9" w:rsidRDefault="007F5AF9" w:rsidP="007F5AF9">
      <w:pPr>
        <w:pStyle w:val="af2"/>
        <w:tabs>
          <w:tab w:val="clear" w:pos="8460"/>
          <w:tab w:val="left" w:pos="6237"/>
        </w:tabs>
        <w:jc w:val="left"/>
        <w:rPr>
          <w:rFonts w:ascii="Arial" w:hAnsi="Arial" w:cs="Arial"/>
          <w:b/>
          <w:sz w:val="22"/>
          <w:szCs w:val="22"/>
        </w:rPr>
      </w:pPr>
      <w:r w:rsidRPr="007F5AF9">
        <w:rPr>
          <w:rFonts w:ascii="Arial" w:eastAsia="Arial" w:hAnsi="Arial" w:cs="Arial"/>
          <w:b/>
          <w:sz w:val="22"/>
          <w:szCs w:val="22"/>
        </w:rPr>
        <w:t xml:space="preserve">Εισήγηση προς το Δημοτικό Συμβούλιο για τον καθορισμό </w:t>
      </w:r>
      <w:r w:rsidRPr="007F5AF9">
        <w:rPr>
          <w:rFonts w:ascii="Arial" w:hAnsi="Arial" w:cs="Arial"/>
          <w:b/>
          <w:sz w:val="22"/>
          <w:szCs w:val="22"/>
        </w:rPr>
        <w:t>τελών  χρήσης χώρου για την πραγματοποίηση της Εμποροπανήγυρης Λιβαδειάς για το έτος 202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Pr="007F5AF9">
        <w:rPr>
          <w:rFonts w:ascii="Arial" w:hAnsi="Arial" w:cs="Arial"/>
          <w:b/>
          <w:sz w:val="22"/>
          <w:szCs w:val="22"/>
        </w:rPr>
        <w:t>.</w:t>
      </w:r>
    </w:p>
    <w:p w:rsidR="008A46E4" w:rsidRPr="007F5AF9" w:rsidRDefault="008A46E4" w:rsidP="002D5BF3">
      <w:pPr>
        <w:pStyle w:val="ad"/>
        <w:jc w:val="left"/>
        <w:rPr>
          <w:rFonts w:ascii="Arial" w:eastAsia="SimSun" w:hAnsi="Arial" w:cs="Arial"/>
          <w:b/>
          <w:sz w:val="20"/>
          <w:highlight w:val="white"/>
        </w:rPr>
      </w:pPr>
    </w:p>
    <w:p w:rsidR="00592A0F" w:rsidRPr="0093097D" w:rsidRDefault="00592A0F" w:rsidP="00592A0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 w:rsidR="001E7987">
        <w:rPr>
          <w:rFonts w:ascii="Arial" w:hAnsi="Arial" w:cs="Arial"/>
          <w:sz w:val="22"/>
          <w:szCs w:val="22"/>
        </w:rPr>
        <w:t>2</w:t>
      </w:r>
      <w:r w:rsidR="00AA126E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Pr="0093097D">
        <w:rPr>
          <w:rFonts w:ascii="Arial" w:hAnsi="Arial" w:cs="Arial"/>
          <w:sz w:val="22"/>
          <w:szCs w:val="22"/>
        </w:rPr>
        <w:t xml:space="preserve">    </w:t>
      </w:r>
      <w:r w:rsidR="008436B3">
        <w:rPr>
          <w:rFonts w:ascii="Arial" w:hAnsi="Arial" w:cs="Arial"/>
          <w:sz w:val="22"/>
          <w:szCs w:val="22"/>
        </w:rPr>
        <w:t>Σεπτεμβρίου</w:t>
      </w:r>
      <w:r w:rsidRPr="0093097D">
        <w:rPr>
          <w:rFonts w:ascii="Arial" w:hAnsi="Arial" w:cs="Arial"/>
          <w:sz w:val="22"/>
          <w:szCs w:val="22"/>
        </w:rPr>
        <w:t xml:space="preserve">   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 ημέρα  Δευτέρα  και, ώρα 1</w:t>
      </w:r>
      <w:r w:rsidR="00AA126E">
        <w:rPr>
          <w:rFonts w:ascii="Arial" w:hAnsi="Arial" w:cs="Arial"/>
          <w:sz w:val="22"/>
          <w:szCs w:val="22"/>
        </w:rPr>
        <w:t>3</w:t>
      </w:r>
      <w:r w:rsidRPr="0093097D">
        <w:rPr>
          <w:rFonts w:ascii="Arial" w:hAnsi="Arial" w:cs="Arial"/>
          <w:sz w:val="22"/>
          <w:szCs w:val="22"/>
        </w:rPr>
        <w:t>.</w:t>
      </w:r>
      <w:r w:rsidR="00AA126E">
        <w:rPr>
          <w:rFonts w:ascii="Arial" w:hAnsi="Arial" w:cs="Arial"/>
          <w:sz w:val="22"/>
          <w:szCs w:val="22"/>
        </w:rPr>
        <w:t>45</w:t>
      </w:r>
      <w:r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μετά την</w:t>
      </w:r>
      <w:r w:rsidR="00B050C3">
        <w:rPr>
          <w:rFonts w:ascii="Arial" w:hAnsi="Arial" w:cs="Arial"/>
          <w:sz w:val="22"/>
          <w:szCs w:val="22"/>
        </w:rPr>
        <w:t xml:space="preserve"> με</w:t>
      </w:r>
      <w:r w:rsidRPr="009309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0C3">
        <w:rPr>
          <w:rFonts w:ascii="Arial" w:hAnsi="Arial" w:cs="Arial"/>
          <w:sz w:val="22"/>
          <w:szCs w:val="22"/>
        </w:rPr>
        <w:t>αριθ.πρωτ</w:t>
      </w:r>
      <w:proofErr w:type="spellEnd"/>
      <w:r w:rsidR="00B050C3">
        <w:rPr>
          <w:rFonts w:ascii="Arial" w:hAnsi="Arial" w:cs="Arial"/>
          <w:sz w:val="22"/>
          <w:szCs w:val="22"/>
        </w:rPr>
        <w:t>.</w:t>
      </w:r>
      <w:r w:rsidRPr="0093097D">
        <w:rPr>
          <w:rFonts w:ascii="Arial" w:hAnsi="Arial" w:cs="Arial"/>
          <w:sz w:val="22"/>
          <w:szCs w:val="22"/>
        </w:rPr>
        <w:t xml:space="preserve">  </w:t>
      </w:r>
      <w:r w:rsidR="001E7987">
        <w:rPr>
          <w:rFonts w:ascii="Arial" w:hAnsi="Arial" w:cs="Arial"/>
          <w:sz w:val="22"/>
          <w:szCs w:val="22"/>
        </w:rPr>
        <w:t xml:space="preserve">    </w:t>
      </w:r>
      <w:r w:rsidR="00B050C3">
        <w:rPr>
          <w:rFonts w:ascii="Arial" w:hAnsi="Arial" w:cs="Arial"/>
          <w:sz w:val="22"/>
          <w:szCs w:val="22"/>
        </w:rPr>
        <w:t>1</w:t>
      </w:r>
      <w:r w:rsidR="00AA126E">
        <w:rPr>
          <w:rFonts w:ascii="Arial" w:hAnsi="Arial" w:cs="Arial"/>
          <w:sz w:val="22"/>
          <w:szCs w:val="22"/>
        </w:rPr>
        <w:t>9025</w:t>
      </w:r>
      <w:r w:rsidRPr="0093097D">
        <w:rPr>
          <w:rFonts w:ascii="Arial" w:hAnsi="Arial" w:cs="Arial"/>
          <w:sz w:val="22"/>
          <w:szCs w:val="22"/>
        </w:rPr>
        <w:t>/</w:t>
      </w:r>
      <w:r w:rsidR="00AA126E">
        <w:rPr>
          <w:rFonts w:ascii="Arial" w:hAnsi="Arial" w:cs="Arial"/>
          <w:sz w:val="22"/>
          <w:szCs w:val="22"/>
        </w:rPr>
        <w:t>25</w:t>
      </w:r>
      <w:r w:rsidRPr="0093097D">
        <w:rPr>
          <w:rFonts w:ascii="Arial" w:hAnsi="Arial" w:cs="Arial"/>
          <w:sz w:val="22"/>
          <w:szCs w:val="22"/>
        </w:rPr>
        <w:t>-0</w:t>
      </w:r>
      <w:r w:rsidR="008436B3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>) σε εφαρμογή των διατάξεων     α) Των  διατάξεων του άρθρου 75 του Ν. 3852/2010 όπως αυτό αντικαταστάθηκε από το άρθρο 77 του Ν. 4555/2018 β)Των  διατάξεων του  άρθρου 74</w:t>
      </w:r>
      <w:r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A43E8" w:rsidRDefault="00C06D39" w:rsidP="00AA43E8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AA43E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7 (επτά)  , ήτοι:</w:t>
      </w:r>
    </w:p>
    <w:p w:rsidR="00AA43E8" w:rsidRDefault="00AA43E8" w:rsidP="00AA43E8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AA43E8" w:rsidRDefault="00AA43E8" w:rsidP="00AA43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                                               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7.Ταγκαλέγκας Ιωάννης (αποχώρησε στη διάρκεια του 2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Θ.Η.Δ)</w:t>
      </w:r>
    </w:p>
    <w:p w:rsidR="00AA43E8" w:rsidRDefault="00AA43E8" w:rsidP="00AA43E8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B3596C" w:rsidRDefault="00AA43E8" w:rsidP="00AA43E8">
      <w:pPr>
        <w:pStyle w:val="35"/>
        <w:ind w:left="-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 xml:space="preserve">     Ο Πρόεδρος της Δημοτικής  Επιτροπής εισηγούμενος το  4</w:t>
      </w:r>
      <w:r>
        <w:rPr>
          <w:rFonts w:ascii="Arial" w:eastAsia="Arial" w:hAnsi="Arial" w:cs="Arial"/>
          <w:sz w:val="22"/>
          <w:szCs w:val="22"/>
          <w:vertAlign w:val="superscript"/>
        </w:rPr>
        <w:t>ο</w:t>
      </w:r>
      <w:r>
        <w:rPr>
          <w:rFonts w:ascii="Arial" w:eastAsia="Arial" w:hAnsi="Arial" w:cs="Arial"/>
          <w:sz w:val="22"/>
          <w:szCs w:val="22"/>
        </w:rPr>
        <w:t xml:space="preserve"> θέμα της ημερήσιας διάταξης  (2</w:t>
      </w:r>
      <w:r>
        <w:rPr>
          <w:rFonts w:ascii="Arial" w:eastAsia="Arial" w:hAnsi="Arial" w:cs="Arial"/>
          <w:sz w:val="22"/>
          <w:szCs w:val="22"/>
          <w:vertAlign w:val="superscript"/>
        </w:rPr>
        <w:t>ο</w:t>
      </w:r>
      <w:r>
        <w:rPr>
          <w:rFonts w:ascii="Arial" w:eastAsia="Arial" w:hAnsi="Arial" w:cs="Arial"/>
          <w:sz w:val="22"/>
          <w:szCs w:val="22"/>
        </w:rPr>
        <w:t xml:space="preserve"> θέμα της </w:t>
      </w:r>
      <w:proofErr w:type="spellStart"/>
      <w:r>
        <w:rPr>
          <w:rFonts w:ascii="Arial" w:eastAsia="Arial" w:hAnsi="Arial" w:cs="Arial"/>
          <w:sz w:val="22"/>
          <w:szCs w:val="22"/>
        </w:rPr>
        <w:t>υπ΄αριθ</w:t>
      </w:r>
      <w:proofErr w:type="spellEnd"/>
      <w:r>
        <w:rPr>
          <w:rFonts w:ascii="Arial" w:eastAsia="Arial" w:hAnsi="Arial" w:cs="Arial"/>
          <w:sz w:val="22"/>
          <w:szCs w:val="22"/>
        </w:rPr>
        <w:t>. 19025/25-09-2025</w:t>
      </w:r>
      <w:r w:rsidR="00F868AA">
        <w:rPr>
          <w:rFonts w:ascii="Arial" w:eastAsia="Arial" w:hAnsi="Arial" w:cs="Arial"/>
          <w:sz w:val="22"/>
          <w:szCs w:val="22"/>
        </w:rPr>
        <w:t xml:space="preserve"> </w:t>
      </w:r>
      <w:r w:rsidR="006C0BF8">
        <w:rPr>
          <w:rFonts w:ascii="Arial" w:eastAsia="Arial" w:hAnsi="Arial" w:cs="Arial"/>
          <w:sz w:val="22"/>
          <w:szCs w:val="22"/>
        </w:rPr>
        <w:t>π</w:t>
      </w:r>
      <w:r w:rsidR="00F868AA">
        <w:rPr>
          <w:rFonts w:ascii="Arial" w:eastAsia="Arial" w:hAnsi="Arial" w:cs="Arial"/>
          <w:sz w:val="22"/>
          <w:szCs w:val="22"/>
        </w:rPr>
        <w:t>ρόσκλησης</w:t>
      </w:r>
      <w:r>
        <w:rPr>
          <w:rFonts w:ascii="Arial" w:eastAsia="Arial" w:hAnsi="Arial" w:cs="Arial"/>
          <w:sz w:val="22"/>
          <w:szCs w:val="22"/>
        </w:rPr>
        <w:t xml:space="preserve">) </w:t>
      </w:r>
      <w:r w:rsidRPr="00EA415E">
        <w:rPr>
          <w:rFonts w:ascii="Arial" w:eastAsia="Arial" w:hAnsi="Arial" w:cs="Arial"/>
          <w:sz w:val="22"/>
          <w:szCs w:val="22"/>
        </w:rPr>
        <w:t xml:space="preserve">έθεσε υπόψη των μελών </w:t>
      </w:r>
      <w:r>
        <w:rPr>
          <w:rFonts w:ascii="Arial" w:eastAsia="Arial" w:hAnsi="Arial" w:cs="Arial"/>
          <w:sz w:val="22"/>
          <w:szCs w:val="22"/>
        </w:rPr>
        <w:t xml:space="preserve">την με αριθ.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18917/24-09-2025 </w:t>
      </w:r>
      <w:r w:rsidR="00D7588D">
        <w:rPr>
          <w:rFonts w:ascii="Arial" w:eastAsia="Arial" w:hAnsi="Arial" w:cs="Arial"/>
          <w:sz w:val="22"/>
          <w:szCs w:val="22"/>
        </w:rPr>
        <w:t>έγγραφη εισήγηση</w:t>
      </w:r>
      <w:r w:rsidR="00B3596C">
        <w:rPr>
          <w:rFonts w:ascii="Arial" w:hAnsi="Arial" w:cs="Arial"/>
          <w:sz w:val="22"/>
          <w:szCs w:val="22"/>
        </w:rPr>
        <w:t xml:space="preserve">  </w:t>
      </w:r>
      <w:r w:rsidR="003132FB" w:rsidRPr="009D684B">
        <w:rPr>
          <w:rFonts w:ascii="Arial" w:eastAsia="Arial" w:hAnsi="Arial" w:cs="Arial"/>
          <w:sz w:val="22"/>
          <w:szCs w:val="22"/>
        </w:rPr>
        <w:t xml:space="preserve">του </w:t>
      </w:r>
      <w:r w:rsidR="00D7588D">
        <w:rPr>
          <w:rFonts w:ascii="Arial" w:eastAsia="Arial" w:hAnsi="Arial" w:cs="Arial"/>
          <w:sz w:val="22"/>
          <w:szCs w:val="22"/>
        </w:rPr>
        <w:t xml:space="preserve">Τμήματος </w:t>
      </w:r>
      <w:r w:rsidR="002D26C5">
        <w:rPr>
          <w:rFonts w:ascii="Arial" w:eastAsia="Arial" w:hAnsi="Arial" w:cs="Arial"/>
          <w:sz w:val="22"/>
          <w:szCs w:val="22"/>
        </w:rPr>
        <w:t xml:space="preserve">Εσόδων &amp; Περιουσίας </w:t>
      </w:r>
      <w:r w:rsidR="003132FB" w:rsidRPr="009D684B">
        <w:rPr>
          <w:rFonts w:ascii="Arial" w:eastAsia="Arial" w:hAnsi="Arial" w:cs="Arial"/>
          <w:sz w:val="22"/>
          <w:szCs w:val="22"/>
        </w:rPr>
        <w:t xml:space="preserve">  </w:t>
      </w:r>
      <w:r w:rsidR="003132FB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3132FB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3132FB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3132FB">
        <w:rPr>
          <w:rFonts w:ascii="Arial" w:hAnsi="Arial" w:cs="Arial"/>
          <w:sz w:val="22"/>
          <w:szCs w:val="22"/>
        </w:rPr>
        <w:t xml:space="preserve"> , </w:t>
      </w:r>
      <w:r w:rsidR="00132B02">
        <w:rPr>
          <w:rFonts w:ascii="Arial" w:eastAsia="Arial" w:hAnsi="Arial" w:cs="Arial"/>
          <w:sz w:val="22"/>
          <w:szCs w:val="22"/>
        </w:rPr>
        <w:t>στ</w:t>
      </w:r>
      <w:r w:rsidR="00B8640D">
        <w:rPr>
          <w:rFonts w:ascii="Arial" w:eastAsia="Arial" w:hAnsi="Arial" w:cs="Arial"/>
          <w:sz w:val="22"/>
          <w:szCs w:val="22"/>
        </w:rPr>
        <w:t xml:space="preserve">ην </w:t>
      </w:r>
      <w:r w:rsidR="00132B02">
        <w:rPr>
          <w:rFonts w:ascii="Arial" w:eastAsia="Arial" w:hAnsi="Arial" w:cs="Arial"/>
          <w:sz w:val="22"/>
          <w:szCs w:val="22"/>
        </w:rPr>
        <w:t xml:space="preserve"> οποί</w:t>
      </w:r>
      <w:r w:rsidR="00B8640D">
        <w:rPr>
          <w:rFonts w:ascii="Arial" w:eastAsia="Arial" w:hAnsi="Arial" w:cs="Arial"/>
          <w:sz w:val="22"/>
          <w:szCs w:val="22"/>
        </w:rPr>
        <w:t>α</w:t>
      </w:r>
      <w:r w:rsidR="00132B02">
        <w:rPr>
          <w:rFonts w:ascii="Arial" w:eastAsia="Arial" w:hAnsi="Arial" w:cs="Arial"/>
          <w:sz w:val="22"/>
          <w:szCs w:val="22"/>
        </w:rPr>
        <w:t xml:space="preserve"> αναφέρονται τα ακόλουθα :</w:t>
      </w:r>
      <w:r w:rsidR="003132FB" w:rsidRPr="003132FB">
        <w:rPr>
          <w:rFonts w:ascii="Arial" w:eastAsia="Arial" w:hAnsi="Arial" w:cs="Arial"/>
          <w:sz w:val="22"/>
          <w:szCs w:val="22"/>
        </w:rPr>
        <w:t xml:space="preserve"> </w:t>
      </w:r>
    </w:p>
    <w:p w:rsidR="005D0700" w:rsidRDefault="005D0700" w:rsidP="008968DB">
      <w:pPr>
        <w:tabs>
          <w:tab w:val="left" w:pos="360"/>
          <w:tab w:val="left" w:pos="6237"/>
        </w:tabs>
        <w:ind w:right="-335"/>
        <w:rPr>
          <w:rFonts w:ascii="Arial" w:eastAsia="Arial" w:hAnsi="Arial" w:cs="Arial"/>
          <w:sz w:val="22"/>
          <w:szCs w:val="22"/>
        </w:rPr>
      </w:pPr>
    </w:p>
    <w:p w:rsidR="00AA126E" w:rsidRPr="00AA126E" w:rsidRDefault="00AA126E" w:rsidP="00AA126E">
      <w:pPr>
        <w:pStyle w:val="af1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>Λαμβάνοντας υπ’ όψιν τα παρακάτω :</w:t>
      </w:r>
    </w:p>
    <w:p w:rsidR="00AA126E" w:rsidRPr="00AA126E" w:rsidRDefault="00AA126E" w:rsidP="00AA126E">
      <w:pPr>
        <w:pStyle w:val="af1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Α.1) </w:t>
      </w:r>
      <w:r w:rsidRPr="00AA126E">
        <w:rPr>
          <w:rFonts w:ascii="Arial" w:hAnsi="Arial" w:cs="Arial"/>
          <w:i/>
          <w:sz w:val="22"/>
          <w:szCs w:val="22"/>
        </w:rPr>
        <w:t xml:space="preserve">Το 24-9/20-10-1958 Β.Δ. (ΦΕΚ 171/20-10-1958) περί κωδικοποιήσεως εις ενιαίου 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AA126E">
        <w:rPr>
          <w:rFonts w:ascii="Arial" w:hAnsi="Arial" w:cs="Arial"/>
          <w:i/>
          <w:sz w:val="22"/>
          <w:szCs w:val="22"/>
        </w:rPr>
        <w:t>κείμενον</w:t>
      </w:r>
      <w:proofErr w:type="spellEnd"/>
      <w:r w:rsidRPr="00AA126E">
        <w:rPr>
          <w:rFonts w:ascii="Arial" w:hAnsi="Arial" w:cs="Arial"/>
          <w:i/>
          <w:sz w:val="22"/>
          <w:szCs w:val="22"/>
        </w:rPr>
        <w:t xml:space="preserve"> νόμου των ισχυουσών διατάξεων περί των προσόδων των δήμων και κοινοτήτων </w:t>
      </w:r>
    </w:p>
    <w:p w:rsidR="00AA126E" w:rsidRPr="00AA126E" w:rsidRDefault="00AA126E" w:rsidP="00AA126E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2) </w:t>
      </w:r>
      <w:r w:rsidRPr="00AA126E">
        <w:rPr>
          <w:rFonts w:ascii="Arial" w:hAnsi="Arial" w:cs="Arial"/>
          <w:i/>
          <w:sz w:val="22"/>
          <w:szCs w:val="22"/>
        </w:rPr>
        <w:t>Τον  Ν. 4849/2021 (ΦΕΚ 207/05.11.2021 Τ.Α) που αφορά: «</w:t>
      </w:r>
      <w:r w:rsidRPr="00AA126E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Αναμόρφωση και εκσυγχρονισμός του ρυθμιστικού πλαισίου οργάνωσης και λειτουργίας του υπαίθριου εμπορίου, ρυθμίσεις για την άσκηση ψυχαγωγικών δραστηριοτήτων».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3) </w:t>
      </w:r>
      <w:r w:rsidRPr="00AA126E">
        <w:rPr>
          <w:rFonts w:ascii="Arial" w:hAnsi="Arial" w:cs="Arial"/>
          <w:i/>
          <w:sz w:val="22"/>
          <w:szCs w:val="22"/>
        </w:rPr>
        <w:t xml:space="preserve">Το άρθρο 72 του Ν. 3852/2010 όπως αντικαταστάθηκε με την παρ. 1 του άρθρου 40 του Ν.4735/2020 (ΦΕΚ 197/12-10-2020 </w:t>
      </w:r>
      <w:proofErr w:type="spellStart"/>
      <w:r w:rsidRPr="00AA126E">
        <w:rPr>
          <w:rFonts w:ascii="Arial" w:hAnsi="Arial" w:cs="Arial"/>
          <w:i/>
          <w:sz w:val="22"/>
          <w:szCs w:val="22"/>
        </w:rPr>
        <w:t>τ.Α</w:t>
      </w:r>
      <w:proofErr w:type="spellEnd"/>
      <w:r w:rsidRPr="00AA126E">
        <w:rPr>
          <w:rFonts w:ascii="Arial" w:hAnsi="Arial" w:cs="Arial"/>
          <w:i/>
          <w:sz w:val="22"/>
          <w:szCs w:val="22"/>
        </w:rPr>
        <w:t xml:space="preserve">’) και με το άρθρο 31 Ν. 5013/2023 (ΦΕΚ Α 12-19.1.2023)  όπου Οικονομική Επιτροπή </w:t>
      </w:r>
      <w:r w:rsidRPr="00AA126E">
        <w:rPr>
          <w:rFonts w:ascii="Arial" w:hAnsi="Arial" w:cs="Arial"/>
          <w:i/>
          <w:sz w:val="22"/>
          <w:szCs w:val="22"/>
          <w:highlight w:val="white"/>
        </w:rPr>
        <w:t>εφεξής νοείται η Δημοτική Επιτροπή</w:t>
      </w:r>
      <w:r w:rsidRPr="00AA126E">
        <w:rPr>
          <w:rFonts w:ascii="Arial" w:hAnsi="Arial" w:cs="Arial"/>
          <w:i/>
          <w:sz w:val="22"/>
          <w:szCs w:val="22"/>
        </w:rPr>
        <w:t xml:space="preserve">, η οποία ασκεί τις αρμοδιότητες αυτές (άρθρο 74α παρ. 1  Ν.3852/2010, όπως προστέθηκε από το άρθρο 9 του Ν.5056/2023) (ΥΠ.ΕΣ. </w:t>
      </w:r>
      <w:proofErr w:type="spellStart"/>
      <w:r w:rsidRPr="00AA126E">
        <w:rPr>
          <w:rFonts w:ascii="Arial" w:hAnsi="Arial" w:cs="Arial"/>
          <w:i/>
          <w:sz w:val="22"/>
          <w:szCs w:val="22"/>
        </w:rPr>
        <w:t>εγκ</w:t>
      </w:r>
      <w:proofErr w:type="spellEnd"/>
      <w:r w:rsidRPr="00AA126E">
        <w:rPr>
          <w:rFonts w:ascii="Arial" w:hAnsi="Arial" w:cs="Arial"/>
          <w:i/>
          <w:sz w:val="22"/>
          <w:szCs w:val="22"/>
        </w:rPr>
        <w:t xml:space="preserve">. 1237/94548/06.11.2023). </w:t>
      </w:r>
    </w:p>
    <w:p w:rsidR="00AA126E" w:rsidRPr="00AA126E" w:rsidRDefault="00AA126E" w:rsidP="00AA126E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AA126E">
        <w:rPr>
          <w:rFonts w:ascii="Arial" w:hAnsi="Arial" w:cs="Arial"/>
          <w:b/>
          <w:bCs/>
          <w:i/>
          <w:sz w:val="22"/>
          <w:szCs w:val="22"/>
        </w:rPr>
        <w:t>4)</w:t>
      </w:r>
      <w:r w:rsidRPr="00AA126E">
        <w:rPr>
          <w:rFonts w:ascii="Arial" w:hAnsi="Arial" w:cs="Arial"/>
          <w:i/>
          <w:sz w:val="22"/>
          <w:szCs w:val="22"/>
        </w:rPr>
        <w:t xml:space="preserve"> Το άρθρο 79 του Ν. 3463/2006 </w:t>
      </w:r>
      <w:proofErr w:type="spellStart"/>
      <w:r w:rsidRPr="00AA126E">
        <w:rPr>
          <w:rFonts w:ascii="Arial" w:hAnsi="Arial" w:cs="Arial"/>
          <w:i/>
          <w:sz w:val="22"/>
          <w:szCs w:val="22"/>
        </w:rPr>
        <w:t>παραγρ</w:t>
      </w:r>
      <w:proofErr w:type="spellEnd"/>
      <w:r w:rsidRPr="00AA126E">
        <w:rPr>
          <w:rFonts w:ascii="Arial" w:hAnsi="Arial" w:cs="Arial"/>
          <w:i/>
          <w:sz w:val="22"/>
          <w:szCs w:val="22"/>
        </w:rPr>
        <w:t>. 2.4. περί δημοσίευσης κανονιστικών αποφάσεων.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5) </w:t>
      </w:r>
      <w:r w:rsidRPr="00AA126E">
        <w:rPr>
          <w:rFonts w:ascii="Arial" w:hAnsi="Arial" w:cs="Arial"/>
          <w:i/>
          <w:sz w:val="22"/>
          <w:szCs w:val="22"/>
        </w:rPr>
        <w:t xml:space="preserve">Το γεγονός ότι  με βάση τις διατάξεις των παρ.2 &amp; 3 του Κώδικα ΦΠΑ και την  ΠΟΛ. 1021/6.2.2013 του Υπ. Οικονομικών,  όπου:  «Σε κάθε περίπτωση υπάγονται στο ΦΠΑ το δημόσιο, οι ΟΤΑ και τα λοιπά ΝΠΔΔ στην περίπτωση που ασκούν τις αρμοδιότητες που </w:t>
      </w:r>
      <w:r w:rsidRPr="00AA126E">
        <w:rPr>
          <w:rFonts w:ascii="Arial" w:hAnsi="Arial" w:cs="Arial"/>
          <w:i/>
          <w:sz w:val="22"/>
          <w:szCs w:val="22"/>
        </w:rPr>
        <w:lastRenderedPageBreak/>
        <w:t xml:space="preserve">απαριθμούνται στο Παράρτημα Ι του Κώδικα ΦΠΑ, όπως είναι για παράδειγμα, οι τηλεπικοινωνίες, η μεταφορά αγαθών &amp; προσώπων, η εναποθήκευση, η εκμετάλλευση πανηγυριών και εκθέσεων κ.α. εκτός εάν αυτές είναι </w:t>
      </w:r>
      <w:proofErr w:type="spellStart"/>
      <w:r w:rsidRPr="00AA126E">
        <w:rPr>
          <w:rFonts w:ascii="Arial" w:hAnsi="Arial" w:cs="Arial"/>
          <w:i/>
          <w:sz w:val="22"/>
          <w:szCs w:val="22"/>
        </w:rPr>
        <w:t>ασήμαντες…»,συνεπάγεται</w:t>
      </w:r>
      <w:proofErr w:type="spellEnd"/>
      <w:r w:rsidRPr="00AA126E">
        <w:rPr>
          <w:rFonts w:ascii="Arial" w:hAnsi="Arial" w:cs="Arial"/>
          <w:i/>
          <w:sz w:val="22"/>
          <w:szCs w:val="22"/>
        </w:rPr>
        <w:t xml:space="preserve"> ότι οι δραστηριότητες που προέρχονται από την  εκμετάλλευση πανηγυριών (εμποροπανήγυρης),υπόκειται σε 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ΦΠΑ.24% </w:t>
      </w:r>
      <w:r w:rsidRPr="00AA126E">
        <w:rPr>
          <w:rFonts w:ascii="Arial" w:hAnsi="Arial" w:cs="Arial"/>
          <w:i/>
          <w:sz w:val="22"/>
          <w:szCs w:val="22"/>
        </w:rPr>
        <w:t>(παρ.1,άρθρο 52 του Ν.4389/2016).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 xml:space="preserve">Το γεγονός ότι στον προϋπολογισμό του Δήμου μας και συγκεκριμένα στον κωδικό 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Κ.Α. 0122.001 </w:t>
      </w:r>
      <w:r w:rsidRPr="00AA126E">
        <w:rPr>
          <w:rFonts w:ascii="Arial" w:hAnsi="Arial" w:cs="Arial"/>
          <w:i/>
          <w:sz w:val="22"/>
          <w:szCs w:val="22"/>
        </w:rPr>
        <w:t>«Τέλη και δικαιώματα από εμποροπανηγύρεις παζάρια και λαϊκές αγορές», υπάρχει εγγεγραμμένη πίστωση ύψους 165.000,00€ για το 2025.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A126E">
        <w:rPr>
          <w:rFonts w:ascii="Arial" w:hAnsi="Arial" w:cs="Arial"/>
          <w:b/>
          <w:bCs/>
          <w:i/>
          <w:iCs/>
          <w:sz w:val="22"/>
          <w:szCs w:val="22"/>
        </w:rPr>
        <w:t>Β.</w:t>
      </w:r>
      <w:r w:rsidRPr="00AA126E">
        <w:rPr>
          <w:rFonts w:ascii="Arial" w:hAnsi="Arial" w:cs="Arial"/>
          <w:i/>
          <w:iCs/>
          <w:sz w:val="22"/>
          <w:szCs w:val="22"/>
        </w:rPr>
        <w:t xml:space="preserve"> Την αριθ.  175/2024 απόφαση του Δημοτικού Συμβουλίου με την οποία είχαν καθορισθεί τα τέλη ως παρακάτω :</w:t>
      </w:r>
    </w:p>
    <w:p w:rsidR="00AA126E" w:rsidRPr="00AA126E" w:rsidRDefault="00AA126E" w:rsidP="00AA126E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 xml:space="preserve">α) </w:t>
      </w:r>
      <w:r w:rsidRPr="00AA126E">
        <w:rPr>
          <w:rFonts w:ascii="Arial" w:hAnsi="Arial" w:cs="Arial"/>
          <w:i/>
          <w:sz w:val="22"/>
          <w:szCs w:val="22"/>
        </w:rPr>
        <w:t xml:space="preserve">Στην </w:t>
      </w:r>
      <w:r w:rsidRPr="00AA126E">
        <w:rPr>
          <w:rFonts w:ascii="Arial" w:hAnsi="Arial" w:cs="Arial"/>
          <w:b/>
          <w:bCs/>
          <w:i/>
          <w:sz w:val="22"/>
          <w:szCs w:val="22"/>
          <w:u w:val="single"/>
        </w:rPr>
        <w:t>Α΄ΖΩΝΗ</w:t>
      </w:r>
      <w:r w:rsidRPr="00AA126E">
        <w:rPr>
          <w:rFonts w:ascii="Arial" w:hAnsi="Arial" w:cs="Arial"/>
          <w:b/>
          <w:i/>
          <w:sz w:val="22"/>
          <w:szCs w:val="22"/>
          <w:u w:val="single"/>
        </w:rPr>
        <w:t>,</w:t>
      </w:r>
      <w:r w:rsidRPr="00AA126E">
        <w:rPr>
          <w:rFonts w:ascii="Arial" w:hAnsi="Arial" w:cs="Arial"/>
          <w:i/>
          <w:sz w:val="22"/>
          <w:szCs w:val="22"/>
        </w:rPr>
        <w:t xml:space="preserve"> για κάθε τρία μέτρα μήκους θέσης στο ποσό των</w:t>
      </w:r>
      <w:r w:rsidRPr="00AA126E">
        <w:rPr>
          <w:rFonts w:ascii="Arial" w:hAnsi="Arial" w:cs="Arial"/>
          <w:bCs/>
          <w:i/>
          <w:sz w:val="22"/>
          <w:szCs w:val="22"/>
        </w:rPr>
        <w:t xml:space="preserve"> πεντακόσια πενήντα ευρώ 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Cs/>
          <w:i/>
          <w:sz w:val="22"/>
          <w:szCs w:val="22"/>
        </w:rPr>
        <w:t xml:space="preserve">    (550,00 €) πλέον Φ.Π.Α 24%</w:t>
      </w:r>
    </w:p>
    <w:p w:rsidR="00AA126E" w:rsidRPr="00AA126E" w:rsidRDefault="00AA126E" w:rsidP="00AA126E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>β)</w:t>
      </w:r>
      <w:r w:rsidRPr="00AA126E">
        <w:rPr>
          <w:rFonts w:ascii="Arial" w:hAnsi="Arial" w:cs="Arial"/>
          <w:i/>
          <w:sz w:val="22"/>
          <w:szCs w:val="22"/>
        </w:rPr>
        <w:t xml:space="preserve"> Στην </w:t>
      </w:r>
      <w:r w:rsidRPr="00AA126E">
        <w:rPr>
          <w:rFonts w:ascii="Arial" w:hAnsi="Arial" w:cs="Arial"/>
          <w:b/>
          <w:bCs/>
          <w:i/>
          <w:sz w:val="22"/>
          <w:szCs w:val="22"/>
          <w:u w:val="single"/>
        </w:rPr>
        <w:t>Β΄ΖΩΝΗ</w:t>
      </w:r>
      <w:r w:rsidRPr="00AA126E">
        <w:rPr>
          <w:rFonts w:ascii="Arial" w:hAnsi="Arial" w:cs="Arial"/>
          <w:i/>
          <w:sz w:val="22"/>
          <w:szCs w:val="22"/>
        </w:rPr>
        <w:t xml:space="preserve"> ,για κάθε τρία μέτρα μήκους θέσης  στο ποσό των </w:t>
      </w:r>
      <w:r w:rsidRPr="00AA126E">
        <w:rPr>
          <w:rFonts w:ascii="Arial" w:hAnsi="Arial" w:cs="Arial"/>
          <w:bCs/>
          <w:i/>
          <w:sz w:val="22"/>
          <w:szCs w:val="22"/>
        </w:rPr>
        <w:t xml:space="preserve">πεντακόσια τριάντα ευρώ 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Cs/>
          <w:i/>
          <w:sz w:val="22"/>
          <w:szCs w:val="22"/>
        </w:rPr>
        <w:t xml:space="preserve">    (530,00 €) πλέον Φ.Π.Α 24%</w:t>
      </w:r>
    </w:p>
    <w:p w:rsidR="00AA126E" w:rsidRPr="00AA126E" w:rsidRDefault="00AA126E" w:rsidP="00AA126E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>γ)</w:t>
      </w:r>
      <w:r w:rsidRPr="00AA126E">
        <w:rPr>
          <w:rFonts w:ascii="Arial" w:hAnsi="Arial" w:cs="Arial"/>
          <w:i/>
          <w:sz w:val="22"/>
          <w:szCs w:val="22"/>
        </w:rPr>
        <w:t xml:space="preserve"> Στην </w:t>
      </w:r>
      <w:r w:rsidRPr="00AA126E">
        <w:rPr>
          <w:rFonts w:ascii="Arial" w:hAnsi="Arial" w:cs="Arial"/>
          <w:b/>
          <w:bCs/>
          <w:i/>
          <w:sz w:val="22"/>
          <w:szCs w:val="22"/>
          <w:u w:val="single"/>
        </w:rPr>
        <w:t>Γ΄ΖΩΝΗ,</w:t>
      </w:r>
      <w:r w:rsidRPr="00AA126E">
        <w:rPr>
          <w:rFonts w:ascii="Arial" w:hAnsi="Arial" w:cs="Arial"/>
          <w:i/>
          <w:sz w:val="22"/>
          <w:szCs w:val="22"/>
        </w:rPr>
        <w:t xml:space="preserve"> για κάθε τρία μέτρα μήκους θέσης στο ποσό των </w:t>
      </w:r>
      <w:r w:rsidRPr="00AA126E">
        <w:rPr>
          <w:rFonts w:ascii="Arial" w:hAnsi="Arial" w:cs="Arial"/>
          <w:bCs/>
          <w:i/>
          <w:sz w:val="22"/>
          <w:szCs w:val="22"/>
        </w:rPr>
        <w:t>τετρακόσια ογδόντα ευρώ</w:t>
      </w:r>
    </w:p>
    <w:p w:rsidR="00AA126E" w:rsidRPr="00AA126E" w:rsidRDefault="00AA126E" w:rsidP="00AA126E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AA126E">
        <w:rPr>
          <w:rFonts w:ascii="Arial" w:hAnsi="Arial" w:cs="Arial"/>
          <w:bCs/>
          <w:i/>
          <w:sz w:val="22"/>
          <w:szCs w:val="22"/>
        </w:rPr>
        <w:t xml:space="preserve">    (480,00€) πλέον Φ.Π.Α 24%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>δ)</w:t>
      </w:r>
      <w:r w:rsidRPr="00AA126E">
        <w:rPr>
          <w:rFonts w:ascii="Arial" w:hAnsi="Arial" w:cs="Arial"/>
          <w:i/>
          <w:sz w:val="22"/>
          <w:szCs w:val="22"/>
        </w:rPr>
        <w:t xml:space="preserve"> </w:t>
      </w:r>
      <w:r w:rsidRPr="00AA126E">
        <w:rPr>
          <w:rFonts w:ascii="Arial" w:hAnsi="Arial" w:cs="Arial"/>
          <w:b/>
          <w:i/>
          <w:sz w:val="22"/>
          <w:szCs w:val="22"/>
        </w:rPr>
        <w:t>το ποσό των χιλίων πεντακοσίων ευρώ</w:t>
      </w:r>
      <w:r w:rsidRPr="00AA126E">
        <w:rPr>
          <w:rFonts w:ascii="Arial" w:hAnsi="Arial" w:cs="Arial"/>
          <w:i/>
          <w:sz w:val="22"/>
          <w:szCs w:val="22"/>
        </w:rPr>
        <w:t xml:space="preserve">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(1.500 €) πλέον Φ.Π.Α 24%</w:t>
      </w:r>
      <w:r w:rsidRPr="00AA126E">
        <w:rPr>
          <w:rFonts w:ascii="Arial" w:hAnsi="Arial" w:cs="Arial"/>
          <w:i/>
          <w:sz w:val="22"/>
          <w:szCs w:val="22"/>
        </w:rPr>
        <w:t>,  ανά τρία μέτρα μήκους θέσης που καταλαμβάνουν  οι έμποροι  με χαλβά, καντίνες, τυχερά παιχνίδια &amp; ψησταριές.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>Σύμφωνα με το άρθρο 8 της υπ. αριθ. 171/2024  απόφασης του Δημοτικού Συμβουλίου του  κανονισμού λειτουργίας Υπαίθριων Αγορών του άρθρου 35 του Ν. 4497/2017,παρέχεται έκπτωση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 50%  </w:t>
      </w:r>
      <w:r w:rsidRPr="00AA126E">
        <w:rPr>
          <w:rFonts w:ascii="Arial" w:hAnsi="Arial" w:cs="Arial"/>
          <w:i/>
          <w:sz w:val="22"/>
          <w:szCs w:val="22"/>
        </w:rPr>
        <w:t xml:space="preserve">στους δημότες του Δήμου </w:t>
      </w:r>
      <w:proofErr w:type="spellStart"/>
      <w:r w:rsidRPr="00AA126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AA126E">
        <w:rPr>
          <w:rFonts w:ascii="Arial" w:hAnsi="Arial" w:cs="Arial"/>
          <w:i/>
          <w:sz w:val="22"/>
          <w:szCs w:val="22"/>
        </w:rPr>
        <w:t xml:space="preserve"> που δραστηριοποιούνται εντός του Δήμου και θα συμμετάσχουν στην Εμποροπανήγυρη Λιβαδειάς.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>β)</w:t>
      </w:r>
      <w:r w:rsidRPr="00AA126E">
        <w:rPr>
          <w:rFonts w:ascii="Arial" w:hAnsi="Arial" w:cs="Arial"/>
          <w:i/>
          <w:sz w:val="22"/>
          <w:szCs w:val="22"/>
        </w:rPr>
        <w:t xml:space="preserve"> Επίσης οι θέσεις που προορίζονται για βιβλία θα έχουν ποσοστό έκπτωσης 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50 % </w:t>
      </w:r>
      <w:r w:rsidRPr="00AA126E">
        <w:rPr>
          <w:rFonts w:ascii="Arial" w:hAnsi="Arial" w:cs="Arial"/>
          <w:i/>
          <w:sz w:val="22"/>
          <w:szCs w:val="22"/>
        </w:rPr>
        <w:t>επί του τέλους για κάθε κατηγορίας θέσης.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 xml:space="preserve">Το ποσό του τέλους χρήσης χώρου Εμποροπανήγυρης με έκπτωση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50%,</w:t>
      </w:r>
      <w:r w:rsidRPr="00AA126E">
        <w:rPr>
          <w:rFonts w:ascii="Arial" w:hAnsi="Arial" w:cs="Arial"/>
          <w:i/>
          <w:sz w:val="22"/>
          <w:szCs w:val="22"/>
        </w:rPr>
        <w:t xml:space="preserve"> για τις ανωτέρω   κατηγορίες συμμετεχόντων,  θα ανέρχεται ως εξής: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bookmarkStart w:id="0" w:name="__DdeLink__222_1165525093"/>
      <w:bookmarkEnd w:id="0"/>
      <w:r w:rsidRPr="00AA126E">
        <w:rPr>
          <w:rFonts w:ascii="Arial" w:hAnsi="Arial" w:cs="Arial"/>
          <w:i/>
          <w:sz w:val="22"/>
          <w:szCs w:val="22"/>
        </w:rPr>
        <w:t xml:space="preserve">για κάθε τρία μέτρα μήκους θέσης που βρίσκεται  στην 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Α' Ζώνη </w:t>
      </w:r>
      <w:r w:rsidRPr="00AA126E">
        <w:rPr>
          <w:rFonts w:ascii="Arial" w:hAnsi="Arial" w:cs="Arial"/>
          <w:i/>
          <w:sz w:val="22"/>
          <w:szCs w:val="22"/>
        </w:rPr>
        <w:t xml:space="preserve">=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275,00€  πλέον Φ.Π.Α 24%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>για κάθε τρία μέτρα μήκους θέσης που βρίσκεται  στην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 Β  Ζώνη = 265,00€  πλέον Φ.Π.Α 24%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>για κάθε τρία μέτρα μήκους θέσης που βρίσκεται  στην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 Γ΄ Ζώνη = 240,00€  πλέον Φ.Π.Α 24%</w:t>
      </w:r>
    </w:p>
    <w:p w:rsidR="00AA126E" w:rsidRPr="00AA126E" w:rsidRDefault="00AA126E" w:rsidP="00AA126E">
      <w:pPr>
        <w:ind w:left="80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>Στο ποσό των επτακοσίων πενήντα ευρώ</w:t>
      </w:r>
      <w:r w:rsidRPr="00AA126E">
        <w:rPr>
          <w:rFonts w:ascii="Arial" w:hAnsi="Arial" w:cs="Arial"/>
          <w:i/>
          <w:sz w:val="22"/>
          <w:szCs w:val="22"/>
        </w:rPr>
        <w:t xml:space="preserve">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(750,00 €),</w:t>
      </w:r>
      <w:r w:rsidRPr="00AA126E">
        <w:rPr>
          <w:rFonts w:ascii="Arial" w:hAnsi="Arial" w:cs="Arial"/>
          <w:i/>
          <w:sz w:val="22"/>
          <w:szCs w:val="22"/>
        </w:rPr>
        <w:t xml:space="preserve"> για κάθε τρία μέτρα μήκους θέσης που καταλαμβάνουν οι έμποροι με χαλβά ,καντίνες, τυχερά παιχνίδια και ψησταριές</w:t>
      </w:r>
    </w:p>
    <w:p w:rsidR="00AA126E" w:rsidRPr="00AA126E" w:rsidRDefault="00AA126E" w:rsidP="00AA126E">
      <w:pPr>
        <w:ind w:left="808"/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/>
          <w:bCs/>
          <w:i/>
          <w:sz w:val="22"/>
          <w:szCs w:val="22"/>
        </w:rPr>
        <w:t>3.</w:t>
      </w:r>
      <w:r w:rsidRPr="00AA126E">
        <w:rPr>
          <w:rFonts w:ascii="Arial" w:hAnsi="Arial" w:cs="Arial"/>
          <w:i/>
          <w:sz w:val="22"/>
          <w:szCs w:val="22"/>
        </w:rPr>
        <w:t xml:space="preserve"> Οι δαπάνες κατασκευής κάθε στεγασμένης παράγκας,  θα ανέρχεται στο ποσό των εκατό είκοσι ευρώ (</w:t>
      </w:r>
      <w:r w:rsidRPr="00AA126E">
        <w:rPr>
          <w:rFonts w:ascii="Arial" w:hAnsi="Arial" w:cs="Arial"/>
          <w:b/>
          <w:i/>
          <w:sz w:val="22"/>
          <w:szCs w:val="22"/>
        </w:rPr>
        <w:t>120,00</w:t>
      </w:r>
      <w:r w:rsidRPr="00AA126E">
        <w:rPr>
          <w:rFonts w:ascii="Arial" w:hAnsi="Arial" w:cs="Arial"/>
          <w:b/>
          <w:bCs/>
          <w:i/>
          <w:sz w:val="22"/>
          <w:szCs w:val="22"/>
        </w:rPr>
        <w:t>€)</w:t>
      </w:r>
      <w:r w:rsidRPr="00AA126E">
        <w:rPr>
          <w:rFonts w:ascii="Arial" w:hAnsi="Arial" w:cs="Arial"/>
          <w:i/>
          <w:sz w:val="22"/>
          <w:szCs w:val="22"/>
        </w:rPr>
        <w:t xml:space="preserve">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πλέον Φ.Π.Α 24%</w:t>
      </w:r>
    </w:p>
    <w:p w:rsidR="00AA126E" w:rsidRPr="00AA126E" w:rsidRDefault="00AA126E" w:rsidP="00AA126E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AA126E" w:rsidRPr="00AA126E" w:rsidRDefault="00AA126E" w:rsidP="00AA126E">
      <w:pPr>
        <w:ind w:left="15"/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4. </w:t>
      </w:r>
      <w:r w:rsidRPr="00AA126E">
        <w:rPr>
          <w:rFonts w:ascii="Arial" w:hAnsi="Arial" w:cs="Arial"/>
          <w:i/>
          <w:sz w:val="22"/>
          <w:szCs w:val="22"/>
        </w:rPr>
        <w:t xml:space="preserve">Το τέλος καθαριότητας των χώρων της εμποροπανήγυρης,  θα ανέρχεται στο ποσό των  είκοσι πέντε ευρώ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(25,00 €), πλέον Φ.Π.Α 24%</w:t>
      </w:r>
      <w:r w:rsidRPr="00AA126E">
        <w:rPr>
          <w:rFonts w:ascii="Arial" w:hAnsi="Arial" w:cs="Arial"/>
          <w:i/>
          <w:sz w:val="22"/>
          <w:szCs w:val="22"/>
        </w:rPr>
        <w:t xml:space="preserve"> ανά θέση στεγασμένης παράγκας.</w:t>
      </w:r>
    </w:p>
    <w:p w:rsidR="00AA126E" w:rsidRPr="00AA126E" w:rsidRDefault="00AA126E" w:rsidP="00AA126E">
      <w:pPr>
        <w:ind w:left="720"/>
        <w:jc w:val="center"/>
        <w:rPr>
          <w:rFonts w:ascii="Arial" w:hAnsi="Arial" w:cs="Arial"/>
          <w:b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AA126E">
        <w:rPr>
          <w:rFonts w:ascii="Arial" w:hAnsi="Arial" w:cs="Arial"/>
          <w:b/>
          <w:bCs/>
          <w:i/>
          <w:sz w:val="22"/>
          <w:szCs w:val="22"/>
        </w:rPr>
        <w:t>5.</w:t>
      </w:r>
      <w:r w:rsidRPr="00AA126E">
        <w:rPr>
          <w:rFonts w:ascii="Arial" w:hAnsi="Arial" w:cs="Arial"/>
          <w:i/>
          <w:sz w:val="22"/>
          <w:szCs w:val="22"/>
        </w:rPr>
        <w:t xml:space="preserve"> Το τέλος ηλεκτροφωτισμού θα ανέρχεται στο ποσό των ενενήντα έξη ευρώ </w:t>
      </w:r>
      <w:r w:rsidRPr="00AA126E">
        <w:rPr>
          <w:rFonts w:ascii="Arial" w:hAnsi="Arial" w:cs="Arial"/>
          <w:b/>
          <w:i/>
          <w:sz w:val="22"/>
          <w:szCs w:val="22"/>
        </w:rPr>
        <w:t>(96,00</w:t>
      </w:r>
      <w:r w:rsidRPr="00AA126E">
        <w:rPr>
          <w:rFonts w:ascii="Arial" w:hAnsi="Arial" w:cs="Arial"/>
          <w:i/>
          <w:sz w:val="22"/>
          <w:szCs w:val="22"/>
        </w:rPr>
        <w:t xml:space="preserve"> 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€),  πλέον Φ.Π.Α. 24% </w:t>
      </w:r>
      <w:r w:rsidRPr="00AA126E">
        <w:rPr>
          <w:rFonts w:ascii="Arial" w:hAnsi="Arial" w:cs="Arial"/>
          <w:i/>
          <w:sz w:val="22"/>
          <w:szCs w:val="22"/>
        </w:rPr>
        <w:t>ανά τρία (3) μέτρα μήκους θέσης.</w:t>
      </w:r>
    </w:p>
    <w:p w:rsidR="00AA126E" w:rsidRPr="00AA126E" w:rsidRDefault="00AA126E" w:rsidP="00AA126E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AA126E">
        <w:rPr>
          <w:rFonts w:ascii="Arial" w:hAnsi="Arial" w:cs="Arial"/>
          <w:bCs/>
          <w:i/>
          <w:sz w:val="22"/>
          <w:szCs w:val="22"/>
        </w:rPr>
        <w:t>Η παραπάνω χρέωση θα είναι μόνο για τον φωτισμό.</w:t>
      </w:r>
    </w:p>
    <w:p w:rsidR="00AA126E" w:rsidRPr="00AA126E" w:rsidRDefault="00AA126E" w:rsidP="00AA126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A126E">
        <w:rPr>
          <w:rFonts w:ascii="Arial" w:hAnsi="Arial" w:cs="Arial"/>
          <w:bCs/>
          <w:i/>
          <w:sz w:val="22"/>
          <w:szCs w:val="22"/>
        </w:rPr>
        <w:t xml:space="preserve">Το τέλος ηλεκτροφωτισμού για κάθε τρία (3) μέτρα μήκους θέσης ψησταριάς, θα ανέρχεται στο ποσό των πεντακοσίων ευρώ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(500,00 €) πλέον Φ.Π.Α. 24%.</w:t>
      </w:r>
    </w:p>
    <w:p w:rsidR="00AA126E" w:rsidRPr="00AA126E" w:rsidRDefault="00AA126E" w:rsidP="00AA126E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AA126E" w:rsidRPr="00AA126E" w:rsidRDefault="00AA126E" w:rsidP="00AA126E">
      <w:pPr>
        <w:ind w:left="720"/>
        <w:jc w:val="center"/>
        <w:rPr>
          <w:rFonts w:ascii="Arial" w:hAnsi="Arial" w:cs="Arial"/>
          <w:b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 xml:space="preserve">Κατόπιν των ανωτέρω </w:t>
      </w:r>
      <w:proofErr w:type="spellStart"/>
      <w:r w:rsidRPr="00AA126E">
        <w:rPr>
          <w:rFonts w:ascii="Arial" w:hAnsi="Arial" w:cs="Arial"/>
          <w:b/>
          <w:i/>
          <w:sz w:val="22"/>
          <w:szCs w:val="22"/>
        </w:rPr>
        <w:t>καλείσθε</w:t>
      </w:r>
      <w:proofErr w:type="spellEnd"/>
      <w:r w:rsidRPr="00AA126E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AA126E" w:rsidRPr="00AA126E" w:rsidRDefault="00AA126E" w:rsidP="00AA126E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ab/>
        <w:t xml:space="preserve">Να εισηγηθείτε στο Δημοτικό Συμβούλιο, να αποφασίσει τον καθορισμό των τελών  χρήσης του χώρου της  Εμποροπανήγυρης του Δήμου </w:t>
      </w:r>
      <w:proofErr w:type="spellStart"/>
      <w:r w:rsidRPr="00AA126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AA126E">
        <w:rPr>
          <w:rFonts w:ascii="Arial" w:hAnsi="Arial" w:cs="Arial"/>
          <w:i/>
          <w:sz w:val="22"/>
          <w:szCs w:val="22"/>
        </w:rPr>
        <w:t xml:space="preserve"> για το έτος </w:t>
      </w:r>
      <w:r w:rsidRPr="00AA126E">
        <w:rPr>
          <w:rFonts w:ascii="Arial" w:hAnsi="Arial" w:cs="Arial"/>
          <w:b/>
          <w:i/>
          <w:sz w:val="22"/>
          <w:szCs w:val="22"/>
        </w:rPr>
        <w:t>2025</w:t>
      </w:r>
      <w:r w:rsidRPr="00AA126E">
        <w:rPr>
          <w:rFonts w:ascii="Arial" w:hAnsi="Arial" w:cs="Arial"/>
          <w:i/>
          <w:sz w:val="22"/>
          <w:szCs w:val="22"/>
        </w:rPr>
        <w:t>, ως εξής: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numPr>
          <w:ilvl w:val="0"/>
          <w:numId w:val="44"/>
        </w:num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 xml:space="preserve"> α) </w:t>
      </w:r>
      <w:r w:rsidRPr="00AA126E">
        <w:rPr>
          <w:rFonts w:ascii="Arial" w:hAnsi="Arial" w:cs="Arial"/>
          <w:i/>
          <w:sz w:val="22"/>
          <w:szCs w:val="22"/>
        </w:rPr>
        <w:t>Στην</w:t>
      </w:r>
      <w:r w:rsidRPr="00AA126E">
        <w:rPr>
          <w:rFonts w:ascii="Arial" w:hAnsi="Arial" w:cs="Arial"/>
          <w:b/>
          <w:i/>
          <w:sz w:val="22"/>
          <w:szCs w:val="22"/>
        </w:rPr>
        <w:t xml:space="preserve"> </w:t>
      </w:r>
      <w:r w:rsidRPr="00AA126E">
        <w:rPr>
          <w:rFonts w:ascii="Arial" w:hAnsi="Arial" w:cs="Arial"/>
          <w:b/>
          <w:bCs/>
          <w:i/>
          <w:sz w:val="22"/>
          <w:szCs w:val="22"/>
          <w:u w:val="single"/>
        </w:rPr>
        <w:t>Α΄ΖΩΝΗ</w:t>
      </w:r>
      <w:r w:rsidRPr="00AA126E">
        <w:rPr>
          <w:rFonts w:ascii="Arial" w:hAnsi="Arial" w:cs="Arial"/>
          <w:b/>
          <w:i/>
          <w:sz w:val="22"/>
          <w:szCs w:val="22"/>
          <w:u w:val="single"/>
        </w:rPr>
        <w:t>,</w:t>
      </w:r>
      <w:r w:rsidRPr="00AA126E">
        <w:rPr>
          <w:rFonts w:ascii="Arial" w:hAnsi="Arial" w:cs="Arial"/>
          <w:b/>
          <w:i/>
          <w:sz w:val="22"/>
          <w:szCs w:val="22"/>
        </w:rPr>
        <w:t xml:space="preserve"> </w:t>
      </w:r>
      <w:r w:rsidRPr="00AA126E">
        <w:rPr>
          <w:rFonts w:ascii="Arial" w:hAnsi="Arial" w:cs="Arial"/>
          <w:i/>
          <w:sz w:val="22"/>
          <w:szCs w:val="22"/>
        </w:rPr>
        <w:t>για κάθε τρία (3) μέτρα μήκους θέσης στο ποσό των</w:t>
      </w:r>
      <w:r w:rsidRPr="00AA126E">
        <w:rPr>
          <w:rFonts w:ascii="Arial" w:hAnsi="Arial" w:cs="Arial"/>
          <w:bCs/>
          <w:i/>
          <w:sz w:val="22"/>
          <w:szCs w:val="22"/>
        </w:rPr>
        <w:t xml:space="preserve"> πεντακόσια πενήντα </w:t>
      </w:r>
    </w:p>
    <w:p w:rsidR="00AA126E" w:rsidRPr="00AA126E" w:rsidRDefault="00AA126E" w:rsidP="00AA126E">
      <w:pPr>
        <w:ind w:firstLineChars="350" w:firstLine="770"/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Cs/>
          <w:i/>
          <w:sz w:val="22"/>
          <w:szCs w:val="22"/>
        </w:rPr>
        <w:lastRenderedPageBreak/>
        <w:t>ευρώ (550,00 €) πλέον Φ.Π.Α 24%.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ab/>
      </w:r>
      <w:bookmarkStart w:id="1" w:name="__DdeLink__163_14382628761"/>
      <w:bookmarkEnd w:id="1"/>
    </w:p>
    <w:p w:rsidR="00AA126E" w:rsidRPr="00AA126E" w:rsidRDefault="00AA126E" w:rsidP="00AA126E">
      <w:pPr>
        <w:ind w:firstLineChars="150" w:firstLine="331"/>
        <w:jc w:val="both"/>
        <w:rPr>
          <w:rFonts w:ascii="Arial" w:hAnsi="Arial" w:cs="Arial"/>
          <w:bCs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>β)</w:t>
      </w:r>
      <w:r w:rsidRPr="00AA126E">
        <w:rPr>
          <w:rFonts w:ascii="Arial" w:hAnsi="Arial" w:cs="Arial"/>
          <w:i/>
          <w:sz w:val="22"/>
          <w:szCs w:val="22"/>
        </w:rPr>
        <w:t xml:space="preserve"> Στην </w:t>
      </w:r>
      <w:r w:rsidRPr="00AA126E">
        <w:rPr>
          <w:rFonts w:ascii="Arial" w:hAnsi="Arial" w:cs="Arial"/>
          <w:b/>
          <w:bCs/>
          <w:i/>
          <w:sz w:val="22"/>
          <w:szCs w:val="22"/>
          <w:u w:val="single"/>
        </w:rPr>
        <w:t>Β΄ΖΩΝΗ</w:t>
      </w:r>
      <w:r w:rsidRPr="00AA126E">
        <w:rPr>
          <w:rFonts w:ascii="Arial" w:hAnsi="Arial" w:cs="Arial"/>
          <w:i/>
          <w:sz w:val="22"/>
          <w:szCs w:val="22"/>
        </w:rPr>
        <w:t xml:space="preserve"> ,για κάθε τρία (3) μέτρα μήκους θέσης  στο ποσό των </w:t>
      </w:r>
      <w:r w:rsidRPr="00AA126E">
        <w:rPr>
          <w:rFonts w:ascii="Arial" w:hAnsi="Arial" w:cs="Arial"/>
          <w:bCs/>
          <w:i/>
          <w:sz w:val="22"/>
          <w:szCs w:val="22"/>
        </w:rPr>
        <w:t xml:space="preserve">πεντακόσια τριάντα </w:t>
      </w:r>
    </w:p>
    <w:p w:rsidR="00AA126E" w:rsidRPr="00AA126E" w:rsidRDefault="00AA126E" w:rsidP="00AA126E">
      <w:pPr>
        <w:ind w:firstLineChars="300" w:firstLine="660"/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Cs/>
          <w:i/>
          <w:sz w:val="22"/>
          <w:szCs w:val="22"/>
        </w:rPr>
        <w:t>ευρώ (530,00 €) πλέον Φ.Π.Α 24%.</w:t>
      </w:r>
    </w:p>
    <w:p w:rsidR="00AA126E" w:rsidRPr="00AA126E" w:rsidRDefault="00AA126E" w:rsidP="00AA126E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AA126E" w:rsidRPr="00AA126E" w:rsidRDefault="00AA126E" w:rsidP="00AA126E">
      <w:pPr>
        <w:ind w:firstLineChars="150" w:firstLine="331"/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>γ)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 Η Γ’ ΖΩΝΗ </w:t>
      </w:r>
      <w:r w:rsidRPr="00AA126E">
        <w:rPr>
          <w:rFonts w:ascii="Arial" w:hAnsi="Arial" w:cs="Arial"/>
          <w:i/>
          <w:sz w:val="22"/>
          <w:szCs w:val="22"/>
        </w:rPr>
        <w:t>καταργείται γιατί οι θέσεις έμεναν αδιάθετες κατά τα τελευταία έτη.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ind w:firstLineChars="150" w:firstLine="331"/>
        <w:jc w:val="both"/>
        <w:rPr>
          <w:rFonts w:ascii="Arial" w:hAnsi="Arial" w:cs="Arial"/>
          <w:b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>δ)</w:t>
      </w:r>
      <w:r w:rsidRPr="00AA126E">
        <w:rPr>
          <w:rFonts w:ascii="Arial" w:hAnsi="Arial" w:cs="Arial"/>
          <w:i/>
          <w:sz w:val="22"/>
          <w:szCs w:val="22"/>
        </w:rPr>
        <w:t xml:space="preserve"> </w:t>
      </w:r>
      <w:r w:rsidRPr="00AA126E">
        <w:rPr>
          <w:rFonts w:ascii="Arial" w:hAnsi="Arial" w:cs="Arial"/>
          <w:b/>
          <w:i/>
          <w:sz w:val="22"/>
          <w:szCs w:val="22"/>
        </w:rPr>
        <w:t xml:space="preserve">το ποσό των χιλίων πεντακοσίων ευρώ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(1.500 €) πλέον Φ.Π.Α 24%</w:t>
      </w:r>
      <w:r w:rsidRPr="00AA126E">
        <w:rPr>
          <w:rFonts w:ascii="Arial" w:hAnsi="Arial" w:cs="Arial"/>
          <w:b/>
          <w:i/>
          <w:sz w:val="22"/>
          <w:szCs w:val="22"/>
        </w:rPr>
        <w:t xml:space="preserve">,  ανά τρία (3) </w:t>
      </w:r>
    </w:p>
    <w:p w:rsidR="00AA126E" w:rsidRPr="00AA126E" w:rsidRDefault="00AA126E" w:rsidP="00AA126E">
      <w:pPr>
        <w:ind w:firstLineChars="300" w:firstLine="663"/>
        <w:jc w:val="both"/>
        <w:rPr>
          <w:rFonts w:ascii="Arial" w:hAnsi="Arial" w:cs="Arial"/>
          <w:b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>μέτρα μήκους θέσης που καταλαμβάνουν  οι έμποροι  με χαλβά, καντίνες, τυχερά</w:t>
      </w:r>
    </w:p>
    <w:p w:rsidR="00AA126E" w:rsidRPr="00AA126E" w:rsidRDefault="00AA126E" w:rsidP="00AA126E">
      <w:pPr>
        <w:ind w:firstLineChars="300" w:firstLine="663"/>
        <w:jc w:val="both"/>
        <w:rPr>
          <w:rFonts w:ascii="Arial" w:hAnsi="Arial" w:cs="Arial"/>
          <w:b/>
          <w:i/>
          <w:sz w:val="22"/>
          <w:szCs w:val="22"/>
        </w:rPr>
      </w:pPr>
      <w:r w:rsidRPr="00AA126E">
        <w:rPr>
          <w:rFonts w:ascii="Arial" w:hAnsi="Arial" w:cs="Arial"/>
          <w:b/>
          <w:i/>
          <w:sz w:val="22"/>
          <w:szCs w:val="22"/>
        </w:rPr>
        <w:t>παιχνίδια &amp; ψησταριές.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bCs/>
          <w:i/>
          <w:sz w:val="22"/>
          <w:szCs w:val="22"/>
        </w:rPr>
        <w:t xml:space="preserve">2) </w:t>
      </w:r>
      <w:r w:rsidRPr="00AA126E">
        <w:rPr>
          <w:rFonts w:ascii="Arial" w:hAnsi="Arial" w:cs="Arial"/>
          <w:i/>
          <w:sz w:val="22"/>
          <w:szCs w:val="22"/>
        </w:rPr>
        <w:t>α) Σύμφωνα με προγενέστερες  αποφάσεις του Δημοτικού Συμβουλίου του  κανονισμού λειτουργίας Υπαίθριων Αγορών του άρθρου 35 του Ν. 4497/2017, παρέχεται έκπτωση</w:t>
      </w:r>
      <w:r w:rsidRPr="00AA126E">
        <w:rPr>
          <w:rFonts w:ascii="Arial" w:hAnsi="Arial" w:cs="Arial"/>
          <w:bCs/>
          <w:i/>
          <w:sz w:val="22"/>
          <w:szCs w:val="22"/>
        </w:rPr>
        <w:t xml:space="preserve"> 50%  </w:t>
      </w:r>
      <w:r w:rsidRPr="00AA126E">
        <w:rPr>
          <w:rFonts w:ascii="Arial" w:hAnsi="Arial" w:cs="Arial"/>
          <w:i/>
          <w:sz w:val="22"/>
          <w:szCs w:val="22"/>
        </w:rPr>
        <w:t xml:space="preserve">στους δημότες του Δήμου </w:t>
      </w:r>
      <w:proofErr w:type="spellStart"/>
      <w:r w:rsidRPr="00AA126E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AA126E">
        <w:rPr>
          <w:rFonts w:ascii="Arial" w:hAnsi="Arial" w:cs="Arial"/>
          <w:i/>
          <w:sz w:val="22"/>
          <w:szCs w:val="22"/>
        </w:rPr>
        <w:t xml:space="preserve"> που δραστηριοποιούνται εντός του Δήμου και θα συμμετάσχουν στην Εμποροπανήγυρη Λιβαδειάς.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 xml:space="preserve">β) Επίσης οι θέσεις που προορίζονται για βιβλία θα έχουν ποσοστό έκπτωσης </w:t>
      </w:r>
      <w:r w:rsidRPr="00AA126E">
        <w:rPr>
          <w:rFonts w:ascii="Arial" w:hAnsi="Arial" w:cs="Arial"/>
          <w:bCs/>
          <w:i/>
          <w:sz w:val="22"/>
          <w:szCs w:val="22"/>
        </w:rPr>
        <w:t xml:space="preserve">50 % </w:t>
      </w:r>
      <w:r w:rsidRPr="00AA126E">
        <w:rPr>
          <w:rFonts w:ascii="Arial" w:hAnsi="Arial" w:cs="Arial"/>
          <w:i/>
          <w:sz w:val="22"/>
          <w:szCs w:val="22"/>
        </w:rPr>
        <w:t xml:space="preserve">επί του τέλους για κάθε κατηγορίας </w:t>
      </w:r>
      <w:r w:rsidRPr="00AA126E">
        <w:rPr>
          <w:rFonts w:ascii="Arial" w:hAnsi="Arial" w:cs="Arial"/>
          <w:b/>
          <w:i/>
          <w:sz w:val="22"/>
          <w:szCs w:val="22"/>
        </w:rPr>
        <w:t>των τριών (3) μέτρων μήκους θέσης.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 xml:space="preserve">Το ποσό του τέλους χρήσης χώρου Εμποροπανήγυρης με έκπτωση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50%,</w:t>
      </w:r>
      <w:r w:rsidRPr="00AA126E">
        <w:rPr>
          <w:rFonts w:ascii="Arial" w:hAnsi="Arial" w:cs="Arial"/>
          <w:i/>
          <w:sz w:val="22"/>
          <w:szCs w:val="22"/>
        </w:rPr>
        <w:t xml:space="preserve"> για τις ανωτέρω   κατηγορίες συμμετεχόντων,  θα ανέρχεται ως εξής: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 xml:space="preserve">για κάθε τρία (3) μέτρα μήκους θέσης που βρίσκεται  στην 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Α' Ζώνη </w:t>
      </w:r>
      <w:r w:rsidRPr="00AA126E">
        <w:rPr>
          <w:rFonts w:ascii="Arial" w:hAnsi="Arial" w:cs="Arial"/>
          <w:i/>
          <w:sz w:val="22"/>
          <w:szCs w:val="22"/>
        </w:rPr>
        <w:t xml:space="preserve">= 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275,00€  πλέον Φ.Π.Α 24%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>για κάθε τρία (3) μέτρα μήκους θέσης που βρίσκεται  στην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 Β  Ζώνη =  265,00€  πλέον Φ.Π.Α 24%</w:t>
      </w:r>
    </w:p>
    <w:p w:rsidR="00AA126E" w:rsidRPr="00AA126E" w:rsidRDefault="00AA126E" w:rsidP="00AA126E">
      <w:pPr>
        <w:ind w:left="80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 xml:space="preserve">Στο ποσό των επτακοσίων πενήντα ευρώ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(750,00 €)</w:t>
      </w:r>
      <w:r w:rsidRPr="00AA126E">
        <w:rPr>
          <w:rFonts w:ascii="Arial" w:hAnsi="Arial" w:cs="Arial"/>
          <w:i/>
          <w:sz w:val="22"/>
          <w:szCs w:val="22"/>
        </w:rPr>
        <w:t xml:space="preserve"> για κάθε τρία (3) μέτρα μήκους θέσης που καταλαμβάνουν οι έμποροι με χαλβά ,καντίνες, τυχερά παιχνίδια και ψησταριές.</w:t>
      </w:r>
    </w:p>
    <w:p w:rsidR="00AA126E" w:rsidRPr="00AA126E" w:rsidRDefault="00AA126E" w:rsidP="00AA126E">
      <w:pPr>
        <w:ind w:left="808"/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 xml:space="preserve">Οι δαπάνες κατασκευής κάθε στεγασμένης παράγκας ανά τρία (3) μέτρα μήκους θέσης,  θα ανέρχεται στο ποσό των εκατόν είκοσι ευρώ </w:t>
      </w:r>
      <w:r w:rsidRPr="00AA126E">
        <w:rPr>
          <w:rFonts w:ascii="Arial" w:hAnsi="Arial" w:cs="Arial"/>
          <w:b/>
          <w:i/>
          <w:sz w:val="22"/>
          <w:szCs w:val="22"/>
        </w:rPr>
        <w:t>(120,00</w:t>
      </w:r>
      <w:r w:rsidRPr="00AA126E">
        <w:rPr>
          <w:rFonts w:ascii="Arial" w:hAnsi="Arial" w:cs="Arial"/>
          <w:b/>
          <w:bCs/>
          <w:i/>
          <w:sz w:val="22"/>
          <w:szCs w:val="22"/>
        </w:rPr>
        <w:t>€) πλέον Φ.Π.Α 24%</w:t>
      </w:r>
    </w:p>
    <w:p w:rsidR="00AA126E" w:rsidRPr="00AA126E" w:rsidRDefault="00AA126E" w:rsidP="00AA126E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AA126E" w:rsidRPr="00AA126E" w:rsidRDefault="00AA126E" w:rsidP="00AA126E">
      <w:pPr>
        <w:ind w:left="15"/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 xml:space="preserve">Το τέλος καθαριότητας των χώρων της εμποροπανήγυρης,  θα ανέρχεται στο ποσό των  είκοσι πέντε ευρώ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(25,00 €), πλέον Φ.Π.Α 24%</w:t>
      </w:r>
      <w:r w:rsidRPr="00AA126E">
        <w:rPr>
          <w:rFonts w:ascii="Arial" w:hAnsi="Arial" w:cs="Arial"/>
          <w:i/>
          <w:sz w:val="22"/>
          <w:szCs w:val="22"/>
        </w:rPr>
        <w:t xml:space="preserve">  ανά τρία (3) μέτρα μήκους θέσης στεγασμένης παράγκας.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 xml:space="preserve">Το τέλος ηλεκτροφωτισμού θα ανέρχεται στο ποσό των ενενήντα έξη ευρώ </w:t>
      </w:r>
      <w:r w:rsidRPr="00AA126E">
        <w:rPr>
          <w:rFonts w:ascii="Arial" w:hAnsi="Arial" w:cs="Arial"/>
          <w:b/>
          <w:i/>
          <w:sz w:val="22"/>
          <w:szCs w:val="22"/>
        </w:rPr>
        <w:t>(96,00</w:t>
      </w:r>
      <w:r w:rsidRPr="00AA126E">
        <w:rPr>
          <w:rFonts w:ascii="Arial" w:hAnsi="Arial" w:cs="Arial"/>
          <w:i/>
          <w:sz w:val="22"/>
          <w:szCs w:val="22"/>
        </w:rPr>
        <w:t xml:space="preserve"> </w:t>
      </w:r>
      <w:r w:rsidRPr="00AA126E">
        <w:rPr>
          <w:rFonts w:ascii="Arial" w:hAnsi="Arial" w:cs="Arial"/>
          <w:b/>
          <w:bCs/>
          <w:i/>
          <w:sz w:val="22"/>
          <w:szCs w:val="22"/>
        </w:rPr>
        <w:t xml:space="preserve">€),  πλέον Φ.Π.Α. 24% </w:t>
      </w:r>
      <w:r w:rsidRPr="00AA126E">
        <w:rPr>
          <w:rFonts w:ascii="Arial" w:hAnsi="Arial" w:cs="Arial"/>
          <w:i/>
          <w:sz w:val="22"/>
          <w:szCs w:val="22"/>
        </w:rPr>
        <w:t>ανά τρία (3) μέτρα μήκους θέσης.</w:t>
      </w:r>
    </w:p>
    <w:p w:rsidR="00AA126E" w:rsidRPr="00AA126E" w:rsidRDefault="00AA126E" w:rsidP="00AA126E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AA126E">
        <w:rPr>
          <w:rFonts w:ascii="Arial" w:hAnsi="Arial" w:cs="Arial"/>
          <w:bCs/>
          <w:i/>
          <w:sz w:val="22"/>
          <w:szCs w:val="22"/>
        </w:rPr>
        <w:t>Η παραπάνω χρέωση θα είναι μόνο για τον φωτισμό.</w:t>
      </w:r>
    </w:p>
    <w:p w:rsidR="00AA126E" w:rsidRPr="00AA126E" w:rsidRDefault="00AA126E" w:rsidP="00AA126E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AA126E" w:rsidRPr="00AA126E" w:rsidRDefault="00AA126E" w:rsidP="00AA126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A126E">
        <w:rPr>
          <w:rFonts w:ascii="Arial" w:hAnsi="Arial" w:cs="Arial"/>
          <w:bCs/>
          <w:i/>
          <w:sz w:val="22"/>
          <w:szCs w:val="22"/>
        </w:rPr>
        <w:t xml:space="preserve">Το τέλος ηλεκτροφωτισμού για κάθε τρία (3) μέτρα μήκους θέσης ψησταριάς, θα ανέρχεται στο ποσό των πεντακοσίων ευρώ </w:t>
      </w:r>
      <w:r w:rsidRPr="00AA126E">
        <w:rPr>
          <w:rFonts w:ascii="Arial" w:hAnsi="Arial" w:cs="Arial"/>
          <w:b/>
          <w:bCs/>
          <w:i/>
          <w:sz w:val="22"/>
          <w:szCs w:val="22"/>
        </w:rPr>
        <w:t>(500,00 €) πλέον Φ.Π.Α. 24%.</w:t>
      </w:r>
    </w:p>
    <w:p w:rsidR="00AA126E" w:rsidRP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 xml:space="preserve"> </w:t>
      </w:r>
    </w:p>
    <w:p w:rsidR="00AA126E" w:rsidRDefault="00AA126E" w:rsidP="00AA126E">
      <w:pPr>
        <w:jc w:val="both"/>
        <w:rPr>
          <w:rFonts w:ascii="Arial" w:hAnsi="Arial" w:cs="Arial"/>
          <w:i/>
          <w:sz w:val="22"/>
          <w:szCs w:val="22"/>
        </w:rPr>
      </w:pPr>
      <w:r w:rsidRPr="00AA126E">
        <w:rPr>
          <w:rFonts w:ascii="Arial" w:hAnsi="Arial" w:cs="Arial"/>
          <w:i/>
          <w:sz w:val="22"/>
          <w:szCs w:val="22"/>
        </w:rPr>
        <w:t xml:space="preserve">Η κανονιστική απόφαση δημοσιεύεται βάσει των διατάξεων του άρθρου 66 του Β.Δ. του 1958 , </w:t>
      </w:r>
      <w:r w:rsidRPr="00AA126E">
        <w:rPr>
          <w:rFonts w:ascii="Arial" w:hAnsi="Arial" w:cs="Arial"/>
          <w:i/>
          <w:iCs/>
          <w:sz w:val="22"/>
          <w:szCs w:val="22"/>
        </w:rPr>
        <w:t>ΦΕΚ 171/</w:t>
      </w:r>
      <w:r w:rsidRPr="00AA126E">
        <w:rPr>
          <w:rFonts w:ascii="Arial" w:hAnsi="Arial" w:cs="Arial"/>
          <w:i/>
          <w:sz w:val="22"/>
          <w:szCs w:val="22"/>
        </w:rPr>
        <w:t>20-10-1958 και του άρθρου 79 του Ν.3463/2006 παρ. 2.4</w:t>
      </w:r>
    </w:p>
    <w:p w:rsidR="00B8640D" w:rsidRPr="00AA126E" w:rsidRDefault="00B8640D" w:rsidP="00AA126E">
      <w:pPr>
        <w:jc w:val="both"/>
        <w:rPr>
          <w:rFonts w:ascii="Arial" w:hAnsi="Arial" w:cs="Arial"/>
          <w:i/>
          <w:sz w:val="22"/>
          <w:szCs w:val="22"/>
        </w:rPr>
      </w:pPr>
    </w:p>
    <w:p w:rsidR="00B8640D" w:rsidRDefault="00B8640D" w:rsidP="00B8640D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EF2E95">
        <w:rPr>
          <w:rFonts w:ascii="Arial" w:hAnsi="Arial" w:cs="Arial"/>
          <w:sz w:val="22"/>
          <w:szCs w:val="22"/>
        </w:rPr>
        <w:t xml:space="preserve">  </w:t>
      </w:r>
      <w:r w:rsidRPr="00EF2E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2E95">
        <w:rPr>
          <w:rFonts w:ascii="Arial" w:hAnsi="Arial" w:cs="Arial"/>
          <w:sz w:val="22"/>
          <w:szCs w:val="22"/>
        </w:rPr>
        <w:t xml:space="preserve">  </w:t>
      </w:r>
      <w:r w:rsidRPr="004F7777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DB5A72" w:rsidRPr="002D26C5" w:rsidRDefault="00DB5A72" w:rsidP="00592A0F">
      <w:pPr>
        <w:pStyle w:val="Web"/>
        <w:shd w:val="clear" w:color="auto" w:fill="FFFFFF"/>
        <w:spacing w:before="0" w:after="0" w:line="276" w:lineRule="auto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D87C40" w:rsidRDefault="00D87C40" w:rsidP="00D87C40">
      <w:pPr>
        <w:pStyle w:val="ad"/>
        <w:spacing w:before="119" w:after="119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132B02">
        <w:rPr>
          <w:rFonts w:ascii="Arial" w:eastAsia="Arial" w:hAnsi="Arial" w:cs="Arial"/>
          <w:b/>
          <w:kern w:val="1"/>
          <w:sz w:val="22"/>
          <w:szCs w:val="22"/>
          <w:lang w:bidi="hi-IN"/>
        </w:rPr>
        <w:t>Δημοτική</w:t>
      </w:r>
      <w:r w:rsidRPr="00D87C40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λαμβάνοντας υπόψη :</w:t>
      </w:r>
    </w:p>
    <w:p w:rsidR="00AC43B3" w:rsidRPr="00D87C40" w:rsidRDefault="00AC43B3" w:rsidP="00D87C40">
      <w:pPr>
        <w:pStyle w:val="ad"/>
        <w:spacing w:before="119" w:after="119"/>
        <w:rPr>
          <w:b/>
          <w:sz w:val="22"/>
          <w:szCs w:val="22"/>
        </w:rPr>
      </w:pPr>
    </w:p>
    <w:p w:rsidR="00796785" w:rsidRPr="009D684B" w:rsidRDefault="00796785" w:rsidP="00796785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796785" w:rsidRPr="009D684B" w:rsidRDefault="00796785" w:rsidP="00796785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lastRenderedPageBreak/>
        <w:t xml:space="preserve"> -Τις διατάξεις του άρθρου 74</w:t>
      </w:r>
      <w:r w:rsidRPr="009D684B">
        <w:rPr>
          <w:rFonts w:ascii="Arial" w:hAnsi="Arial" w:cs="Arial"/>
          <w:sz w:val="22"/>
          <w:szCs w:val="22"/>
          <w:vertAlign w:val="superscript"/>
        </w:rPr>
        <w:t>Α</w:t>
      </w:r>
      <w:r w:rsidRPr="009D684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D26C5" w:rsidRPr="00160A3D" w:rsidRDefault="002D26C5" w:rsidP="002D26C5">
      <w:pPr>
        <w:jc w:val="both"/>
        <w:rPr>
          <w:rFonts w:ascii="Arial" w:hAnsi="Arial" w:cs="Arial"/>
          <w:sz w:val="22"/>
          <w:szCs w:val="22"/>
        </w:rPr>
      </w:pPr>
      <w:r w:rsidRPr="00160A3D">
        <w:rPr>
          <w:rFonts w:ascii="Arial" w:hAnsi="Arial" w:cs="Arial"/>
          <w:sz w:val="22"/>
          <w:szCs w:val="22"/>
        </w:rPr>
        <w:t>- Το άρθρο του 19 Β.Δ. 1958 (ΦΕΚ 171/20-10-1958)</w:t>
      </w:r>
    </w:p>
    <w:p w:rsidR="002D26C5" w:rsidRDefault="002D26C5" w:rsidP="002D26C5">
      <w:pPr>
        <w:jc w:val="both"/>
        <w:rPr>
          <w:rFonts w:ascii="Arial" w:hAnsi="Arial" w:cs="Arial"/>
          <w:sz w:val="22"/>
          <w:szCs w:val="22"/>
        </w:rPr>
      </w:pPr>
      <w:r w:rsidRPr="00FA473E">
        <w:rPr>
          <w:rFonts w:ascii="Arial" w:hAnsi="Arial" w:cs="Arial"/>
          <w:sz w:val="22"/>
          <w:szCs w:val="22"/>
        </w:rPr>
        <w:t xml:space="preserve">- </w:t>
      </w:r>
      <w:r w:rsidR="00AA126E">
        <w:rPr>
          <w:rFonts w:ascii="Arial" w:hAnsi="Arial" w:cs="Arial"/>
          <w:sz w:val="22"/>
          <w:szCs w:val="22"/>
        </w:rPr>
        <w:t>Τ</w:t>
      </w:r>
      <w:r w:rsidRPr="00FA473E">
        <w:rPr>
          <w:rFonts w:ascii="Arial" w:hAnsi="Arial" w:cs="Arial"/>
          <w:sz w:val="22"/>
          <w:szCs w:val="22"/>
        </w:rPr>
        <w:t>ις διατάξεις των παρ. 2 &amp; 3 του Κώδικα ΦΠΑ και την  ΠΟΛ. 1021/6.2.2013 του Υπ. Οικονομικών</w:t>
      </w:r>
    </w:p>
    <w:p w:rsidR="00BF4E21" w:rsidRPr="00BF4E21" w:rsidRDefault="00BF4E21" w:rsidP="002D26C5">
      <w:pPr>
        <w:jc w:val="both"/>
        <w:rPr>
          <w:rFonts w:ascii="Arial" w:hAnsi="Arial" w:cs="Arial"/>
          <w:sz w:val="22"/>
          <w:szCs w:val="22"/>
        </w:rPr>
      </w:pPr>
      <w:r w:rsidRPr="00BF4E21">
        <w:rPr>
          <w:rFonts w:ascii="Arial" w:hAnsi="Arial" w:cs="Arial"/>
          <w:sz w:val="22"/>
          <w:szCs w:val="22"/>
        </w:rPr>
        <w:t xml:space="preserve">- Το άρθρο 79 του Ν. 3463/2006 </w:t>
      </w:r>
      <w:proofErr w:type="spellStart"/>
      <w:r w:rsidRPr="00BF4E21">
        <w:rPr>
          <w:rFonts w:ascii="Arial" w:hAnsi="Arial" w:cs="Arial"/>
          <w:sz w:val="22"/>
          <w:szCs w:val="22"/>
        </w:rPr>
        <w:t>παραγρ</w:t>
      </w:r>
      <w:proofErr w:type="spellEnd"/>
      <w:r w:rsidRPr="00BF4E21">
        <w:rPr>
          <w:rFonts w:ascii="Arial" w:hAnsi="Arial" w:cs="Arial"/>
          <w:sz w:val="22"/>
          <w:szCs w:val="22"/>
        </w:rPr>
        <w:t>. 2.4. περί δημοσίευσης κανονιστικών αποφάσεων</w:t>
      </w:r>
    </w:p>
    <w:p w:rsidR="002D26C5" w:rsidRPr="003423CD" w:rsidRDefault="002D26C5" w:rsidP="002D26C5">
      <w:pPr>
        <w:jc w:val="both"/>
      </w:pPr>
      <w:r w:rsidRPr="003423CD">
        <w:rPr>
          <w:rFonts w:ascii="Arial" w:hAnsi="Arial" w:cs="Arial"/>
          <w:sz w:val="22"/>
          <w:szCs w:val="22"/>
        </w:rPr>
        <w:t>- Τον  Ν. 4849/2021 (ΦΕΚ 207/05.11.2021 Τ.Α)</w:t>
      </w:r>
    </w:p>
    <w:p w:rsidR="002D26C5" w:rsidRPr="00125A60" w:rsidRDefault="002D26C5" w:rsidP="002D26C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25A60">
        <w:rPr>
          <w:rFonts w:ascii="Arial" w:hAnsi="Arial" w:cs="Arial"/>
          <w:sz w:val="22"/>
          <w:szCs w:val="22"/>
        </w:rPr>
        <w:t>- Τ</w:t>
      </w:r>
      <w:r>
        <w:rPr>
          <w:rFonts w:ascii="Arial" w:hAnsi="Arial" w:cs="Arial"/>
          <w:sz w:val="22"/>
          <w:szCs w:val="22"/>
        </w:rPr>
        <w:t xml:space="preserve">ην </w:t>
      </w:r>
      <w:r w:rsidRPr="00125A60">
        <w:rPr>
          <w:rFonts w:ascii="Arial" w:hAnsi="Arial" w:cs="Arial"/>
          <w:sz w:val="22"/>
          <w:szCs w:val="22"/>
        </w:rPr>
        <w:t xml:space="preserve"> με αρ. </w:t>
      </w:r>
      <w:proofErr w:type="spellStart"/>
      <w:r w:rsidRPr="00125A60">
        <w:rPr>
          <w:rFonts w:ascii="Arial" w:hAnsi="Arial" w:cs="Arial"/>
          <w:sz w:val="22"/>
          <w:szCs w:val="22"/>
        </w:rPr>
        <w:t>πρωτ</w:t>
      </w:r>
      <w:proofErr w:type="spellEnd"/>
      <w:r w:rsidRPr="00125A60">
        <w:rPr>
          <w:rFonts w:ascii="Arial" w:hAnsi="Arial" w:cs="Arial"/>
          <w:sz w:val="22"/>
          <w:szCs w:val="22"/>
        </w:rPr>
        <w:t xml:space="preserve">. </w:t>
      </w:r>
      <w:r w:rsidR="00AA126E" w:rsidRPr="00EA415E">
        <w:rPr>
          <w:rFonts w:ascii="Arial" w:eastAsia="Arial" w:hAnsi="Arial" w:cs="Arial"/>
          <w:sz w:val="22"/>
          <w:szCs w:val="22"/>
        </w:rPr>
        <w:t>1</w:t>
      </w:r>
      <w:r w:rsidR="00AA126E">
        <w:rPr>
          <w:rFonts w:ascii="Arial" w:eastAsia="Arial" w:hAnsi="Arial" w:cs="Arial"/>
          <w:sz w:val="22"/>
          <w:szCs w:val="22"/>
        </w:rPr>
        <w:t>8917</w:t>
      </w:r>
      <w:r w:rsidR="00AA126E" w:rsidRPr="00EA415E">
        <w:rPr>
          <w:rFonts w:ascii="Arial" w:eastAsia="Arial" w:hAnsi="Arial" w:cs="Arial"/>
          <w:sz w:val="22"/>
          <w:szCs w:val="22"/>
        </w:rPr>
        <w:t>/</w:t>
      </w:r>
      <w:r w:rsidR="00AA126E">
        <w:rPr>
          <w:rFonts w:ascii="Arial" w:eastAsia="Arial" w:hAnsi="Arial" w:cs="Arial"/>
          <w:sz w:val="22"/>
          <w:szCs w:val="22"/>
        </w:rPr>
        <w:t>24</w:t>
      </w:r>
      <w:r w:rsidR="00AA126E" w:rsidRPr="00EA415E">
        <w:rPr>
          <w:rFonts w:ascii="Arial" w:eastAsia="Arial" w:hAnsi="Arial" w:cs="Arial"/>
          <w:sz w:val="22"/>
          <w:szCs w:val="22"/>
        </w:rPr>
        <w:t>-0</w:t>
      </w:r>
      <w:r w:rsidR="00AA126E">
        <w:rPr>
          <w:rFonts w:ascii="Arial" w:eastAsia="Arial" w:hAnsi="Arial" w:cs="Arial"/>
          <w:sz w:val="22"/>
          <w:szCs w:val="22"/>
        </w:rPr>
        <w:t>9</w:t>
      </w:r>
      <w:r w:rsidR="00AA126E" w:rsidRPr="00EA415E">
        <w:rPr>
          <w:rFonts w:ascii="Arial" w:eastAsia="Arial" w:hAnsi="Arial" w:cs="Arial"/>
          <w:sz w:val="22"/>
          <w:szCs w:val="22"/>
        </w:rPr>
        <w:t>-202</w:t>
      </w:r>
      <w:r w:rsidR="00AA126E">
        <w:rPr>
          <w:rFonts w:ascii="Arial" w:eastAsia="Arial" w:hAnsi="Arial" w:cs="Arial"/>
          <w:sz w:val="22"/>
          <w:szCs w:val="22"/>
        </w:rPr>
        <w:t>5</w:t>
      </w:r>
      <w:r w:rsidR="00AA126E" w:rsidRPr="00EA415E">
        <w:rPr>
          <w:rFonts w:ascii="Arial" w:eastAsia="Arial" w:hAnsi="Arial" w:cs="Arial"/>
          <w:sz w:val="22"/>
          <w:szCs w:val="22"/>
        </w:rPr>
        <w:t xml:space="preserve"> </w:t>
      </w:r>
      <w:r w:rsidRPr="00125A60">
        <w:rPr>
          <w:rFonts w:ascii="Arial" w:hAnsi="Arial" w:cs="Arial"/>
          <w:sz w:val="22"/>
          <w:szCs w:val="22"/>
        </w:rPr>
        <w:t>έγγραφ</w:t>
      </w:r>
      <w:r>
        <w:rPr>
          <w:rFonts w:ascii="Arial" w:hAnsi="Arial" w:cs="Arial"/>
          <w:sz w:val="22"/>
          <w:szCs w:val="22"/>
        </w:rPr>
        <w:t>η εισήγηση</w:t>
      </w:r>
      <w:r w:rsidRPr="00125A60">
        <w:rPr>
          <w:rFonts w:ascii="Arial" w:hAnsi="Arial" w:cs="Arial"/>
          <w:sz w:val="22"/>
          <w:szCs w:val="22"/>
        </w:rPr>
        <w:t xml:space="preserve"> </w:t>
      </w:r>
      <w:r w:rsidRPr="00125A60">
        <w:rPr>
          <w:rFonts w:ascii="Arial" w:eastAsia="Arial" w:hAnsi="Arial" w:cs="Arial"/>
          <w:sz w:val="22"/>
          <w:szCs w:val="22"/>
        </w:rPr>
        <w:t xml:space="preserve">του Τμ. </w:t>
      </w:r>
      <w:r>
        <w:rPr>
          <w:rFonts w:ascii="Arial" w:eastAsia="Arial" w:hAnsi="Arial" w:cs="Arial"/>
          <w:sz w:val="22"/>
          <w:szCs w:val="22"/>
        </w:rPr>
        <w:t xml:space="preserve">Εσόδων &amp; Περιουσίας </w:t>
      </w:r>
      <w:r w:rsidRPr="00125A60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Pr="00125A60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125A60">
        <w:rPr>
          <w:rFonts w:ascii="Arial" w:hAnsi="Arial" w:cs="Arial"/>
          <w:sz w:val="22"/>
          <w:szCs w:val="22"/>
        </w:rPr>
        <w:t>Λεβαδέων</w:t>
      </w:r>
      <w:proofErr w:type="spellEnd"/>
      <w:r w:rsidRPr="00125A60">
        <w:rPr>
          <w:rFonts w:ascii="Arial" w:hAnsi="Arial" w:cs="Arial"/>
          <w:sz w:val="22"/>
          <w:szCs w:val="22"/>
        </w:rPr>
        <w:t xml:space="preserve"> που</w:t>
      </w:r>
      <w:r>
        <w:rPr>
          <w:rFonts w:ascii="Arial" w:hAnsi="Arial" w:cs="Arial"/>
          <w:sz w:val="22"/>
          <w:szCs w:val="22"/>
        </w:rPr>
        <w:t xml:space="preserve"> είχε διανεμηθεί</w:t>
      </w:r>
    </w:p>
    <w:p w:rsidR="002D26C5" w:rsidRPr="00125A60" w:rsidRDefault="002D26C5" w:rsidP="002D26C5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5A6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2D26C5" w:rsidRPr="00004033" w:rsidRDefault="002D26C5" w:rsidP="002D26C5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0403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D26C5" w:rsidRDefault="002D26C5" w:rsidP="002D26C5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85909">
        <w:rPr>
          <w:rFonts w:ascii="Arial" w:hAnsi="Arial" w:cs="Arial"/>
          <w:sz w:val="22"/>
          <w:szCs w:val="22"/>
        </w:rPr>
        <w:t>.</w:t>
      </w:r>
      <w:r w:rsidRPr="00935DDB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2D26C5" w:rsidRDefault="002D26C5" w:rsidP="002D26C5">
      <w:pPr>
        <w:ind w:left="8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935DDB">
        <w:rPr>
          <w:rFonts w:ascii="Arial" w:hAnsi="Arial" w:cs="Arial"/>
          <w:b/>
          <w:sz w:val="22"/>
          <w:szCs w:val="22"/>
        </w:rPr>
        <w:t xml:space="preserve">        ΑΠΟΦΑΣΙΖΕΙ  </w:t>
      </w:r>
      <w:r w:rsidR="000A7134">
        <w:rPr>
          <w:rFonts w:ascii="Arial" w:hAnsi="Arial" w:cs="Arial"/>
          <w:b/>
          <w:sz w:val="22"/>
          <w:szCs w:val="22"/>
        </w:rPr>
        <w:t>ΟΜΟΦΩΝΑ</w:t>
      </w:r>
    </w:p>
    <w:p w:rsidR="002D26C5" w:rsidRDefault="002D26C5" w:rsidP="002D26C5">
      <w:pPr>
        <w:ind w:left="808"/>
        <w:jc w:val="both"/>
        <w:rPr>
          <w:rFonts w:ascii="Arial" w:hAnsi="Arial" w:cs="Arial"/>
          <w:b/>
          <w:sz w:val="22"/>
          <w:szCs w:val="22"/>
        </w:rPr>
      </w:pPr>
    </w:p>
    <w:p w:rsidR="002D26C5" w:rsidRDefault="002D26C5" w:rsidP="002D26C5">
      <w:pPr>
        <w:pStyle w:val="221"/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Εισηγείται προς το Δημοτικό Συμβούλιο τον καθορισμό των τελών χρήσης χώρου της  Εμποροπανήγυρης  Λιβαδειάς για το έτος 202</w:t>
      </w:r>
      <w:r w:rsidR="00AA126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ως παρακάτω :</w:t>
      </w:r>
    </w:p>
    <w:p w:rsid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</w:p>
    <w:p w:rsid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t>1.</w:t>
      </w:r>
      <w:r w:rsidRPr="001A21C4">
        <w:rPr>
          <w:rFonts w:ascii="Arial" w:hAnsi="Arial" w:cs="Arial"/>
          <w:b/>
          <w:sz w:val="22"/>
          <w:szCs w:val="22"/>
        </w:rPr>
        <w:t xml:space="preserve">α) </w:t>
      </w:r>
      <w:r w:rsidRPr="001A21C4">
        <w:rPr>
          <w:rFonts w:ascii="Arial" w:hAnsi="Arial" w:cs="Arial"/>
          <w:sz w:val="22"/>
          <w:szCs w:val="22"/>
        </w:rPr>
        <w:t>Στην</w:t>
      </w:r>
      <w:r w:rsidRPr="001A21C4">
        <w:rPr>
          <w:rFonts w:ascii="Arial" w:hAnsi="Arial" w:cs="Arial"/>
          <w:b/>
          <w:sz w:val="22"/>
          <w:szCs w:val="22"/>
        </w:rPr>
        <w:t xml:space="preserve"> </w:t>
      </w:r>
      <w:r w:rsidRPr="001A21C4">
        <w:rPr>
          <w:rFonts w:ascii="Arial" w:hAnsi="Arial" w:cs="Arial"/>
          <w:b/>
          <w:bCs/>
          <w:sz w:val="22"/>
          <w:szCs w:val="22"/>
          <w:u w:val="single"/>
        </w:rPr>
        <w:t>Α΄ΖΩΝΗ</w:t>
      </w:r>
      <w:r w:rsidRPr="001A21C4">
        <w:rPr>
          <w:rFonts w:ascii="Arial" w:hAnsi="Arial" w:cs="Arial"/>
          <w:b/>
          <w:sz w:val="22"/>
          <w:szCs w:val="22"/>
          <w:u w:val="single"/>
        </w:rPr>
        <w:t>,</w:t>
      </w:r>
      <w:r w:rsidRPr="001A21C4">
        <w:rPr>
          <w:rFonts w:ascii="Arial" w:hAnsi="Arial" w:cs="Arial"/>
          <w:b/>
          <w:sz w:val="22"/>
          <w:szCs w:val="22"/>
        </w:rPr>
        <w:t xml:space="preserve"> </w:t>
      </w:r>
      <w:r w:rsidRPr="001A21C4">
        <w:rPr>
          <w:rFonts w:ascii="Arial" w:hAnsi="Arial" w:cs="Arial"/>
          <w:sz w:val="22"/>
          <w:szCs w:val="22"/>
        </w:rPr>
        <w:t>για κάθε τρία (3) μέτρα μήκους θέσης στο ποσό των</w:t>
      </w:r>
      <w:r w:rsidRPr="001A21C4">
        <w:rPr>
          <w:rFonts w:ascii="Arial" w:hAnsi="Arial" w:cs="Arial"/>
          <w:bCs/>
          <w:sz w:val="22"/>
          <w:szCs w:val="22"/>
        </w:rPr>
        <w:t xml:space="preserve"> πεντακόσια πενήντα </w:t>
      </w:r>
    </w:p>
    <w:p w:rsidR="001A21C4" w:rsidRPr="001A21C4" w:rsidRDefault="001A21C4" w:rsidP="001A21C4">
      <w:pPr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bCs/>
          <w:sz w:val="22"/>
          <w:szCs w:val="22"/>
        </w:rPr>
        <w:t>ευρώ (550,00 €) πλέον Φ.Π.Α 24%.</w:t>
      </w: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tab/>
      </w:r>
    </w:p>
    <w:p w:rsidR="001A21C4" w:rsidRPr="001A21C4" w:rsidRDefault="001A21C4" w:rsidP="001A21C4">
      <w:pPr>
        <w:ind w:firstLineChars="150" w:firstLine="331"/>
        <w:jc w:val="both"/>
        <w:rPr>
          <w:rFonts w:ascii="Arial" w:hAnsi="Arial" w:cs="Arial"/>
          <w:bCs/>
          <w:sz w:val="22"/>
          <w:szCs w:val="22"/>
        </w:rPr>
      </w:pPr>
      <w:r w:rsidRPr="001A21C4">
        <w:rPr>
          <w:rFonts w:ascii="Arial" w:hAnsi="Arial" w:cs="Arial"/>
          <w:b/>
          <w:sz w:val="22"/>
          <w:szCs w:val="22"/>
        </w:rPr>
        <w:t>β)</w:t>
      </w:r>
      <w:r w:rsidRPr="001A21C4">
        <w:rPr>
          <w:rFonts w:ascii="Arial" w:hAnsi="Arial" w:cs="Arial"/>
          <w:sz w:val="22"/>
          <w:szCs w:val="22"/>
        </w:rPr>
        <w:t xml:space="preserve"> Στην </w:t>
      </w:r>
      <w:r w:rsidRPr="001A21C4">
        <w:rPr>
          <w:rFonts w:ascii="Arial" w:hAnsi="Arial" w:cs="Arial"/>
          <w:b/>
          <w:bCs/>
          <w:sz w:val="22"/>
          <w:szCs w:val="22"/>
          <w:u w:val="single"/>
        </w:rPr>
        <w:t>Β΄ΖΩΝΗ</w:t>
      </w:r>
      <w:r w:rsidRPr="001A21C4">
        <w:rPr>
          <w:rFonts w:ascii="Arial" w:hAnsi="Arial" w:cs="Arial"/>
          <w:sz w:val="22"/>
          <w:szCs w:val="22"/>
        </w:rPr>
        <w:t xml:space="preserve"> ,για κάθε τρία (3) μέτρα μήκους θέσης  στο ποσό των </w:t>
      </w:r>
      <w:r w:rsidRPr="001A21C4">
        <w:rPr>
          <w:rFonts w:ascii="Arial" w:hAnsi="Arial" w:cs="Arial"/>
          <w:bCs/>
          <w:sz w:val="22"/>
          <w:szCs w:val="22"/>
        </w:rPr>
        <w:t xml:space="preserve">πεντακόσια τριάντα </w:t>
      </w:r>
    </w:p>
    <w:p w:rsidR="001A21C4" w:rsidRPr="001A21C4" w:rsidRDefault="001A21C4" w:rsidP="001A21C4">
      <w:pPr>
        <w:ind w:firstLineChars="300" w:firstLine="660"/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bCs/>
          <w:sz w:val="22"/>
          <w:szCs w:val="22"/>
        </w:rPr>
        <w:t>ευρώ (530,00 €) πλέον Φ.Π.Α 24%.</w:t>
      </w:r>
    </w:p>
    <w:p w:rsidR="001A21C4" w:rsidRPr="001A21C4" w:rsidRDefault="001A21C4" w:rsidP="001A21C4">
      <w:pPr>
        <w:jc w:val="both"/>
        <w:rPr>
          <w:rFonts w:ascii="Arial" w:hAnsi="Arial" w:cs="Arial"/>
          <w:bCs/>
          <w:sz w:val="22"/>
          <w:szCs w:val="22"/>
        </w:rPr>
      </w:pPr>
    </w:p>
    <w:p w:rsidR="001A21C4" w:rsidRPr="001A21C4" w:rsidRDefault="001A21C4" w:rsidP="001A21C4">
      <w:pPr>
        <w:ind w:firstLineChars="150" w:firstLine="331"/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b/>
          <w:sz w:val="22"/>
          <w:szCs w:val="22"/>
        </w:rPr>
        <w:t>γ)</w:t>
      </w:r>
      <w:r w:rsidRPr="001A21C4">
        <w:rPr>
          <w:rFonts w:ascii="Arial" w:hAnsi="Arial" w:cs="Arial"/>
          <w:b/>
          <w:bCs/>
          <w:sz w:val="22"/>
          <w:szCs w:val="22"/>
        </w:rPr>
        <w:t xml:space="preserve"> Η Γ’ ΖΩΝΗ </w:t>
      </w:r>
      <w:r w:rsidRPr="001A21C4">
        <w:rPr>
          <w:rFonts w:ascii="Arial" w:hAnsi="Arial" w:cs="Arial"/>
          <w:sz w:val="22"/>
          <w:szCs w:val="22"/>
        </w:rPr>
        <w:t>καταργείται γιατί οι θέσεις έμεναν αδιάθετες κατά τα τελευταία έτη.</w:t>
      </w: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</w:p>
    <w:p w:rsidR="001A21C4" w:rsidRPr="001A21C4" w:rsidRDefault="001A21C4" w:rsidP="001A21C4">
      <w:pPr>
        <w:ind w:firstLineChars="150" w:firstLine="331"/>
        <w:jc w:val="both"/>
        <w:rPr>
          <w:rFonts w:ascii="Arial" w:hAnsi="Arial" w:cs="Arial"/>
          <w:b/>
          <w:sz w:val="22"/>
          <w:szCs w:val="22"/>
        </w:rPr>
      </w:pPr>
      <w:r w:rsidRPr="001A21C4">
        <w:rPr>
          <w:rFonts w:ascii="Arial" w:hAnsi="Arial" w:cs="Arial"/>
          <w:b/>
          <w:sz w:val="22"/>
          <w:szCs w:val="22"/>
        </w:rPr>
        <w:t>δ)</w:t>
      </w:r>
      <w:r w:rsidRPr="001A21C4">
        <w:rPr>
          <w:rFonts w:ascii="Arial" w:hAnsi="Arial" w:cs="Arial"/>
          <w:sz w:val="22"/>
          <w:szCs w:val="22"/>
        </w:rPr>
        <w:t xml:space="preserve"> </w:t>
      </w:r>
      <w:r w:rsidRPr="001A21C4">
        <w:rPr>
          <w:rFonts w:ascii="Arial" w:hAnsi="Arial" w:cs="Arial"/>
          <w:b/>
          <w:sz w:val="22"/>
          <w:szCs w:val="22"/>
        </w:rPr>
        <w:t xml:space="preserve">το ποσό των χιλίων πεντακοσίων ευρώ </w:t>
      </w:r>
      <w:r w:rsidRPr="001A21C4">
        <w:rPr>
          <w:rFonts w:ascii="Arial" w:hAnsi="Arial" w:cs="Arial"/>
          <w:b/>
          <w:bCs/>
          <w:sz w:val="22"/>
          <w:szCs w:val="22"/>
        </w:rPr>
        <w:t>(1.500 €) πλέον Φ.Π.Α 24%</w:t>
      </w:r>
      <w:r w:rsidRPr="001A21C4">
        <w:rPr>
          <w:rFonts w:ascii="Arial" w:hAnsi="Arial" w:cs="Arial"/>
          <w:b/>
          <w:sz w:val="22"/>
          <w:szCs w:val="22"/>
        </w:rPr>
        <w:t xml:space="preserve">,  ανά τρία (3) </w:t>
      </w:r>
    </w:p>
    <w:p w:rsidR="001A21C4" w:rsidRPr="001A21C4" w:rsidRDefault="001A21C4" w:rsidP="001A21C4">
      <w:pPr>
        <w:ind w:firstLineChars="300" w:firstLine="663"/>
        <w:jc w:val="both"/>
        <w:rPr>
          <w:rFonts w:ascii="Arial" w:hAnsi="Arial" w:cs="Arial"/>
          <w:b/>
          <w:sz w:val="22"/>
          <w:szCs w:val="22"/>
        </w:rPr>
      </w:pPr>
      <w:r w:rsidRPr="001A21C4">
        <w:rPr>
          <w:rFonts w:ascii="Arial" w:hAnsi="Arial" w:cs="Arial"/>
          <w:b/>
          <w:sz w:val="22"/>
          <w:szCs w:val="22"/>
        </w:rPr>
        <w:t>μέτρα μήκους θέσης που καταλαμβάνουν  οι έμποροι  με χαλβά, καντίνες, τυχερά</w:t>
      </w:r>
    </w:p>
    <w:p w:rsidR="001A21C4" w:rsidRPr="001A21C4" w:rsidRDefault="001A21C4" w:rsidP="001A21C4">
      <w:pPr>
        <w:ind w:firstLineChars="300" w:firstLine="663"/>
        <w:jc w:val="both"/>
        <w:rPr>
          <w:rFonts w:ascii="Arial" w:hAnsi="Arial" w:cs="Arial"/>
          <w:b/>
          <w:sz w:val="22"/>
          <w:szCs w:val="22"/>
        </w:rPr>
      </w:pPr>
      <w:r w:rsidRPr="001A21C4">
        <w:rPr>
          <w:rFonts w:ascii="Arial" w:hAnsi="Arial" w:cs="Arial"/>
          <w:b/>
          <w:sz w:val="22"/>
          <w:szCs w:val="22"/>
        </w:rPr>
        <w:t>παιχνίδια &amp; ψησταριές.</w:t>
      </w: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</w:p>
    <w:p w:rsidR="000F0746" w:rsidRPr="000F0746" w:rsidRDefault="001A21C4" w:rsidP="000F0746">
      <w:pPr>
        <w:jc w:val="both"/>
        <w:rPr>
          <w:rFonts w:ascii="Arial" w:hAnsi="Arial" w:cs="Arial"/>
          <w:sz w:val="22"/>
          <w:szCs w:val="22"/>
        </w:rPr>
      </w:pPr>
      <w:r w:rsidRPr="000F0746">
        <w:rPr>
          <w:rFonts w:ascii="Arial" w:hAnsi="Arial" w:cs="Arial"/>
          <w:bCs/>
          <w:sz w:val="22"/>
          <w:szCs w:val="22"/>
        </w:rPr>
        <w:t>2) α)</w:t>
      </w:r>
      <w:r w:rsidR="000F0746" w:rsidRPr="000F0746">
        <w:rPr>
          <w:rFonts w:ascii="Arial" w:hAnsi="Arial" w:cs="Arial"/>
          <w:sz w:val="22"/>
          <w:szCs w:val="22"/>
        </w:rPr>
        <w:t xml:space="preserve"> Σύμφωνα με προγενέστερες  αποφάσεις του Δημοτικού Συμβουλίου του  κανονισμού λειτουργίας Υπαίθριων Αγορών του άρθρου 35 του Ν. 4497/2017, παρέχεται έκπτωση</w:t>
      </w:r>
      <w:r w:rsidR="000F0746" w:rsidRPr="000F0746">
        <w:rPr>
          <w:rFonts w:ascii="Arial" w:hAnsi="Arial" w:cs="Arial"/>
          <w:bCs/>
          <w:sz w:val="22"/>
          <w:szCs w:val="22"/>
        </w:rPr>
        <w:t xml:space="preserve"> 50%  </w:t>
      </w:r>
      <w:r w:rsidR="000F0746" w:rsidRPr="000F0746">
        <w:rPr>
          <w:rFonts w:ascii="Arial" w:hAnsi="Arial" w:cs="Arial"/>
          <w:sz w:val="22"/>
          <w:szCs w:val="22"/>
        </w:rPr>
        <w:t xml:space="preserve">στους δημότες του Δήμου </w:t>
      </w:r>
      <w:proofErr w:type="spellStart"/>
      <w:r w:rsidR="000F0746" w:rsidRPr="000F0746">
        <w:rPr>
          <w:rFonts w:ascii="Arial" w:hAnsi="Arial" w:cs="Arial"/>
          <w:sz w:val="22"/>
          <w:szCs w:val="22"/>
        </w:rPr>
        <w:t>Λεβαδέων</w:t>
      </w:r>
      <w:proofErr w:type="spellEnd"/>
      <w:r w:rsidR="000F0746" w:rsidRPr="000F0746">
        <w:rPr>
          <w:rFonts w:ascii="Arial" w:hAnsi="Arial" w:cs="Arial"/>
          <w:sz w:val="22"/>
          <w:szCs w:val="22"/>
        </w:rPr>
        <w:t xml:space="preserve"> που δραστηριοποιούνται εντός του Δήμου και θα συμμετάσχουν στην Εμποροπανήγυρη Λιβαδειάς.</w:t>
      </w:r>
    </w:p>
    <w:p w:rsidR="000F0746" w:rsidRPr="00AA126E" w:rsidRDefault="000F0746" w:rsidP="000F0746">
      <w:pPr>
        <w:jc w:val="both"/>
        <w:rPr>
          <w:rFonts w:ascii="Arial" w:hAnsi="Arial" w:cs="Arial"/>
          <w:i/>
          <w:sz w:val="22"/>
          <w:szCs w:val="22"/>
        </w:rPr>
      </w:pP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t xml:space="preserve">β) Οι  θέσεις που προορίζονται για βιβλία θα έχουν ποσοστό έκπτωσης </w:t>
      </w:r>
      <w:r w:rsidRPr="001A21C4">
        <w:rPr>
          <w:rFonts w:ascii="Arial" w:hAnsi="Arial" w:cs="Arial"/>
          <w:bCs/>
          <w:sz w:val="22"/>
          <w:szCs w:val="22"/>
        </w:rPr>
        <w:t xml:space="preserve">50 % </w:t>
      </w:r>
      <w:r w:rsidRPr="001A21C4">
        <w:rPr>
          <w:rFonts w:ascii="Arial" w:hAnsi="Arial" w:cs="Arial"/>
          <w:sz w:val="22"/>
          <w:szCs w:val="22"/>
        </w:rPr>
        <w:t xml:space="preserve">επί του τέλους για κάθε κατηγορίας </w:t>
      </w:r>
      <w:r w:rsidRPr="001A21C4">
        <w:rPr>
          <w:rFonts w:ascii="Arial" w:hAnsi="Arial" w:cs="Arial"/>
          <w:b/>
          <w:sz w:val="22"/>
          <w:szCs w:val="22"/>
        </w:rPr>
        <w:t>των τριών (3) μέτρων μήκους θέσης.</w:t>
      </w: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t xml:space="preserve">Το ποσό του τέλους χρήσης χώρου Εμποροπανήγυρης με έκπτωση </w:t>
      </w:r>
      <w:r w:rsidRPr="001A21C4">
        <w:rPr>
          <w:rFonts w:ascii="Arial" w:hAnsi="Arial" w:cs="Arial"/>
          <w:b/>
          <w:bCs/>
          <w:sz w:val="22"/>
          <w:szCs w:val="22"/>
        </w:rPr>
        <w:t>50%,</w:t>
      </w:r>
      <w:r w:rsidRPr="001A21C4">
        <w:rPr>
          <w:rFonts w:ascii="Arial" w:hAnsi="Arial" w:cs="Arial"/>
          <w:sz w:val="22"/>
          <w:szCs w:val="22"/>
        </w:rPr>
        <w:t xml:space="preserve"> για τις ανωτέρω   κατηγορίες συμμετεχόντων,  θα ανέρχεται ως εξής:</w:t>
      </w: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t xml:space="preserve">για κάθε τρία (3) μέτρα μήκους θέσης που βρίσκεται  στην </w:t>
      </w:r>
      <w:r w:rsidRPr="001A21C4">
        <w:rPr>
          <w:rFonts w:ascii="Arial" w:hAnsi="Arial" w:cs="Arial"/>
          <w:b/>
          <w:bCs/>
          <w:sz w:val="22"/>
          <w:szCs w:val="22"/>
        </w:rPr>
        <w:t xml:space="preserve">Α' Ζώνη </w:t>
      </w:r>
      <w:r w:rsidRPr="001A21C4">
        <w:rPr>
          <w:rFonts w:ascii="Arial" w:hAnsi="Arial" w:cs="Arial"/>
          <w:sz w:val="22"/>
          <w:szCs w:val="22"/>
        </w:rPr>
        <w:t xml:space="preserve">=  </w:t>
      </w:r>
      <w:r w:rsidRPr="001A21C4">
        <w:rPr>
          <w:rFonts w:ascii="Arial" w:hAnsi="Arial" w:cs="Arial"/>
          <w:b/>
          <w:bCs/>
          <w:sz w:val="22"/>
          <w:szCs w:val="22"/>
        </w:rPr>
        <w:t>275,00€  πλέον Φ.Π.Α 24%</w:t>
      </w: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t>για κάθε τρία (3) μέτρα μήκους θέσης που βρίσκεται  στην</w:t>
      </w:r>
      <w:r w:rsidRPr="001A21C4">
        <w:rPr>
          <w:rFonts w:ascii="Arial" w:hAnsi="Arial" w:cs="Arial"/>
          <w:b/>
          <w:bCs/>
          <w:sz w:val="22"/>
          <w:szCs w:val="22"/>
        </w:rPr>
        <w:t xml:space="preserve"> Β  Ζώνη =  265,00€  πλέον Φ.Π.Α 24%</w:t>
      </w:r>
    </w:p>
    <w:p w:rsidR="001A21C4" w:rsidRPr="001A21C4" w:rsidRDefault="001A21C4" w:rsidP="001A21C4">
      <w:pPr>
        <w:ind w:left="808"/>
        <w:jc w:val="both"/>
        <w:rPr>
          <w:rFonts w:ascii="Arial" w:hAnsi="Arial" w:cs="Arial"/>
          <w:b/>
          <w:bCs/>
          <w:sz w:val="22"/>
          <w:szCs w:val="22"/>
        </w:rPr>
      </w:pP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t xml:space="preserve">Στο ποσό των επτακοσίων πενήντα ευρώ </w:t>
      </w:r>
      <w:r w:rsidRPr="001A21C4">
        <w:rPr>
          <w:rFonts w:ascii="Arial" w:hAnsi="Arial" w:cs="Arial"/>
          <w:b/>
          <w:bCs/>
          <w:sz w:val="22"/>
          <w:szCs w:val="22"/>
        </w:rPr>
        <w:t>(750,00 €)</w:t>
      </w:r>
      <w:r w:rsidRPr="001A21C4">
        <w:rPr>
          <w:rFonts w:ascii="Arial" w:hAnsi="Arial" w:cs="Arial"/>
          <w:sz w:val="22"/>
          <w:szCs w:val="22"/>
        </w:rPr>
        <w:t xml:space="preserve"> για κάθε τρία (3) μέτρα μήκους θέσης που καταλαμβάνουν οι έμποροι με χαλβά ,καντίνες, τυχερά παιχνίδια και ψησταριές.</w:t>
      </w:r>
    </w:p>
    <w:p w:rsidR="001A21C4" w:rsidRPr="001A21C4" w:rsidRDefault="001A21C4" w:rsidP="001A21C4">
      <w:pPr>
        <w:ind w:left="808"/>
        <w:jc w:val="both"/>
        <w:rPr>
          <w:rFonts w:ascii="Arial" w:hAnsi="Arial" w:cs="Arial"/>
          <w:sz w:val="22"/>
          <w:szCs w:val="22"/>
        </w:rPr>
      </w:pPr>
    </w:p>
    <w:p w:rsidR="001A21C4" w:rsidRPr="001A21C4" w:rsidRDefault="001A21C4" w:rsidP="001A21C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t xml:space="preserve">Οι δαπάνες κατασκευής κάθε στεγασμένης παράγκας ανά τρία (3) μέτρα μήκους θέσης,  θα ανέρχεται στο ποσό των εκατόν είκοσι ευρώ </w:t>
      </w:r>
      <w:r w:rsidRPr="001A21C4">
        <w:rPr>
          <w:rFonts w:ascii="Arial" w:hAnsi="Arial" w:cs="Arial"/>
          <w:b/>
          <w:sz w:val="22"/>
          <w:szCs w:val="22"/>
        </w:rPr>
        <w:t>(120,00</w:t>
      </w:r>
      <w:r w:rsidRPr="001A21C4">
        <w:rPr>
          <w:rFonts w:ascii="Arial" w:hAnsi="Arial" w:cs="Arial"/>
          <w:b/>
          <w:bCs/>
          <w:sz w:val="22"/>
          <w:szCs w:val="22"/>
        </w:rPr>
        <w:t>€) πλέον Φ.Π.Α 24%</w:t>
      </w:r>
    </w:p>
    <w:p w:rsidR="001A21C4" w:rsidRPr="001A21C4" w:rsidRDefault="001A21C4" w:rsidP="001A21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A21C4" w:rsidRPr="001A21C4" w:rsidRDefault="001A21C4" w:rsidP="001A21C4">
      <w:pPr>
        <w:ind w:left="15"/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lastRenderedPageBreak/>
        <w:t xml:space="preserve">Το τέλος καθαριότητας των χώρων της εμποροπανήγυρης,  θα ανέρχεται στο ποσό των  είκοσι πέντε ευρώ </w:t>
      </w:r>
      <w:r w:rsidRPr="001A21C4">
        <w:rPr>
          <w:rFonts w:ascii="Arial" w:hAnsi="Arial" w:cs="Arial"/>
          <w:b/>
          <w:bCs/>
          <w:sz w:val="22"/>
          <w:szCs w:val="22"/>
        </w:rPr>
        <w:t>(25,00 €), πλέον Φ.Π.Α 24%</w:t>
      </w:r>
      <w:r w:rsidRPr="001A21C4">
        <w:rPr>
          <w:rFonts w:ascii="Arial" w:hAnsi="Arial" w:cs="Arial"/>
          <w:sz w:val="22"/>
          <w:szCs w:val="22"/>
        </w:rPr>
        <w:t xml:space="preserve">  ανά τρία (3) μέτρα μήκους θέσης στεγασμένης παράγκας.</w:t>
      </w: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</w:p>
    <w:p w:rsidR="001A21C4" w:rsidRPr="001A21C4" w:rsidRDefault="001A21C4" w:rsidP="001A21C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t xml:space="preserve">Το τέλος ηλεκτροφωτισμού θα ανέρχεται στο ποσό των ενενήντα έξη ευρώ </w:t>
      </w:r>
      <w:r w:rsidRPr="001A21C4">
        <w:rPr>
          <w:rFonts w:ascii="Arial" w:hAnsi="Arial" w:cs="Arial"/>
          <w:b/>
          <w:sz w:val="22"/>
          <w:szCs w:val="22"/>
        </w:rPr>
        <w:t>(96,00</w:t>
      </w:r>
      <w:r w:rsidRPr="001A21C4">
        <w:rPr>
          <w:rFonts w:ascii="Arial" w:hAnsi="Arial" w:cs="Arial"/>
          <w:sz w:val="22"/>
          <w:szCs w:val="22"/>
        </w:rPr>
        <w:t xml:space="preserve"> </w:t>
      </w:r>
      <w:r w:rsidRPr="001A21C4">
        <w:rPr>
          <w:rFonts w:ascii="Arial" w:hAnsi="Arial" w:cs="Arial"/>
          <w:b/>
          <w:bCs/>
          <w:sz w:val="22"/>
          <w:szCs w:val="22"/>
        </w:rPr>
        <w:t xml:space="preserve">€),  πλέον Φ.Π.Α. 24% </w:t>
      </w:r>
      <w:r w:rsidRPr="001A21C4">
        <w:rPr>
          <w:rFonts w:ascii="Arial" w:hAnsi="Arial" w:cs="Arial"/>
          <w:sz w:val="22"/>
          <w:szCs w:val="22"/>
        </w:rPr>
        <w:t>ανά τρία (3) μέτρα μήκους θέσης.</w:t>
      </w:r>
    </w:p>
    <w:p w:rsidR="001A21C4" w:rsidRPr="001A21C4" w:rsidRDefault="001A21C4" w:rsidP="001A21C4">
      <w:pPr>
        <w:jc w:val="both"/>
        <w:rPr>
          <w:rFonts w:ascii="Arial" w:hAnsi="Arial" w:cs="Arial"/>
          <w:bCs/>
          <w:sz w:val="22"/>
          <w:szCs w:val="22"/>
        </w:rPr>
      </w:pPr>
      <w:r w:rsidRPr="001A21C4">
        <w:rPr>
          <w:rFonts w:ascii="Arial" w:hAnsi="Arial" w:cs="Arial"/>
          <w:bCs/>
          <w:sz w:val="22"/>
          <w:szCs w:val="22"/>
        </w:rPr>
        <w:t>Η παραπάνω χρέωση θα είναι μόνο για τον φωτισμό.</w:t>
      </w:r>
    </w:p>
    <w:p w:rsidR="001A21C4" w:rsidRPr="001A21C4" w:rsidRDefault="001A21C4" w:rsidP="001A21C4">
      <w:pPr>
        <w:jc w:val="both"/>
        <w:rPr>
          <w:rFonts w:ascii="Arial" w:hAnsi="Arial" w:cs="Arial"/>
          <w:bCs/>
          <w:sz w:val="22"/>
          <w:szCs w:val="22"/>
        </w:rPr>
      </w:pPr>
    </w:p>
    <w:p w:rsidR="001A21C4" w:rsidRPr="001A21C4" w:rsidRDefault="001A21C4" w:rsidP="001A21C4">
      <w:pPr>
        <w:jc w:val="both"/>
        <w:rPr>
          <w:rFonts w:ascii="Arial" w:hAnsi="Arial" w:cs="Arial"/>
          <w:b/>
          <w:sz w:val="22"/>
          <w:szCs w:val="22"/>
        </w:rPr>
      </w:pPr>
      <w:r w:rsidRPr="001A21C4">
        <w:rPr>
          <w:rFonts w:ascii="Arial" w:hAnsi="Arial" w:cs="Arial"/>
          <w:bCs/>
          <w:sz w:val="22"/>
          <w:szCs w:val="22"/>
        </w:rPr>
        <w:t xml:space="preserve">Το τέλος ηλεκτροφωτισμού για κάθε τρία (3) μέτρα μήκους θέσης ψησταριάς, θα ανέρχεται στο ποσό των πεντακοσίων ευρώ </w:t>
      </w:r>
      <w:r w:rsidRPr="001A21C4">
        <w:rPr>
          <w:rFonts w:ascii="Arial" w:hAnsi="Arial" w:cs="Arial"/>
          <w:b/>
          <w:bCs/>
          <w:sz w:val="22"/>
          <w:szCs w:val="22"/>
        </w:rPr>
        <w:t>(500,00 €) πλέον Φ.Π.Α. 24%.</w:t>
      </w: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t xml:space="preserve"> </w:t>
      </w:r>
    </w:p>
    <w:p w:rsid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  <w:r w:rsidRPr="001A21C4">
        <w:rPr>
          <w:rFonts w:ascii="Arial" w:hAnsi="Arial" w:cs="Arial"/>
          <w:sz w:val="22"/>
          <w:szCs w:val="22"/>
        </w:rPr>
        <w:t xml:space="preserve">Η κανονιστική απόφαση δημοσιεύεται βάσει των διατάξεων του άρθρου 66 του Β.Δ. του 1958 , </w:t>
      </w:r>
      <w:r w:rsidRPr="001A21C4">
        <w:rPr>
          <w:rFonts w:ascii="Arial" w:hAnsi="Arial" w:cs="Arial"/>
          <w:iCs/>
          <w:sz w:val="22"/>
          <w:szCs w:val="22"/>
        </w:rPr>
        <w:t>ΦΕΚ 171/</w:t>
      </w:r>
      <w:r w:rsidRPr="001A21C4">
        <w:rPr>
          <w:rFonts w:ascii="Arial" w:hAnsi="Arial" w:cs="Arial"/>
          <w:sz w:val="22"/>
          <w:szCs w:val="22"/>
        </w:rPr>
        <w:t>20-10-1958 και του άρθρου 79 του Ν.3463/2006 παρ. 2.4</w:t>
      </w:r>
      <w:r>
        <w:rPr>
          <w:rFonts w:ascii="Arial" w:hAnsi="Arial" w:cs="Arial"/>
          <w:sz w:val="22"/>
          <w:szCs w:val="22"/>
        </w:rPr>
        <w:t>.</w:t>
      </w:r>
    </w:p>
    <w:p w:rsidR="001A21C4" w:rsidRPr="001A21C4" w:rsidRDefault="001A21C4" w:rsidP="001A21C4">
      <w:pPr>
        <w:jc w:val="both"/>
        <w:rPr>
          <w:rFonts w:ascii="Arial" w:hAnsi="Arial" w:cs="Arial"/>
          <w:sz w:val="22"/>
          <w:szCs w:val="22"/>
        </w:rPr>
      </w:pPr>
    </w:p>
    <w:p w:rsidR="00CB5084" w:rsidRPr="005D2511" w:rsidRDefault="002D5BF3" w:rsidP="00EA7C87">
      <w:pPr>
        <w:pStyle w:val="Web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  <w:r w:rsidRPr="005D2511">
        <w:rPr>
          <w:rFonts w:ascii="Arial" w:hAnsi="Arial" w:cs="Arial"/>
          <w:color w:val="000000"/>
          <w:sz w:val="22"/>
          <w:szCs w:val="22"/>
          <w:lang w:eastAsia="el-GR"/>
        </w:rPr>
        <w:t xml:space="preserve"> </w:t>
      </w:r>
      <w:r w:rsidR="00CB5084" w:rsidRPr="005D251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1D2D8C" w:rsidRDefault="003962B2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9A0DBF">
        <w:rPr>
          <w:rFonts w:ascii="Arial" w:hAnsi="Arial" w:cs="Arial"/>
          <w:b/>
          <w:sz w:val="22"/>
          <w:szCs w:val="22"/>
        </w:rPr>
        <w:t xml:space="preserve"> </w:t>
      </w:r>
      <w:r w:rsidR="00FB2AB3" w:rsidRPr="009A0DBF">
        <w:rPr>
          <w:rFonts w:ascii="Arial" w:hAnsi="Arial" w:cs="Arial"/>
          <w:b/>
          <w:sz w:val="22"/>
          <w:szCs w:val="22"/>
        </w:rPr>
        <w:t xml:space="preserve">Η </w:t>
      </w:r>
      <w:r w:rsidR="0082660B">
        <w:rPr>
          <w:rFonts w:ascii="Arial" w:hAnsi="Arial" w:cs="Arial"/>
          <w:b/>
          <w:sz w:val="22"/>
          <w:szCs w:val="22"/>
        </w:rPr>
        <w:t>α</w:t>
      </w:r>
      <w:r w:rsidR="00FB2AB3" w:rsidRPr="009A0DBF">
        <w:rPr>
          <w:rFonts w:ascii="Arial" w:hAnsi="Arial" w:cs="Arial"/>
          <w:b/>
          <w:sz w:val="22"/>
          <w:szCs w:val="22"/>
        </w:rPr>
        <w:t>πό</w:t>
      </w:r>
      <w:r w:rsidR="003B5930" w:rsidRPr="009A0DBF">
        <w:rPr>
          <w:rFonts w:ascii="Arial" w:hAnsi="Arial" w:cs="Arial"/>
          <w:b/>
          <w:sz w:val="22"/>
          <w:szCs w:val="22"/>
        </w:rPr>
        <w:t xml:space="preserve">φαση πήρε αριθμό  </w:t>
      </w:r>
      <w:r w:rsidR="00611CD3">
        <w:rPr>
          <w:rFonts w:ascii="Arial" w:hAnsi="Arial" w:cs="Arial"/>
          <w:b/>
          <w:sz w:val="22"/>
          <w:szCs w:val="22"/>
        </w:rPr>
        <w:t>3</w:t>
      </w:r>
      <w:r w:rsidR="008D3BF8">
        <w:rPr>
          <w:rFonts w:ascii="Arial" w:hAnsi="Arial" w:cs="Arial"/>
          <w:b/>
          <w:sz w:val="22"/>
          <w:szCs w:val="22"/>
        </w:rPr>
        <w:t>50</w:t>
      </w:r>
      <w:r w:rsidR="00554F44" w:rsidRPr="009A0DBF">
        <w:rPr>
          <w:rFonts w:ascii="Arial" w:hAnsi="Arial" w:cs="Arial"/>
          <w:b/>
          <w:sz w:val="22"/>
          <w:szCs w:val="22"/>
        </w:rPr>
        <w:t>/</w:t>
      </w:r>
      <w:r w:rsidR="003C235F" w:rsidRPr="009A0DBF">
        <w:rPr>
          <w:rFonts w:ascii="Arial" w:hAnsi="Arial" w:cs="Arial"/>
          <w:b/>
          <w:sz w:val="22"/>
          <w:szCs w:val="22"/>
        </w:rPr>
        <w:t>20</w:t>
      </w:r>
      <w:r w:rsidR="005B55CE" w:rsidRPr="009A0DBF">
        <w:rPr>
          <w:rFonts w:ascii="Arial" w:hAnsi="Arial" w:cs="Arial"/>
          <w:b/>
          <w:sz w:val="22"/>
          <w:szCs w:val="22"/>
        </w:rPr>
        <w:t>2</w:t>
      </w:r>
      <w:r w:rsidR="00AA126E">
        <w:rPr>
          <w:rFonts w:ascii="Arial" w:hAnsi="Arial" w:cs="Arial"/>
          <w:b/>
          <w:sz w:val="22"/>
          <w:szCs w:val="22"/>
        </w:rPr>
        <w:t>5</w:t>
      </w:r>
      <w:r w:rsidR="00CC0DE3" w:rsidRPr="009A0DBF">
        <w:rPr>
          <w:rFonts w:ascii="Arial" w:hAnsi="Arial" w:cs="Arial"/>
          <w:b/>
          <w:sz w:val="22"/>
          <w:szCs w:val="22"/>
        </w:rPr>
        <w:t>.</w:t>
      </w:r>
      <w:r w:rsidR="001D2D8C">
        <w:rPr>
          <w:rFonts w:ascii="Arial" w:hAnsi="Arial" w:cs="Arial"/>
          <w:sz w:val="22"/>
          <w:szCs w:val="22"/>
        </w:rPr>
        <w:t xml:space="preserve">   </w:t>
      </w:r>
    </w:p>
    <w:p w:rsidR="00020524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Ο ΠΡΟΕΔΡΟΣ                        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401C9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           </w:t>
      </w:r>
      <w:r w:rsidRPr="0093097D">
        <w:rPr>
          <w:rFonts w:ascii="Arial" w:eastAsia="Arial" w:hAnsi="Arial" w:cs="Arial"/>
          <w:b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203E92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</w:t>
      </w:r>
      <w:r w:rsidR="00BF4E21">
        <w:rPr>
          <w:rFonts w:ascii="Arial" w:hAnsi="Arial" w:cs="Arial"/>
          <w:sz w:val="22"/>
          <w:szCs w:val="22"/>
        </w:rPr>
        <w:t xml:space="preserve">   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 </w:t>
      </w:r>
      <w:r w:rsidR="00401C9D">
        <w:rPr>
          <w:rFonts w:ascii="Arial" w:eastAsia="Arial" w:hAnsi="Arial" w:cs="Arial"/>
          <w:sz w:val="22"/>
          <w:szCs w:val="22"/>
        </w:rPr>
        <w:t xml:space="preserve">                                                       </w:t>
      </w:r>
      <w:r w:rsidRPr="0093097D">
        <w:rPr>
          <w:rFonts w:ascii="Arial" w:eastAsia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ΠΙΣΤΟ ΑΠΟΣΠΑΣΜΑ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Λιβαδειά      </w:t>
      </w:r>
      <w:r w:rsidR="008D3BF8">
        <w:rPr>
          <w:rFonts w:ascii="Arial" w:hAnsi="Arial" w:cs="Arial"/>
          <w:sz w:val="22"/>
          <w:szCs w:val="22"/>
        </w:rPr>
        <w:t>30</w:t>
      </w:r>
      <w:r w:rsidRPr="0093097D">
        <w:rPr>
          <w:rFonts w:ascii="Arial" w:hAnsi="Arial" w:cs="Arial"/>
          <w:sz w:val="22"/>
          <w:szCs w:val="22"/>
        </w:rPr>
        <w:t xml:space="preserve"> -0</w:t>
      </w:r>
      <w:r w:rsidR="00611CD3">
        <w:rPr>
          <w:rFonts w:ascii="Arial" w:hAnsi="Arial" w:cs="Arial"/>
          <w:sz w:val="22"/>
          <w:szCs w:val="22"/>
        </w:rPr>
        <w:t>9</w:t>
      </w:r>
      <w:r w:rsidRPr="0093097D">
        <w:rPr>
          <w:rFonts w:ascii="Arial" w:hAnsi="Arial" w:cs="Arial"/>
          <w:sz w:val="22"/>
          <w:szCs w:val="22"/>
        </w:rPr>
        <w:t>-202</w:t>
      </w:r>
      <w:r w:rsidR="00AA126E">
        <w:rPr>
          <w:rFonts w:ascii="Arial" w:hAnsi="Arial" w:cs="Arial"/>
          <w:sz w:val="22"/>
          <w:szCs w:val="22"/>
        </w:rPr>
        <w:t>5</w:t>
      </w:r>
      <w:r w:rsidRPr="0093097D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Ο ΠΡΟΕΔΡΟΣ</w:t>
      </w:r>
      <w:r w:rsidRPr="0093097D">
        <w:rPr>
          <w:rFonts w:ascii="Arial" w:hAnsi="Arial" w:cs="Arial"/>
          <w:sz w:val="22"/>
          <w:szCs w:val="22"/>
        </w:rPr>
        <w:t xml:space="preserve">    </w:t>
      </w:r>
    </w:p>
    <w:p w:rsidR="00203E92" w:rsidRPr="0093097D" w:rsidRDefault="00203E92" w:rsidP="00203E92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ab/>
      </w:r>
    </w:p>
    <w:p w:rsidR="00203E92" w:rsidRPr="0093097D" w:rsidRDefault="00203E92" w:rsidP="00203E92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93097D">
        <w:rPr>
          <w:rFonts w:ascii="Arial" w:eastAsia="Arial" w:hAnsi="Arial" w:cs="Arial"/>
          <w:sz w:val="22"/>
          <w:szCs w:val="22"/>
        </w:rPr>
        <w:t xml:space="preserve">                </w:t>
      </w:r>
      <w:r w:rsidRPr="0093097D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03E92" w:rsidRPr="0093097D" w:rsidRDefault="00203E92" w:rsidP="00203E92">
      <w:pPr>
        <w:tabs>
          <w:tab w:val="left" w:pos="360"/>
          <w:tab w:val="left" w:pos="6237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3097D">
        <w:rPr>
          <w:rFonts w:ascii="Arial" w:hAnsi="Arial" w:cs="Arial"/>
          <w:sz w:val="22"/>
          <w:szCs w:val="22"/>
        </w:rPr>
        <w:t xml:space="preserve">2. </w:t>
      </w:r>
      <w:proofErr w:type="spellStart"/>
      <w:r w:rsidR="00611CD3">
        <w:rPr>
          <w:rFonts w:ascii="Arial" w:hAnsi="Arial" w:cs="Arial"/>
          <w:sz w:val="22"/>
          <w:szCs w:val="22"/>
        </w:rPr>
        <w:t>Αγνιάδης</w:t>
      </w:r>
      <w:proofErr w:type="spellEnd"/>
      <w:r w:rsidR="00611CD3">
        <w:rPr>
          <w:rFonts w:ascii="Arial" w:hAnsi="Arial" w:cs="Arial"/>
          <w:sz w:val="22"/>
          <w:szCs w:val="22"/>
        </w:rPr>
        <w:t xml:space="preserve"> Παναγιώτης</w:t>
      </w:r>
      <w:r w:rsidRPr="0093097D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203E92" w:rsidRPr="0093097D" w:rsidRDefault="00203E92" w:rsidP="00203E9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="Arial" w:hAnsi="Arial" w:cs="Arial"/>
          <w:sz w:val="22"/>
          <w:szCs w:val="22"/>
        </w:rPr>
        <w:t xml:space="preserve">       3. </w:t>
      </w:r>
      <w:proofErr w:type="spellStart"/>
      <w:r w:rsidR="006E6DF1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6E6DF1">
        <w:rPr>
          <w:rFonts w:ascii="Arial" w:hAnsi="Arial" w:cs="Arial"/>
          <w:sz w:val="22"/>
          <w:szCs w:val="22"/>
        </w:rPr>
        <w:t xml:space="preserve"> Χρήστος</w:t>
      </w:r>
      <w:r w:rsidR="008362A3">
        <w:rPr>
          <w:rFonts w:ascii="Arial" w:hAnsi="Arial" w:cs="Arial"/>
          <w:sz w:val="22"/>
          <w:szCs w:val="22"/>
        </w:rPr>
        <w:t xml:space="preserve">                             </w:t>
      </w:r>
      <w:r w:rsidR="006E6DF1">
        <w:rPr>
          <w:rFonts w:ascii="Arial" w:hAnsi="Arial" w:cs="Arial"/>
          <w:sz w:val="22"/>
          <w:szCs w:val="22"/>
        </w:rPr>
        <w:t xml:space="preserve">             </w:t>
      </w:r>
      <w:r w:rsidRPr="0093097D">
        <w:rPr>
          <w:rFonts w:ascii="Arial" w:hAnsi="Arial" w:cs="Arial"/>
          <w:sz w:val="22"/>
          <w:szCs w:val="22"/>
        </w:rPr>
        <w:t>ΔΗΜΗΤΡΙΟΣ Κ. ΚΑΡΑΜΑΝΗΣ</w:t>
      </w:r>
    </w:p>
    <w:p w:rsidR="00203E92" w:rsidRPr="0093097D" w:rsidRDefault="008362A3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E6DF1">
        <w:rPr>
          <w:rFonts w:ascii="Arial" w:hAnsi="Arial" w:cs="Arial"/>
          <w:sz w:val="22"/>
          <w:szCs w:val="22"/>
        </w:rPr>
        <w:t xml:space="preserve"> 4.Παπαβασιλείου Αικατερίνη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6E6DF1" w:rsidRPr="0093097D">
        <w:rPr>
          <w:rFonts w:ascii="Arial" w:hAnsi="Arial" w:cs="Arial"/>
          <w:sz w:val="22"/>
          <w:szCs w:val="22"/>
        </w:rPr>
        <w:t xml:space="preserve">ΔΗΜΑΡΧΟΣ ΛΕΒΑΔΕΩΝ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6E6DF1">
        <w:rPr>
          <w:rFonts w:ascii="Arial" w:hAnsi="Arial" w:cs="Arial"/>
          <w:sz w:val="22"/>
          <w:szCs w:val="22"/>
        </w:rPr>
        <w:t xml:space="preserve"> </w:t>
      </w:r>
    </w:p>
    <w:p w:rsidR="00203E92" w:rsidRPr="0093097D" w:rsidRDefault="00203E92" w:rsidP="00203E9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3C235F" w:rsidRPr="009A0DBF" w:rsidRDefault="00203E92" w:rsidP="00DB5A7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93097D">
        <w:rPr>
          <w:rFonts w:asciiTheme="minorHAnsi" w:hAnsiTheme="minorHAnsi" w:cstheme="minorHAnsi"/>
          <w:sz w:val="22"/>
          <w:szCs w:val="22"/>
        </w:rPr>
        <w:t xml:space="preserve">       </w:t>
      </w:r>
    </w:p>
    <w:sectPr w:rsidR="003C235F" w:rsidRPr="009A0DB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4DD" w:rsidRDefault="00F554DD">
      <w:r>
        <w:separator/>
      </w:r>
    </w:p>
  </w:endnote>
  <w:endnote w:type="continuationSeparator" w:id="0">
    <w:p w:rsidR="00F554DD" w:rsidRDefault="00F55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4DD" w:rsidRDefault="00F554DD">
      <w:r>
        <w:separator/>
      </w:r>
    </w:p>
  </w:footnote>
  <w:footnote w:type="continuationSeparator" w:id="0">
    <w:p w:rsidR="00F554DD" w:rsidRDefault="00F55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860EB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BB6287" w:rsidRDefault="00860EB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B6287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7037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87" w:rsidRDefault="00BB628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711351"/>
    <w:multiLevelType w:val="singleLevel"/>
    <w:tmpl w:val="84711351"/>
    <w:lvl w:ilvl="0">
      <w:start w:val="1"/>
      <w:numFmt w:val="decimal"/>
      <w:suff w:val="space"/>
      <w:lvlText w:val="%1)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5">
    <w:nsid w:val="013E6941"/>
    <w:multiLevelType w:val="hybridMultilevel"/>
    <w:tmpl w:val="79F073E8"/>
    <w:lvl w:ilvl="0" w:tplc="AC468FF0">
      <w:start w:val="1"/>
      <w:numFmt w:val="decimal"/>
      <w:lvlText w:val="%1."/>
      <w:lvlJc w:val="left"/>
      <w:pPr>
        <w:ind w:left="579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6510" w:hanging="360"/>
      </w:pPr>
    </w:lvl>
    <w:lvl w:ilvl="2" w:tplc="0408001B" w:tentative="1">
      <w:start w:val="1"/>
      <w:numFmt w:val="lowerRoman"/>
      <w:lvlText w:val="%3."/>
      <w:lvlJc w:val="right"/>
      <w:pPr>
        <w:ind w:left="7230" w:hanging="180"/>
      </w:pPr>
    </w:lvl>
    <w:lvl w:ilvl="3" w:tplc="0408000F" w:tentative="1">
      <w:start w:val="1"/>
      <w:numFmt w:val="decimal"/>
      <w:lvlText w:val="%4."/>
      <w:lvlJc w:val="left"/>
      <w:pPr>
        <w:ind w:left="7950" w:hanging="360"/>
      </w:pPr>
    </w:lvl>
    <w:lvl w:ilvl="4" w:tplc="04080019" w:tentative="1">
      <w:start w:val="1"/>
      <w:numFmt w:val="lowerLetter"/>
      <w:lvlText w:val="%5."/>
      <w:lvlJc w:val="left"/>
      <w:pPr>
        <w:ind w:left="8670" w:hanging="360"/>
      </w:pPr>
    </w:lvl>
    <w:lvl w:ilvl="5" w:tplc="0408001B" w:tentative="1">
      <w:start w:val="1"/>
      <w:numFmt w:val="lowerRoman"/>
      <w:lvlText w:val="%6."/>
      <w:lvlJc w:val="right"/>
      <w:pPr>
        <w:ind w:left="9390" w:hanging="180"/>
      </w:pPr>
    </w:lvl>
    <w:lvl w:ilvl="6" w:tplc="0408000F" w:tentative="1">
      <w:start w:val="1"/>
      <w:numFmt w:val="decimal"/>
      <w:lvlText w:val="%7."/>
      <w:lvlJc w:val="left"/>
      <w:pPr>
        <w:ind w:left="10110" w:hanging="360"/>
      </w:pPr>
    </w:lvl>
    <w:lvl w:ilvl="7" w:tplc="04080019" w:tentative="1">
      <w:start w:val="1"/>
      <w:numFmt w:val="lowerLetter"/>
      <w:lvlText w:val="%8."/>
      <w:lvlJc w:val="left"/>
      <w:pPr>
        <w:ind w:left="10830" w:hanging="360"/>
      </w:pPr>
    </w:lvl>
    <w:lvl w:ilvl="8" w:tplc="0408001B" w:tentative="1">
      <w:start w:val="1"/>
      <w:numFmt w:val="lowerRoman"/>
      <w:lvlText w:val="%9."/>
      <w:lvlJc w:val="right"/>
      <w:pPr>
        <w:ind w:left="11550" w:hanging="180"/>
      </w:pPr>
    </w:lvl>
  </w:abstractNum>
  <w:abstractNum w:abstractNumId="6">
    <w:nsid w:val="026C1A53"/>
    <w:multiLevelType w:val="hybridMultilevel"/>
    <w:tmpl w:val="58EE2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47682"/>
    <w:multiLevelType w:val="hybridMultilevel"/>
    <w:tmpl w:val="6C020F20"/>
    <w:lvl w:ilvl="0" w:tplc="88A23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3654"/>
    <w:multiLevelType w:val="hybridMultilevel"/>
    <w:tmpl w:val="FC26C3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F54EC"/>
    <w:multiLevelType w:val="hybridMultilevel"/>
    <w:tmpl w:val="50FC427E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16922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2021A3C"/>
    <w:multiLevelType w:val="hybridMultilevel"/>
    <w:tmpl w:val="5FA81088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161E2E56"/>
    <w:multiLevelType w:val="hybridMultilevel"/>
    <w:tmpl w:val="66CC10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DA43C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D142EBF"/>
    <w:multiLevelType w:val="hybridMultilevel"/>
    <w:tmpl w:val="376C7F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5C0F9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spacing w:val="0"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00344AC"/>
    <w:multiLevelType w:val="hybridMultilevel"/>
    <w:tmpl w:val="9F40ED0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04012A"/>
    <w:multiLevelType w:val="hybridMultilevel"/>
    <w:tmpl w:val="904E8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094CA7"/>
    <w:multiLevelType w:val="hybridMultilevel"/>
    <w:tmpl w:val="5C76A946"/>
    <w:lvl w:ilvl="0" w:tplc="ED08E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65BD7"/>
    <w:multiLevelType w:val="hybridMultilevel"/>
    <w:tmpl w:val="427054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144D9A"/>
    <w:multiLevelType w:val="hybridMultilevel"/>
    <w:tmpl w:val="ED846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C6279"/>
    <w:multiLevelType w:val="hybridMultilevel"/>
    <w:tmpl w:val="99CEFFEA"/>
    <w:lvl w:ilvl="0" w:tplc="6C2C6008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F0D1388"/>
    <w:multiLevelType w:val="hybridMultilevel"/>
    <w:tmpl w:val="E2EC305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64BB1"/>
    <w:multiLevelType w:val="hybridMultilevel"/>
    <w:tmpl w:val="05BC3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FB43D1"/>
    <w:multiLevelType w:val="hybridMultilevel"/>
    <w:tmpl w:val="B92A0A24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>
    <w:nsid w:val="490F0FDC"/>
    <w:multiLevelType w:val="hybridMultilevel"/>
    <w:tmpl w:val="009496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B095E"/>
    <w:multiLevelType w:val="hybridMultilevel"/>
    <w:tmpl w:val="1062D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490E41"/>
    <w:multiLevelType w:val="hybridMultilevel"/>
    <w:tmpl w:val="EEDE5B9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14337AE"/>
    <w:multiLevelType w:val="hybridMultilevel"/>
    <w:tmpl w:val="3654A9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9F187F"/>
    <w:multiLevelType w:val="multilevel"/>
    <w:tmpl w:val="702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5350DED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5C2A6F"/>
    <w:multiLevelType w:val="hybridMultilevel"/>
    <w:tmpl w:val="1FCE74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37AD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31B43BA"/>
    <w:multiLevelType w:val="hybridMultilevel"/>
    <w:tmpl w:val="F19A5EE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56656"/>
    <w:multiLevelType w:val="multilevel"/>
    <w:tmpl w:val="A16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D224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66E11A99"/>
    <w:multiLevelType w:val="hybridMultilevel"/>
    <w:tmpl w:val="24C87F4E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9E5495"/>
    <w:multiLevelType w:val="hybridMultilevel"/>
    <w:tmpl w:val="429E0BB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102036"/>
    <w:multiLevelType w:val="hybridMultilevel"/>
    <w:tmpl w:val="F4BC838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BFA1DC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6F1D7D8E"/>
    <w:multiLevelType w:val="hybridMultilevel"/>
    <w:tmpl w:val="4F76C422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3">
    <w:nsid w:val="6F8C1A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185510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4BA590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8"/>
  </w:num>
  <w:num w:numId="4">
    <w:abstractNumId w:val="35"/>
  </w:num>
  <w:num w:numId="5">
    <w:abstractNumId w:val="5"/>
  </w:num>
  <w:num w:numId="6">
    <w:abstractNumId w:val="16"/>
  </w:num>
  <w:num w:numId="7">
    <w:abstractNumId w:val="21"/>
  </w:num>
  <w:num w:numId="8">
    <w:abstractNumId w:val="12"/>
  </w:num>
  <w:num w:numId="9">
    <w:abstractNumId w:val="3"/>
  </w:num>
  <w:num w:numId="10">
    <w:abstractNumId w:val="20"/>
  </w:num>
  <w:num w:numId="11">
    <w:abstractNumId w:val="15"/>
  </w:num>
  <w:num w:numId="12">
    <w:abstractNumId w:val="26"/>
  </w:num>
  <w:num w:numId="13">
    <w:abstractNumId w:val="17"/>
  </w:num>
  <w:num w:numId="14">
    <w:abstractNumId w:val="9"/>
  </w:num>
  <w:num w:numId="15">
    <w:abstractNumId w:val="10"/>
  </w:num>
  <w:num w:numId="16">
    <w:abstractNumId w:val="45"/>
  </w:num>
  <w:num w:numId="17">
    <w:abstractNumId w:val="44"/>
  </w:num>
  <w:num w:numId="18">
    <w:abstractNumId w:val="23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6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38"/>
  </w:num>
  <w:num w:numId="27">
    <w:abstractNumId w:val="13"/>
  </w:num>
  <w:num w:numId="28">
    <w:abstractNumId w:val="37"/>
  </w:num>
  <w:num w:numId="29">
    <w:abstractNumId w:val="34"/>
  </w:num>
  <w:num w:numId="30">
    <w:abstractNumId w:val="43"/>
  </w:num>
  <w:num w:numId="31">
    <w:abstractNumId w:val="41"/>
  </w:num>
  <w:num w:numId="32">
    <w:abstractNumId w:val="14"/>
  </w:num>
  <w:num w:numId="33">
    <w:abstractNumId w:val="29"/>
  </w:num>
  <w:num w:numId="34">
    <w:abstractNumId w:val="19"/>
  </w:num>
  <w:num w:numId="35">
    <w:abstractNumId w:val="31"/>
  </w:num>
  <w:num w:numId="36">
    <w:abstractNumId w:val="27"/>
  </w:num>
  <w:num w:numId="37">
    <w:abstractNumId w:val="33"/>
  </w:num>
  <w:num w:numId="38">
    <w:abstractNumId w:val="30"/>
  </w:num>
  <w:num w:numId="39">
    <w:abstractNumId w:val="42"/>
  </w:num>
  <w:num w:numId="40">
    <w:abstractNumId w:val="11"/>
  </w:num>
  <w:num w:numId="41">
    <w:abstractNumId w:val="25"/>
  </w:num>
  <w:num w:numId="42">
    <w:abstractNumId w:val="22"/>
  </w:num>
  <w:num w:numId="43">
    <w:abstractNumId w:val="24"/>
  </w:num>
  <w:num w:numId="44">
    <w:abstractNumId w:val="0"/>
  </w:num>
  <w:num w:numId="45">
    <w:abstractNumId w:val="7"/>
  </w:num>
  <w:num w:numId="46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22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170D9"/>
    <w:rsid w:val="00017118"/>
    <w:rsid w:val="00017E38"/>
    <w:rsid w:val="00020524"/>
    <w:rsid w:val="00023204"/>
    <w:rsid w:val="00025B96"/>
    <w:rsid w:val="00025FDC"/>
    <w:rsid w:val="0002634E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60CC3"/>
    <w:rsid w:val="00066288"/>
    <w:rsid w:val="00071FA5"/>
    <w:rsid w:val="00073F74"/>
    <w:rsid w:val="00081699"/>
    <w:rsid w:val="00091FC2"/>
    <w:rsid w:val="00092C75"/>
    <w:rsid w:val="00097687"/>
    <w:rsid w:val="000976F2"/>
    <w:rsid w:val="000A104C"/>
    <w:rsid w:val="000A7134"/>
    <w:rsid w:val="000A77AC"/>
    <w:rsid w:val="000A79F1"/>
    <w:rsid w:val="000B0A34"/>
    <w:rsid w:val="000B247B"/>
    <w:rsid w:val="000B32D2"/>
    <w:rsid w:val="000B4F9B"/>
    <w:rsid w:val="000C2D8A"/>
    <w:rsid w:val="000C30B5"/>
    <w:rsid w:val="000C3CCB"/>
    <w:rsid w:val="000C660C"/>
    <w:rsid w:val="000D53A5"/>
    <w:rsid w:val="000D71C2"/>
    <w:rsid w:val="000D7650"/>
    <w:rsid w:val="000E1B84"/>
    <w:rsid w:val="000E3618"/>
    <w:rsid w:val="000E3782"/>
    <w:rsid w:val="000E7F9A"/>
    <w:rsid w:val="000F0746"/>
    <w:rsid w:val="00100928"/>
    <w:rsid w:val="001011B5"/>
    <w:rsid w:val="00105E47"/>
    <w:rsid w:val="00106413"/>
    <w:rsid w:val="001135C2"/>
    <w:rsid w:val="00113E80"/>
    <w:rsid w:val="0011409B"/>
    <w:rsid w:val="00114DF6"/>
    <w:rsid w:val="00115D2A"/>
    <w:rsid w:val="001174C2"/>
    <w:rsid w:val="001204A6"/>
    <w:rsid w:val="00120C06"/>
    <w:rsid w:val="001301C6"/>
    <w:rsid w:val="001302D5"/>
    <w:rsid w:val="00132B02"/>
    <w:rsid w:val="00132B33"/>
    <w:rsid w:val="001346AB"/>
    <w:rsid w:val="00135C95"/>
    <w:rsid w:val="00142618"/>
    <w:rsid w:val="001459CD"/>
    <w:rsid w:val="00145EE5"/>
    <w:rsid w:val="00151EB0"/>
    <w:rsid w:val="00155779"/>
    <w:rsid w:val="00155B75"/>
    <w:rsid w:val="001577EF"/>
    <w:rsid w:val="001579DB"/>
    <w:rsid w:val="00157A71"/>
    <w:rsid w:val="00162B2E"/>
    <w:rsid w:val="00165410"/>
    <w:rsid w:val="00172F5A"/>
    <w:rsid w:val="0017320C"/>
    <w:rsid w:val="00181704"/>
    <w:rsid w:val="00186FA1"/>
    <w:rsid w:val="00190EE2"/>
    <w:rsid w:val="00196C95"/>
    <w:rsid w:val="001A184F"/>
    <w:rsid w:val="001A21C4"/>
    <w:rsid w:val="001A4B53"/>
    <w:rsid w:val="001A4EF0"/>
    <w:rsid w:val="001B049F"/>
    <w:rsid w:val="001B2912"/>
    <w:rsid w:val="001B4135"/>
    <w:rsid w:val="001B5CEF"/>
    <w:rsid w:val="001B63B1"/>
    <w:rsid w:val="001B7132"/>
    <w:rsid w:val="001C67C9"/>
    <w:rsid w:val="001D2D8C"/>
    <w:rsid w:val="001D4BBB"/>
    <w:rsid w:val="001E01CA"/>
    <w:rsid w:val="001E11DA"/>
    <w:rsid w:val="001E22A1"/>
    <w:rsid w:val="001E4D4C"/>
    <w:rsid w:val="001E6338"/>
    <w:rsid w:val="001E6811"/>
    <w:rsid w:val="001E7987"/>
    <w:rsid w:val="00203B8D"/>
    <w:rsid w:val="00203E92"/>
    <w:rsid w:val="00204658"/>
    <w:rsid w:val="0020594B"/>
    <w:rsid w:val="00207616"/>
    <w:rsid w:val="00207FC6"/>
    <w:rsid w:val="0021152E"/>
    <w:rsid w:val="00215648"/>
    <w:rsid w:val="00220033"/>
    <w:rsid w:val="00220115"/>
    <w:rsid w:val="0022153E"/>
    <w:rsid w:val="00226747"/>
    <w:rsid w:val="00226885"/>
    <w:rsid w:val="002365ED"/>
    <w:rsid w:val="002371C4"/>
    <w:rsid w:val="002417FC"/>
    <w:rsid w:val="00241FB0"/>
    <w:rsid w:val="00245500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037A"/>
    <w:rsid w:val="00271AF8"/>
    <w:rsid w:val="0027238F"/>
    <w:rsid w:val="00275B54"/>
    <w:rsid w:val="002836AE"/>
    <w:rsid w:val="0028445A"/>
    <w:rsid w:val="002963E1"/>
    <w:rsid w:val="0029648E"/>
    <w:rsid w:val="002A4FD5"/>
    <w:rsid w:val="002A7954"/>
    <w:rsid w:val="002B291B"/>
    <w:rsid w:val="002B4FA1"/>
    <w:rsid w:val="002B6D29"/>
    <w:rsid w:val="002C18FD"/>
    <w:rsid w:val="002C5087"/>
    <w:rsid w:val="002C7914"/>
    <w:rsid w:val="002D1943"/>
    <w:rsid w:val="002D26C5"/>
    <w:rsid w:val="002D284B"/>
    <w:rsid w:val="002D4538"/>
    <w:rsid w:val="002D4C37"/>
    <w:rsid w:val="002D5BF3"/>
    <w:rsid w:val="002D7D89"/>
    <w:rsid w:val="002E1914"/>
    <w:rsid w:val="002E2279"/>
    <w:rsid w:val="002E2924"/>
    <w:rsid w:val="002E2EC6"/>
    <w:rsid w:val="002E4DA7"/>
    <w:rsid w:val="002E6F06"/>
    <w:rsid w:val="002F2C73"/>
    <w:rsid w:val="002F2D5A"/>
    <w:rsid w:val="002F30A5"/>
    <w:rsid w:val="00301399"/>
    <w:rsid w:val="003017C6"/>
    <w:rsid w:val="00304490"/>
    <w:rsid w:val="00310158"/>
    <w:rsid w:val="003132FB"/>
    <w:rsid w:val="00321484"/>
    <w:rsid w:val="0032160F"/>
    <w:rsid w:val="003217F0"/>
    <w:rsid w:val="0032279B"/>
    <w:rsid w:val="003234B1"/>
    <w:rsid w:val="003245C4"/>
    <w:rsid w:val="00324A25"/>
    <w:rsid w:val="003340D2"/>
    <w:rsid w:val="00335323"/>
    <w:rsid w:val="00341C67"/>
    <w:rsid w:val="00343BC7"/>
    <w:rsid w:val="00345753"/>
    <w:rsid w:val="00352792"/>
    <w:rsid w:val="00353E85"/>
    <w:rsid w:val="00354A9F"/>
    <w:rsid w:val="00354BBD"/>
    <w:rsid w:val="00363CA6"/>
    <w:rsid w:val="003666A6"/>
    <w:rsid w:val="00371783"/>
    <w:rsid w:val="003815F0"/>
    <w:rsid w:val="003818B2"/>
    <w:rsid w:val="003831A1"/>
    <w:rsid w:val="00384268"/>
    <w:rsid w:val="00390DFA"/>
    <w:rsid w:val="003950A3"/>
    <w:rsid w:val="0039620E"/>
    <w:rsid w:val="003962B2"/>
    <w:rsid w:val="003A243B"/>
    <w:rsid w:val="003A4C37"/>
    <w:rsid w:val="003A6B6D"/>
    <w:rsid w:val="003A7EAF"/>
    <w:rsid w:val="003B3429"/>
    <w:rsid w:val="003B5930"/>
    <w:rsid w:val="003B66A7"/>
    <w:rsid w:val="003C235F"/>
    <w:rsid w:val="003C2DCE"/>
    <w:rsid w:val="003C38EA"/>
    <w:rsid w:val="003C79BD"/>
    <w:rsid w:val="003D3232"/>
    <w:rsid w:val="003D36C5"/>
    <w:rsid w:val="003D4108"/>
    <w:rsid w:val="003D7E15"/>
    <w:rsid w:val="003E3562"/>
    <w:rsid w:val="003E6936"/>
    <w:rsid w:val="003F36E8"/>
    <w:rsid w:val="003F69CB"/>
    <w:rsid w:val="00401C9D"/>
    <w:rsid w:val="00401CD7"/>
    <w:rsid w:val="00404CF8"/>
    <w:rsid w:val="00406541"/>
    <w:rsid w:val="00411130"/>
    <w:rsid w:val="00411AEF"/>
    <w:rsid w:val="00412B08"/>
    <w:rsid w:val="00414942"/>
    <w:rsid w:val="004241E8"/>
    <w:rsid w:val="00424C24"/>
    <w:rsid w:val="004257A0"/>
    <w:rsid w:val="00426BAB"/>
    <w:rsid w:val="00431026"/>
    <w:rsid w:val="00431886"/>
    <w:rsid w:val="00435514"/>
    <w:rsid w:val="00435EF6"/>
    <w:rsid w:val="00436195"/>
    <w:rsid w:val="00441560"/>
    <w:rsid w:val="00442D75"/>
    <w:rsid w:val="0044667E"/>
    <w:rsid w:val="00446B60"/>
    <w:rsid w:val="004600E1"/>
    <w:rsid w:val="00464241"/>
    <w:rsid w:val="00464EAA"/>
    <w:rsid w:val="004650CA"/>
    <w:rsid w:val="004762A5"/>
    <w:rsid w:val="00476DAD"/>
    <w:rsid w:val="00477A14"/>
    <w:rsid w:val="00480803"/>
    <w:rsid w:val="00481423"/>
    <w:rsid w:val="00482DC2"/>
    <w:rsid w:val="00485522"/>
    <w:rsid w:val="0048586E"/>
    <w:rsid w:val="004879A6"/>
    <w:rsid w:val="00490165"/>
    <w:rsid w:val="004901FD"/>
    <w:rsid w:val="004943E1"/>
    <w:rsid w:val="00495AB0"/>
    <w:rsid w:val="004A4FD6"/>
    <w:rsid w:val="004A5898"/>
    <w:rsid w:val="004A6A11"/>
    <w:rsid w:val="004A6ABB"/>
    <w:rsid w:val="004B2E58"/>
    <w:rsid w:val="004B7126"/>
    <w:rsid w:val="004C21F7"/>
    <w:rsid w:val="004D22B1"/>
    <w:rsid w:val="004D6A9F"/>
    <w:rsid w:val="004E42A0"/>
    <w:rsid w:val="004E6F72"/>
    <w:rsid w:val="004E727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FF4"/>
    <w:rsid w:val="0054173F"/>
    <w:rsid w:val="00541AD6"/>
    <w:rsid w:val="00547183"/>
    <w:rsid w:val="00547736"/>
    <w:rsid w:val="00553F7E"/>
    <w:rsid w:val="0055426E"/>
    <w:rsid w:val="00554F44"/>
    <w:rsid w:val="0056052F"/>
    <w:rsid w:val="005643B0"/>
    <w:rsid w:val="00564CB7"/>
    <w:rsid w:val="005659CF"/>
    <w:rsid w:val="00570C36"/>
    <w:rsid w:val="0057222E"/>
    <w:rsid w:val="00575879"/>
    <w:rsid w:val="00581428"/>
    <w:rsid w:val="00582DA8"/>
    <w:rsid w:val="00583B2C"/>
    <w:rsid w:val="00583D18"/>
    <w:rsid w:val="00586F7E"/>
    <w:rsid w:val="00592A0F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D0700"/>
    <w:rsid w:val="005D2212"/>
    <w:rsid w:val="005D2511"/>
    <w:rsid w:val="005D264F"/>
    <w:rsid w:val="005D7E9B"/>
    <w:rsid w:val="005E0954"/>
    <w:rsid w:val="005E39F4"/>
    <w:rsid w:val="005E5FAC"/>
    <w:rsid w:val="005E6657"/>
    <w:rsid w:val="005E6AD5"/>
    <w:rsid w:val="005E7301"/>
    <w:rsid w:val="005F082D"/>
    <w:rsid w:val="005F1844"/>
    <w:rsid w:val="005F79F8"/>
    <w:rsid w:val="005F7FB2"/>
    <w:rsid w:val="0060147E"/>
    <w:rsid w:val="0060224B"/>
    <w:rsid w:val="006041E2"/>
    <w:rsid w:val="00604B45"/>
    <w:rsid w:val="00604E90"/>
    <w:rsid w:val="00605A98"/>
    <w:rsid w:val="00607783"/>
    <w:rsid w:val="00607839"/>
    <w:rsid w:val="00611CD3"/>
    <w:rsid w:val="006148EF"/>
    <w:rsid w:val="00620870"/>
    <w:rsid w:val="00624274"/>
    <w:rsid w:val="00625FF1"/>
    <w:rsid w:val="006265D5"/>
    <w:rsid w:val="00631478"/>
    <w:rsid w:val="00633DED"/>
    <w:rsid w:val="006348A7"/>
    <w:rsid w:val="00635B28"/>
    <w:rsid w:val="00645186"/>
    <w:rsid w:val="006451FC"/>
    <w:rsid w:val="00645374"/>
    <w:rsid w:val="00646770"/>
    <w:rsid w:val="006526A1"/>
    <w:rsid w:val="00653084"/>
    <w:rsid w:val="00656B89"/>
    <w:rsid w:val="00660AE9"/>
    <w:rsid w:val="00663A0C"/>
    <w:rsid w:val="0067677F"/>
    <w:rsid w:val="00681BEC"/>
    <w:rsid w:val="006908AC"/>
    <w:rsid w:val="00691A15"/>
    <w:rsid w:val="006A328E"/>
    <w:rsid w:val="006A654E"/>
    <w:rsid w:val="006B1AF9"/>
    <w:rsid w:val="006B47C3"/>
    <w:rsid w:val="006C0BF8"/>
    <w:rsid w:val="006C10D0"/>
    <w:rsid w:val="006C12E9"/>
    <w:rsid w:val="006C1CE4"/>
    <w:rsid w:val="006C20D0"/>
    <w:rsid w:val="006C3307"/>
    <w:rsid w:val="006C3402"/>
    <w:rsid w:val="006D1CF9"/>
    <w:rsid w:val="006D2323"/>
    <w:rsid w:val="006D3C51"/>
    <w:rsid w:val="006D4474"/>
    <w:rsid w:val="006E217F"/>
    <w:rsid w:val="006E352C"/>
    <w:rsid w:val="006E5B34"/>
    <w:rsid w:val="006E6DF1"/>
    <w:rsid w:val="006F31D8"/>
    <w:rsid w:val="006F53B6"/>
    <w:rsid w:val="006F6673"/>
    <w:rsid w:val="00700DEE"/>
    <w:rsid w:val="00702876"/>
    <w:rsid w:val="00703693"/>
    <w:rsid w:val="0070421F"/>
    <w:rsid w:val="007100F2"/>
    <w:rsid w:val="0071065A"/>
    <w:rsid w:val="00727DF5"/>
    <w:rsid w:val="00731EC0"/>
    <w:rsid w:val="00735575"/>
    <w:rsid w:val="00737C1A"/>
    <w:rsid w:val="00741E52"/>
    <w:rsid w:val="007427A2"/>
    <w:rsid w:val="00744ED7"/>
    <w:rsid w:val="00745121"/>
    <w:rsid w:val="007453C1"/>
    <w:rsid w:val="007456A2"/>
    <w:rsid w:val="00747B41"/>
    <w:rsid w:val="00747F8A"/>
    <w:rsid w:val="007544DE"/>
    <w:rsid w:val="007572BD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768A6"/>
    <w:rsid w:val="007801FD"/>
    <w:rsid w:val="00781989"/>
    <w:rsid w:val="0078420A"/>
    <w:rsid w:val="00784345"/>
    <w:rsid w:val="0079129C"/>
    <w:rsid w:val="0079253B"/>
    <w:rsid w:val="00796785"/>
    <w:rsid w:val="007970C0"/>
    <w:rsid w:val="00797659"/>
    <w:rsid w:val="007A3F13"/>
    <w:rsid w:val="007A7C17"/>
    <w:rsid w:val="007B179E"/>
    <w:rsid w:val="007B1874"/>
    <w:rsid w:val="007B4CB2"/>
    <w:rsid w:val="007B603B"/>
    <w:rsid w:val="007B7659"/>
    <w:rsid w:val="007C3188"/>
    <w:rsid w:val="007C716C"/>
    <w:rsid w:val="007C7B0F"/>
    <w:rsid w:val="007D26EA"/>
    <w:rsid w:val="007D2B32"/>
    <w:rsid w:val="007D5189"/>
    <w:rsid w:val="007E0A74"/>
    <w:rsid w:val="007E0C09"/>
    <w:rsid w:val="007E6F5B"/>
    <w:rsid w:val="007F29EA"/>
    <w:rsid w:val="007F57F5"/>
    <w:rsid w:val="007F5AF9"/>
    <w:rsid w:val="00801390"/>
    <w:rsid w:val="008023AF"/>
    <w:rsid w:val="00802A86"/>
    <w:rsid w:val="008039F8"/>
    <w:rsid w:val="00806FAD"/>
    <w:rsid w:val="0080716F"/>
    <w:rsid w:val="00816643"/>
    <w:rsid w:val="0082068C"/>
    <w:rsid w:val="0082269F"/>
    <w:rsid w:val="008233BC"/>
    <w:rsid w:val="008234E5"/>
    <w:rsid w:val="0082660B"/>
    <w:rsid w:val="008271CB"/>
    <w:rsid w:val="00833173"/>
    <w:rsid w:val="00835B10"/>
    <w:rsid w:val="0083607D"/>
    <w:rsid w:val="008362A3"/>
    <w:rsid w:val="008426F8"/>
    <w:rsid w:val="00842DC4"/>
    <w:rsid w:val="008436B3"/>
    <w:rsid w:val="00846B24"/>
    <w:rsid w:val="00851763"/>
    <w:rsid w:val="00853499"/>
    <w:rsid w:val="00854F4E"/>
    <w:rsid w:val="008573D2"/>
    <w:rsid w:val="00860EB2"/>
    <w:rsid w:val="008624CB"/>
    <w:rsid w:val="00864277"/>
    <w:rsid w:val="0086636B"/>
    <w:rsid w:val="00867C10"/>
    <w:rsid w:val="00872040"/>
    <w:rsid w:val="008774BD"/>
    <w:rsid w:val="00883AA6"/>
    <w:rsid w:val="00894EA1"/>
    <w:rsid w:val="008968DB"/>
    <w:rsid w:val="008A2997"/>
    <w:rsid w:val="008A46E4"/>
    <w:rsid w:val="008A5B7E"/>
    <w:rsid w:val="008B0877"/>
    <w:rsid w:val="008B1568"/>
    <w:rsid w:val="008B1DAA"/>
    <w:rsid w:val="008B3851"/>
    <w:rsid w:val="008C4D4B"/>
    <w:rsid w:val="008C56A4"/>
    <w:rsid w:val="008D1B71"/>
    <w:rsid w:val="008D3BF8"/>
    <w:rsid w:val="008E0542"/>
    <w:rsid w:val="008E4426"/>
    <w:rsid w:val="008E68C1"/>
    <w:rsid w:val="008F1A92"/>
    <w:rsid w:val="008F26A1"/>
    <w:rsid w:val="008F68AE"/>
    <w:rsid w:val="009008E7"/>
    <w:rsid w:val="00903739"/>
    <w:rsid w:val="00906331"/>
    <w:rsid w:val="00906B68"/>
    <w:rsid w:val="009113F5"/>
    <w:rsid w:val="00913524"/>
    <w:rsid w:val="00920FC0"/>
    <w:rsid w:val="00921709"/>
    <w:rsid w:val="00922F97"/>
    <w:rsid w:val="009237E7"/>
    <w:rsid w:val="00923F1E"/>
    <w:rsid w:val="009242C5"/>
    <w:rsid w:val="009274E0"/>
    <w:rsid w:val="009346A4"/>
    <w:rsid w:val="00940CB0"/>
    <w:rsid w:val="00942669"/>
    <w:rsid w:val="00942AA3"/>
    <w:rsid w:val="00942C89"/>
    <w:rsid w:val="00954DB1"/>
    <w:rsid w:val="009576A7"/>
    <w:rsid w:val="0096073A"/>
    <w:rsid w:val="00960DDD"/>
    <w:rsid w:val="009619CE"/>
    <w:rsid w:val="009643B0"/>
    <w:rsid w:val="00964464"/>
    <w:rsid w:val="009654D4"/>
    <w:rsid w:val="00973FF3"/>
    <w:rsid w:val="00975EC2"/>
    <w:rsid w:val="00980554"/>
    <w:rsid w:val="009828FA"/>
    <w:rsid w:val="00984106"/>
    <w:rsid w:val="009904BE"/>
    <w:rsid w:val="00992519"/>
    <w:rsid w:val="009A0DBF"/>
    <w:rsid w:val="009A5FF6"/>
    <w:rsid w:val="009A694A"/>
    <w:rsid w:val="009A7553"/>
    <w:rsid w:val="009B4DF1"/>
    <w:rsid w:val="009B5098"/>
    <w:rsid w:val="009B5B4C"/>
    <w:rsid w:val="009C2AE2"/>
    <w:rsid w:val="009C5AFD"/>
    <w:rsid w:val="009D4B51"/>
    <w:rsid w:val="009D7739"/>
    <w:rsid w:val="009E15C3"/>
    <w:rsid w:val="009E48F4"/>
    <w:rsid w:val="009F1FD9"/>
    <w:rsid w:val="009F4B5B"/>
    <w:rsid w:val="00A00A9E"/>
    <w:rsid w:val="00A1563F"/>
    <w:rsid w:val="00A17696"/>
    <w:rsid w:val="00A243A5"/>
    <w:rsid w:val="00A33924"/>
    <w:rsid w:val="00A35EEC"/>
    <w:rsid w:val="00A369E8"/>
    <w:rsid w:val="00A36F5D"/>
    <w:rsid w:val="00A37F05"/>
    <w:rsid w:val="00A40192"/>
    <w:rsid w:val="00A40B9A"/>
    <w:rsid w:val="00A439B7"/>
    <w:rsid w:val="00A45396"/>
    <w:rsid w:val="00A46BDC"/>
    <w:rsid w:val="00A516F9"/>
    <w:rsid w:val="00A54613"/>
    <w:rsid w:val="00A568A4"/>
    <w:rsid w:val="00A6101B"/>
    <w:rsid w:val="00A67893"/>
    <w:rsid w:val="00A70D00"/>
    <w:rsid w:val="00A7365F"/>
    <w:rsid w:val="00A743A8"/>
    <w:rsid w:val="00A75549"/>
    <w:rsid w:val="00A80F1E"/>
    <w:rsid w:val="00A8137D"/>
    <w:rsid w:val="00A81DAA"/>
    <w:rsid w:val="00A841D0"/>
    <w:rsid w:val="00A859D3"/>
    <w:rsid w:val="00A86B9D"/>
    <w:rsid w:val="00A911B6"/>
    <w:rsid w:val="00A94BD4"/>
    <w:rsid w:val="00AA126E"/>
    <w:rsid w:val="00AA40CD"/>
    <w:rsid w:val="00AA43E8"/>
    <w:rsid w:val="00AA4DA4"/>
    <w:rsid w:val="00AA6E43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E14E6"/>
    <w:rsid w:val="00AE5680"/>
    <w:rsid w:val="00AE653B"/>
    <w:rsid w:val="00AF3850"/>
    <w:rsid w:val="00B00A6C"/>
    <w:rsid w:val="00B0269F"/>
    <w:rsid w:val="00B04804"/>
    <w:rsid w:val="00B04994"/>
    <w:rsid w:val="00B050C3"/>
    <w:rsid w:val="00B050E7"/>
    <w:rsid w:val="00B05A50"/>
    <w:rsid w:val="00B07388"/>
    <w:rsid w:val="00B16BE3"/>
    <w:rsid w:val="00B17977"/>
    <w:rsid w:val="00B214AE"/>
    <w:rsid w:val="00B23DE8"/>
    <w:rsid w:val="00B2563A"/>
    <w:rsid w:val="00B3207E"/>
    <w:rsid w:val="00B3215B"/>
    <w:rsid w:val="00B336E7"/>
    <w:rsid w:val="00B3596C"/>
    <w:rsid w:val="00B36324"/>
    <w:rsid w:val="00B36F68"/>
    <w:rsid w:val="00B43889"/>
    <w:rsid w:val="00B44282"/>
    <w:rsid w:val="00B44792"/>
    <w:rsid w:val="00B518A5"/>
    <w:rsid w:val="00B523B0"/>
    <w:rsid w:val="00B63B8F"/>
    <w:rsid w:val="00B6438C"/>
    <w:rsid w:val="00B66A85"/>
    <w:rsid w:val="00B67EC2"/>
    <w:rsid w:val="00B754A9"/>
    <w:rsid w:val="00B761EA"/>
    <w:rsid w:val="00B80131"/>
    <w:rsid w:val="00B81CB6"/>
    <w:rsid w:val="00B831F3"/>
    <w:rsid w:val="00B83547"/>
    <w:rsid w:val="00B84CB7"/>
    <w:rsid w:val="00B85114"/>
    <w:rsid w:val="00B863CD"/>
    <w:rsid w:val="00B8640D"/>
    <w:rsid w:val="00B87DFD"/>
    <w:rsid w:val="00B91557"/>
    <w:rsid w:val="00B935DB"/>
    <w:rsid w:val="00BA43E7"/>
    <w:rsid w:val="00BB5126"/>
    <w:rsid w:val="00BB6287"/>
    <w:rsid w:val="00BC3DB9"/>
    <w:rsid w:val="00BC4511"/>
    <w:rsid w:val="00BD04FF"/>
    <w:rsid w:val="00BD570A"/>
    <w:rsid w:val="00BD7052"/>
    <w:rsid w:val="00BE3A82"/>
    <w:rsid w:val="00BE6AAF"/>
    <w:rsid w:val="00BF0517"/>
    <w:rsid w:val="00BF070A"/>
    <w:rsid w:val="00BF2482"/>
    <w:rsid w:val="00BF25AF"/>
    <w:rsid w:val="00BF273F"/>
    <w:rsid w:val="00BF2F35"/>
    <w:rsid w:val="00BF3750"/>
    <w:rsid w:val="00BF4E21"/>
    <w:rsid w:val="00BF7F14"/>
    <w:rsid w:val="00C00BA5"/>
    <w:rsid w:val="00C04799"/>
    <w:rsid w:val="00C054E9"/>
    <w:rsid w:val="00C06D39"/>
    <w:rsid w:val="00C10CDA"/>
    <w:rsid w:val="00C11E3B"/>
    <w:rsid w:val="00C1449D"/>
    <w:rsid w:val="00C14A15"/>
    <w:rsid w:val="00C16B68"/>
    <w:rsid w:val="00C2398F"/>
    <w:rsid w:val="00C23E28"/>
    <w:rsid w:val="00C24A52"/>
    <w:rsid w:val="00C24C55"/>
    <w:rsid w:val="00C27633"/>
    <w:rsid w:val="00C335CA"/>
    <w:rsid w:val="00C35EE2"/>
    <w:rsid w:val="00C46970"/>
    <w:rsid w:val="00C51414"/>
    <w:rsid w:val="00C563B9"/>
    <w:rsid w:val="00C6042A"/>
    <w:rsid w:val="00C65C37"/>
    <w:rsid w:val="00C66A45"/>
    <w:rsid w:val="00C675EA"/>
    <w:rsid w:val="00C67976"/>
    <w:rsid w:val="00C737D9"/>
    <w:rsid w:val="00C768D4"/>
    <w:rsid w:val="00C812E2"/>
    <w:rsid w:val="00C81B65"/>
    <w:rsid w:val="00C82EF6"/>
    <w:rsid w:val="00C8633E"/>
    <w:rsid w:val="00C86C82"/>
    <w:rsid w:val="00C928B0"/>
    <w:rsid w:val="00C948F8"/>
    <w:rsid w:val="00C957AA"/>
    <w:rsid w:val="00C97E3B"/>
    <w:rsid w:val="00CA365F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1E15"/>
    <w:rsid w:val="00CC252A"/>
    <w:rsid w:val="00CC2C7B"/>
    <w:rsid w:val="00CC32C3"/>
    <w:rsid w:val="00CC55CB"/>
    <w:rsid w:val="00CC7477"/>
    <w:rsid w:val="00CC77E2"/>
    <w:rsid w:val="00CC7F23"/>
    <w:rsid w:val="00CD06E0"/>
    <w:rsid w:val="00CD10E1"/>
    <w:rsid w:val="00CD2127"/>
    <w:rsid w:val="00CD3402"/>
    <w:rsid w:val="00CD36A0"/>
    <w:rsid w:val="00CD49A2"/>
    <w:rsid w:val="00CD52EF"/>
    <w:rsid w:val="00CD5C13"/>
    <w:rsid w:val="00CD60B3"/>
    <w:rsid w:val="00CE0C95"/>
    <w:rsid w:val="00CE2BBE"/>
    <w:rsid w:val="00CE5F90"/>
    <w:rsid w:val="00CF101C"/>
    <w:rsid w:val="00CF493D"/>
    <w:rsid w:val="00CF7BCA"/>
    <w:rsid w:val="00D0029D"/>
    <w:rsid w:val="00D015C4"/>
    <w:rsid w:val="00D0386B"/>
    <w:rsid w:val="00D04FAC"/>
    <w:rsid w:val="00D06531"/>
    <w:rsid w:val="00D074CE"/>
    <w:rsid w:val="00D1254C"/>
    <w:rsid w:val="00D13A1C"/>
    <w:rsid w:val="00D1492F"/>
    <w:rsid w:val="00D163D9"/>
    <w:rsid w:val="00D17BBF"/>
    <w:rsid w:val="00D2710C"/>
    <w:rsid w:val="00D2744A"/>
    <w:rsid w:val="00D33641"/>
    <w:rsid w:val="00D37CEF"/>
    <w:rsid w:val="00D4410C"/>
    <w:rsid w:val="00D55B70"/>
    <w:rsid w:val="00D5621A"/>
    <w:rsid w:val="00D571FC"/>
    <w:rsid w:val="00D57DEA"/>
    <w:rsid w:val="00D656DE"/>
    <w:rsid w:val="00D657EC"/>
    <w:rsid w:val="00D7002A"/>
    <w:rsid w:val="00D754C0"/>
    <w:rsid w:val="00D7588D"/>
    <w:rsid w:val="00D83BC7"/>
    <w:rsid w:val="00D84C46"/>
    <w:rsid w:val="00D871EE"/>
    <w:rsid w:val="00D87C40"/>
    <w:rsid w:val="00D91532"/>
    <w:rsid w:val="00D939C3"/>
    <w:rsid w:val="00D94005"/>
    <w:rsid w:val="00D941BA"/>
    <w:rsid w:val="00D94875"/>
    <w:rsid w:val="00D9532E"/>
    <w:rsid w:val="00DA189B"/>
    <w:rsid w:val="00DA5817"/>
    <w:rsid w:val="00DA6D14"/>
    <w:rsid w:val="00DB049B"/>
    <w:rsid w:val="00DB0D70"/>
    <w:rsid w:val="00DB5A72"/>
    <w:rsid w:val="00DB60C7"/>
    <w:rsid w:val="00DB7530"/>
    <w:rsid w:val="00DC2237"/>
    <w:rsid w:val="00DC2CE3"/>
    <w:rsid w:val="00DD0156"/>
    <w:rsid w:val="00DD03B9"/>
    <w:rsid w:val="00DD0523"/>
    <w:rsid w:val="00DD0E01"/>
    <w:rsid w:val="00DD6684"/>
    <w:rsid w:val="00DD75B3"/>
    <w:rsid w:val="00DE4CCA"/>
    <w:rsid w:val="00DE6A3D"/>
    <w:rsid w:val="00DE6FA3"/>
    <w:rsid w:val="00DF0C34"/>
    <w:rsid w:val="00DF0D70"/>
    <w:rsid w:val="00DF1160"/>
    <w:rsid w:val="00DF26DC"/>
    <w:rsid w:val="00DF3E47"/>
    <w:rsid w:val="00DF614A"/>
    <w:rsid w:val="00DF6BA9"/>
    <w:rsid w:val="00DF737C"/>
    <w:rsid w:val="00E03EA6"/>
    <w:rsid w:val="00E0444D"/>
    <w:rsid w:val="00E0792A"/>
    <w:rsid w:val="00E175E0"/>
    <w:rsid w:val="00E21056"/>
    <w:rsid w:val="00E2646B"/>
    <w:rsid w:val="00E270B5"/>
    <w:rsid w:val="00E34D19"/>
    <w:rsid w:val="00E35054"/>
    <w:rsid w:val="00E36069"/>
    <w:rsid w:val="00E367EE"/>
    <w:rsid w:val="00E37ACC"/>
    <w:rsid w:val="00E4380B"/>
    <w:rsid w:val="00E46A8D"/>
    <w:rsid w:val="00E47877"/>
    <w:rsid w:val="00E51524"/>
    <w:rsid w:val="00E55D1B"/>
    <w:rsid w:val="00E656C8"/>
    <w:rsid w:val="00E70142"/>
    <w:rsid w:val="00E71863"/>
    <w:rsid w:val="00E750ED"/>
    <w:rsid w:val="00E75371"/>
    <w:rsid w:val="00E81E95"/>
    <w:rsid w:val="00E83E3E"/>
    <w:rsid w:val="00E83FDE"/>
    <w:rsid w:val="00E861B0"/>
    <w:rsid w:val="00E9207E"/>
    <w:rsid w:val="00E93B49"/>
    <w:rsid w:val="00EA7C87"/>
    <w:rsid w:val="00EA7E43"/>
    <w:rsid w:val="00EB2A5A"/>
    <w:rsid w:val="00EC0F18"/>
    <w:rsid w:val="00EC13A7"/>
    <w:rsid w:val="00EC32E9"/>
    <w:rsid w:val="00EC5AA0"/>
    <w:rsid w:val="00EC5BFD"/>
    <w:rsid w:val="00EC75D1"/>
    <w:rsid w:val="00ED0FBC"/>
    <w:rsid w:val="00ED3BDA"/>
    <w:rsid w:val="00EE0C50"/>
    <w:rsid w:val="00EE5235"/>
    <w:rsid w:val="00EF0875"/>
    <w:rsid w:val="00EF3352"/>
    <w:rsid w:val="00EF7AED"/>
    <w:rsid w:val="00EF7E94"/>
    <w:rsid w:val="00F025C4"/>
    <w:rsid w:val="00F06371"/>
    <w:rsid w:val="00F07208"/>
    <w:rsid w:val="00F111D1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342E"/>
    <w:rsid w:val="00F45B30"/>
    <w:rsid w:val="00F47C61"/>
    <w:rsid w:val="00F50B4E"/>
    <w:rsid w:val="00F553CE"/>
    <w:rsid w:val="00F554DD"/>
    <w:rsid w:val="00F55FB1"/>
    <w:rsid w:val="00F62440"/>
    <w:rsid w:val="00F63FD7"/>
    <w:rsid w:val="00F67033"/>
    <w:rsid w:val="00F71053"/>
    <w:rsid w:val="00F71B6F"/>
    <w:rsid w:val="00F74868"/>
    <w:rsid w:val="00F7689B"/>
    <w:rsid w:val="00F77CF8"/>
    <w:rsid w:val="00F8177C"/>
    <w:rsid w:val="00F81F17"/>
    <w:rsid w:val="00F8233F"/>
    <w:rsid w:val="00F868AA"/>
    <w:rsid w:val="00F87DFB"/>
    <w:rsid w:val="00F92332"/>
    <w:rsid w:val="00F975E7"/>
    <w:rsid w:val="00FA354E"/>
    <w:rsid w:val="00FA396A"/>
    <w:rsid w:val="00FA43E3"/>
    <w:rsid w:val="00FA551F"/>
    <w:rsid w:val="00FA6008"/>
    <w:rsid w:val="00FA6E10"/>
    <w:rsid w:val="00FA6E92"/>
    <w:rsid w:val="00FB2AB3"/>
    <w:rsid w:val="00FB7B27"/>
    <w:rsid w:val="00FC1880"/>
    <w:rsid w:val="00FC3CFB"/>
    <w:rsid w:val="00FC45E7"/>
    <w:rsid w:val="00FE1B65"/>
    <w:rsid w:val="00FE2941"/>
    <w:rsid w:val="00FE4E11"/>
    <w:rsid w:val="00FE770C"/>
    <w:rsid w:val="00FE7A20"/>
    <w:rsid w:val="00FF2696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672F-03FA-43C4-9129-8DAE1B44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2039</Words>
  <Characters>11012</Characters>
  <Application>Microsoft Office Word</Application>
  <DocSecurity>0</DocSecurity>
  <Lines>91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13025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11</cp:revision>
  <cp:lastPrinted>2024-09-18T05:39:00Z</cp:lastPrinted>
  <dcterms:created xsi:type="dcterms:W3CDTF">2025-09-26T06:04:00Z</dcterms:created>
  <dcterms:modified xsi:type="dcterms:W3CDTF">2025-09-30T06:02:00Z</dcterms:modified>
</cp:coreProperties>
</file>