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C35157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872D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484F0B">
        <w:rPr>
          <w:rFonts w:ascii="Arial" w:eastAsia="Arial" w:hAnsi="Arial" w:cs="Arial"/>
          <w:b/>
          <w:bCs/>
          <w:sz w:val="22"/>
          <w:szCs w:val="22"/>
        </w:rPr>
        <w:t>3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/0</w:t>
      </w:r>
      <w:r w:rsidR="008A11F7">
        <w:rPr>
          <w:rFonts w:ascii="Arial" w:eastAsia="Arial" w:hAnsi="Arial" w:cs="Arial"/>
          <w:b/>
          <w:bCs/>
          <w:sz w:val="22"/>
          <w:szCs w:val="22"/>
        </w:rPr>
        <w:t>9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/202</w:t>
      </w:r>
      <w:r w:rsidR="00001B58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                         </w:t>
      </w:r>
      <w:r w:rsidR="00001B58">
        <w:rPr>
          <w:rFonts w:ascii="Arial" w:eastAsia="Arial" w:hAnsi="Arial" w:cs="Arial"/>
          <w:b/>
          <w:sz w:val="22"/>
          <w:szCs w:val="22"/>
        </w:rPr>
        <w:t xml:space="preserve">   </w:t>
      </w:r>
      <w:r w:rsidR="00E77C39">
        <w:rPr>
          <w:rFonts w:ascii="Arial" w:eastAsia="Arial" w:hAnsi="Arial" w:cs="Arial"/>
          <w:b/>
          <w:sz w:val="22"/>
          <w:szCs w:val="22"/>
        </w:rPr>
        <w:t xml:space="preserve">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</w:t>
      </w:r>
      <w:r w:rsidR="00742D7C">
        <w:rPr>
          <w:rFonts w:ascii="Arial" w:eastAsia="Arial" w:hAnsi="Arial" w:cs="Arial"/>
          <w:b/>
          <w:sz w:val="22"/>
          <w:szCs w:val="22"/>
        </w:rPr>
        <w:t xml:space="preserve"> </w:t>
      </w:r>
      <w:r w:rsidRPr="00C35157">
        <w:rPr>
          <w:rFonts w:ascii="Arial" w:eastAsia="Arial" w:hAnsi="Arial" w:cs="Arial"/>
          <w:b/>
          <w:sz w:val="22"/>
          <w:szCs w:val="22"/>
        </w:rPr>
        <w:t>Αριθ</w:t>
      </w:r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C35157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r w:rsidR="008A11F7">
        <w:rPr>
          <w:rFonts w:ascii="Arial" w:eastAsia="Calibri" w:hAnsi="Arial" w:cs="Arial"/>
          <w:b/>
          <w:sz w:val="22"/>
          <w:szCs w:val="22"/>
        </w:rPr>
        <w:t xml:space="preserve"> </w:t>
      </w:r>
      <w:r w:rsidR="007C081C">
        <w:rPr>
          <w:rFonts w:ascii="Arial" w:eastAsia="Calibri" w:hAnsi="Arial" w:cs="Arial"/>
          <w:b/>
          <w:sz w:val="22"/>
          <w:szCs w:val="22"/>
        </w:rPr>
        <w:t>17330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01B58">
        <w:rPr>
          <w:rFonts w:ascii="Arial" w:hAnsi="Arial" w:cs="Arial"/>
          <w:sz w:val="22"/>
          <w:szCs w:val="22"/>
        </w:rPr>
        <w:t>3</w:t>
      </w:r>
      <w:r w:rsidR="008A11F7">
        <w:rPr>
          <w:rFonts w:ascii="Arial" w:hAnsi="Arial" w:cs="Arial"/>
          <w:sz w:val="22"/>
          <w:szCs w:val="22"/>
        </w:rPr>
        <w:t>1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001B58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001B58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A4068C">
        <w:rPr>
          <w:rFonts w:ascii="Arial" w:eastAsia="SimSun" w:hAnsi="Arial" w:cs="Arial"/>
          <w:b/>
          <w:sz w:val="22"/>
          <w:szCs w:val="22"/>
          <w:highlight w:val="white"/>
        </w:rPr>
        <w:t>1</w:t>
      </w:r>
      <w:r w:rsidR="00A811E4">
        <w:rPr>
          <w:rFonts w:ascii="Arial" w:eastAsia="SimSun" w:hAnsi="Arial" w:cs="Arial"/>
          <w:b/>
          <w:sz w:val="22"/>
          <w:szCs w:val="22"/>
          <w:highlight w:val="white"/>
        </w:rPr>
        <w:t>6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</w:t>
      </w:r>
    </w:p>
    <w:p w:rsidR="00A4068C" w:rsidRPr="00C35157" w:rsidRDefault="00A4068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</w:p>
    <w:p w:rsidR="00E76F05" w:rsidRPr="00A811E4" w:rsidRDefault="00A811E4" w:rsidP="00C35157">
      <w:pPr>
        <w:jc w:val="both"/>
        <w:rPr>
          <w:rFonts w:ascii="Arial" w:hAnsi="Arial" w:cs="Arial"/>
          <w:b/>
          <w:sz w:val="22"/>
          <w:szCs w:val="22"/>
        </w:rPr>
      </w:pPr>
      <w:r w:rsidRPr="00A811E4">
        <w:rPr>
          <w:rFonts w:ascii="Arial" w:hAnsi="Arial" w:cs="Arial"/>
          <w:b/>
          <w:sz w:val="22"/>
          <w:szCs w:val="22"/>
        </w:rPr>
        <w:t xml:space="preserve">Λήψη απόφασης επί αιτήματος </w:t>
      </w:r>
      <w:proofErr w:type="spellStart"/>
      <w:r w:rsidRPr="00A811E4">
        <w:rPr>
          <w:rFonts w:ascii="Arial" w:hAnsi="Arial" w:cs="Arial"/>
          <w:b/>
          <w:sz w:val="22"/>
          <w:szCs w:val="22"/>
        </w:rPr>
        <w:t>Δημ</w:t>
      </w:r>
      <w:proofErr w:type="spellEnd"/>
      <w:r w:rsidRPr="00A811E4">
        <w:rPr>
          <w:rFonts w:ascii="Arial" w:hAnsi="Arial" w:cs="Arial"/>
          <w:b/>
          <w:sz w:val="22"/>
          <w:szCs w:val="22"/>
        </w:rPr>
        <w:t>. Αργυρίου περί παραχώρησης θέσης  στάθμευσης αυτοκινήτου του,  σε χώρο πλησίον της επαγγελματικής του δραστηριοποίησης</w:t>
      </w:r>
    </w:p>
    <w:p w:rsidR="00A811E4" w:rsidRPr="00C35157" w:rsidRDefault="00A811E4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317E0D" w:rsidRDefault="00317E0D" w:rsidP="005F459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 Λιβαδειά σήμερα   </w:t>
      </w:r>
      <w:r w:rsidR="00001B58">
        <w:rPr>
          <w:rFonts w:ascii="Arial" w:hAnsi="Arial" w:cs="Arial"/>
          <w:sz w:val="22"/>
          <w:szCs w:val="22"/>
        </w:rPr>
        <w:t>2</w:t>
      </w:r>
      <w:r w:rsidR="008A11F7" w:rsidRPr="008A11F7">
        <w:rPr>
          <w:rFonts w:ascii="Arial" w:hAnsi="Arial" w:cs="Arial"/>
          <w:sz w:val="22"/>
          <w:szCs w:val="22"/>
          <w:vertAlign w:val="superscript"/>
        </w:rPr>
        <w:t>α</w:t>
      </w:r>
      <w:r w:rsidR="008A11F7">
        <w:rPr>
          <w:rFonts w:ascii="Arial" w:hAnsi="Arial" w:cs="Arial"/>
          <w:sz w:val="22"/>
          <w:szCs w:val="22"/>
        </w:rPr>
        <w:t xml:space="preserve">  Σεπτεμβρί</w:t>
      </w:r>
      <w:r>
        <w:rPr>
          <w:rFonts w:ascii="Arial" w:hAnsi="Arial" w:cs="Arial"/>
          <w:sz w:val="22"/>
          <w:szCs w:val="22"/>
        </w:rPr>
        <w:t>ου    202</w:t>
      </w:r>
      <w:r w:rsidR="00001B5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</w:t>
      </w:r>
      <w:r w:rsidR="008A11F7">
        <w:rPr>
          <w:rFonts w:ascii="Arial" w:hAnsi="Arial" w:cs="Arial"/>
          <w:sz w:val="22"/>
          <w:szCs w:val="22"/>
        </w:rPr>
        <w:t>Τρίτη</w:t>
      </w:r>
      <w:r>
        <w:rPr>
          <w:rFonts w:ascii="Arial" w:hAnsi="Arial" w:cs="Arial"/>
          <w:sz w:val="22"/>
          <w:szCs w:val="22"/>
        </w:rPr>
        <w:t xml:space="preserve">  και</w:t>
      </w:r>
      <w:r w:rsidR="008A1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</w:t>
      </w:r>
      <w:r w:rsidR="008A11F7">
        <w:rPr>
          <w:rFonts w:ascii="Arial" w:hAnsi="Arial" w:cs="Arial"/>
          <w:sz w:val="22"/>
          <w:szCs w:val="22"/>
        </w:rPr>
        <w:t>7006</w:t>
      </w:r>
      <w:r>
        <w:rPr>
          <w:rFonts w:ascii="Arial" w:hAnsi="Arial" w:cs="Arial"/>
          <w:sz w:val="22"/>
          <w:szCs w:val="22"/>
        </w:rPr>
        <w:t>/</w:t>
      </w:r>
      <w:r w:rsidR="008A11F7">
        <w:rPr>
          <w:rFonts w:ascii="Arial" w:hAnsi="Arial" w:cs="Arial"/>
          <w:sz w:val="22"/>
          <w:szCs w:val="22"/>
        </w:rPr>
        <w:t>2</w:t>
      </w:r>
      <w:r w:rsidR="00001B58">
        <w:rPr>
          <w:rFonts w:ascii="Arial" w:hAnsi="Arial" w:cs="Arial"/>
          <w:sz w:val="22"/>
          <w:szCs w:val="22"/>
        </w:rPr>
        <w:t>8-08-2025</w:t>
      </w:r>
      <w:r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484F0B" w:rsidRPr="00877158" w:rsidRDefault="00484F0B" w:rsidP="00484F0B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7715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484F0B" w:rsidRPr="00877158" w:rsidRDefault="00484F0B" w:rsidP="00484F0B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παρόντα  6 (έξι)  , ήτοι:</w:t>
      </w:r>
    </w:p>
    <w:p w:rsidR="00484F0B" w:rsidRDefault="00484F0B" w:rsidP="00484F0B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484F0B" w:rsidRDefault="00484F0B" w:rsidP="00484F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877158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877158">
        <w:rPr>
          <w:rFonts w:ascii="Arial" w:hAnsi="Arial" w:cs="Arial"/>
          <w:sz w:val="22"/>
          <w:szCs w:val="22"/>
        </w:rPr>
        <w:t>Καραμάνης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 Δημήτριος-Πρόεδρος                                               1. </w:t>
      </w:r>
      <w:proofErr w:type="spellStart"/>
      <w:r w:rsidRPr="00877158">
        <w:rPr>
          <w:rFonts w:ascii="Arial" w:hAnsi="Arial" w:cs="Arial"/>
          <w:sz w:val="22"/>
          <w:szCs w:val="22"/>
        </w:rPr>
        <w:t>Μίχας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Δημήτριος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877158">
        <w:rPr>
          <w:rFonts w:ascii="Arial" w:hAnsi="Arial" w:cs="Arial"/>
          <w:sz w:val="22"/>
          <w:szCs w:val="22"/>
        </w:rPr>
        <w:t>Τουμαράς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Βασίλειος        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877158">
        <w:rPr>
          <w:rFonts w:ascii="Arial" w:hAnsi="Arial" w:cs="Arial"/>
          <w:sz w:val="22"/>
          <w:szCs w:val="22"/>
        </w:rPr>
        <w:t>Καλλιαντάση</w:t>
      </w:r>
      <w:r>
        <w:rPr>
          <w:rFonts w:ascii="Arial" w:hAnsi="Arial" w:cs="Arial"/>
          <w:sz w:val="22"/>
          <w:szCs w:val="22"/>
        </w:rPr>
        <w:t>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77158">
        <w:rPr>
          <w:rFonts w:ascii="Arial" w:hAnsi="Arial" w:cs="Arial"/>
          <w:sz w:val="22"/>
          <w:szCs w:val="22"/>
        </w:rPr>
        <w:t xml:space="preserve"> Χρ</w:t>
      </w:r>
      <w:r>
        <w:rPr>
          <w:rFonts w:ascii="Arial" w:hAnsi="Arial" w:cs="Arial"/>
          <w:sz w:val="22"/>
          <w:szCs w:val="22"/>
        </w:rPr>
        <w:t xml:space="preserve">ήστος  </w:t>
      </w:r>
      <w:r w:rsidRPr="00877158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877158">
        <w:rPr>
          <w:rFonts w:ascii="Arial" w:hAnsi="Arial" w:cs="Arial"/>
          <w:sz w:val="22"/>
          <w:szCs w:val="22"/>
        </w:rPr>
        <w:t>Αγνιάδης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 Παναγιώτης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Pr="00877158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Ιωάννης                                                      Αν και είχε νόμιμα προσκληθεί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2465A3" w:rsidRPr="00023CB9" w:rsidRDefault="002465A3" w:rsidP="005F459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023CB9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A811E4" w:rsidRDefault="00E10218" w:rsidP="00200BCF">
      <w:pPr>
        <w:pStyle w:val="af9"/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A811E4">
        <w:rPr>
          <w:rFonts w:ascii="Arial" w:eastAsia="Arial" w:hAnsi="Arial" w:cs="Arial"/>
          <w:sz w:val="22"/>
          <w:szCs w:val="22"/>
        </w:rPr>
        <w:t>3</w:t>
      </w:r>
      <w:r w:rsidR="006F6D39" w:rsidRPr="00C3515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 w:rsidR="00A811E4" w:rsidRPr="001705AC">
        <w:rPr>
          <w:rFonts w:ascii="Arial" w:eastAsia="Arial" w:hAnsi="Arial" w:cs="Arial"/>
          <w:sz w:val="22"/>
          <w:szCs w:val="22"/>
        </w:rPr>
        <w:t xml:space="preserve">την  </w:t>
      </w:r>
      <w:proofErr w:type="spellStart"/>
      <w:r w:rsidR="00A811E4" w:rsidRPr="001705AC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A811E4" w:rsidRPr="001705AC">
        <w:rPr>
          <w:rFonts w:ascii="Arial" w:eastAsia="Arial" w:hAnsi="Arial" w:cs="Arial"/>
          <w:sz w:val="22"/>
          <w:szCs w:val="22"/>
        </w:rPr>
        <w:t xml:space="preserve">. </w:t>
      </w:r>
      <w:r w:rsidR="00A811E4">
        <w:rPr>
          <w:rFonts w:ascii="Arial" w:eastAsia="Arial" w:hAnsi="Arial" w:cs="Arial"/>
          <w:sz w:val="22"/>
          <w:szCs w:val="22"/>
        </w:rPr>
        <w:t>28/</w:t>
      </w:r>
      <w:r w:rsidR="00A811E4" w:rsidRPr="001705AC">
        <w:rPr>
          <w:rFonts w:ascii="Arial" w:eastAsia="Arial" w:hAnsi="Arial" w:cs="Arial"/>
          <w:sz w:val="22"/>
          <w:szCs w:val="22"/>
        </w:rPr>
        <w:t xml:space="preserve">2025 ομόφωνη απόφαση </w:t>
      </w:r>
      <w:r w:rsidR="00A811E4" w:rsidRPr="001705AC">
        <w:rPr>
          <w:rFonts w:ascii="Arial" w:hAnsi="Arial" w:cs="Arial"/>
          <w:sz w:val="22"/>
          <w:szCs w:val="22"/>
          <w:highlight w:val="white"/>
        </w:rPr>
        <w:t>της</w:t>
      </w:r>
      <w:r w:rsidR="00A811E4" w:rsidRPr="001705AC">
        <w:rPr>
          <w:rFonts w:ascii="Arial" w:hAnsi="Arial" w:cs="Arial"/>
          <w:sz w:val="22"/>
          <w:szCs w:val="22"/>
        </w:rPr>
        <w:t xml:space="preserve"> Κοινότητας Λιβαδειάς </w:t>
      </w:r>
      <w:r w:rsidR="00A811E4" w:rsidRPr="001705AC">
        <w:rPr>
          <w:rFonts w:ascii="Arial" w:eastAsia="Arial" w:hAnsi="Arial" w:cs="Arial"/>
          <w:sz w:val="22"/>
          <w:szCs w:val="22"/>
        </w:rPr>
        <w:t xml:space="preserve"> σύμφωνα με  την οποία εισηγείται</w:t>
      </w:r>
      <w:r w:rsidR="00A811E4">
        <w:rPr>
          <w:rFonts w:ascii="Arial" w:eastAsia="Arial" w:hAnsi="Arial" w:cs="Arial"/>
          <w:sz w:val="22"/>
          <w:szCs w:val="22"/>
        </w:rPr>
        <w:t xml:space="preserve">  ΟΜ</w:t>
      </w:r>
      <w:r w:rsidR="00200BCF">
        <w:rPr>
          <w:rFonts w:ascii="Arial" w:eastAsia="Arial" w:hAnsi="Arial" w:cs="Arial"/>
          <w:sz w:val="22"/>
          <w:szCs w:val="22"/>
        </w:rPr>
        <w:t>Ο</w:t>
      </w:r>
      <w:r w:rsidR="00A811E4">
        <w:rPr>
          <w:rFonts w:ascii="Arial" w:eastAsia="Arial" w:hAnsi="Arial" w:cs="Arial"/>
          <w:sz w:val="22"/>
          <w:szCs w:val="22"/>
        </w:rPr>
        <w:t xml:space="preserve">ΦΩΝΑ ΑΡΝΗΤΙΚΑ </w:t>
      </w:r>
      <w:r w:rsidR="00A811E4" w:rsidRPr="001705AC">
        <w:rPr>
          <w:rFonts w:ascii="Arial" w:eastAsia="Arial" w:hAnsi="Arial" w:cs="Arial"/>
          <w:sz w:val="22"/>
          <w:szCs w:val="22"/>
        </w:rPr>
        <w:t xml:space="preserve"> </w:t>
      </w:r>
      <w:r w:rsidR="00A811E4" w:rsidRPr="001705AC">
        <w:rPr>
          <w:rFonts w:ascii="Arial" w:hAnsi="Arial" w:cs="Arial"/>
          <w:spacing w:val="-3"/>
          <w:sz w:val="22"/>
          <w:szCs w:val="22"/>
        </w:rPr>
        <w:t xml:space="preserve">στην Δημοτική Επιτροπή </w:t>
      </w:r>
      <w:r w:rsidR="00A811E4">
        <w:rPr>
          <w:rFonts w:ascii="Arial" w:hAnsi="Arial" w:cs="Arial"/>
          <w:spacing w:val="-3"/>
          <w:sz w:val="22"/>
          <w:szCs w:val="22"/>
        </w:rPr>
        <w:t xml:space="preserve"> </w:t>
      </w:r>
      <w:r w:rsidR="00A811E4" w:rsidRPr="001705AC">
        <w:rPr>
          <w:rFonts w:ascii="Arial" w:hAnsi="Arial" w:cs="Arial"/>
          <w:spacing w:val="-3"/>
          <w:sz w:val="22"/>
          <w:szCs w:val="22"/>
        </w:rPr>
        <w:t xml:space="preserve"> </w:t>
      </w:r>
      <w:r w:rsidR="00A811E4" w:rsidRPr="00A811E4">
        <w:rPr>
          <w:rFonts w:ascii="Arial" w:hAnsi="Arial" w:cs="Arial"/>
          <w:sz w:val="22"/>
          <w:szCs w:val="22"/>
        </w:rPr>
        <w:t xml:space="preserve">επί αιτήματος </w:t>
      </w:r>
      <w:proofErr w:type="spellStart"/>
      <w:r w:rsidR="00A811E4" w:rsidRPr="00A811E4">
        <w:rPr>
          <w:rFonts w:ascii="Arial" w:hAnsi="Arial" w:cs="Arial"/>
          <w:sz w:val="22"/>
          <w:szCs w:val="22"/>
        </w:rPr>
        <w:t>Δημ</w:t>
      </w:r>
      <w:proofErr w:type="spellEnd"/>
      <w:r w:rsidR="00A811E4" w:rsidRPr="00A811E4">
        <w:rPr>
          <w:rFonts w:ascii="Arial" w:hAnsi="Arial" w:cs="Arial"/>
          <w:sz w:val="22"/>
          <w:szCs w:val="22"/>
        </w:rPr>
        <w:t xml:space="preserve">. Αργυρίου </w:t>
      </w:r>
      <w:r w:rsidR="00A811E4">
        <w:rPr>
          <w:rFonts w:ascii="Arial" w:hAnsi="Arial" w:cs="Arial"/>
          <w:sz w:val="22"/>
          <w:szCs w:val="22"/>
        </w:rPr>
        <w:t xml:space="preserve"> ιδιοκτήτη ειδών αρτοποιίας επί της οδού Στρατηγού Ιωάννου 106, για χορήγηση μιας (1) ΄</w:t>
      </w:r>
      <w:r w:rsidR="00A811E4" w:rsidRPr="00A811E4">
        <w:rPr>
          <w:rFonts w:ascii="Arial" w:hAnsi="Arial" w:cs="Arial"/>
          <w:sz w:val="22"/>
          <w:szCs w:val="22"/>
        </w:rPr>
        <w:t xml:space="preserve"> θέσης  στάθμευσης αυτοκινήτου </w:t>
      </w:r>
      <w:r w:rsidR="00A811E4">
        <w:rPr>
          <w:rFonts w:ascii="Arial" w:hAnsi="Arial" w:cs="Arial"/>
          <w:sz w:val="22"/>
          <w:szCs w:val="22"/>
        </w:rPr>
        <w:t xml:space="preserve">τόσο επί της οδού </w:t>
      </w:r>
      <w:proofErr w:type="spellStart"/>
      <w:r w:rsidR="00A811E4">
        <w:rPr>
          <w:rFonts w:ascii="Arial" w:hAnsi="Arial" w:cs="Arial"/>
          <w:sz w:val="22"/>
          <w:szCs w:val="22"/>
        </w:rPr>
        <w:t>Πρωτέως</w:t>
      </w:r>
      <w:proofErr w:type="spellEnd"/>
      <w:r w:rsidR="00A811E4">
        <w:rPr>
          <w:rFonts w:ascii="Arial" w:hAnsi="Arial" w:cs="Arial"/>
          <w:sz w:val="22"/>
          <w:szCs w:val="22"/>
        </w:rPr>
        <w:t xml:space="preserve"> όσο και του κάθετου στενού που την ενώνει με την Στρατηγού Ιωάννου , επειδή και οι δυο οδοί είναι χαρακτηρισμένοι ως πεζόδρομοι βάσει κυκλοφοριακής μελέτης που έχει εγκριθεί με την 213/2011 απόφαση του Δημοτικού Συμβουλίου.  </w:t>
      </w:r>
    </w:p>
    <w:p w:rsidR="00A811E4" w:rsidRDefault="00A811E4" w:rsidP="00200BCF">
      <w:pPr>
        <w:ind w:left="-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0BCF">
        <w:rPr>
          <w:rFonts w:ascii="Arial" w:hAnsi="Arial" w:cs="Arial"/>
          <w:i/>
          <w:sz w:val="22"/>
          <w:szCs w:val="22"/>
        </w:rPr>
        <w:t xml:space="preserve"> </w:t>
      </w:r>
    </w:p>
    <w:p w:rsidR="006557F3" w:rsidRDefault="006557F3" w:rsidP="00CD2FEE">
      <w:pPr>
        <w:rPr>
          <w:rFonts w:ascii="Arial" w:hAnsi="Arial" w:cs="Arial"/>
          <w:sz w:val="22"/>
          <w:szCs w:val="22"/>
        </w:rPr>
      </w:pPr>
      <w:r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6E1614" w:rsidRPr="00C35157" w:rsidRDefault="006E1614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00901" w:rsidRPr="00C35157" w:rsidRDefault="00100901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73577" w:rsidRPr="00C35157" w:rsidRDefault="00C73577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35754" w:rsidRPr="00824EAF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35754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00BCF" w:rsidRPr="00C24EEA" w:rsidRDefault="00200BCF" w:rsidP="00200BCF">
      <w:pPr>
        <w:widowControl w:val="0"/>
        <w:tabs>
          <w:tab w:val="left" w:pos="1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24EEA">
        <w:rPr>
          <w:rFonts w:ascii="Arial" w:eastAsia="Verdana" w:hAnsi="Arial" w:cs="Arial"/>
          <w:spacing w:val="-3"/>
          <w:sz w:val="22"/>
          <w:szCs w:val="22"/>
        </w:rPr>
        <w:t>-Το α</w:t>
      </w:r>
      <w:r>
        <w:rPr>
          <w:rFonts w:ascii="Arial" w:eastAsia="Verdana" w:hAnsi="Arial" w:cs="Arial"/>
          <w:spacing w:val="-3"/>
          <w:sz w:val="22"/>
          <w:szCs w:val="22"/>
        </w:rPr>
        <w:t xml:space="preserve">πό 30-6-2025  αίτημα του </w:t>
      </w:r>
      <w:proofErr w:type="spellStart"/>
      <w:r>
        <w:rPr>
          <w:rFonts w:ascii="Arial" w:eastAsia="Verdana" w:hAnsi="Arial" w:cs="Arial"/>
          <w:spacing w:val="-3"/>
          <w:sz w:val="22"/>
          <w:szCs w:val="22"/>
        </w:rPr>
        <w:t>Δημ</w:t>
      </w:r>
      <w:proofErr w:type="spellEnd"/>
      <w:r>
        <w:rPr>
          <w:rFonts w:ascii="Arial" w:eastAsia="Verdana" w:hAnsi="Arial" w:cs="Arial"/>
          <w:spacing w:val="-3"/>
          <w:sz w:val="22"/>
          <w:szCs w:val="22"/>
        </w:rPr>
        <w:t>. Αργυρίου</w:t>
      </w:r>
    </w:p>
    <w:p w:rsidR="00200BCF" w:rsidRDefault="00200BCF" w:rsidP="00200BCF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C24EEA">
        <w:rPr>
          <w:rFonts w:ascii="Arial" w:hAnsi="Arial" w:cs="Arial"/>
          <w:sz w:val="22"/>
          <w:szCs w:val="22"/>
        </w:rPr>
        <w:lastRenderedPageBreak/>
        <w:t xml:space="preserve">- </w:t>
      </w:r>
      <w:r w:rsidRPr="00C24EEA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</w:rPr>
        <w:t xml:space="preserve">ην </w:t>
      </w:r>
      <w:proofErr w:type="spellStart"/>
      <w:r>
        <w:rPr>
          <w:rFonts w:ascii="Arial" w:hAnsi="Arial" w:cs="Arial"/>
          <w:sz w:val="22"/>
          <w:szCs w:val="22"/>
        </w:rPr>
        <w:t>υπ΄αριθμ</w:t>
      </w:r>
      <w:proofErr w:type="spellEnd"/>
      <w:r>
        <w:rPr>
          <w:rFonts w:ascii="Arial" w:hAnsi="Arial" w:cs="Arial"/>
          <w:sz w:val="22"/>
          <w:szCs w:val="22"/>
        </w:rPr>
        <w:t>. 28/2025 απόφαση της Κοινότητας Λιβαδειάς</w:t>
      </w:r>
    </w:p>
    <w:p w:rsidR="00200BCF" w:rsidRDefault="00200BCF" w:rsidP="00200BC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Το γεγονός ότι η οδός </w:t>
      </w:r>
      <w:proofErr w:type="spellStart"/>
      <w:r>
        <w:rPr>
          <w:rFonts w:ascii="Arial" w:hAnsi="Arial" w:cs="Arial"/>
          <w:sz w:val="22"/>
          <w:szCs w:val="22"/>
        </w:rPr>
        <w:t>Πρωτέως</w:t>
      </w:r>
      <w:proofErr w:type="spellEnd"/>
      <w:r>
        <w:rPr>
          <w:rFonts w:ascii="Arial" w:hAnsi="Arial" w:cs="Arial"/>
          <w:sz w:val="22"/>
          <w:szCs w:val="22"/>
        </w:rPr>
        <w:t xml:space="preserve"> και το κάθετο στενό που την ενώνει με την Στρατηγού Ιωάννου έχουν χαρακτηρισθεί ως πεζόδρομοι σύμφωνα με την κυκλοφοριακή μελέτη που έχει εγκριθεί με την 213/2025 απόφαση του Δημοτικού Συμβουλίου </w:t>
      </w:r>
    </w:p>
    <w:p w:rsidR="00D2277D" w:rsidRPr="00727966" w:rsidRDefault="00D2277D" w:rsidP="00200BC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D2277D" w:rsidRDefault="00D2277D" w:rsidP="00D2277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D2277D" w:rsidRPr="00727966" w:rsidRDefault="00D2277D" w:rsidP="00D2277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2277D" w:rsidRDefault="00D2277D" w:rsidP="00D2277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D2277D" w:rsidRDefault="00D2277D" w:rsidP="00D2277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00BCF" w:rsidRDefault="00D2277D" w:rsidP="00200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Style w:val="-"/>
          <w:rFonts w:ascii="Arial" w:eastAsia="Arial Unicode MS" w:hAnsi="Arial" w:cs="Arial"/>
          <w:bCs/>
          <w:color w:val="auto"/>
          <w:kern w:val="2"/>
          <w:sz w:val="22"/>
          <w:szCs w:val="22"/>
          <w:u w:val="none"/>
          <w:shd w:val="clear" w:color="auto" w:fill="FFFFFF"/>
          <w:lang w:bidi="hi-IN"/>
        </w:rPr>
        <w:t xml:space="preserve">     </w:t>
      </w:r>
      <w:r w:rsidR="00200BCF">
        <w:rPr>
          <w:rStyle w:val="-"/>
          <w:rFonts w:ascii="Arial" w:eastAsia="Arial Unicode MS" w:hAnsi="Arial" w:cs="Arial"/>
          <w:bCs/>
          <w:color w:val="auto"/>
          <w:kern w:val="2"/>
          <w:sz w:val="22"/>
          <w:szCs w:val="22"/>
          <w:u w:val="none"/>
          <w:shd w:val="clear" w:color="auto" w:fill="FFFFFF"/>
          <w:lang w:bidi="hi-IN"/>
        </w:rPr>
        <w:t xml:space="preserve">Απορρίπτει το αίτημα </w:t>
      </w:r>
      <w:r w:rsidR="00200BCF" w:rsidRPr="00A811E4">
        <w:rPr>
          <w:rFonts w:ascii="Arial" w:hAnsi="Arial" w:cs="Arial"/>
          <w:sz w:val="22"/>
          <w:szCs w:val="22"/>
        </w:rPr>
        <w:t>Δημ</w:t>
      </w:r>
      <w:r w:rsidR="00200BCF">
        <w:rPr>
          <w:rFonts w:ascii="Arial" w:hAnsi="Arial" w:cs="Arial"/>
          <w:sz w:val="22"/>
          <w:szCs w:val="22"/>
        </w:rPr>
        <w:t>ητρίου</w:t>
      </w:r>
      <w:r w:rsidR="00200BCF" w:rsidRPr="00A811E4">
        <w:rPr>
          <w:rFonts w:ascii="Arial" w:hAnsi="Arial" w:cs="Arial"/>
          <w:sz w:val="22"/>
          <w:szCs w:val="22"/>
        </w:rPr>
        <w:t xml:space="preserve"> Αργυρίου </w:t>
      </w:r>
      <w:r w:rsidR="00200BCF">
        <w:rPr>
          <w:rFonts w:ascii="Arial" w:hAnsi="Arial" w:cs="Arial"/>
          <w:sz w:val="22"/>
          <w:szCs w:val="22"/>
        </w:rPr>
        <w:t xml:space="preserve"> ιδιοκτήτη ειδών αρτοποιίας επί της οδού Στρατηγού Ιωάννου 106, για χορήγηση μιας (1) ΄</w:t>
      </w:r>
      <w:r w:rsidR="00200BCF" w:rsidRPr="00A811E4">
        <w:rPr>
          <w:rFonts w:ascii="Arial" w:hAnsi="Arial" w:cs="Arial"/>
          <w:sz w:val="22"/>
          <w:szCs w:val="22"/>
        </w:rPr>
        <w:t xml:space="preserve"> θέσης  στάθμευσης αυτοκινήτου </w:t>
      </w:r>
      <w:r w:rsidR="00200BCF">
        <w:rPr>
          <w:rFonts w:ascii="Arial" w:hAnsi="Arial" w:cs="Arial"/>
          <w:sz w:val="22"/>
          <w:szCs w:val="22"/>
        </w:rPr>
        <w:t xml:space="preserve">τόσο επί της οδού </w:t>
      </w:r>
      <w:proofErr w:type="spellStart"/>
      <w:r w:rsidR="00200BCF">
        <w:rPr>
          <w:rFonts w:ascii="Arial" w:hAnsi="Arial" w:cs="Arial"/>
          <w:sz w:val="22"/>
          <w:szCs w:val="22"/>
        </w:rPr>
        <w:t>Πρωτέως</w:t>
      </w:r>
      <w:proofErr w:type="spellEnd"/>
      <w:r w:rsidR="00200BCF">
        <w:rPr>
          <w:rFonts w:ascii="Arial" w:hAnsi="Arial" w:cs="Arial"/>
          <w:sz w:val="22"/>
          <w:szCs w:val="22"/>
        </w:rPr>
        <w:t xml:space="preserve"> όσο και του κάθετου στενού που την ενώνει με την Στρατηγού Ιωάννου , επειδή και οι δυο οδοί είναι χαρακτηρισμένοι ως πεζόδρομοι βάσει κυκλοφοριακής μελέτης που έχει εγκριθεί με την 213/2011 απόφαση του Δημοτικού Συμβουλίου.</w:t>
      </w:r>
    </w:p>
    <w:p w:rsidR="00200BCF" w:rsidRDefault="00200BCF" w:rsidP="00200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6D39" w:rsidRPr="00C35157" w:rsidRDefault="00200BCF" w:rsidP="00200BC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01FFE" w:rsidRPr="00C35157">
        <w:rPr>
          <w:rFonts w:ascii="Arial" w:eastAsia="SimSun" w:hAnsi="Arial" w:cs="Arial"/>
          <w:color w:val="FF0000"/>
          <w:sz w:val="22"/>
          <w:szCs w:val="22"/>
        </w:rPr>
        <w:t xml:space="preserve">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D12A64">
        <w:rPr>
          <w:rFonts w:ascii="Arial" w:hAnsi="Arial" w:cs="Arial"/>
          <w:b/>
          <w:sz w:val="22"/>
          <w:szCs w:val="22"/>
        </w:rPr>
        <w:t>3</w:t>
      </w:r>
      <w:r w:rsidR="00A4068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6</w:t>
      </w:r>
      <w:r w:rsidR="00100901" w:rsidRPr="00C35157">
        <w:rPr>
          <w:rFonts w:ascii="Arial" w:hAnsi="Arial" w:cs="Arial"/>
          <w:b/>
          <w:sz w:val="22"/>
          <w:szCs w:val="22"/>
        </w:rPr>
        <w:t>/202</w:t>
      </w:r>
      <w:r w:rsidR="00D12A64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FE4FFC" w:rsidRPr="004872DF" w:rsidRDefault="00FE4FFC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AF23E4" w:rsidRPr="00C35157" w:rsidRDefault="005A44FF" w:rsidP="004E1F9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4E1F9F" w:rsidRPr="00C35157">
        <w:rPr>
          <w:rFonts w:ascii="Arial" w:hAnsi="Arial" w:cs="Arial"/>
          <w:sz w:val="22"/>
          <w:szCs w:val="22"/>
        </w:rPr>
        <w:t>Ο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</w:t>
      </w:r>
      <w:r w:rsidR="00AF23E4" w:rsidRPr="00C35157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AF23E4" w:rsidRPr="00C35157" w:rsidRDefault="005A44FF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</w:t>
      </w:r>
      <w:r w:rsidR="00AF23E4"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F23E4" w:rsidRPr="00C35157" w:rsidRDefault="00AF23E4" w:rsidP="00AF23E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Pr="00C35157">
        <w:rPr>
          <w:rFonts w:ascii="Arial" w:hAnsi="Arial" w:cs="Arial"/>
          <w:sz w:val="22"/>
          <w:szCs w:val="22"/>
        </w:rPr>
        <w:t>ΤΑ ΜΕΛΗ</w:t>
      </w:r>
    </w:p>
    <w:p w:rsidR="00484F0B" w:rsidRPr="00877158" w:rsidRDefault="00484F0B" w:rsidP="00484F0B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77158">
        <w:rPr>
          <w:rFonts w:ascii="Arial" w:hAnsi="Arial" w:cs="Arial"/>
          <w:sz w:val="22"/>
          <w:szCs w:val="22"/>
        </w:rPr>
        <w:t>Τουμαράς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Βασίλειος   </w:t>
      </w:r>
    </w:p>
    <w:p w:rsidR="00484F0B" w:rsidRPr="00877158" w:rsidRDefault="00484F0B" w:rsidP="00484F0B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77158">
        <w:rPr>
          <w:rFonts w:ascii="Arial" w:hAnsi="Arial" w:cs="Arial"/>
          <w:sz w:val="22"/>
          <w:szCs w:val="22"/>
        </w:rPr>
        <w:t>Αγνιάδης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77158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>4.  Παπαβασιλείου Αικατερίνη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6237" w:right="-335" w:hanging="6237"/>
        <w:rPr>
          <w:rFonts w:ascii="Arial" w:hAnsi="Arial" w:cs="Arial"/>
          <w:sz w:val="22"/>
          <w:szCs w:val="22"/>
        </w:rPr>
      </w:pPr>
      <w:r w:rsidRPr="00877158">
        <w:rPr>
          <w:rFonts w:ascii="Arial" w:eastAsia="Arial" w:hAnsi="Arial" w:cs="Arial"/>
          <w:sz w:val="22"/>
          <w:szCs w:val="22"/>
        </w:rPr>
        <w:t xml:space="preserve">      5</w:t>
      </w:r>
      <w:r w:rsidRPr="0087715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77158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Ιωάννης</w:t>
      </w:r>
    </w:p>
    <w:p w:rsidR="00B42A01" w:rsidRPr="00C35157" w:rsidRDefault="00B42A01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F23E4" w:rsidRPr="00C35157" w:rsidRDefault="00B42A01" w:rsidP="00AF23E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  <w:r w:rsidR="004E1F9F"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="00AF23E4" w:rsidRPr="00C35157">
        <w:rPr>
          <w:rFonts w:ascii="Arial" w:eastAsia="Arial" w:hAnsi="Arial" w:cs="Arial"/>
          <w:sz w:val="22"/>
          <w:szCs w:val="22"/>
        </w:rPr>
        <w:t xml:space="preserve"> ΠΙΣΤΟ</w:t>
      </w:r>
      <w:r w:rsidR="00AF23E4" w:rsidRPr="00C35157">
        <w:rPr>
          <w:rFonts w:ascii="Arial" w:hAnsi="Arial" w:cs="Arial"/>
          <w:sz w:val="22"/>
          <w:szCs w:val="22"/>
        </w:rPr>
        <w:t xml:space="preserve"> ΑΠΟΣΠΑΣΜΑ      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994FA6">
        <w:rPr>
          <w:rFonts w:ascii="Arial" w:hAnsi="Arial" w:cs="Arial"/>
          <w:sz w:val="22"/>
          <w:szCs w:val="22"/>
        </w:rPr>
        <w:t>3</w:t>
      </w:r>
      <w:r w:rsidRPr="00C35157">
        <w:rPr>
          <w:rFonts w:ascii="Arial" w:hAnsi="Arial" w:cs="Arial"/>
          <w:sz w:val="22"/>
          <w:szCs w:val="22"/>
        </w:rPr>
        <w:t xml:space="preserve"> -0</w:t>
      </w:r>
      <w:r w:rsidR="00994FA6">
        <w:rPr>
          <w:rFonts w:ascii="Arial" w:hAnsi="Arial" w:cs="Arial"/>
          <w:sz w:val="22"/>
          <w:szCs w:val="22"/>
        </w:rPr>
        <w:t>9</w:t>
      </w:r>
      <w:r w:rsidRPr="00C35157">
        <w:rPr>
          <w:rFonts w:ascii="Arial" w:hAnsi="Arial" w:cs="Arial"/>
          <w:sz w:val="22"/>
          <w:szCs w:val="22"/>
        </w:rPr>
        <w:t>-202</w:t>
      </w:r>
      <w:r w:rsidR="00CA3A5F">
        <w:rPr>
          <w:rFonts w:ascii="Arial" w:hAnsi="Arial" w:cs="Arial"/>
          <w:sz w:val="22"/>
          <w:szCs w:val="22"/>
        </w:rPr>
        <w:t>5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</w:t>
      </w: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C35157" w:rsidRDefault="00AF23E4" w:rsidP="006F1D66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100901"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DD" w:rsidRDefault="00EC31DD">
      <w:r>
        <w:separator/>
      </w:r>
    </w:p>
  </w:endnote>
  <w:endnote w:type="continuationSeparator" w:id="0">
    <w:p w:rsidR="00EC31DD" w:rsidRDefault="00EC3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DD" w:rsidRDefault="00EC31DD">
      <w:r>
        <w:separator/>
      </w:r>
    </w:p>
  </w:footnote>
  <w:footnote w:type="continuationSeparator" w:id="0">
    <w:p w:rsidR="00EC31DD" w:rsidRDefault="00EC3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CE2513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CE2513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C081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14"/>
  </w:num>
  <w:num w:numId="10">
    <w:abstractNumId w:val="18"/>
  </w:num>
  <w:num w:numId="11">
    <w:abstractNumId w:val="16"/>
  </w:num>
  <w:num w:numId="12">
    <w:abstractNumId w:val="17"/>
  </w:num>
  <w:num w:numId="13">
    <w:abstractNumId w:val="20"/>
  </w:num>
  <w:num w:numId="14">
    <w:abstractNumId w:val="15"/>
  </w:num>
  <w:num w:numId="15">
    <w:abstractNumId w:val="9"/>
  </w:num>
  <w:num w:numId="16">
    <w:abstractNumId w:val="8"/>
  </w:num>
  <w:num w:numId="17">
    <w:abstractNumId w:val="13"/>
  </w:num>
  <w:num w:numId="18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34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D4C"/>
    <w:rsid w:val="00200158"/>
    <w:rsid w:val="00200BCF"/>
    <w:rsid w:val="00204658"/>
    <w:rsid w:val="002109D7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F1BA3"/>
    <w:rsid w:val="002F2D5A"/>
    <w:rsid w:val="002F30A5"/>
    <w:rsid w:val="002F6070"/>
    <w:rsid w:val="003010E7"/>
    <w:rsid w:val="00301399"/>
    <w:rsid w:val="003017C6"/>
    <w:rsid w:val="00301FFE"/>
    <w:rsid w:val="003031B2"/>
    <w:rsid w:val="00304490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A1BA1"/>
    <w:rsid w:val="004A4FD6"/>
    <w:rsid w:val="004A6A11"/>
    <w:rsid w:val="004A6ABB"/>
    <w:rsid w:val="004B06B4"/>
    <w:rsid w:val="004B2C20"/>
    <w:rsid w:val="004B2E58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4181"/>
    <w:rsid w:val="00586F7E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081C"/>
    <w:rsid w:val="007C1DDB"/>
    <w:rsid w:val="007C3188"/>
    <w:rsid w:val="007C58EA"/>
    <w:rsid w:val="007D04FA"/>
    <w:rsid w:val="007D26EA"/>
    <w:rsid w:val="007D679C"/>
    <w:rsid w:val="007D6A04"/>
    <w:rsid w:val="007E0C09"/>
    <w:rsid w:val="007E423D"/>
    <w:rsid w:val="007E622E"/>
    <w:rsid w:val="007E6F5B"/>
    <w:rsid w:val="007F41D6"/>
    <w:rsid w:val="007F6778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C098D"/>
    <w:rsid w:val="008C0B59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777B9"/>
    <w:rsid w:val="00980554"/>
    <w:rsid w:val="00984106"/>
    <w:rsid w:val="00986673"/>
    <w:rsid w:val="00992519"/>
    <w:rsid w:val="00994FA6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6601"/>
    <w:rsid w:val="00A7694F"/>
    <w:rsid w:val="00A80F1E"/>
    <w:rsid w:val="00A811E4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513"/>
    <w:rsid w:val="00CE2BBE"/>
    <w:rsid w:val="00CE5F90"/>
    <w:rsid w:val="00CF1048"/>
    <w:rsid w:val="00CF2351"/>
    <w:rsid w:val="00CF2374"/>
    <w:rsid w:val="00CF493D"/>
    <w:rsid w:val="00CF58C8"/>
    <w:rsid w:val="00D0349A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456C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3027"/>
    <w:rsid w:val="00E656C8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1DD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C94C-7631-49F3-B5D0-EE8387B7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5334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2024-07-09T06:04:00Z</cp:lastPrinted>
  <dcterms:created xsi:type="dcterms:W3CDTF">2025-09-03T06:32:00Z</dcterms:created>
  <dcterms:modified xsi:type="dcterms:W3CDTF">2025-09-03T06:51:00Z</dcterms:modified>
</cp:coreProperties>
</file>