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8608AC"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8608AC">
        <w:rPr>
          <w:rFonts w:ascii="Arial" w:eastAsia="Arial" w:hAnsi="Arial" w:cs="Arial"/>
          <w:b/>
          <w:bCs/>
          <w:sz w:val="22"/>
          <w:szCs w:val="22"/>
        </w:rPr>
        <w:t xml:space="preserve">ΑΝΑΡΤΗΤΕΑ ΣΤΟ ΔΙΑΥΓΕΙΑ       </w:t>
      </w:r>
    </w:p>
    <w:p w:rsidR="00EE25C4" w:rsidRPr="008608AC" w:rsidRDefault="00EE25C4" w:rsidP="00EE25C4">
      <w:pPr>
        <w:suppressAutoHyphens w:val="0"/>
        <w:autoSpaceDE w:val="0"/>
        <w:rPr>
          <w:rFonts w:ascii="Arial" w:eastAsia="Arial" w:hAnsi="Arial" w:cs="Arial"/>
          <w:b/>
          <w:bCs/>
          <w:sz w:val="22"/>
          <w:szCs w:val="22"/>
        </w:rPr>
      </w:pPr>
      <w:r w:rsidRPr="008608AC">
        <w:rPr>
          <w:rFonts w:ascii="Arial" w:eastAsia="Arial" w:hAnsi="Arial" w:cs="Arial"/>
          <w:b/>
          <w:bCs/>
          <w:sz w:val="22"/>
          <w:szCs w:val="22"/>
        </w:rPr>
        <w:t xml:space="preserve">                                                            </w:t>
      </w:r>
      <w:r w:rsidR="009049D1" w:rsidRPr="008608AC">
        <w:rPr>
          <w:rFonts w:ascii="Arial" w:eastAsia="Arial" w:hAnsi="Arial" w:cs="Arial"/>
          <w:b/>
          <w:bCs/>
          <w:sz w:val="22"/>
          <w:szCs w:val="22"/>
        </w:rPr>
        <w:t xml:space="preserve">                           </w:t>
      </w:r>
      <w:r w:rsidRPr="008608AC">
        <w:rPr>
          <w:rFonts w:ascii="Arial" w:eastAsia="Arial" w:hAnsi="Arial" w:cs="Arial"/>
          <w:b/>
          <w:bCs/>
          <w:sz w:val="22"/>
          <w:szCs w:val="22"/>
        </w:rPr>
        <w:t xml:space="preserve">     Λιβαδειά     </w:t>
      </w:r>
      <w:r w:rsidR="008608AC" w:rsidRPr="008608AC">
        <w:rPr>
          <w:rFonts w:ascii="Arial" w:eastAsia="Arial" w:hAnsi="Arial" w:cs="Arial"/>
          <w:b/>
          <w:bCs/>
          <w:sz w:val="22"/>
          <w:szCs w:val="22"/>
        </w:rPr>
        <w:t>3</w:t>
      </w:r>
      <w:r w:rsidR="002F0ADD">
        <w:rPr>
          <w:rFonts w:ascii="Arial" w:eastAsia="Arial" w:hAnsi="Arial" w:cs="Arial"/>
          <w:b/>
          <w:bCs/>
          <w:sz w:val="22"/>
          <w:szCs w:val="22"/>
        </w:rPr>
        <w:t>1</w:t>
      </w:r>
      <w:r w:rsidRPr="008608AC">
        <w:rPr>
          <w:rFonts w:ascii="Arial" w:eastAsia="Arial" w:hAnsi="Arial" w:cs="Arial"/>
          <w:b/>
          <w:bCs/>
          <w:sz w:val="22"/>
          <w:szCs w:val="22"/>
        </w:rPr>
        <w:t xml:space="preserve"> /</w:t>
      </w:r>
      <w:r w:rsidR="00C67B2B" w:rsidRPr="008608AC">
        <w:rPr>
          <w:rFonts w:ascii="Arial" w:eastAsia="Arial" w:hAnsi="Arial" w:cs="Arial"/>
          <w:b/>
          <w:bCs/>
          <w:sz w:val="22"/>
          <w:szCs w:val="22"/>
        </w:rPr>
        <w:t>0</w:t>
      </w:r>
      <w:r w:rsidR="00EE0A17" w:rsidRPr="008608AC">
        <w:rPr>
          <w:rFonts w:ascii="Arial" w:eastAsia="Arial" w:hAnsi="Arial" w:cs="Arial"/>
          <w:b/>
          <w:bCs/>
          <w:sz w:val="22"/>
          <w:szCs w:val="22"/>
        </w:rPr>
        <w:t>7</w:t>
      </w:r>
      <w:r w:rsidRPr="008608AC">
        <w:rPr>
          <w:rFonts w:ascii="Arial" w:eastAsia="Arial" w:hAnsi="Arial" w:cs="Arial"/>
          <w:b/>
          <w:bCs/>
          <w:sz w:val="22"/>
          <w:szCs w:val="22"/>
        </w:rPr>
        <w:t>/202</w:t>
      </w:r>
      <w:r w:rsidR="00C67B2B" w:rsidRPr="008608AC">
        <w:rPr>
          <w:rFonts w:ascii="Arial" w:eastAsia="Arial" w:hAnsi="Arial" w:cs="Arial"/>
          <w:b/>
          <w:bCs/>
          <w:sz w:val="22"/>
          <w:szCs w:val="22"/>
        </w:rPr>
        <w:t>5</w:t>
      </w:r>
      <w:r w:rsidRPr="008608AC">
        <w:rPr>
          <w:rFonts w:ascii="Arial" w:eastAsia="Arial" w:hAnsi="Arial" w:cs="Arial"/>
          <w:b/>
          <w:bCs/>
          <w:sz w:val="22"/>
          <w:szCs w:val="22"/>
        </w:rPr>
        <w:t xml:space="preserve">  </w:t>
      </w:r>
    </w:p>
    <w:p w:rsidR="00EE25C4" w:rsidRPr="008608AC" w:rsidRDefault="00EE25C4" w:rsidP="00EE25C4">
      <w:pPr>
        <w:suppressAutoHyphens w:val="0"/>
        <w:autoSpaceDE w:val="0"/>
        <w:spacing w:line="276" w:lineRule="auto"/>
        <w:rPr>
          <w:rFonts w:ascii="Arial" w:eastAsia="Arial" w:hAnsi="Arial" w:cs="Arial"/>
          <w:b/>
          <w:bCs/>
          <w:sz w:val="22"/>
          <w:szCs w:val="22"/>
        </w:rPr>
      </w:pPr>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Αριθμ</w:t>
      </w:r>
      <w:proofErr w:type="spellEnd"/>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Πρωτ</w:t>
      </w:r>
      <w:proofErr w:type="spellEnd"/>
      <w:r w:rsidRPr="008608AC">
        <w:rPr>
          <w:rFonts w:ascii="Arial" w:eastAsia="Arial" w:hAnsi="Arial" w:cs="Arial"/>
          <w:b/>
          <w:bCs/>
          <w:sz w:val="22"/>
          <w:szCs w:val="22"/>
        </w:rPr>
        <w:t xml:space="preserve">.: </w:t>
      </w:r>
      <w:r w:rsidR="00AA0CF1">
        <w:rPr>
          <w:rFonts w:ascii="Arial" w:eastAsia="Arial" w:hAnsi="Arial" w:cs="Arial"/>
          <w:b/>
          <w:bCs/>
          <w:sz w:val="22"/>
          <w:szCs w:val="22"/>
        </w:rPr>
        <w:t>15552</w:t>
      </w:r>
    </w:p>
    <w:p w:rsidR="003C235F" w:rsidRPr="008608AC" w:rsidRDefault="005C4A6E" w:rsidP="00496CEE">
      <w:pPr>
        <w:suppressAutoHyphens w:val="0"/>
        <w:autoSpaceDE w:val="0"/>
        <w:rPr>
          <w:rFonts w:ascii="Arial" w:hAnsi="Arial" w:cs="Arial"/>
          <w:b/>
          <w:sz w:val="22"/>
          <w:szCs w:val="22"/>
        </w:rPr>
      </w:pPr>
      <w:r w:rsidRPr="008608AC">
        <w:rPr>
          <w:rFonts w:ascii="Arial" w:eastAsia="Arial" w:hAnsi="Arial" w:cs="Arial"/>
          <w:b/>
          <w:bCs/>
          <w:sz w:val="22"/>
          <w:szCs w:val="22"/>
        </w:rPr>
        <w:t xml:space="preserve">                                                                                          </w:t>
      </w:r>
    </w:p>
    <w:p w:rsidR="009E0D7D" w:rsidRPr="008608AC" w:rsidRDefault="009E0D7D">
      <w:pPr>
        <w:pStyle w:val="af1"/>
        <w:tabs>
          <w:tab w:val="clear" w:pos="4153"/>
          <w:tab w:val="clear" w:pos="8306"/>
          <w:tab w:val="left" w:pos="4140"/>
        </w:tabs>
        <w:jc w:val="center"/>
        <w:rPr>
          <w:rFonts w:ascii="Arial" w:hAnsi="Arial" w:cs="Arial"/>
          <w:b/>
          <w:sz w:val="22"/>
          <w:szCs w:val="22"/>
        </w:rPr>
      </w:pPr>
      <w:r w:rsidRPr="008608AC">
        <w:rPr>
          <w:rFonts w:ascii="Arial" w:hAnsi="Arial" w:cs="Arial"/>
          <w:b/>
          <w:sz w:val="22"/>
          <w:szCs w:val="22"/>
        </w:rPr>
        <w:t>ΑΠΟΣΠΑΣΜΑ</w:t>
      </w:r>
    </w:p>
    <w:p w:rsidR="003C235F" w:rsidRPr="008608AC" w:rsidRDefault="005B55CE">
      <w:pPr>
        <w:jc w:val="center"/>
        <w:rPr>
          <w:rFonts w:ascii="Arial" w:hAnsi="Arial" w:cs="Arial"/>
          <w:b/>
          <w:sz w:val="22"/>
          <w:szCs w:val="22"/>
        </w:rPr>
      </w:pPr>
      <w:r w:rsidRPr="008608AC">
        <w:rPr>
          <w:rFonts w:ascii="Arial" w:hAnsi="Arial" w:cs="Arial"/>
          <w:b/>
          <w:sz w:val="22"/>
          <w:szCs w:val="22"/>
        </w:rPr>
        <w:t xml:space="preserve">Από το πρακτικό της </w:t>
      </w:r>
      <w:proofErr w:type="spellStart"/>
      <w:r w:rsidRPr="008608AC">
        <w:rPr>
          <w:rFonts w:ascii="Arial" w:hAnsi="Arial" w:cs="Arial"/>
          <w:b/>
          <w:sz w:val="22"/>
          <w:szCs w:val="22"/>
        </w:rPr>
        <w:t>αριθμ</w:t>
      </w:r>
      <w:proofErr w:type="spellEnd"/>
      <w:r w:rsidRPr="008608AC">
        <w:rPr>
          <w:rFonts w:ascii="Arial" w:hAnsi="Arial" w:cs="Arial"/>
          <w:b/>
          <w:sz w:val="22"/>
          <w:szCs w:val="22"/>
        </w:rPr>
        <w:t xml:space="preserve">. </w:t>
      </w:r>
      <w:r w:rsidR="00642E44" w:rsidRPr="008608AC">
        <w:rPr>
          <w:rFonts w:ascii="Arial" w:hAnsi="Arial" w:cs="Arial"/>
          <w:b/>
          <w:sz w:val="22"/>
          <w:szCs w:val="22"/>
        </w:rPr>
        <w:t>2</w:t>
      </w:r>
      <w:r w:rsidR="008608AC" w:rsidRPr="008608AC">
        <w:rPr>
          <w:rFonts w:ascii="Arial" w:hAnsi="Arial" w:cs="Arial"/>
          <w:b/>
          <w:sz w:val="22"/>
          <w:szCs w:val="22"/>
        </w:rPr>
        <w:t>8</w:t>
      </w:r>
      <w:r w:rsidR="003C235F" w:rsidRPr="008608AC">
        <w:rPr>
          <w:rFonts w:ascii="Arial" w:hAnsi="Arial" w:cs="Arial"/>
          <w:b/>
          <w:sz w:val="22"/>
          <w:szCs w:val="22"/>
          <w:vertAlign w:val="superscript"/>
        </w:rPr>
        <w:t>ης</w:t>
      </w:r>
      <w:r w:rsidR="003C235F" w:rsidRPr="008608AC">
        <w:rPr>
          <w:rFonts w:ascii="Arial" w:hAnsi="Arial" w:cs="Arial"/>
          <w:b/>
          <w:sz w:val="22"/>
          <w:szCs w:val="22"/>
        </w:rPr>
        <w:t xml:space="preserve">  /20</w:t>
      </w:r>
      <w:r w:rsidRPr="008608AC">
        <w:rPr>
          <w:rFonts w:ascii="Arial" w:hAnsi="Arial" w:cs="Arial"/>
          <w:b/>
          <w:sz w:val="22"/>
          <w:szCs w:val="22"/>
        </w:rPr>
        <w:t>2</w:t>
      </w:r>
      <w:r w:rsidR="00C67B2B" w:rsidRPr="008608AC">
        <w:rPr>
          <w:rFonts w:ascii="Arial" w:hAnsi="Arial" w:cs="Arial"/>
          <w:b/>
          <w:sz w:val="22"/>
          <w:szCs w:val="22"/>
        </w:rPr>
        <w:t>5</w:t>
      </w:r>
      <w:r w:rsidR="003C235F" w:rsidRPr="008608AC">
        <w:rPr>
          <w:rFonts w:ascii="Arial" w:hAnsi="Arial" w:cs="Arial"/>
          <w:b/>
          <w:sz w:val="22"/>
          <w:szCs w:val="22"/>
        </w:rPr>
        <w:t xml:space="preserve"> </w:t>
      </w:r>
      <w:r w:rsidR="00C11812" w:rsidRPr="008608AC">
        <w:rPr>
          <w:rFonts w:ascii="Arial" w:hAnsi="Arial" w:cs="Arial"/>
          <w:b/>
          <w:sz w:val="22"/>
          <w:szCs w:val="22"/>
        </w:rPr>
        <w:t xml:space="preserve"> Τακτικής</w:t>
      </w:r>
      <w:r w:rsidR="00781989" w:rsidRPr="008608AC">
        <w:rPr>
          <w:rFonts w:ascii="Arial" w:hAnsi="Arial" w:cs="Arial"/>
          <w:b/>
          <w:sz w:val="22"/>
          <w:szCs w:val="22"/>
        </w:rPr>
        <w:t xml:space="preserve"> </w:t>
      </w:r>
      <w:r w:rsidR="00157A71" w:rsidRPr="008608AC">
        <w:rPr>
          <w:rFonts w:ascii="Arial" w:hAnsi="Arial" w:cs="Arial"/>
          <w:b/>
          <w:sz w:val="22"/>
          <w:szCs w:val="22"/>
        </w:rPr>
        <w:t xml:space="preserve"> </w:t>
      </w:r>
      <w:r w:rsidR="003C235F" w:rsidRPr="008608AC">
        <w:rPr>
          <w:rFonts w:ascii="Arial" w:hAnsi="Arial" w:cs="Arial"/>
          <w:b/>
          <w:sz w:val="22"/>
          <w:szCs w:val="22"/>
        </w:rPr>
        <w:t>Συνεδρίασης</w:t>
      </w:r>
    </w:p>
    <w:p w:rsidR="003C235F" w:rsidRPr="008608AC" w:rsidRDefault="003C235F">
      <w:pPr>
        <w:rPr>
          <w:rFonts w:ascii="Arial" w:hAnsi="Arial" w:cs="Arial"/>
          <w:b/>
          <w:sz w:val="22"/>
          <w:szCs w:val="22"/>
        </w:rPr>
      </w:pPr>
      <w:r w:rsidRPr="008608AC">
        <w:rPr>
          <w:rFonts w:ascii="Arial" w:eastAsia="Arial" w:hAnsi="Arial" w:cs="Arial"/>
          <w:b/>
          <w:sz w:val="22"/>
          <w:szCs w:val="22"/>
        </w:rPr>
        <w:t xml:space="preserve">                           </w:t>
      </w:r>
      <w:r w:rsidR="00526B61" w:rsidRPr="008608AC">
        <w:rPr>
          <w:rFonts w:ascii="Arial" w:eastAsia="Arial" w:hAnsi="Arial" w:cs="Arial"/>
          <w:b/>
          <w:sz w:val="22"/>
          <w:szCs w:val="22"/>
        </w:rPr>
        <w:t xml:space="preserve">              </w:t>
      </w:r>
      <w:r w:rsidRPr="008608AC">
        <w:rPr>
          <w:rFonts w:ascii="Arial" w:eastAsia="Arial" w:hAnsi="Arial" w:cs="Arial"/>
          <w:b/>
          <w:sz w:val="22"/>
          <w:szCs w:val="22"/>
        </w:rPr>
        <w:t xml:space="preserve">     </w:t>
      </w:r>
      <w:r w:rsidRPr="008608AC">
        <w:rPr>
          <w:rFonts w:ascii="Arial" w:hAnsi="Arial" w:cs="Arial"/>
          <w:b/>
          <w:sz w:val="22"/>
          <w:szCs w:val="22"/>
        </w:rPr>
        <w:t xml:space="preserve">της  </w:t>
      </w:r>
      <w:r w:rsidR="00E46070" w:rsidRPr="008608AC">
        <w:rPr>
          <w:rFonts w:ascii="Arial" w:hAnsi="Arial" w:cs="Arial"/>
          <w:b/>
          <w:sz w:val="22"/>
          <w:szCs w:val="22"/>
        </w:rPr>
        <w:t xml:space="preserve">Δημοτικής </w:t>
      </w:r>
      <w:r w:rsidRPr="008608AC">
        <w:rPr>
          <w:rFonts w:ascii="Arial" w:hAnsi="Arial" w:cs="Arial"/>
          <w:b/>
          <w:sz w:val="22"/>
          <w:szCs w:val="22"/>
        </w:rPr>
        <w:t xml:space="preserve"> Επιτροπής  Δήμου </w:t>
      </w:r>
      <w:proofErr w:type="spellStart"/>
      <w:r w:rsidRPr="008608AC">
        <w:rPr>
          <w:rFonts w:ascii="Arial" w:hAnsi="Arial" w:cs="Arial"/>
          <w:b/>
          <w:sz w:val="22"/>
          <w:szCs w:val="22"/>
        </w:rPr>
        <w:t>Λεβαδέων</w:t>
      </w:r>
      <w:proofErr w:type="spellEnd"/>
    </w:p>
    <w:p w:rsidR="003C235F" w:rsidRPr="008608AC" w:rsidRDefault="00E26C40">
      <w:pPr>
        <w:jc w:val="center"/>
        <w:rPr>
          <w:rFonts w:ascii="Arial" w:hAnsi="Arial" w:cs="Arial"/>
          <w:b/>
          <w:sz w:val="22"/>
          <w:szCs w:val="22"/>
        </w:rPr>
      </w:pPr>
      <w:r w:rsidRPr="008608AC">
        <w:rPr>
          <w:rFonts w:ascii="Arial" w:hAnsi="Arial" w:cs="Arial"/>
          <w:b/>
          <w:sz w:val="22"/>
          <w:szCs w:val="22"/>
        </w:rPr>
        <w:t>Α</w:t>
      </w:r>
      <w:r w:rsidR="003C235F" w:rsidRPr="008608AC">
        <w:rPr>
          <w:rFonts w:ascii="Arial" w:hAnsi="Arial" w:cs="Arial"/>
          <w:b/>
          <w:sz w:val="22"/>
          <w:szCs w:val="22"/>
        </w:rPr>
        <w:t>ριθμός απόφασης :</w:t>
      </w:r>
      <w:r w:rsidR="003A0B0A" w:rsidRPr="008608AC">
        <w:rPr>
          <w:rFonts w:ascii="Arial" w:hAnsi="Arial" w:cs="Arial"/>
          <w:b/>
          <w:sz w:val="22"/>
          <w:szCs w:val="22"/>
        </w:rPr>
        <w:t xml:space="preserve"> </w:t>
      </w:r>
      <w:r w:rsidR="00727966" w:rsidRPr="008608AC">
        <w:rPr>
          <w:rFonts w:ascii="Arial" w:hAnsi="Arial" w:cs="Arial"/>
          <w:b/>
          <w:sz w:val="22"/>
          <w:szCs w:val="22"/>
        </w:rPr>
        <w:t>2</w:t>
      </w:r>
      <w:r w:rsidR="004515B5">
        <w:rPr>
          <w:rFonts w:ascii="Arial" w:hAnsi="Arial" w:cs="Arial"/>
          <w:b/>
          <w:sz w:val="22"/>
          <w:szCs w:val="22"/>
        </w:rPr>
        <w:t>9</w:t>
      </w:r>
      <w:r w:rsidR="001037A1">
        <w:rPr>
          <w:rFonts w:ascii="Arial" w:hAnsi="Arial" w:cs="Arial"/>
          <w:b/>
          <w:sz w:val="22"/>
          <w:szCs w:val="22"/>
        </w:rPr>
        <w:t>4</w:t>
      </w:r>
    </w:p>
    <w:p w:rsidR="001037A1" w:rsidRPr="001037A1" w:rsidRDefault="001037A1" w:rsidP="001037A1">
      <w:pPr>
        <w:spacing w:line="276" w:lineRule="auto"/>
        <w:rPr>
          <w:rFonts w:ascii="Arial" w:hAnsi="Arial" w:cs="Arial"/>
          <w:b/>
          <w:bCs/>
          <w:sz w:val="22"/>
          <w:szCs w:val="22"/>
        </w:rPr>
      </w:pPr>
      <w:r w:rsidRPr="001037A1">
        <w:rPr>
          <w:rFonts w:ascii="Arial" w:hAnsi="Arial" w:cs="Arial"/>
          <w:b/>
          <w:sz w:val="22"/>
          <w:szCs w:val="22"/>
        </w:rPr>
        <w:t xml:space="preserve">Λήψη απόφασης έγκρισης σχεδίου και  </w:t>
      </w:r>
      <w:r w:rsidR="00005A2C">
        <w:rPr>
          <w:rFonts w:ascii="Arial" w:hAnsi="Arial" w:cs="Arial"/>
          <w:b/>
          <w:sz w:val="22"/>
          <w:szCs w:val="22"/>
        </w:rPr>
        <w:t xml:space="preserve"> Σύναψη Προγραμματικής Σύμβασης </w:t>
      </w:r>
      <w:r w:rsidRPr="001037A1">
        <w:rPr>
          <w:rFonts w:ascii="Arial" w:hAnsi="Arial" w:cs="Arial"/>
          <w:b/>
          <w:sz w:val="22"/>
          <w:szCs w:val="22"/>
        </w:rPr>
        <w:t xml:space="preserve"> μεταξύ του </w:t>
      </w:r>
      <w:r w:rsidRPr="001037A1">
        <w:rPr>
          <w:rFonts w:ascii="Arial" w:hAnsi="Arial" w:cs="Arial"/>
          <w:b/>
          <w:bCs/>
          <w:sz w:val="22"/>
          <w:szCs w:val="22"/>
        </w:rPr>
        <w:t xml:space="preserve">   «Υπουργείου Περιβάλλοντος και Ενέργειας» και του «Δήμου </w:t>
      </w:r>
      <w:proofErr w:type="spellStart"/>
      <w:r w:rsidRPr="001037A1">
        <w:rPr>
          <w:rFonts w:ascii="Arial" w:hAnsi="Arial" w:cs="Arial"/>
          <w:b/>
          <w:bCs/>
          <w:sz w:val="22"/>
          <w:szCs w:val="22"/>
        </w:rPr>
        <w:t>Λεβαδέων</w:t>
      </w:r>
      <w:proofErr w:type="spellEnd"/>
      <w:r w:rsidRPr="001037A1">
        <w:rPr>
          <w:rFonts w:ascii="Arial" w:hAnsi="Arial" w:cs="Arial"/>
          <w:b/>
          <w:bCs/>
          <w:sz w:val="22"/>
          <w:szCs w:val="22"/>
        </w:rPr>
        <w:t xml:space="preserve">» στο πλαίσιο της Πράξης </w:t>
      </w:r>
      <w:r w:rsidRPr="001037A1">
        <w:rPr>
          <w:rFonts w:ascii="Arial" w:hAnsi="Arial" w:cs="Arial"/>
          <w:b/>
          <w:sz w:val="22"/>
          <w:szCs w:val="22"/>
        </w:rPr>
        <w:t xml:space="preserve">«έργου </w:t>
      </w:r>
      <w:r w:rsidRPr="001037A1">
        <w:rPr>
          <w:rFonts w:ascii="Arial" w:hAnsi="Arial" w:cs="Arial"/>
          <w:b/>
          <w:bCs/>
          <w:sz w:val="22"/>
          <w:szCs w:val="22"/>
        </w:rPr>
        <w:t xml:space="preserve"> </w:t>
      </w:r>
      <w:r w:rsidRPr="001037A1">
        <w:rPr>
          <w:rFonts w:ascii="Arial" w:hAnsi="Arial" w:cs="Arial"/>
          <w:b/>
          <w:sz w:val="22"/>
          <w:szCs w:val="22"/>
        </w:rPr>
        <w:t>«</w:t>
      </w:r>
      <w:r w:rsidRPr="001037A1">
        <w:rPr>
          <w:rFonts w:ascii="Arial" w:hAnsi="Arial" w:cs="Arial"/>
          <w:b/>
          <w:bCs/>
          <w:sz w:val="22"/>
          <w:szCs w:val="22"/>
        </w:rPr>
        <w:t xml:space="preserve">Δημιουργία Εθνικού Δικτύου Μονοπατιών και διαδρομών πεζοπορίας στο Δήμο </w:t>
      </w:r>
      <w:proofErr w:type="spellStart"/>
      <w:r w:rsidRPr="001037A1">
        <w:rPr>
          <w:rFonts w:ascii="Arial" w:hAnsi="Arial" w:cs="Arial"/>
          <w:b/>
          <w:bCs/>
          <w:sz w:val="22"/>
          <w:szCs w:val="22"/>
        </w:rPr>
        <w:t>Λεβαδέων</w:t>
      </w:r>
      <w:proofErr w:type="spellEnd"/>
      <w:r w:rsidRPr="001037A1">
        <w:rPr>
          <w:rFonts w:ascii="Arial" w:hAnsi="Arial" w:cs="Arial"/>
          <w:b/>
          <w:bCs/>
          <w:sz w:val="22"/>
          <w:szCs w:val="22"/>
        </w:rPr>
        <w:t xml:space="preserve">» </w:t>
      </w:r>
      <w:r w:rsidRPr="001037A1">
        <w:rPr>
          <w:rFonts w:ascii="Arial" w:hAnsi="Arial" w:cs="Arial"/>
          <w:b/>
          <w:sz w:val="22"/>
          <w:szCs w:val="22"/>
        </w:rPr>
        <w:t xml:space="preserve"> </w:t>
      </w:r>
      <w:r w:rsidR="00005A2C">
        <w:rPr>
          <w:rFonts w:ascii="Arial" w:hAnsi="Arial" w:cs="Arial"/>
          <w:b/>
          <w:sz w:val="22"/>
          <w:szCs w:val="22"/>
        </w:rPr>
        <w:t>,</w:t>
      </w:r>
      <w:r w:rsidRPr="001037A1">
        <w:rPr>
          <w:rFonts w:ascii="Arial" w:hAnsi="Arial" w:cs="Arial"/>
          <w:b/>
          <w:sz w:val="22"/>
          <w:szCs w:val="22"/>
        </w:rPr>
        <w:t xml:space="preserve">  </w:t>
      </w:r>
      <w:r w:rsidRPr="001037A1">
        <w:rPr>
          <w:rFonts w:ascii="Arial" w:hAnsi="Arial" w:cs="Arial"/>
          <w:b/>
          <w:bCs/>
          <w:sz w:val="22"/>
          <w:szCs w:val="22"/>
        </w:rPr>
        <w:t>προϋπολογισμού 90.706,05€ συμπεριλαμβανομένου του ΦΠΑ.</w:t>
      </w:r>
    </w:p>
    <w:p w:rsidR="001037A1" w:rsidRPr="001037A1" w:rsidRDefault="001037A1" w:rsidP="001037A1">
      <w:pPr>
        <w:spacing w:line="276" w:lineRule="auto"/>
        <w:rPr>
          <w:rFonts w:ascii="Arial" w:hAnsi="Arial" w:cs="Arial"/>
          <w:sz w:val="22"/>
          <w:szCs w:val="22"/>
        </w:rPr>
      </w:pPr>
    </w:p>
    <w:p w:rsidR="0002685B" w:rsidRDefault="0051690C" w:rsidP="0002685B">
      <w:pPr>
        <w:pStyle w:val="ad"/>
        <w:spacing w:line="288" w:lineRule="auto"/>
        <w:ind w:left="142"/>
        <w:rPr>
          <w:rFonts w:ascii="Arial" w:hAnsi="Arial" w:cs="Arial"/>
          <w:sz w:val="22"/>
          <w:szCs w:val="22"/>
        </w:rPr>
      </w:pPr>
      <w:r w:rsidRPr="008608AC">
        <w:rPr>
          <w:rFonts w:ascii="Arial" w:hAnsi="Arial" w:cs="Arial"/>
          <w:sz w:val="22"/>
          <w:szCs w:val="22"/>
        </w:rPr>
        <w:t xml:space="preserve">           </w:t>
      </w:r>
      <w:r w:rsidR="0002685B">
        <w:rPr>
          <w:rFonts w:ascii="Arial" w:hAnsi="Arial" w:cs="Arial"/>
          <w:sz w:val="22"/>
          <w:szCs w:val="22"/>
        </w:rPr>
        <w:t>Στη Λιβαδειά σήμερα  29</w:t>
      </w:r>
      <w:r w:rsidR="0002685B">
        <w:rPr>
          <w:rFonts w:ascii="Arial" w:hAnsi="Arial" w:cs="Arial"/>
          <w:sz w:val="22"/>
          <w:szCs w:val="22"/>
          <w:vertAlign w:val="superscript"/>
        </w:rPr>
        <w:t>η</w:t>
      </w:r>
      <w:r w:rsidR="0002685B">
        <w:rPr>
          <w:rFonts w:ascii="Arial" w:hAnsi="Arial" w:cs="Arial"/>
          <w:sz w:val="22"/>
          <w:szCs w:val="22"/>
        </w:rPr>
        <w:t xml:space="preserve">  Ιουλίου  2025  ημέρα  Τρίτη  και, ώρα 13.45   και στην αίθουσα συνεδριάσεων του Δημοτικού Συμβουλίου  </w:t>
      </w:r>
      <w:proofErr w:type="spellStart"/>
      <w:r w:rsidR="0002685B">
        <w:rPr>
          <w:rFonts w:ascii="Arial" w:hAnsi="Arial" w:cs="Arial"/>
          <w:sz w:val="22"/>
          <w:szCs w:val="22"/>
        </w:rPr>
        <w:t>Λεβαδέων</w:t>
      </w:r>
      <w:proofErr w:type="spellEnd"/>
      <w:r w:rsidR="0002685B">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02685B">
        <w:rPr>
          <w:rFonts w:ascii="Arial" w:hAnsi="Arial" w:cs="Arial"/>
          <w:sz w:val="22"/>
          <w:szCs w:val="22"/>
        </w:rPr>
        <w:t>Λεβαδέων</w:t>
      </w:r>
      <w:proofErr w:type="spellEnd"/>
      <w:r w:rsidR="0002685B">
        <w:rPr>
          <w:rFonts w:ascii="Arial" w:hAnsi="Arial" w:cs="Arial"/>
          <w:sz w:val="22"/>
          <w:szCs w:val="22"/>
        </w:rPr>
        <w:t xml:space="preserve"> μετά την από 15168/25-07-2025 έγγραφη πρόσκληση του  Προέδρου της (Δημάρχου </w:t>
      </w:r>
      <w:proofErr w:type="spellStart"/>
      <w:r w:rsidR="0002685B">
        <w:rPr>
          <w:rFonts w:ascii="Arial" w:hAnsi="Arial" w:cs="Arial"/>
          <w:sz w:val="22"/>
          <w:szCs w:val="22"/>
        </w:rPr>
        <w:t>Λεβαδέων</w:t>
      </w:r>
      <w:proofErr w:type="spellEnd"/>
      <w:r w:rsidR="0002685B">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02685B">
        <w:rPr>
          <w:rFonts w:ascii="Arial" w:hAnsi="Arial" w:cs="Arial"/>
          <w:sz w:val="22"/>
          <w:szCs w:val="22"/>
          <w:vertAlign w:val="superscript"/>
        </w:rPr>
        <w:t>Α</w:t>
      </w:r>
      <w:r w:rsidR="0002685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02685B" w:rsidRDefault="0002685B" w:rsidP="0002685B">
      <w:pPr>
        <w:pStyle w:val="35"/>
        <w:ind w:left="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02685B" w:rsidRDefault="0002685B" w:rsidP="0002685B">
      <w:pPr>
        <w:pStyle w:val="35"/>
        <w:ind w:left="0"/>
        <w:jc w:val="both"/>
        <w:rPr>
          <w:rFonts w:ascii="Arial" w:hAnsi="Arial" w:cs="Arial"/>
          <w:sz w:val="22"/>
          <w:szCs w:val="22"/>
        </w:rPr>
      </w:pPr>
      <w:r>
        <w:rPr>
          <w:rFonts w:ascii="Arial" w:hAnsi="Arial" w:cs="Arial"/>
          <w:sz w:val="22"/>
          <w:szCs w:val="22"/>
        </w:rPr>
        <w:t xml:space="preserve">             ήταν  παρόντα  τέσσερα   (4)  , ήτοι:</w:t>
      </w:r>
    </w:p>
    <w:p w:rsidR="0002685B" w:rsidRDefault="0002685B" w:rsidP="0002685B">
      <w:pPr>
        <w:pStyle w:val="35"/>
        <w:ind w:left="0"/>
        <w:jc w:val="both"/>
        <w:rPr>
          <w:rFonts w:ascii="Arial" w:hAnsi="Arial" w:cs="Arial"/>
          <w:sz w:val="22"/>
          <w:szCs w:val="22"/>
        </w:rPr>
      </w:pPr>
    </w:p>
    <w:p w:rsidR="0002685B" w:rsidRDefault="0002685B" w:rsidP="0002685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                        </w:t>
      </w:r>
    </w:p>
    <w:p w:rsidR="0002685B" w:rsidRDefault="0002685B" w:rsidP="0002685B">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1.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02685B" w:rsidRDefault="0002685B" w:rsidP="0002685B">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Πολυτάρχου</w:t>
      </w:r>
      <w:proofErr w:type="spellEnd"/>
      <w:r>
        <w:rPr>
          <w:rFonts w:ascii="Arial" w:hAnsi="Arial" w:cs="Arial"/>
          <w:sz w:val="22"/>
          <w:szCs w:val="22"/>
        </w:rPr>
        <w:t xml:space="preserve"> Λουκάς(αν/κο μέλος κ. </w:t>
      </w:r>
      <w:proofErr w:type="spellStart"/>
      <w:r>
        <w:rPr>
          <w:rFonts w:ascii="Arial" w:hAnsi="Arial" w:cs="Arial"/>
          <w:sz w:val="22"/>
          <w:szCs w:val="22"/>
        </w:rPr>
        <w:t>Αγνιάδη</w:t>
      </w:r>
      <w:proofErr w:type="spellEnd"/>
      <w:r>
        <w:rPr>
          <w:rFonts w:ascii="Arial" w:hAnsi="Arial" w:cs="Arial"/>
          <w:sz w:val="22"/>
          <w:szCs w:val="22"/>
        </w:rPr>
        <w:t xml:space="preserve">  Παν.)                     2.Μίχας Δημήτριος</w:t>
      </w:r>
    </w:p>
    <w:p w:rsidR="0002685B" w:rsidRDefault="0002685B" w:rsidP="0002685B">
      <w:pPr>
        <w:tabs>
          <w:tab w:val="left" w:pos="360"/>
          <w:tab w:val="left" w:pos="6237"/>
        </w:tabs>
        <w:ind w:right="-335"/>
        <w:jc w:val="both"/>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3.Ταγκαλέγκας Ιωάννης</w:t>
      </w:r>
    </w:p>
    <w:p w:rsidR="0002685B" w:rsidRDefault="0002685B" w:rsidP="0002685B">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Αν και είχαν νόμιμα Προσκληθεί</w:t>
      </w:r>
    </w:p>
    <w:p w:rsidR="0002685B" w:rsidRDefault="0002685B" w:rsidP="0002685B">
      <w:pPr>
        <w:tabs>
          <w:tab w:val="left" w:pos="360"/>
          <w:tab w:val="left" w:pos="6237"/>
        </w:tabs>
        <w:ind w:right="-335"/>
        <w:rPr>
          <w:rFonts w:ascii="Arial" w:hAnsi="Arial" w:cs="Arial"/>
          <w:sz w:val="22"/>
          <w:szCs w:val="22"/>
        </w:rPr>
      </w:pPr>
    </w:p>
    <w:p w:rsidR="008608AC" w:rsidRPr="008608AC" w:rsidRDefault="008608AC" w:rsidP="0002685B">
      <w:pPr>
        <w:pStyle w:val="ad"/>
        <w:spacing w:line="288" w:lineRule="auto"/>
        <w:ind w:left="142"/>
        <w:rPr>
          <w:rFonts w:ascii="Arial" w:hAnsi="Arial" w:cs="Arial"/>
          <w:sz w:val="22"/>
          <w:szCs w:val="22"/>
        </w:rPr>
      </w:pPr>
      <w:r w:rsidRPr="008608AC">
        <w:rPr>
          <w:rFonts w:ascii="Arial" w:hAnsi="Arial" w:cs="Arial"/>
          <w:sz w:val="22"/>
          <w:szCs w:val="22"/>
        </w:rPr>
        <w:t xml:space="preserve"> </w:t>
      </w:r>
    </w:p>
    <w:p w:rsidR="008608AC" w:rsidRPr="008608AC" w:rsidRDefault="008608AC" w:rsidP="008608AC">
      <w:pPr>
        <w:tabs>
          <w:tab w:val="left" w:pos="0"/>
        </w:tabs>
        <w:ind w:right="-1091"/>
        <w:jc w:val="both"/>
        <w:rPr>
          <w:rFonts w:ascii="Arial" w:eastAsia="Arial" w:hAnsi="Arial" w:cs="Arial"/>
          <w:sz w:val="22"/>
          <w:szCs w:val="22"/>
        </w:rPr>
      </w:pPr>
      <w:r w:rsidRPr="008608AC">
        <w:rPr>
          <w:rFonts w:ascii="Arial" w:eastAsia="Arial" w:hAnsi="Arial" w:cs="Arial"/>
          <w:sz w:val="22"/>
          <w:szCs w:val="22"/>
        </w:rPr>
        <w:t xml:space="preserve">       Ο Πρόεδρος της Δημοτικής  Επιτροπής εισηγούμενος το </w:t>
      </w:r>
      <w:r w:rsidR="00493339">
        <w:rPr>
          <w:rFonts w:ascii="Arial" w:eastAsia="Arial" w:hAnsi="Arial" w:cs="Arial"/>
          <w:sz w:val="22"/>
          <w:szCs w:val="22"/>
        </w:rPr>
        <w:t>8</w:t>
      </w:r>
      <w:r w:rsidRPr="008608AC">
        <w:rPr>
          <w:rFonts w:ascii="Arial" w:eastAsia="Arial" w:hAnsi="Arial" w:cs="Arial"/>
          <w:sz w:val="22"/>
          <w:szCs w:val="22"/>
          <w:vertAlign w:val="superscript"/>
        </w:rPr>
        <w:t>ο</w:t>
      </w:r>
      <w:r w:rsidRPr="008608AC">
        <w:rPr>
          <w:rFonts w:ascii="Arial" w:eastAsia="Arial" w:hAnsi="Arial" w:cs="Arial"/>
          <w:sz w:val="22"/>
          <w:szCs w:val="22"/>
        </w:rPr>
        <w:t xml:space="preserve"> θέμα της ημερήσιας διάταξης </w:t>
      </w:r>
    </w:p>
    <w:p w:rsidR="00967BF0" w:rsidRDefault="008608AC" w:rsidP="008608AC">
      <w:pPr>
        <w:rPr>
          <w:rFonts w:ascii="Arial" w:hAnsi="Arial" w:cs="Arial"/>
          <w:sz w:val="22"/>
          <w:szCs w:val="22"/>
        </w:rPr>
      </w:pPr>
      <w:r w:rsidRPr="008608AC">
        <w:rPr>
          <w:rFonts w:ascii="Arial" w:eastAsia="Arial" w:hAnsi="Arial" w:cs="Arial"/>
          <w:sz w:val="22"/>
          <w:szCs w:val="22"/>
        </w:rPr>
        <w:t xml:space="preserve">έθεσε υπόψη των μελών την με </w:t>
      </w:r>
      <w:proofErr w:type="spellStart"/>
      <w:r w:rsidRPr="008608AC">
        <w:rPr>
          <w:rFonts w:ascii="Arial" w:eastAsia="Arial" w:hAnsi="Arial" w:cs="Arial"/>
          <w:sz w:val="22"/>
          <w:szCs w:val="22"/>
        </w:rPr>
        <w:t>αριθ.πρωτ</w:t>
      </w:r>
      <w:proofErr w:type="spellEnd"/>
      <w:r w:rsidRPr="008608AC">
        <w:rPr>
          <w:rFonts w:ascii="Arial" w:eastAsia="Arial" w:hAnsi="Arial" w:cs="Arial"/>
          <w:sz w:val="22"/>
          <w:szCs w:val="22"/>
        </w:rPr>
        <w:t>. 1</w:t>
      </w:r>
      <w:r w:rsidR="00493339">
        <w:rPr>
          <w:rFonts w:ascii="Arial" w:eastAsia="Arial" w:hAnsi="Arial" w:cs="Arial"/>
          <w:sz w:val="22"/>
          <w:szCs w:val="22"/>
        </w:rPr>
        <w:t>5162</w:t>
      </w:r>
      <w:r w:rsidRPr="008608AC">
        <w:rPr>
          <w:rFonts w:ascii="Arial" w:eastAsia="Arial" w:hAnsi="Arial" w:cs="Arial"/>
          <w:sz w:val="22"/>
          <w:szCs w:val="22"/>
        </w:rPr>
        <w:t>/2</w:t>
      </w:r>
      <w:r w:rsidR="00493339">
        <w:rPr>
          <w:rFonts w:ascii="Arial" w:eastAsia="Arial" w:hAnsi="Arial" w:cs="Arial"/>
          <w:sz w:val="22"/>
          <w:szCs w:val="22"/>
        </w:rPr>
        <w:t>5</w:t>
      </w:r>
      <w:r w:rsidRPr="008608AC">
        <w:rPr>
          <w:rFonts w:ascii="Arial" w:eastAsia="Arial" w:hAnsi="Arial" w:cs="Arial"/>
          <w:sz w:val="22"/>
          <w:szCs w:val="22"/>
        </w:rPr>
        <w:t xml:space="preserve">-07-2025 έγγραφη  </w:t>
      </w:r>
      <w:r w:rsidR="00967BF0" w:rsidRPr="008608AC">
        <w:rPr>
          <w:rFonts w:ascii="Arial" w:eastAsia="Arial" w:hAnsi="Arial" w:cs="Arial"/>
          <w:sz w:val="22"/>
          <w:szCs w:val="22"/>
        </w:rPr>
        <w:t xml:space="preserve">  εισήγηση </w:t>
      </w:r>
      <w:r w:rsidR="00493339">
        <w:rPr>
          <w:rFonts w:ascii="Arial" w:eastAsia="Arial" w:hAnsi="Arial" w:cs="Arial"/>
          <w:sz w:val="22"/>
          <w:szCs w:val="22"/>
        </w:rPr>
        <w:t>της Δ/</w:t>
      </w:r>
      <w:proofErr w:type="spellStart"/>
      <w:r w:rsidR="00493339">
        <w:rPr>
          <w:rFonts w:ascii="Arial" w:eastAsia="Arial" w:hAnsi="Arial" w:cs="Arial"/>
          <w:sz w:val="22"/>
          <w:szCs w:val="22"/>
        </w:rPr>
        <w:t>νσης</w:t>
      </w:r>
      <w:proofErr w:type="spellEnd"/>
      <w:r w:rsidR="00493339">
        <w:rPr>
          <w:rFonts w:ascii="Arial" w:eastAsia="Arial" w:hAnsi="Arial" w:cs="Arial"/>
          <w:sz w:val="22"/>
          <w:szCs w:val="22"/>
        </w:rPr>
        <w:t xml:space="preserve"> Τεχνικών Υπηρεσιών</w:t>
      </w:r>
      <w:r w:rsidR="00D77CC6" w:rsidRPr="00727966">
        <w:rPr>
          <w:rFonts w:ascii="Arial" w:eastAsia="Arial" w:hAnsi="Arial" w:cs="Arial"/>
          <w:sz w:val="22"/>
          <w:szCs w:val="22"/>
        </w:rPr>
        <w:t xml:space="preserve">  του </w:t>
      </w:r>
      <w:r w:rsidR="00D77CC6" w:rsidRPr="00727966">
        <w:rPr>
          <w:rFonts w:ascii="Arial" w:hAnsi="Arial" w:cs="Arial"/>
          <w:sz w:val="22"/>
          <w:szCs w:val="22"/>
        </w:rPr>
        <w:t xml:space="preserve">Δήμου  </w:t>
      </w:r>
      <w:proofErr w:type="spellStart"/>
      <w:r w:rsidR="00D77CC6" w:rsidRPr="00727966">
        <w:rPr>
          <w:rFonts w:ascii="Arial" w:hAnsi="Arial" w:cs="Arial"/>
          <w:sz w:val="22"/>
          <w:szCs w:val="22"/>
        </w:rPr>
        <w:t>Λεβαδέων</w:t>
      </w:r>
      <w:proofErr w:type="spellEnd"/>
      <w:r w:rsidR="00D77CC6">
        <w:rPr>
          <w:rFonts w:ascii="Arial" w:hAnsi="Arial" w:cs="Arial"/>
          <w:sz w:val="22"/>
          <w:szCs w:val="22"/>
        </w:rPr>
        <w:t xml:space="preserve"> </w:t>
      </w:r>
      <w:r w:rsidR="00967BF0" w:rsidRPr="00727966">
        <w:rPr>
          <w:rFonts w:ascii="Arial" w:hAnsi="Arial" w:cs="Arial"/>
          <w:sz w:val="22"/>
          <w:szCs w:val="22"/>
        </w:rPr>
        <w:t xml:space="preserve">, στην οποία </w:t>
      </w:r>
      <w:r w:rsidR="00D77CC6">
        <w:rPr>
          <w:rFonts w:ascii="Arial" w:hAnsi="Arial" w:cs="Arial"/>
          <w:sz w:val="22"/>
          <w:szCs w:val="22"/>
        </w:rPr>
        <w:t xml:space="preserve"> </w:t>
      </w:r>
      <w:r w:rsidR="00967BF0" w:rsidRPr="00727966">
        <w:rPr>
          <w:rFonts w:ascii="Arial" w:hAnsi="Arial" w:cs="Arial"/>
          <w:sz w:val="22"/>
          <w:szCs w:val="22"/>
        </w:rPr>
        <w:t>α</w:t>
      </w:r>
      <w:r w:rsidR="00D77CC6">
        <w:rPr>
          <w:rFonts w:ascii="Arial" w:hAnsi="Arial" w:cs="Arial"/>
          <w:sz w:val="22"/>
          <w:szCs w:val="22"/>
        </w:rPr>
        <w:t>να</w:t>
      </w:r>
      <w:r w:rsidR="00967BF0" w:rsidRPr="00727966">
        <w:rPr>
          <w:rFonts w:ascii="Arial" w:hAnsi="Arial" w:cs="Arial"/>
          <w:sz w:val="22"/>
          <w:szCs w:val="22"/>
        </w:rPr>
        <w:t>φέρονται:</w:t>
      </w:r>
    </w:p>
    <w:p w:rsidR="006A6B91" w:rsidRDefault="006A6B91" w:rsidP="008608AC">
      <w:pPr>
        <w:rPr>
          <w:rFonts w:ascii="Arial" w:hAnsi="Arial" w:cs="Arial"/>
          <w:sz w:val="22"/>
          <w:szCs w:val="22"/>
        </w:rPr>
      </w:pP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 xml:space="preserve">Ο Δήμος </w:t>
      </w:r>
      <w:proofErr w:type="spellStart"/>
      <w:r w:rsidRPr="006A6B91">
        <w:rPr>
          <w:rFonts w:ascii="Arial" w:hAnsi="Arial" w:cs="Arial"/>
          <w:i/>
          <w:sz w:val="22"/>
          <w:szCs w:val="22"/>
        </w:rPr>
        <w:t>Λεβαδέων</w:t>
      </w:r>
      <w:proofErr w:type="spellEnd"/>
      <w:r w:rsidRPr="006A6B91">
        <w:rPr>
          <w:rFonts w:ascii="Arial" w:hAnsi="Arial" w:cs="Arial"/>
          <w:i/>
          <w:sz w:val="22"/>
          <w:szCs w:val="22"/>
        </w:rPr>
        <w:t xml:space="preserve"> προγραμματίζει την υλοποίηση του έργου με τίτλο «έργου</w:t>
      </w:r>
      <w:r w:rsidRPr="006A6B91">
        <w:rPr>
          <w:rFonts w:ascii="Arial" w:hAnsi="Arial" w:cs="Arial"/>
          <w:bCs/>
          <w:i/>
          <w:sz w:val="22"/>
          <w:szCs w:val="22"/>
        </w:rPr>
        <w:t xml:space="preserve"> </w:t>
      </w:r>
      <w:r w:rsidRPr="006A6B91">
        <w:rPr>
          <w:rFonts w:ascii="Arial" w:hAnsi="Arial" w:cs="Arial"/>
          <w:b/>
          <w:i/>
          <w:sz w:val="22"/>
          <w:szCs w:val="22"/>
        </w:rPr>
        <w:t>«</w:t>
      </w:r>
      <w:r w:rsidRPr="006A6B91">
        <w:rPr>
          <w:rFonts w:ascii="Arial" w:hAnsi="Arial" w:cs="Arial"/>
          <w:b/>
          <w:bCs/>
          <w:i/>
          <w:sz w:val="22"/>
          <w:szCs w:val="22"/>
        </w:rPr>
        <w:t xml:space="preserve">Δημιουργία Εθνικού Δικτύου Μονοπατιών και διαδρομών πεζοπορίας στο Δήμο </w:t>
      </w:r>
      <w:proofErr w:type="spellStart"/>
      <w:r w:rsidRPr="006A6B91">
        <w:rPr>
          <w:rFonts w:ascii="Arial" w:hAnsi="Arial" w:cs="Arial"/>
          <w:b/>
          <w:bCs/>
          <w:i/>
          <w:sz w:val="22"/>
          <w:szCs w:val="22"/>
        </w:rPr>
        <w:t>Λεβαδέων</w:t>
      </w:r>
      <w:proofErr w:type="spellEnd"/>
      <w:r w:rsidRPr="006A6B91">
        <w:rPr>
          <w:rFonts w:ascii="Arial" w:hAnsi="Arial" w:cs="Arial"/>
          <w:b/>
          <w:bCs/>
          <w:i/>
          <w:sz w:val="22"/>
          <w:szCs w:val="22"/>
        </w:rPr>
        <w:t>»</w:t>
      </w:r>
      <w:r w:rsidRPr="006A6B91">
        <w:rPr>
          <w:rFonts w:ascii="Arial" w:hAnsi="Arial" w:cs="Arial"/>
          <w:i/>
          <w:sz w:val="22"/>
          <w:szCs w:val="22"/>
        </w:rPr>
        <w:t>, στο πλαίσιο της  Α.Π. ΥΠΕΝ/ΓρΓΓΦΠΥ/10396/253/30-01-2023 Πρόσκλησης, για την υποβολή προτάσεων στον ΟΡΓΑΝΙΣΜΟ ΦΥΣΙΚΟΥ ΠΕΡΙΒΑΛΛΟΝΤΟΣ ΚΑΙ ΚΛΙΜΑΤΙΚΗΣ ΑΛΛΑΓΗΣ, Πυλώνας Ανάκαμψης: «1 - Πράσινη Μετάβαση», Άξονας: «1.4 - Αειφόρος χρήση των πόρων, ανθεκτικότητα στην κλιματική αλλαγή και διατήρηση της βιοποικιλότητας» Δράση: «16851 - Η προστασία της βιοποικιλότητας ως κινητήριος μοχλός βιώσιμης ανάπτυξης», Τίτλος Έργου: «Δημιουργία εθνικού δικτύου μονοπατιών και διαδρομών πεζοπορίας», Κωδικός Έργου: MIS (ΟΠΣ) 5190260, Ελλάδα 2.0 ΕΘΝΙΚΟ ΣΧΕΔΙΟ ΑΝΑΚΑΜΨΗΣ ΚΑΙ ΑΝΘΕΚΤΙΚΟΤΗΤΑΣ.</w:t>
      </w:r>
    </w:p>
    <w:p w:rsidR="006A6B91" w:rsidRDefault="006A6B91" w:rsidP="006A6B91">
      <w:pPr>
        <w:pStyle w:val="Standard"/>
        <w:spacing w:after="240" w:line="276" w:lineRule="auto"/>
        <w:jc w:val="both"/>
        <w:rPr>
          <w:rFonts w:ascii="Arial" w:hAnsi="Arial" w:cs="Arial"/>
          <w:i/>
          <w:sz w:val="22"/>
          <w:szCs w:val="22"/>
          <w:lang w:val="el-GR"/>
        </w:rPr>
      </w:pPr>
      <w:r w:rsidRPr="006A6B91">
        <w:rPr>
          <w:rFonts w:ascii="Arial" w:hAnsi="Arial" w:cs="Arial"/>
          <w:i/>
          <w:sz w:val="22"/>
          <w:szCs w:val="22"/>
          <w:lang w:val="el-GR"/>
        </w:rPr>
        <w:t>Σύμφωνα με την Πρόσκληση δυνητικοί δικαιούχοι είναι οι ΟΤΑ Α’ και Β’ βαθμού της Χώρας, η Ιερά Κοινότητα Αγίου Όρους και τα νομικά πρόσωπα της παρ. 4 του άρθρου 1 του ν. 590/1977.</w:t>
      </w:r>
    </w:p>
    <w:p w:rsidR="00FE4579" w:rsidRPr="006A6B91" w:rsidRDefault="00FE4579" w:rsidP="006A6B91">
      <w:pPr>
        <w:pStyle w:val="Standard"/>
        <w:spacing w:after="240" w:line="276" w:lineRule="auto"/>
        <w:jc w:val="both"/>
        <w:rPr>
          <w:rFonts w:ascii="Arial" w:hAnsi="Arial" w:cs="Arial"/>
          <w:i/>
          <w:sz w:val="22"/>
          <w:szCs w:val="22"/>
          <w:lang w:val="el-GR"/>
        </w:rPr>
      </w:pPr>
    </w:p>
    <w:p w:rsidR="006A6B91" w:rsidRPr="006A6B91" w:rsidRDefault="006A6B91" w:rsidP="006A6B91">
      <w:pPr>
        <w:pStyle w:val="Standard"/>
        <w:spacing w:after="240" w:line="276" w:lineRule="auto"/>
        <w:ind w:left="851" w:hanging="851"/>
        <w:jc w:val="both"/>
        <w:rPr>
          <w:rFonts w:ascii="Arial" w:hAnsi="Arial" w:cs="Arial"/>
          <w:i/>
          <w:sz w:val="22"/>
          <w:szCs w:val="22"/>
        </w:rPr>
      </w:pPr>
      <w:proofErr w:type="spellStart"/>
      <w:r w:rsidRPr="006A6B91">
        <w:rPr>
          <w:rFonts w:ascii="Arial" w:hAnsi="Arial" w:cs="Arial"/>
          <w:i/>
          <w:sz w:val="22"/>
          <w:szCs w:val="22"/>
        </w:rPr>
        <w:lastRenderedPageBreak/>
        <w:t>Λαμβάνοντας</w:t>
      </w:r>
      <w:proofErr w:type="spellEnd"/>
      <w:r w:rsidRPr="006A6B91">
        <w:rPr>
          <w:rFonts w:ascii="Arial" w:hAnsi="Arial" w:cs="Arial"/>
          <w:i/>
          <w:sz w:val="22"/>
          <w:szCs w:val="22"/>
        </w:rPr>
        <w:t xml:space="preserve"> </w:t>
      </w:r>
      <w:proofErr w:type="spellStart"/>
      <w:r w:rsidRPr="006A6B91">
        <w:rPr>
          <w:rFonts w:ascii="Arial" w:hAnsi="Arial" w:cs="Arial"/>
          <w:i/>
          <w:sz w:val="22"/>
          <w:szCs w:val="22"/>
        </w:rPr>
        <w:t>υπόψη</w:t>
      </w:r>
      <w:proofErr w:type="spellEnd"/>
      <w:r w:rsidRPr="006A6B91">
        <w:rPr>
          <w:rFonts w:ascii="Arial" w:hAnsi="Arial" w:cs="Arial"/>
          <w:i/>
          <w:sz w:val="22"/>
          <w:szCs w:val="22"/>
        </w:rPr>
        <w:t>:</w:t>
      </w:r>
    </w:p>
    <w:p w:rsidR="006A6B91" w:rsidRPr="006A6B91" w:rsidRDefault="006A6B91" w:rsidP="006A6B91">
      <w:pPr>
        <w:pStyle w:val="Standard"/>
        <w:widowControl/>
        <w:numPr>
          <w:ilvl w:val="0"/>
          <w:numId w:val="12"/>
        </w:numPr>
        <w:autoSpaceDN w:val="0"/>
        <w:spacing w:after="240" w:line="276" w:lineRule="auto"/>
        <w:jc w:val="both"/>
        <w:textAlignment w:val="auto"/>
        <w:rPr>
          <w:rFonts w:ascii="Arial" w:hAnsi="Arial" w:cs="Arial"/>
          <w:i/>
          <w:sz w:val="22"/>
          <w:szCs w:val="22"/>
          <w:lang w:val="el-GR"/>
        </w:rPr>
      </w:pPr>
      <w:r w:rsidRPr="006A6B91">
        <w:rPr>
          <w:rFonts w:ascii="Arial" w:hAnsi="Arial" w:cs="Arial"/>
          <w:i/>
          <w:sz w:val="22"/>
          <w:szCs w:val="22"/>
          <w:lang w:val="el-GR"/>
        </w:rPr>
        <w:t xml:space="preserve">Το αρ 13 της Αριθ. 151344/165 ΦΕΚ Β 206/30.01.2017 περί Καθορισμού τεχνικών προδιαγραφών χάραξης, σήμανσης, διάνοιξης και συντήρησης των ορειβατικών - πεζοπορικών μονοπατιών, ορισμού δικαιούχων κατασκευής και συντήρησης ορειβατικών-πεζοπορικών μονοπατιών </w:t>
      </w:r>
    </w:p>
    <w:p w:rsidR="006A6B91" w:rsidRPr="006A6B91" w:rsidRDefault="006A6B91" w:rsidP="006A6B91">
      <w:pPr>
        <w:pStyle w:val="Standard"/>
        <w:widowControl/>
        <w:numPr>
          <w:ilvl w:val="0"/>
          <w:numId w:val="12"/>
        </w:numPr>
        <w:autoSpaceDN w:val="0"/>
        <w:spacing w:after="240" w:line="276" w:lineRule="auto"/>
        <w:ind w:left="360"/>
        <w:jc w:val="both"/>
        <w:textAlignment w:val="auto"/>
        <w:rPr>
          <w:rFonts w:ascii="Arial" w:hAnsi="Arial" w:cs="Arial"/>
          <w:i/>
          <w:sz w:val="22"/>
          <w:szCs w:val="22"/>
          <w:lang w:val="el-GR"/>
        </w:rPr>
      </w:pPr>
      <w:r w:rsidRPr="006A6B91">
        <w:rPr>
          <w:rFonts w:ascii="Arial" w:hAnsi="Arial" w:cs="Arial"/>
          <w:i/>
          <w:sz w:val="22"/>
          <w:szCs w:val="22"/>
          <w:lang w:val="el-GR"/>
        </w:rPr>
        <w:t xml:space="preserve">Την Α.Π. ΥΠΕΝ/ΓΡΓΓΦΠΥ/10396/253/30-01-2023 Πρόσκληση, για την υποβολή προτάσεων στον ΟΡΓΑΝΙΣΜΟ ΦΥΣΙΚΟΥ ΠΕΡΙΒΑΛΛΟΝΤΟΣ ΚΑΙ ΚΛΙΜΑΤΙΚΗΣ ΑΛΛΑΓΗΣ, Πυλώνας Ανάκαμψης: «1 - Πράσινη Μετάβαση», Άξονας: «1.4 - Αειφόρος χρήση των πόρων, ανθεκτικότητα στην κλιματική αλλαγή και διατήρηση της βιοποικιλότητας» Δράση: «16851 - Η προστασία της βιοποικιλότητας ως κινητήριος μοχλός βιώσιμης ανάπτυξης», Τίτλος Έργου: «Δημιουργία εθνικού δικτύου μονοπατιών και διαδρομών πεζοπορίας», Κωδικός Έργου: </w:t>
      </w:r>
      <w:r w:rsidRPr="006A6B91">
        <w:rPr>
          <w:rFonts w:ascii="Arial" w:hAnsi="Arial" w:cs="Arial"/>
          <w:i/>
          <w:sz w:val="22"/>
          <w:szCs w:val="22"/>
        </w:rPr>
        <w:t>MIS</w:t>
      </w:r>
      <w:r w:rsidRPr="006A6B91">
        <w:rPr>
          <w:rFonts w:ascii="Arial" w:hAnsi="Arial" w:cs="Arial"/>
          <w:i/>
          <w:sz w:val="22"/>
          <w:szCs w:val="22"/>
          <w:lang w:val="el-GR"/>
        </w:rPr>
        <w:t xml:space="preserve"> (ΟΠΣ) 5190260, Ελλάδα 2.0 ΕΘΝΙΚΟ ΣΧΕΔΙΟ ΑΝΑΚΑΜΨΗΣ ΚΑΙ ΑΝΘΕΚΤΙΚΟΤΗΤΑΣ, σύμφωνα με την οποία δυνητικοί Δικαιούχοι της Πρόσκλησης είναι: οι ΟΤΑ Α’ και Β’ βαθμού της Χώρας, η Ιερά Κοινότητα Αγίου Όρους και τα νομικά πρόσωπα της παρ. 4 του άρθρου 1 του ν. 590/1977, για την υποβολή προτάσεων, στο πλαίσιο του Άξονα Προτεραιότητας 1.4 «Αειφόρος χρήση των πόρων, ανθεκτικότητα στην κλιματική αλλαγή και διατήρηση της βιοποικιλότητας», του παραρτήματος της από 13 Ιουλίου 2021 εκτελεστικής απόφασης του Συμβουλίου της Ευρωπαϊκής Ένωσης για την έγκριση της αξιολόγησης του σχεδίου ανάκαμψης και ανθεκτικότητας για την Ελλάδα, προκειμένου να ενταχθούν στο Ταμείο Ανάκαμψης και Ανθεκτικότητας και να χρηματοδοτηθούν από την Ευρωπαϊκή Ένωση – </w:t>
      </w:r>
      <w:proofErr w:type="spellStart"/>
      <w:r w:rsidRPr="006A6B91">
        <w:rPr>
          <w:rFonts w:ascii="Arial" w:hAnsi="Arial" w:cs="Arial"/>
          <w:i/>
          <w:sz w:val="22"/>
          <w:szCs w:val="22"/>
        </w:rPr>
        <w:t>NextGenerationEU</w:t>
      </w:r>
      <w:proofErr w:type="spellEnd"/>
      <w:r w:rsidRPr="006A6B91">
        <w:rPr>
          <w:rFonts w:ascii="Arial" w:hAnsi="Arial" w:cs="Arial"/>
          <w:i/>
          <w:sz w:val="22"/>
          <w:szCs w:val="22"/>
          <w:lang w:val="el-GR"/>
        </w:rPr>
        <w:t>.</w:t>
      </w: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 xml:space="preserve">Η Διεύθυνση Τεχνικών Υπηρεσιών στο πλαίσιο  της Α.Π. ΥΠΕΝ/ΓρΓΓΦΠΥ/10396/253/30-01-2023 Πρόσκλησης, για την υποβολή προτάσεων στον ΟΡΓΑΝΙΣΜΟ ΦΥΣΙΚΟΥ ΠΕΡΙΒΑΛΛΟΝΤΟΣ ΚΑΙ ΚΛΙΜΑΤΙΚΗΣ ΑΛΛΑΓΗΣ, Πυλώνας Ανάκαμψης συνέταξε την </w:t>
      </w:r>
      <w:proofErr w:type="spellStart"/>
      <w:r w:rsidRPr="006A6B91">
        <w:rPr>
          <w:rFonts w:ascii="Arial" w:hAnsi="Arial" w:cs="Arial"/>
          <w:i/>
          <w:sz w:val="22"/>
          <w:szCs w:val="22"/>
        </w:rPr>
        <w:t>υπ΄</w:t>
      </w:r>
      <w:proofErr w:type="spellEnd"/>
      <w:r w:rsidRPr="006A6B91">
        <w:rPr>
          <w:rFonts w:ascii="Arial" w:hAnsi="Arial" w:cs="Arial"/>
          <w:i/>
          <w:sz w:val="22"/>
          <w:szCs w:val="22"/>
        </w:rPr>
        <w:t xml:space="preserve"> αριθμό 41/2023 προμελέτη με τίτλο: «έργου</w:t>
      </w:r>
      <w:r w:rsidRPr="006A6B91">
        <w:rPr>
          <w:rFonts w:ascii="Arial" w:hAnsi="Arial" w:cs="Arial"/>
          <w:bCs/>
          <w:i/>
          <w:sz w:val="22"/>
          <w:szCs w:val="22"/>
        </w:rPr>
        <w:t xml:space="preserve"> </w:t>
      </w:r>
      <w:r w:rsidRPr="006A6B91">
        <w:rPr>
          <w:rFonts w:ascii="Arial" w:hAnsi="Arial" w:cs="Arial"/>
          <w:b/>
          <w:i/>
          <w:sz w:val="22"/>
          <w:szCs w:val="22"/>
        </w:rPr>
        <w:t>«</w:t>
      </w:r>
      <w:r w:rsidRPr="006A6B91">
        <w:rPr>
          <w:rFonts w:ascii="Arial" w:hAnsi="Arial" w:cs="Arial"/>
          <w:b/>
          <w:bCs/>
          <w:i/>
          <w:sz w:val="22"/>
          <w:szCs w:val="22"/>
        </w:rPr>
        <w:t xml:space="preserve">Δημιουργία Εθνικού Δικτύου Μονοπατιών και διαδρομών πεζοπορίας στο Δήμο </w:t>
      </w:r>
      <w:proofErr w:type="spellStart"/>
      <w:r w:rsidRPr="006A6B91">
        <w:rPr>
          <w:rFonts w:ascii="Arial" w:hAnsi="Arial" w:cs="Arial"/>
          <w:b/>
          <w:bCs/>
          <w:i/>
          <w:sz w:val="22"/>
          <w:szCs w:val="22"/>
        </w:rPr>
        <w:t>Λεβαδέων</w:t>
      </w:r>
      <w:proofErr w:type="spellEnd"/>
      <w:r w:rsidRPr="006A6B91">
        <w:rPr>
          <w:rFonts w:ascii="Arial" w:hAnsi="Arial" w:cs="Arial"/>
          <w:b/>
          <w:bCs/>
          <w:i/>
          <w:sz w:val="22"/>
          <w:szCs w:val="22"/>
        </w:rPr>
        <w:t>»</w:t>
      </w:r>
      <w:r w:rsidRPr="006A6B91">
        <w:rPr>
          <w:rFonts w:ascii="Arial" w:hAnsi="Arial" w:cs="Arial"/>
          <w:i/>
          <w:sz w:val="22"/>
          <w:szCs w:val="22"/>
        </w:rPr>
        <w:t xml:space="preserve"> προϋπολογισμού 922.000,00€ με ΦΠΑ.</w:t>
      </w:r>
    </w:p>
    <w:p w:rsidR="006A6B91" w:rsidRPr="006A6B91" w:rsidRDefault="006A6B91" w:rsidP="006A6B91">
      <w:pPr>
        <w:spacing w:after="160" w:line="276" w:lineRule="auto"/>
        <w:ind w:left="-567"/>
        <w:rPr>
          <w:rFonts w:ascii="Arial" w:hAnsi="Arial" w:cs="Arial"/>
          <w:i/>
          <w:sz w:val="22"/>
          <w:szCs w:val="22"/>
        </w:rPr>
      </w:pPr>
      <w:r w:rsidRPr="006A6B91">
        <w:rPr>
          <w:rFonts w:ascii="Arial" w:hAnsi="Arial" w:cs="Arial"/>
          <w:i/>
          <w:sz w:val="22"/>
          <w:szCs w:val="22"/>
        </w:rPr>
        <w:t xml:space="preserve"> Αντικείμενο της εν λόγω μελέτης είναι  η  ανάπλαση  υφιστάμενων μονοπατιών του Δήμου </w:t>
      </w:r>
      <w:proofErr w:type="spellStart"/>
      <w:r w:rsidRPr="006A6B91">
        <w:rPr>
          <w:rFonts w:ascii="Arial" w:hAnsi="Arial" w:cs="Arial"/>
          <w:i/>
          <w:sz w:val="22"/>
          <w:szCs w:val="22"/>
        </w:rPr>
        <w:t>Λεβαδέων</w:t>
      </w:r>
      <w:proofErr w:type="spellEnd"/>
      <w:r w:rsidRPr="006A6B91">
        <w:rPr>
          <w:rFonts w:ascii="Arial" w:hAnsi="Arial" w:cs="Arial"/>
          <w:i/>
          <w:sz w:val="22"/>
          <w:szCs w:val="22"/>
        </w:rPr>
        <w:t xml:space="preserve">, σε                         συμμόρφωσή τους με τις ισχύουσες προδιαγραφές, η αντιμετώπιση της κακής υφιστάμενης κατάστασης και των υπαρχουσών φθορών, ο εμπλουτισμός και η ανάδειξη του υπάρχοντος πρασίνου, η τοποθέτηση κατάλληλων πινακίδων (σήμανσης, πληροφόρησης, κατεύθυνσης), η κατασκευή σκαλοπατιών και η τοποθέτηση νέων καθιστικών, με στόχο την δημιουργία ασφαλών, φιλικών και λειτουργικών μονοπατιών, έτσι ώστε αυτοί να αποτελέσουν πόλο έλξης και χρήσης για τους επισκέπτες και τους κατοίκους του Δήμου. </w:t>
      </w:r>
    </w:p>
    <w:p w:rsidR="006A6B91" w:rsidRPr="006A6B91" w:rsidRDefault="006A6B91" w:rsidP="006A6B91">
      <w:pPr>
        <w:spacing w:after="160" w:line="276" w:lineRule="auto"/>
        <w:ind w:left="-567"/>
        <w:rPr>
          <w:rFonts w:ascii="Arial" w:hAnsi="Arial" w:cs="Arial"/>
          <w:i/>
          <w:sz w:val="22"/>
          <w:szCs w:val="22"/>
        </w:rPr>
      </w:pPr>
      <w:r w:rsidRPr="006A6B91">
        <w:rPr>
          <w:rFonts w:ascii="Arial" w:hAnsi="Arial" w:cs="Arial"/>
          <w:i/>
          <w:sz w:val="22"/>
          <w:szCs w:val="22"/>
        </w:rPr>
        <w:t>Το προτεινόμενο δίκτυο μονοπατιών είναι: </w:t>
      </w:r>
    </w:p>
    <w:p w:rsidR="006A6B91" w:rsidRPr="006A6B91" w:rsidRDefault="006A6B91" w:rsidP="006A6B91">
      <w:pPr>
        <w:pStyle w:val="af9"/>
        <w:numPr>
          <w:ilvl w:val="0"/>
          <w:numId w:val="13"/>
        </w:numPr>
        <w:suppressAutoHyphens w:val="0"/>
        <w:spacing w:before="240" w:after="160" w:line="276" w:lineRule="auto"/>
        <w:rPr>
          <w:rFonts w:ascii="Arial" w:hAnsi="Arial" w:cs="Arial"/>
          <w:b/>
          <w:i/>
          <w:sz w:val="22"/>
          <w:szCs w:val="22"/>
          <w:u w:val="single"/>
        </w:rPr>
      </w:pPr>
      <w:r w:rsidRPr="006A6B91">
        <w:rPr>
          <w:rFonts w:ascii="Arial" w:hAnsi="Arial" w:cs="Arial"/>
          <w:b/>
          <w:i/>
          <w:sz w:val="22"/>
          <w:szCs w:val="22"/>
          <w:u w:val="single"/>
        </w:rPr>
        <w:t>ΛΙΒΑΔΕΙΑ – ΠΗΓΕΣ ΚΡΥΑΣ – ΚΑΤΑΛΑΝΙΚΟ ΚΑΣΤΡΟ – ΦΑΡΑΓΓΙ ΞΗΡΙΑ – ΤΡΙΧΙΝΟ ΓΕΦΥΡΙ – ΑΡΧΑΙΟ ΛΑΤΟΜΕΙΟ – ΚΑΡΚΑΡΟΣ – ΑΓΙΑ ΙΕΡΟΥΣΑΛΗΜ – ΑΝΟΙΧΤΟ ΘΕΑΤΡΟ ΚΡΥΑΣ – ΠΗΓΕΣ ΚΡΥΑΣ (ΒΑΘΜΟΣ ΔΥΣΚΟΛΙΑΣ - ΜΕΤΡΙΟΣ)</w:t>
      </w:r>
    </w:p>
    <w:p w:rsidR="006A6B91" w:rsidRPr="006A6B91" w:rsidRDefault="006A6B91" w:rsidP="006A6B91">
      <w:pPr>
        <w:pStyle w:val="af9"/>
        <w:spacing w:after="160" w:line="276" w:lineRule="auto"/>
        <w:ind w:left="3"/>
        <w:rPr>
          <w:rFonts w:ascii="Arial" w:hAnsi="Arial" w:cs="Arial"/>
          <w:i/>
          <w:sz w:val="22"/>
          <w:szCs w:val="22"/>
        </w:rPr>
      </w:pP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 xml:space="preserve">Η πεζοπορική διαδρομή βρίσκεται Νότια της πόλης της Λιβαδειάς στους πρόποδες του Ελικώνα. Ο Ελικώνας είναι οροσειρά της Βοιωτίας με υψόμετρο 1.748 μέτρων και 16 κορυφές  άνω των 1.000 μέτρων. </w:t>
      </w: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 xml:space="preserve">Η διαδρομή ξεκινάει από το κτίριο της Νεροτριβής όπου υπάρχει βρύση με πόσιμο νερό. Όταν υπάρχει νερό στο φαράγγι η διαδρομή διαμορφώνεται και ξεκινάει από το δρόμο δεξιά του πύργου του Κάστρου όπου εκεί υπάρχει έντονη ανηφόρα. </w:t>
      </w:r>
    </w:p>
    <w:p w:rsidR="006A6B91" w:rsidRPr="006A6B91" w:rsidRDefault="006A6B91" w:rsidP="006A6B91">
      <w:pPr>
        <w:pStyle w:val="af9"/>
        <w:spacing w:after="160" w:line="276" w:lineRule="auto"/>
        <w:ind w:left="-567"/>
        <w:rPr>
          <w:rFonts w:ascii="Arial" w:hAnsi="Arial" w:cs="Arial"/>
          <w:i/>
          <w:sz w:val="22"/>
          <w:szCs w:val="22"/>
        </w:rPr>
      </w:pP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 xml:space="preserve">Εισερχόμαστε στο </w:t>
      </w:r>
      <w:proofErr w:type="spellStart"/>
      <w:r w:rsidRPr="006A6B91">
        <w:rPr>
          <w:rFonts w:ascii="Arial" w:hAnsi="Arial" w:cs="Arial"/>
          <w:i/>
          <w:sz w:val="22"/>
          <w:szCs w:val="22"/>
        </w:rPr>
        <w:t>Καταλανικό</w:t>
      </w:r>
      <w:proofErr w:type="spellEnd"/>
      <w:r w:rsidRPr="006A6B91">
        <w:rPr>
          <w:rFonts w:ascii="Arial" w:hAnsi="Arial" w:cs="Arial"/>
          <w:i/>
          <w:sz w:val="22"/>
          <w:szCs w:val="22"/>
        </w:rPr>
        <w:t xml:space="preserve"> Κάστρο με υπέροχη θέα στην πόλη αλλά και στο φαράγγι του </w:t>
      </w:r>
      <w:proofErr w:type="spellStart"/>
      <w:r w:rsidRPr="006A6B91">
        <w:rPr>
          <w:rFonts w:ascii="Arial" w:hAnsi="Arial" w:cs="Arial"/>
          <w:i/>
          <w:sz w:val="22"/>
          <w:szCs w:val="22"/>
        </w:rPr>
        <w:t>Ξηριά</w:t>
      </w:r>
      <w:proofErr w:type="spellEnd"/>
      <w:r w:rsidRPr="006A6B91">
        <w:rPr>
          <w:rFonts w:ascii="Arial" w:hAnsi="Arial" w:cs="Arial"/>
          <w:i/>
          <w:sz w:val="22"/>
          <w:szCs w:val="22"/>
        </w:rPr>
        <w:t xml:space="preserve">. Αξιοσημείωτες είναι οι δύο εκκλησίες της Αγίας Σοφίας και από κάτω η Αγία Βαρβάρα. Στην έξοδο περνάμε ένα γήπεδο τένις και έχουμε 2 επιλογές ή πάμε αριστερά από το φαράγγι με δύσκολα σημεία και λίγο επικίνδυνα ή ανηφορίζουμε και πάμε από την άσφαλτο. </w:t>
      </w:r>
    </w:p>
    <w:p w:rsidR="006A6B91" w:rsidRPr="006A6B91" w:rsidRDefault="006A6B91" w:rsidP="006A6B91">
      <w:pPr>
        <w:pStyle w:val="af9"/>
        <w:spacing w:after="160" w:line="276" w:lineRule="auto"/>
        <w:ind w:left="-567"/>
        <w:rPr>
          <w:rFonts w:ascii="Arial" w:hAnsi="Arial" w:cs="Arial"/>
          <w:i/>
          <w:sz w:val="22"/>
          <w:szCs w:val="22"/>
        </w:rPr>
      </w:pP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 xml:space="preserve">Αν η διαδρομή γίνει από το φαράγγι του </w:t>
      </w:r>
      <w:proofErr w:type="spellStart"/>
      <w:r w:rsidRPr="006A6B91">
        <w:rPr>
          <w:rFonts w:ascii="Arial" w:hAnsi="Arial" w:cs="Arial"/>
          <w:i/>
          <w:sz w:val="22"/>
          <w:szCs w:val="22"/>
        </w:rPr>
        <w:t>Ξηριά</w:t>
      </w:r>
      <w:proofErr w:type="spellEnd"/>
      <w:r w:rsidRPr="006A6B91">
        <w:rPr>
          <w:rFonts w:ascii="Arial" w:hAnsi="Arial" w:cs="Arial"/>
          <w:i/>
          <w:sz w:val="22"/>
          <w:szCs w:val="22"/>
        </w:rPr>
        <w:t xml:space="preserve"> θα περάσουμε πάνω από το Τρίχινο Γεφύρι. Περνάμε τον Όσιο Σεραφείμ και συνεχίζουμε αριστερά για να περάσουμε πάνω από τα βράχια της Αγίας Ιερουσαλήμ. Πάμε στο παλιό λατομείο, έχει ένα μικρό δύσκολο κατέβασμα. Κατευθυνόμαστε προς τον </w:t>
      </w:r>
      <w:proofErr w:type="spellStart"/>
      <w:r w:rsidRPr="006A6B91">
        <w:rPr>
          <w:rFonts w:ascii="Arial" w:hAnsi="Arial" w:cs="Arial"/>
          <w:i/>
          <w:sz w:val="22"/>
          <w:szCs w:val="22"/>
        </w:rPr>
        <w:t>Κάρκαρο</w:t>
      </w:r>
      <w:proofErr w:type="spellEnd"/>
      <w:r w:rsidRPr="006A6B91">
        <w:rPr>
          <w:rFonts w:ascii="Arial" w:hAnsi="Arial" w:cs="Arial"/>
          <w:i/>
          <w:sz w:val="22"/>
          <w:szCs w:val="22"/>
        </w:rPr>
        <w:t xml:space="preserve">. Περνάμε από το ξύλινο γεφυράκι και πάμε παράλληλα με το φαράγγι προς το μπαλκόνι την Λιβαδειάς. Περνούμε το μονοπάτι πάνω από το θέατρο και βρισκόμαστε στον Άγιο Μηνά. Εκεί συναντάμε και ανηφορίζουμε 159 σκαλιά και είμαστε στην Αγία Ιερουσαλήμ ή Ζωοδόχου Πηγής. </w:t>
      </w:r>
    </w:p>
    <w:p w:rsidR="006A6B91" w:rsidRPr="006A6B91" w:rsidRDefault="006A6B91" w:rsidP="006A6B91">
      <w:pPr>
        <w:pStyle w:val="af9"/>
        <w:spacing w:after="160" w:line="276" w:lineRule="auto"/>
        <w:ind w:left="-567"/>
        <w:rPr>
          <w:rFonts w:ascii="Arial" w:hAnsi="Arial" w:cs="Arial"/>
          <w:i/>
          <w:sz w:val="22"/>
          <w:szCs w:val="22"/>
        </w:rPr>
      </w:pP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Τέλος κατεβαίνουμε 587 σκαλιά και είμαστε στο θέατρο. Περνάμε απέναντι να δούμε τα σκαλίσματα στο βράχο τα οποία αποτελούν προθήκες αγαλμάτων. Βλέπουμε την σπηλιά που μπορεί να ήταν το μαντείο του Τροφωνίου και είμαστε στην υπέροχη περιοχή της Κρύας.</w:t>
      </w:r>
    </w:p>
    <w:p w:rsidR="006A6B91" w:rsidRPr="006A6B91" w:rsidRDefault="006A6B91" w:rsidP="006A6B91">
      <w:pPr>
        <w:pStyle w:val="af9"/>
        <w:spacing w:after="160" w:line="276" w:lineRule="auto"/>
        <w:ind w:left="-567"/>
        <w:rPr>
          <w:rFonts w:ascii="Arial" w:hAnsi="Arial" w:cs="Arial"/>
          <w:i/>
          <w:sz w:val="22"/>
          <w:szCs w:val="22"/>
        </w:rPr>
      </w:pP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Ένα μέρος της διαδρομής αποτελεί κομμάτι του ορεινού αγώνα δρόμου «</w:t>
      </w:r>
      <w:proofErr w:type="spellStart"/>
      <w:r w:rsidRPr="006A6B91">
        <w:rPr>
          <w:rFonts w:ascii="Arial" w:hAnsi="Arial" w:cs="Arial"/>
          <w:i/>
          <w:sz w:val="22"/>
          <w:szCs w:val="22"/>
        </w:rPr>
        <w:t>Λέβαδος</w:t>
      </w:r>
      <w:proofErr w:type="spellEnd"/>
      <w:r w:rsidRPr="006A6B91">
        <w:rPr>
          <w:rFonts w:ascii="Arial" w:hAnsi="Arial" w:cs="Arial"/>
          <w:i/>
          <w:sz w:val="22"/>
          <w:szCs w:val="22"/>
        </w:rPr>
        <w:t>» και χρησιμοποιείται από αθλητές που προπονούνται για να τρέξουν σε αγώνες αντοχής</w:t>
      </w:r>
    </w:p>
    <w:p w:rsidR="006A6B91" w:rsidRPr="006A6B91" w:rsidRDefault="006A6B91" w:rsidP="006A6B91">
      <w:pPr>
        <w:pStyle w:val="af9"/>
        <w:spacing w:after="160" w:line="276" w:lineRule="auto"/>
        <w:ind w:left="-567"/>
        <w:rPr>
          <w:rFonts w:ascii="Arial" w:hAnsi="Arial" w:cs="Arial"/>
          <w:i/>
          <w:sz w:val="22"/>
          <w:szCs w:val="22"/>
        </w:rPr>
      </w:pP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 xml:space="preserve">Το μονοπάτι βρίσκεται στην περιοχή </w:t>
      </w:r>
      <w:proofErr w:type="spellStart"/>
      <w:r w:rsidRPr="006A6B91">
        <w:rPr>
          <w:rFonts w:ascii="Arial" w:hAnsi="Arial" w:cs="Arial"/>
          <w:i/>
          <w:sz w:val="22"/>
          <w:szCs w:val="22"/>
        </w:rPr>
        <w:t>Γαρδαβίτσα</w:t>
      </w:r>
      <w:proofErr w:type="spellEnd"/>
      <w:r w:rsidRPr="006A6B91">
        <w:rPr>
          <w:rFonts w:ascii="Arial" w:hAnsi="Arial" w:cs="Arial"/>
          <w:i/>
          <w:sz w:val="22"/>
          <w:szCs w:val="22"/>
        </w:rPr>
        <w:t>, Προφήτης Ηλίας (</w:t>
      </w:r>
      <w:proofErr w:type="spellStart"/>
      <w:r w:rsidRPr="006A6B91">
        <w:rPr>
          <w:rFonts w:ascii="Arial" w:hAnsi="Arial" w:cs="Arial"/>
          <w:i/>
          <w:sz w:val="22"/>
          <w:szCs w:val="22"/>
        </w:rPr>
        <w:t>Λεβαδέων</w:t>
      </w:r>
      <w:proofErr w:type="spellEnd"/>
      <w:r w:rsidRPr="006A6B91">
        <w:rPr>
          <w:rFonts w:ascii="Arial" w:hAnsi="Arial" w:cs="Arial"/>
          <w:i/>
          <w:sz w:val="22"/>
          <w:szCs w:val="22"/>
        </w:rPr>
        <w:t xml:space="preserve">, </w:t>
      </w:r>
      <w:proofErr w:type="spellStart"/>
      <w:r w:rsidRPr="006A6B91">
        <w:rPr>
          <w:rFonts w:ascii="Arial" w:hAnsi="Arial" w:cs="Arial"/>
          <w:i/>
          <w:sz w:val="22"/>
          <w:szCs w:val="22"/>
        </w:rPr>
        <w:t>Λαφυστίου</w:t>
      </w:r>
      <w:proofErr w:type="spellEnd"/>
      <w:r w:rsidRPr="006A6B91">
        <w:rPr>
          <w:rFonts w:ascii="Arial" w:hAnsi="Arial" w:cs="Arial"/>
          <w:i/>
          <w:sz w:val="22"/>
          <w:szCs w:val="22"/>
        </w:rPr>
        <w:t>, Αγίου Γεωργίου) που έχει χαρακτηριστεί Καταφύγιο Άγριας Ζωής βάσει του νόμου 714/Β/1977.</w:t>
      </w: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w:t>
      </w:r>
      <w:r w:rsidRPr="006A6B91">
        <w:rPr>
          <w:rFonts w:ascii="Arial" w:hAnsi="Arial" w:cs="Arial"/>
          <w:i/>
          <w:sz w:val="22"/>
          <w:szCs w:val="22"/>
        </w:rPr>
        <w:tab/>
        <w:t xml:space="preserve">Κατηγορίες Τουρισμού (Γαστρονομία, Θρησκευτικός, Εκπαιδευτικός, Αθλητικός, Πολιτιστικός, Συνεδριακός, και τουρισμός Υπαίθρου) </w:t>
      </w: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w:t>
      </w:r>
      <w:r w:rsidRPr="006A6B91">
        <w:rPr>
          <w:rFonts w:ascii="Arial" w:hAnsi="Arial" w:cs="Arial"/>
          <w:i/>
          <w:sz w:val="22"/>
          <w:szCs w:val="22"/>
        </w:rPr>
        <w:tab/>
        <w:t>Είδη μονοπατιού (Αναψυχής, Εκπαιδευτικό, Διαβίωσης)</w:t>
      </w:r>
    </w:p>
    <w:p w:rsidR="006A6B91" w:rsidRPr="006A6B91" w:rsidRDefault="006A6B91" w:rsidP="006A6B91">
      <w:pPr>
        <w:pStyle w:val="af9"/>
        <w:spacing w:after="160" w:line="276" w:lineRule="auto"/>
        <w:ind w:left="-567"/>
        <w:rPr>
          <w:rFonts w:ascii="Arial" w:hAnsi="Arial" w:cs="Arial"/>
          <w:i/>
          <w:sz w:val="22"/>
          <w:szCs w:val="22"/>
        </w:rPr>
      </w:pPr>
    </w:p>
    <w:p w:rsidR="006A6B91" w:rsidRPr="006A6B91" w:rsidRDefault="006A6B91" w:rsidP="006A6B91">
      <w:pPr>
        <w:pStyle w:val="af9"/>
        <w:numPr>
          <w:ilvl w:val="0"/>
          <w:numId w:val="13"/>
        </w:numPr>
        <w:suppressAutoHyphens w:val="0"/>
        <w:spacing w:before="240" w:after="160" w:line="276" w:lineRule="auto"/>
        <w:rPr>
          <w:rFonts w:ascii="Arial" w:hAnsi="Arial" w:cs="Arial"/>
          <w:b/>
          <w:i/>
          <w:sz w:val="22"/>
          <w:szCs w:val="22"/>
          <w:u w:val="single"/>
        </w:rPr>
      </w:pPr>
      <w:r w:rsidRPr="006A6B91">
        <w:rPr>
          <w:rFonts w:ascii="Arial" w:hAnsi="Arial" w:cs="Arial"/>
          <w:b/>
          <w:i/>
          <w:sz w:val="22"/>
          <w:szCs w:val="22"/>
          <w:u w:val="single"/>
        </w:rPr>
        <w:t>ΛΙΒΑΔΕΙΑ ΜΙΚΡΗ ΚΥΚΛΙΚΗ ΔΙΑΔΡΟΜΗ (ΒΑΘΜΟΣ ΔΥΣΚΟΛΙΑΣ -  ΕΥΚΟΛΗ ΔΙΑΔΡΟΜΗ)</w:t>
      </w:r>
    </w:p>
    <w:p w:rsidR="006A6B91" w:rsidRPr="006A6B91" w:rsidRDefault="006A6B91" w:rsidP="006A6B91">
      <w:pPr>
        <w:pStyle w:val="af9"/>
        <w:spacing w:after="160" w:line="276" w:lineRule="auto"/>
        <w:ind w:left="3"/>
        <w:rPr>
          <w:rFonts w:ascii="Arial" w:hAnsi="Arial" w:cs="Arial"/>
          <w:i/>
          <w:sz w:val="22"/>
          <w:szCs w:val="22"/>
        </w:rPr>
      </w:pP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 xml:space="preserve">Η διαδρομή ξεκινάει από το κτίριο της Νεροτριβής  περνά από το Νερόμυλο, στις όχθες του ποταμού </w:t>
      </w:r>
      <w:proofErr w:type="spellStart"/>
      <w:r w:rsidRPr="006A6B91">
        <w:rPr>
          <w:rFonts w:ascii="Arial" w:hAnsi="Arial" w:cs="Arial"/>
          <w:i/>
          <w:sz w:val="22"/>
          <w:szCs w:val="22"/>
        </w:rPr>
        <w:t>Ερκυνα</w:t>
      </w:r>
      <w:proofErr w:type="spellEnd"/>
      <w:r w:rsidRPr="006A6B91">
        <w:rPr>
          <w:rFonts w:ascii="Arial" w:hAnsi="Arial" w:cs="Arial"/>
          <w:i/>
          <w:sz w:val="22"/>
          <w:szCs w:val="22"/>
        </w:rPr>
        <w:t xml:space="preserve">, στις Πηγές Κρύας, στο αναψυκτήριο Ξενία, ανηφορίζει στο φαράγγι του </w:t>
      </w:r>
      <w:proofErr w:type="spellStart"/>
      <w:r w:rsidRPr="006A6B91">
        <w:rPr>
          <w:rFonts w:ascii="Arial" w:hAnsi="Arial" w:cs="Arial"/>
          <w:i/>
          <w:sz w:val="22"/>
          <w:szCs w:val="22"/>
        </w:rPr>
        <w:t>Ξηριά</w:t>
      </w:r>
      <w:proofErr w:type="spellEnd"/>
      <w:r w:rsidRPr="006A6B91">
        <w:rPr>
          <w:rFonts w:ascii="Arial" w:hAnsi="Arial" w:cs="Arial"/>
          <w:i/>
          <w:sz w:val="22"/>
          <w:szCs w:val="22"/>
        </w:rPr>
        <w:t xml:space="preserve"> προς το Ανοιχτό Θέατρο Κρύας </w:t>
      </w:r>
      <w:proofErr w:type="spellStart"/>
      <w:r w:rsidRPr="006A6B91">
        <w:rPr>
          <w:rFonts w:ascii="Arial" w:hAnsi="Arial" w:cs="Arial"/>
          <w:i/>
          <w:sz w:val="22"/>
          <w:szCs w:val="22"/>
        </w:rPr>
        <w:t>μεσα</w:t>
      </w:r>
      <w:proofErr w:type="spellEnd"/>
      <w:r w:rsidRPr="006A6B91">
        <w:rPr>
          <w:rFonts w:ascii="Arial" w:hAnsi="Arial" w:cs="Arial"/>
          <w:i/>
          <w:sz w:val="22"/>
          <w:szCs w:val="22"/>
        </w:rPr>
        <w:t xml:space="preserve"> από πλακόστρωτο δρόμο, ανεβαίνει τα 600 περίπου σκαλοπάτια για τον Άγιο Μηνά. Ως αυτό το σημείο η διαδρομή αυτή είναι ίδια με την διαδρομή </w:t>
      </w:r>
      <w:proofErr w:type="spellStart"/>
      <w:r w:rsidRPr="006A6B91">
        <w:rPr>
          <w:rFonts w:ascii="Arial" w:hAnsi="Arial" w:cs="Arial"/>
          <w:i/>
          <w:sz w:val="22"/>
          <w:szCs w:val="22"/>
        </w:rPr>
        <w:t>Νο</w:t>
      </w:r>
      <w:proofErr w:type="spellEnd"/>
      <w:r w:rsidRPr="006A6B91">
        <w:rPr>
          <w:rFonts w:ascii="Arial" w:hAnsi="Arial" w:cs="Arial"/>
          <w:i/>
          <w:sz w:val="22"/>
          <w:szCs w:val="22"/>
        </w:rPr>
        <w:t xml:space="preserve"> 1. Από αυτό το σημείο κι έπειτα  ακολουθεί το μονοπάτι για το Δημοτικό Στάδιο Λιβαδειάς «Λάμπρος Κατσώνης», ανηφορίζει προς την δασωμένη τοποθεσία Μπαλωμένη Αυλή με θέα προς την πόλη και την περιοχή Κρύας, περνάει από το εκκλησάκι του  Άγιου Αντώνιου, και καταλήγει στη Νεροτριβή. Το μεγαλύτερο μέρος της διαδρομής αποτελεί κομμάτι του ορεινού αγώνα δρόμου «</w:t>
      </w:r>
      <w:proofErr w:type="spellStart"/>
      <w:r w:rsidRPr="006A6B91">
        <w:rPr>
          <w:rFonts w:ascii="Arial" w:hAnsi="Arial" w:cs="Arial"/>
          <w:i/>
          <w:sz w:val="22"/>
          <w:szCs w:val="22"/>
        </w:rPr>
        <w:t>Λέβαδος</w:t>
      </w:r>
      <w:proofErr w:type="spellEnd"/>
      <w:r w:rsidRPr="006A6B91">
        <w:rPr>
          <w:rFonts w:ascii="Arial" w:hAnsi="Arial" w:cs="Arial"/>
          <w:i/>
          <w:sz w:val="22"/>
          <w:szCs w:val="22"/>
        </w:rPr>
        <w:t>» και χρησιμοποιείται από αθλητές που προπονούνται για να τρέξουν σε αγώνες αντοχής. Η διαδρομή είναι κατάλληλη και για παιδιά και προσφέρει μια καλή πρώτη γνωριμία στην περιοχή.</w:t>
      </w: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w:t>
      </w:r>
      <w:r w:rsidRPr="006A6B91">
        <w:rPr>
          <w:rFonts w:ascii="Arial" w:hAnsi="Arial" w:cs="Arial"/>
          <w:i/>
          <w:sz w:val="22"/>
          <w:szCs w:val="22"/>
        </w:rPr>
        <w:tab/>
        <w:t xml:space="preserve">Κατηγορίες Τουρισμού  (Γαστρονομία, Θρησκευτικός, Εκπαιδευτικός, Αθλητικός, Πολιτιστικός, Συνεδριακός, Υπαίθρου) </w:t>
      </w: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w:t>
      </w:r>
      <w:r w:rsidRPr="006A6B91">
        <w:rPr>
          <w:rFonts w:ascii="Arial" w:hAnsi="Arial" w:cs="Arial"/>
          <w:i/>
          <w:sz w:val="22"/>
          <w:szCs w:val="22"/>
        </w:rPr>
        <w:tab/>
        <w:t>Είδη μονοπατιού (Αναψυχής, Εκπαιδευτικό, Διαβίωσης)</w:t>
      </w:r>
    </w:p>
    <w:p w:rsidR="006A6B91" w:rsidRPr="006A6B91" w:rsidRDefault="006A6B91" w:rsidP="006A6B91">
      <w:pPr>
        <w:pStyle w:val="af9"/>
        <w:spacing w:after="160" w:line="276" w:lineRule="auto"/>
        <w:ind w:left="-567"/>
        <w:rPr>
          <w:rFonts w:ascii="Arial" w:hAnsi="Arial" w:cs="Arial"/>
          <w:i/>
          <w:sz w:val="22"/>
          <w:szCs w:val="22"/>
        </w:rPr>
      </w:pPr>
    </w:p>
    <w:p w:rsidR="006A6B91" w:rsidRPr="006A6B91" w:rsidRDefault="006A6B91" w:rsidP="006A6B91">
      <w:pPr>
        <w:pStyle w:val="af9"/>
        <w:numPr>
          <w:ilvl w:val="0"/>
          <w:numId w:val="13"/>
        </w:numPr>
        <w:suppressAutoHyphens w:val="0"/>
        <w:spacing w:before="240" w:after="160" w:line="276" w:lineRule="auto"/>
        <w:rPr>
          <w:rFonts w:ascii="Arial" w:hAnsi="Arial" w:cs="Arial"/>
          <w:b/>
          <w:i/>
          <w:sz w:val="22"/>
          <w:szCs w:val="22"/>
          <w:u w:val="single"/>
        </w:rPr>
      </w:pPr>
      <w:r w:rsidRPr="006A6B91">
        <w:rPr>
          <w:rFonts w:ascii="Arial" w:hAnsi="Arial" w:cs="Arial"/>
          <w:b/>
          <w:i/>
          <w:sz w:val="22"/>
          <w:szCs w:val="22"/>
          <w:u w:val="single"/>
        </w:rPr>
        <w:t>ΛΑΠΑΘΙΑΣ – ΚΑΝΑΛΙΑ – ΙΕΡΟΥΣΑΛΗΜ  (ΒΑΘΜΟΣ ΔΥΣΚΟΛΙΑΣ - ΔΥΣΚΟΛΗ ΔΙΑΔΡΟΜΗ)</w:t>
      </w:r>
    </w:p>
    <w:p w:rsidR="006A6B91" w:rsidRPr="006A6B91" w:rsidRDefault="006A6B91" w:rsidP="006A6B91">
      <w:pPr>
        <w:pStyle w:val="af9"/>
        <w:spacing w:after="160" w:line="276" w:lineRule="auto"/>
        <w:ind w:left="3"/>
        <w:rPr>
          <w:rFonts w:ascii="Arial" w:hAnsi="Arial" w:cs="Arial"/>
          <w:i/>
          <w:sz w:val="22"/>
          <w:szCs w:val="22"/>
        </w:rPr>
      </w:pP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 xml:space="preserve">Η πεζοπορική διαδρομή βρίσκεται στην ανατολική πλευρά του όρους Παρνασσός. Η διαδρομή μας ξεκινά από το χώρο αναψυχής και κατασκήνωσης </w:t>
      </w:r>
      <w:proofErr w:type="spellStart"/>
      <w:r w:rsidRPr="006A6B91">
        <w:rPr>
          <w:rFonts w:ascii="Arial" w:hAnsi="Arial" w:cs="Arial"/>
          <w:i/>
          <w:sz w:val="22"/>
          <w:szCs w:val="22"/>
        </w:rPr>
        <w:t>Λαπαθιά</w:t>
      </w:r>
      <w:proofErr w:type="spellEnd"/>
      <w:r w:rsidRPr="006A6B91">
        <w:rPr>
          <w:rFonts w:ascii="Arial" w:hAnsi="Arial" w:cs="Arial"/>
          <w:i/>
          <w:sz w:val="22"/>
          <w:szCs w:val="22"/>
        </w:rPr>
        <w:t xml:space="preserve">, δίπλα από το κατασκηνωτικό Κέντρο </w:t>
      </w:r>
      <w:proofErr w:type="spellStart"/>
      <w:r w:rsidRPr="006A6B91">
        <w:rPr>
          <w:rFonts w:ascii="Arial" w:hAnsi="Arial" w:cs="Arial"/>
          <w:i/>
          <w:sz w:val="22"/>
          <w:szCs w:val="22"/>
        </w:rPr>
        <w:t>Ι.Μ.Θηβών</w:t>
      </w:r>
      <w:proofErr w:type="spellEnd"/>
      <w:r w:rsidRPr="006A6B91">
        <w:rPr>
          <w:rFonts w:ascii="Arial" w:hAnsi="Arial" w:cs="Arial"/>
          <w:i/>
          <w:sz w:val="22"/>
          <w:szCs w:val="22"/>
        </w:rPr>
        <w:t xml:space="preserve"> </w:t>
      </w:r>
      <w:proofErr w:type="spellStart"/>
      <w:r w:rsidRPr="006A6B91">
        <w:rPr>
          <w:rFonts w:ascii="Arial" w:hAnsi="Arial" w:cs="Arial"/>
          <w:i/>
          <w:sz w:val="22"/>
          <w:szCs w:val="22"/>
        </w:rPr>
        <w:t>Λεβαδείας</w:t>
      </w:r>
      <w:proofErr w:type="spellEnd"/>
      <w:r w:rsidRPr="006A6B91">
        <w:rPr>
          <w:rFonts w:ascii="Arial" w:hAnsi="Arial" w:cs="Arial"/>
          <w:i/>
          <w:sz w:val="22"/>
          <w:szCs w:val="22"/>
        </w:rPr>
        <w:t xml:space="preserve">  Το μονοπάτι ανεβαίνει στα 900μ, σε ένα πανέμορφο περιβάλλον με έλατα, όπου βρίσκεται η ιστορική Μονή της Ιερουσαλήμ ή της </w:t>
      </w:r>
      <w:proofErr w:type="spellStart"/>
      <w:r w:rsidRPr="006A6B91">
        <w:rPr>
          <w:rFonts w:ascii="Arial" w:hAnsi="Arial" w:cs="Arial"/>
          <w:i/>
          <w:sz w:val="22"/>
          <w:szCs w:val="22"/>
        </w:rPr>
        <w:t>Αγιαρσαλής</w:t>
      </w:r>
      <w:proofErr w:type="spellEnd"/>
      <w:r w:rsidRPr="006A6B91">
        <w:rPr>
          <w:rFonts w:ascii="Arial" w:hAnsi="Arial" w:cs="Arial"/>
          <w:i/>
          <w:sz w:val="22"/>
          <w:szCs w:val="22"/>
        </w:rPr>
        <w:t xml:space="preserve"> (</w:t>
      </w:r>
      <w:proofErr w:type="spellStart"/>
      <w:r w:rsidRPr="006A6B91">
        <w:rPr>
          <w:rFonts w:ascii="Arial" w:hAnsi="Arial" w:cs="Arial"/>
          <w:i/>
          <w:sz w:val="22"/>
          <w:szCs w:val="22"/>
        </w:rPr>
        <w:t>Γερσαλής</w:t>
      </w:r>
      <w:proofErr w:type="spellEnd"/>
      <w:r w:rsidRPr="006A6B91">
        <w:rPr>
          <w:rFonts w:ascii="Arial" w:hAnsi="Arial" w:cs="Arial"/>
          <w:i/>
          <w:sz w:val="22"/>
          <w:szCs w:val="22"/>
        </w:rPr>
        <w:t>).</w:t>
      </w: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lastRenderedPageBreak/>
        <w:t xml:space="preserve">Η διαδρομή συνεχίζεται μέσα από πυκνό </w:t>
      </w:r>
      <w:proofErr w:type="spellStart"/>
      <w:r w:rsidRPr="006A6B91">
        <w:rPr>
          <w:rFonts w:ascii="Arial" w:hAnsi="Arial" w:cs="Arial"/>
          <w:i/>
          <w:sz w:val="22"/>
          <w:szCs w:val="22"/>
        </w:rPr>
        <w:t>ελατόδασος</w:t>
      </w:r>
      <w:proofErr w:type="spellEnd"/>
      <w:r w:rsidRPr="006A6B91">
        <w:rPr>
          <w:rFonts w:ascii="Arial" w:hAnsi="Arial" w:cs="Arial"/>
          <w:i/>
          <w:sz w:val="22"/>
          <w:szCs w:val="22"/>
        </w:rPr>
        <w:t xml:space="preserve"> σε ένα κομμάτι του διεθνούς μονοπατιού Ε22 μέχρι τη διασταύρωση που αριστερά πάει για την τοποθεσία Κανάλια, ενώ δεξιά ανηφορίζει προς την τοποθεσία Ακρινό Νερό. Εκεί υπάρχει πηγή πόσιμου νερού που εξυπηρετεί κυρίως τους βοσκούς και τα κοπάδια της περιοχής. Σε περίπου ένα χιλιόμετρο βρίσκεται ένα σημείο από το οποίο μπορεί κανείς να θαυμάσει τη θέα της περιοχής και ειδικά του κάμπου. Η επιστροφή γίνεται από το μονοπάτι οκτώ (</w:t>
      </w:r>
      <w:proofErr w:type="spellStart"/>
      <w:r w:rsidRPr="006A6B91">
        <w:rPr>
          <w:rFonts w:ascii="Arial" w:hAnsi="Arial" w:cs="Arial"/>
          <w:i/>
          <w:sz w:val="22"/>
          <w:szCs w:val="22"/>
        </w:rPr>
        <w:t>Νο</w:t>
      </w:r>
      <w:proofErr w:type="spellEnd"/>
      <w:r w:rsidRPr="006A6B91">
        <w:rPr>
          <w:rFonts w:ascii="Arial" w:hAnsi="Arial" w:cs="Arial"/>
          <w:i/>
          <w:sz w:val="22"/>
          <w:szCs w:val="22"/>
        </w:rPr>
        <w:t xml:space="preserve"> 8) στο ανατολικό σημείο του μοναστηριού και μπορεί να συνεχίσει μέχρι τη Δαύλεια για φαγητό, αναψυκτικό και καφέ κάτω από τα πλατάνια της πλατείας .</w:t>
      </w: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 xml:space="preserve">Η περιοχή χωρικής αρμοδιότητας του μονοπατιού είναι εντός των ορίων της προστατευόμενης περιοχής ενταγμένης στο Ευρωπαϊκό Δίκτυο </w:t>
      </w:r>
      <w:proofErr w:type="spellStart"/>
      <w:r w:rsidRPr="006A6B91">
        <w:rPr>
          <w:rFonts w:ascii="Arial" w:hAnsi="Arial" w:cs="Arial"/>
          <w:i/>
          <w:sz w:val="22"/>
          <w:szCs w:val="22"/>
        </w:rPr>
        <w:t>Natura</w:t>
      </w:r>
      <w:proofErr w:type="spellEnd"/>
      <w:r w:rsidRPr="006A6B91">
        <w:rPr>
          <w:rFonts w:ascii="Arial" w:hAnsi="Arial" w:cs="Arial"/>
          <w:i/>
          <w:sz w:val="22"/>
          <w:szCs w:val="22"/>
        </w:rPr>
        <w:t xml:space="preserve"> 2000, Ζώνη ειδικής προστασίας της </w:t>
      </w:r>
      <w:proofErr w:type="spellStart"/>
      <w:r w:rsidRPr="006A6B91">
        <w:rPr>
          <w:rFonts w:ascii="Arial" w:hAnsi="Arial" w:cs="Arial"/>
          <w:i/>
          <w:sz w:val="22"/>
          <w:szCs w:val="22"/>
        </w:rPr>
        <w:t>ορνιθοπανίδας</w:t>
      </w:r>
      <w:proofErr w:type="spellEnd"/>
      <w:r w:rsidRPr="006A6B91">
        <w:rPr>
          <w:rFonts w:ascii="Arial" w:hAnsi="Arial" w:cs="Arial"/>
          <w:i/>
          <w:sz w:val="22"/>
          <w:szCs w:val="22"/>
        </w:rPr>
        <w:t xml:space="preserve"> όρους Παρνασσού, συνθήκη προστασίας SPA (περιοχή ειδικής προστασίας)  κωδικός GR 2410002.  Τα είδη προστατευόμενων πτηνών είναι: </w:t>
      </w:r>
      <w:proofErr w:type="spellStart"/>
      <w:r w:rsidRPr="006A6B91">
        <w:rPr>
          <w:rFonts w:ascii="Arial" w:hAnsi="Arial" w:cs="Arial"/>
          <w:i/>
          <w:sz w:val="22"/>
          <w:szCs w:val="22"/>
        </w:rPr>
        <w:t>Aquilachrysaetos</w:t>
      </w:r>
      <w:proofErr w:type="spellEnd"/>
      <w:r w:rsidRPr="006A6B91">
        <w:rPr>
          <w:rFonts w:ascii="Arial" w:hAnsi="Arial" w:cs="Arial"/>
          <w:i/>
          <w:sz w:val="22"/>
          <w:szCs w:val="22"/>
        </w:rPr>
        <w:t xml:space="preserve">, </w:t>
      </w:r>
      <w:proofErr w:type="spellStart"/>
      <w:r w:rsidRPr="006A6B91">
        <w:rPr>
          <w:rFonts w:ascii="Arial" w:hAnsi="Arial" w:cs="Arial"/>
          <w:i/>
          <w:sz w:val="22"/>
          <w:szCs w:val="22"/>
        </w:rPr>
        <w:t>Falcobiarmicus</w:t>
      </w:r>
      <w:proofErr w:type="spellEnd"/>
      <w:r w:rsidRPr="006A6B91">
        <w:rPr>
          <w:rFonts w:ascii="Arial" w:hAnsi="Arial" w:cs="Arial"/>
          <w:i/>
          <w:sz w:val="22"/>
          <w:szCs w:val="22"/>
        </w:rPr>
        <w:t xml:space="preserve">, </w:t>
      </w:r>
      <w:proofErr w:type="spellStart"/>
      <w:r w:rsidRPr="006A6B91">
        <w:rPr>
          <w:rFonts w:ascii="Arial" w:hAnsi="Arial" w:cs="Arial"/>
          <w:i/>
          <w:sz w:val="22"/>
          <w:szCs w:val="22"/>
        </w:rPr>
        <w:t>Falcoperegrines</w:t>
      </w:r>
      <w:proofErr w:type="spellEnd"/>
      <w:r w:rsidRPr="006A6B91">
        <w:rPr>
          <w:rFonts w:ascii="Arial" w:hAnsi="Arial" w:cs="Arial"/>
          <w:i/>
          <w:sz w:val="22"/>
          <w:szCs w:val="22"/>
        </w:rPr>
        <w:t xml:space="preserve">, </w:t>
      </w:r>
      <w:proofErr w:type="spellStart"/>
      <w:r w:rsidRPr="006A6B91">
        <w:rPr>
          <w:rFonts w:ascii="Arial" w:hAnsi="Arial" w:cs="Arial"/>
          <w:i/>
          <w:sz w:val="22"/>
          <w:szCs w:val="22"/>
        </w:rPr>
        <w:t>Gypaetusbarbatus</w:t>
      </w:r>
      <w:proofErr w:type="spellEnd"/>
      <w:r w:rsidRPr="006A6B91">
        <w:rPr>
          <w:rFonts w:ascii="Arial" w:hAnsi="Arial" w:cs="Arial"/>
          <w:i/>
          <w:sz w:val="22"/>
          <w:szCs w:val="22"/>
        </w:rPr>
        <w:t xml:space="preserve">, </w:t>
      </w:r>
      <w:proofErr w:type="spellStart"/>
      <w:r w:rsidRPr="006A6B91">
        <w:rPr>
          <w:rFonts w:ascii="Arial" w:hAnsi="Arial" w:cs="Arial"/>
          <w:i/>
          <w:sz w:val="22"/>
          <w:szCs w:val="22"/>
        </w:rPr>
        <w:t>Sylviarueppelli</w:t>
      </w:r>
      <w:proofErr w:type="spellEnd"/>
      <w:r w:rsidRPr="006A6B91">
        <w:rPr>
          <w:rFonts w:ascii="Arial" w:hAnsi="Arial" w:cs="Arial"/>
          <w:i/>
          <w:sz w:val="22"/>
          <w:szCs w:val="22"/>
        </w:rPr>
        <w:t xml:space="preserve">. </w:t>
      </w: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w:t>
      </w:r>
      <w:r w:rsidRPr="006A6B91">
        <w:rPr>
          <w:rFonts w:ascii="Arial" w:hAnsi="Arial" w:cs="Arial"/>
          <w:i/>
          <w:sz w:val="22"/>
          <w:szCs w:val="22"/>
        </w:rPr>
        <w:tab/>
        <w:t xml:space="preserve">Κατηγορίες Τουρισμού  ( Θρησκευτικός, Αθλητικός, Πολιτιστικός, Υπαίθρου) </w:t>
      </w: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w:t>
      </w:r>
      <w:r w:rsidRPr="006A6B91">
        <w:rPr>
          <w:rFonts w:ascii="Arial" w:hAnsi="Arial" w:cs="Arial"/>
          <w:i/>
          <w:sz w:val="22"/>
          <w:szCs w:val="22"/>
        </w:rPr>
        <w:tab/>
        <w:t>Είδη μονοπατιού (Αναψυχής, Εκπαιδευτικό)</w:t>
      </w: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w:t>
      </w:r>
    </w:p>
    <w:p w:rsidR="006A6B91" w:rsidRPr="006A6B91" w:rsidRDefault="006A6B91" w:rsidP="006A6B91">
      <w:pPr>
        <w:pStyle w:val="af9"/>
        <w:spacing w:after="160" w:line="276" w:lineRule="auto"/>
        <w:ind w:left="-567"/>
        <w:rPr>
          <w:rFonts w:ascii="Arial" w:hAnsi="Arial" w:cs="Arial"/>
          <w:i/>
          <w:sz w:val="22"/>
          <w:szCs w:val="22"/>
        </w:rPr>
      </w:pPr>
      <w:r w:rsidRPr="006A6B91">
        <w:rPr>
          <w:rFonts w:ascii="Arial" w:hAnsi="Arial" w:cs="Arial"/>
          <w:i/>
          <w:sz w:val="22"/>
          <w:szCs w:val="22"/>
        </w:rPr>
        <w:t xml:space="preserve">Στο πλαίσιο των ανωτέρω ο Δήμος </w:t>
      </w:r>
      <w:proofErr w:type="spellStart"/>
      <w:r w:rsidRPr="006A6B91">
        <w:rPr>
          <w:rFonts w:ascii="Arial" w:hAnsi="Arial" w:cs="Arial"/>
          <w:i/>
          <w:sz w:val="22"/>
          <w:szCs w:val="22"/>
        </w:rPr>
        <w:t>Λεβαδέων</w:t>
      </w:r>
      <w:proofErr w:type="spellEnd"/>
      <w:r w:rsidRPr="006A6B91">
        <w:rPr>
          <w:rFonts w:ascii="Arial" w:hAnsi="Arial" w:cs="Arial"/>
          <w:i/>
          <w:sz w:val="22"/>
          <w:szCs w:val="22"/>
        </w:rPr>
        <w:t xml:space="preserve"> με την </w:t>
      </w:r>
      <w:proofErr w:type="spellStart"/>
      <w:r w:rsidRPr="006A6B91">
        <w:rPr>
          <w:rFonts w:ascii="Arial" w:hAnsi="Arial" w:cs="Arial"/>
          <w:i/>
          <w:sz w:val="22"/>
          <w:szCs w:val="22"/>
        </w:rPr>
        <w:t>υπ΄</w:t>
      </w:r>
      <w:proofErr w:type="spellEnd"/>
      <w:r w:rsidRPr="006A6B91">
        <w:rPr>
          <w:rFonts w:ascii="Arial" w:hAnsi="Arial" w:cs="Arial"/>
          <w:i/>
          <w:sz w:val="22"/>
          <w:szCs w:val="22"/>
        </w:rPr>
        <w:t xml:space="preserve"> αριθμό 104/2023 (ΑΔΑ: 93ΛΧΩΛΗ-ΘΟ1) απόφαση του</w:t>
      </w:r>
      <w:r w:rsidR="00E14873" w:rsidRPr="00E14873">
        <w:rPr>
          <w:rFonts w:ascii="Arial" w:hAnsi="Arial" w:cs="Arial"/>
          <w:i/>
          <w:sz w:val="22"/>
          <w:szCs w:val="22"/>
        </w:rPr>
        <w:t xml:space="preserve"> </w:t>
      </w:r>
      <w:r w:rsidRPr="006A6B91">
        <w:rPr>
          <w:rFonts w:ascii="Arial" w:hAnsi="Arial" w:cs="Arial"/>
          <w:i/>
          <w:sz w:val="22"/>
          <w:szCs w:val="22"/>
        </w:rPr>
        <w:t xml:space="preserve">Δημοτικού συμβουλίου εξέφρασε την πρόθεσή του να προβεί στην Σύναψη Προγραμματικής Σύμβασης μεταξύ </w:t>
      </w:r>
      <w:r w:rsidRPr="006A6B91">
        <w:rPr>
          <w:rFonts w:ascii="Arial" w:hAnsi="Arial" w:cs="Arial"/>
          <w:b/>
          <w:bCs/>
          <w:i/>
          <w:sz w:val="22"/>
          <w:szCs w:val="22"/>
        </w:rPr>
        <w:t xml:space="preserve"> αυτού και του </w:t>
      </w:r>
      <w:r w:rsidRPr="006A6B91">
        <w:rPr>
          <w:rFonts w:ascii="Arial" w:hAnsi="Arial" w:cs="Arial"/>
          <w:bCs/>
          <w:i/>
          <w:sz w:val="22"/>
          <w:szCs w:val="22"/>
        </w:rPr>
        <w:t>«Υπουργείου</w:t>
      </w:r>
      <w:r w:rsidRPr="006A6B91">
        <w:rPr>
          <w:rFonts w:ascii="Arial" w:hAnsi="Arial" w:cs="Arial"/>
          <w:b/>
          <w:bCs/>
          <w:i/>
          <w:sz w:val="22"/>
          <w:szCs w:val="22"/>
        </w:rPr>
        <w:t xml:space="preserve"> </w:t>
      </w:r>
      <w:r w:rsidRPr="006A6B91">
        <w:rPr>
          <w:rFonts w:ascii="Arial" w:hAnsi="Arial" w:cs="Arial"/>
          <w:bCs/>
          <w:i/>
          <w:sz w:val="22"/>
          <w:szCs w:val="22"/>
        </w:rPr>
        <w:t>Περιβάλλοντος και Ενέργειας». για</w:t>
      </w:r>
      <w:r w:rsidRPr="006A6B91">
        <w:rPr>
          <w:rFonts w:ascii="Arial" w:hAnsi="Arial" w:cs="Arial"/>
          <w:i/>
          <w:sz w:val="22"/>
          <w:szCs w:val="22"/>
        </w:rPr>
        <w:t xml:space="preserve"> να υλοποιήσει την </w:t>
      </w:r>
      <w:r w:rsidRPr="006A6B91">
        <w:rPr>
          <w:rFonts w:ascii="Arial" w:hAnsi="Arial" w:cs="Arial"/>
          <w:b/>
          <w:bCs/>
          <w:i/>
          <w:sz w:val="22"/>
          <w:szCs w:val="22"/>
        </w:rPr>
        <w:t xml:space="preserve">προμελέτη με τίτλο </w:t>
      </w:r>
      <w:r w:rsidRPr="006A6B91">
        <w:rPr>
          <w:rFonts w:ascii="Arial" w:hAnsi="Arial" w:cs="Arial"/>
          <w:b/>
          <w:i/>
          <w:sz w:val="22"/>
          <w:szCs w:val="22"/>
        </w:rPr>
        <w:t>«</w:t>
      </w:r>
      <w:r w:rsidRPr="006A6B91">
        <w:rPr>
          <w:rFonts w:ascii="Arial" w:hAnsi="Arial" w:cs="Arial"/>
          <w:b/>
          <w:bCs/>
          <w:i/>
          <w:sz w:val="22"/>
          <w:szCs w:val="22"/>
        </w:rPr>
        <w:t xml:space="preserve">Δημιουργία Εθνικού Δικτύου Μονοπατιών και διαδρομών πεζοπορίας στο Δήμο </w:t>
      </w:r>
      <w:proofErr w:type="spellStart"/>
      <w:r w:rsidRPr="006A6B91">
        <w:rPr>
          <w:rFonts w:ascii="Arial" w:hAnsi="Arial" w:cs="Arial"/>
          <w:b/>
          <w:bCs/>
          <w:i/>
          <w:sz w:val="22"/>
          <w:szCs w:val="22"/>
        </w:rPr>
        <w:t>Λεβαδέων</w:t>
      </w:r>
      <w:proofErr w:type="spellEnd"/>
      <w:r w:rsidRPr="006A6B91">
        <w:rPr>
          <w:rFonts w:ascii="Arial" w:hAnsi="Arial" w:cs="Arial"/>
          <w:b/>
          <w:bCs/>
          <w:i/>
          <w:sz w:val="22"/>
          <w:szCs w:val="22"/>
        </w:rPr>
        <w:t xml:space="preserve">» προϋπολογισμού 992.000,00€ (συμπεριλαμβανομένου του ΦΠΑ) </w:t>
      </w:r>
      <w:r w:rsidRPr="006A6B91">
        <w:rPr>
          <w:rFonts w:ascii="Arial" w:hAnsi="Arial" w:cs="Arial"/>
          <w:i/>
          <w:sz w:val="22"/>
          <w:szCs w:val="22"/>
        </w:rPr>
        <w:t xml:space="preserve">για να έχει τη δυνατότητα υποβολής αίτησης χρηματοδότησης στο πλαίσιο της  Α.Π. ΥΠΕΝ/ΓρΓΓΦΠΥ/10396/253/30-01-2023 Πρόσκλησης, </w:t>
      </w:r>
    </w:p>
    <w:p w:rsidR="006A6B91" w:rsidRPr="006A6B91" w:rsidRDefault="006A6B91" w:rsidP="006A6B91">
      <w:pPr>
        <w:pStyle w:val="af9"/>
        <w:spacing w:after="160" w:line="276" w:lineRule="auto"/>
        <w:ind w:left="-567"/>
        <w:rPr>
          <w:rFonts w:ascii="Arial" w:hAnsi="Arial" w:cs="Arial"/>
          <w:i/>
          <w:sz w:val="22"/>
          <w:szCs w:val="22"/>
        </w:rPr>
      </w:pPr>
    </w:p>
    <w:p w:rsidR="006A6B91" w:rsidRPr="006A6B91" w:rsidRDefault="006A6B91" w:rsidP="006A6B91">
      <w:pPr>
        <w:pStyle w:val="af9"/>
        <w:spacing w:after="160" w:line="276" w:lineRule="auto"/>
        <w:ind w:left="-567"/>
        <w:rPr>
          <w:rFonts w:ascii="Arial" w:hAnsi="Arial" w:cs="Arial"/>
          <w:i/>
          <w:iCs/>
          <w:sz w:val="22"/>
          <w:szCs w:val="22"/>
        </w:rPr>
      </w:pPr>
      <w:r w:rsidRPr="006A6B91">
        <w:rPr>
          <w:rFonts w:ascii="Arial" w:hAnsi="Arial" w:cs="Arial"/>
          <w:i/>
          <w:sz w:val="22"/>
          <w:szCs w:val="22"/>
        </w:rPr>
        <w:t xml:space="preserve">Με το </w:t>
      </w:r>
      <w:proofErr w:type="spellStart"/>
      <w:r w:rsidRPr="006A6B91">
        <w:rPr>
          <w:rFonts w:ascii="Arial" w:hAnsi="Arial" w:cs="Arial"/>
          <w:i/>
          <w:sz w:val="22"/>
          <w:szCs w:val="22"/>
        </w:rPr>
        <w:t>υπ΄</w:t>
      </w:r>
      <w:proofErr w:type="spellEnd"/>
      <w:r w:rsidRPr="006A6B91">
        <w:rPr>
          <w:rFonts w:ascii="Arial" w:hAnsi="Arial" w:cs="Arial"/>
          <w:i/>
          <w:sz w:val="22"/>
          <w:szCs w:val="22"/>
        </w:rPr>
        <w:t xml:space="preserve"> αριθμό πρωτ.20270/29.06.2023 ο Δήμος </w:t>
      </w:r>
      <w:proofErr w:type="spellStart"/>
      <w:r w:rsidRPr="006A6B91">
        <w:rPr>
          <w:rFonts w:ascii="Arial" w:hAnsi="Arial" w:cs="Arial"/>
          <w:i/>
          <w:sz w:val="22"/>
          <w:szCs w:val="22"/>
        </w:rPr>
        <w:t>Λεβαδέων</w:t>
      </w:r>
      <w:proofErr w:type="spellEnd"/>
      <w:r w:rsidRPr="006A6B91">
        <w:rPr>
          <w:rFonts w:ascii="Arial" w:hAnsi="Arial" w:cs="Arial"/>
          <w:i/>
          <w:sz w:val="22"/>
          <w:szCs w:val="22"/>
        </w:rPr>
        <w:t xml:space="preserve"> υπέβαλε αίτηση χρηματοδότησης  η οποία έλαβε κωδικό ψηφιακού φακέλου υποβολής απαιτούμενων δικαιολογητικών ένταξης το 1_80.(κατάλογος νέων ωφελούμενων 1</w:t>
      </w:r>
      <w:r w:rsidRPr="006A6B91">
        <w:rPr>
          <w:rFonts w:ascii="Arial" w:hAnsi="Arial" w:cs="Arial"/>
          <w:i/>
          <w:sz w:val="22"/>
          <w:szCs w:val="22"/>
          <w:vertAlign w:val="superscript"/>
        </w:rPr>
        <w:t>ης</w:t>
      </w:r>
      <w:r w:rsidRPr="006A6B91">
        <w:rPr>
          <w:rFonts w:ascii="Arial" w:hAnsi="Arial" w:cs="Arial"/>
          <w:i/>
          <w:sz w:val="22"/>
          <w:szCs w:val="22"/>
        </w:rPr>
        <w:t xml:space="preserve"> τροποποίησης ΚΥΑ με ΑΠ. : ΥΠΕΝ/Γρ.ΓΓΦΠΥ/17299/556.13.02.2025 (ΑΔΑ:</w:t>
      </w:r>
      <w:r w:rsidRPr="006A6B91">
        <w:rPr>
          <w:rFonts w:ascii="Arial" w:hAnsi="Arial" w:cs="Arial"/>
          <w:i/>
          <w:iCs/>
          <w:sz w:val="22"/>
          <w:szCs w:val="22"/>
        </w:rPr>
        <w:t xml:space="preserve"> 6Κ0Ν4653Π8-36Η).</w:t>
      </w:r>
    </w:p>
    <w:p w:rsidR="006A6B91" w:rsidRPr="006A6B91" w:rsidRDefault="006A6B91" w:rsidP="006A6B91">
      <w:pPr>
        <w:pStyle w:val="af9"/>
        <w:spacing w:after="160" w:line="276" w:lineRule="auto"/>
        <w:ind w:left="-567"/>
        <w:rPr>
          <w:rFonts w:ascii="Arial" w:hAnsi="Arial" w:cs="Arial"/>
          <w:i/>
          <w:color w:val="FF0000"/>
          <w:sz w:val="22"/>
          <w:szCs w:val="22"/>
        </w:rPr>
      </w:pPr>
    </w:p>
    <w:p w:rsidR="006A6B91" w:rsidRPr="006A6B91" w:rsidRDefault="006A6B91" w:rsidP="006A6B91">
      <w:pPr>
        <w:pStyle w:val="af9"/>
        <w:spacing w:after="160" w:line="276" w:lineRule="auto"/>
        <w:ind w:left="-567"/>
        <w:rPr>
          <w:rFonts w:ascii="Arial" w:hAnsi="Arial" w:cs="Arial"/>
          <w:b/>
          <w:bCs/>
          <w:i/>
          <w:sz w:val="22"/>
          <w:szCs w:val="22"/>
        </w:rPr>
      </w:pPr>
      <w:r w:rsidRPr="006A6B91">
        <w:rPr>
          <w:rFonts w:ascii="Arial" w:hAnsi="Arial" w:cs="Arial"/>
          <w:i/>
          <w:sz w:val="22"/>
          <w:szCs w:val="22"/>
        </w:rPr>
        <w:t>Με  τ</w:t>
      </w:r>
      <w:r w:rsidRPr="006A6B91">
        <w:rPr>
          <w:rFonts w:ascii="Arial" w:hAnsi="Arial" w:cs="Arial"/>
          <w:i/>
          <w:iCs/>
          <w:sz w:val="22"/>
          <w:szCs w:val="22"/>
        </w:rPr>
        <w:t xml:space="preserve">ην </w:t>
      </w:r>
      <w:proofErr w:type="spellStart"/>
      <w:r w:rsidRPr="006A6B91">
        <w:rPr>
          <w:rFonts w:ascii="Arial" w:hAnsi="Arial" w:cs="Arial"/>
          <w:i/>
          <w:iCs/>
          <w:sz w:val="22"/>
          <w:szCs w:val="22"/>
        </w:rPr>
        <w:t>υπ΄</w:t>
      </w:r>
      <w:proofErr w:type="spellEnd"/>
      <w:r w:rsidRPr="006A6B91">
        <w:rPr>
          <w:rFonts w:ascii="Arial" w:hAnsi="Arial" w:cs="Arial"/>
          <w:i/>
          <w:iCs/>
          <w:sz w:val="22"/>
          <w:szCs w:val="22"/>
        </w:rPr>
        <w:t xml:space="preserve"> αριθμό Α.Π. ΥΠΕΝ/ΓρΓΓΦΠΥ/17299/556/13.02.2025 (ΑΔΑ: 6Κ0Ν4653Π8-36Η) Απόφαση του Υπουργείου Περιβάλλοντος και Ενέργειας με θέμα «Έγκριση Υπαγωγής Ωφελούμενων Φορέων στο Έργο «Δημιουργία εθνικού δικτύου μονοπατιών και διαδρομών πεζοπορίας» (κωδ. ΟΠΣ ΤΑ 5190260), της δράσης 16851 - «Η προστασία της βιοποικιλότητας ως κινητήριος μοχλός βιώσιμης ανάπτυξης» που είναι ενταγμένο στο Εθνικό Σχέδιο Ανάκαμψης και Ανθεκτικότητας (ΑΔΑ: 630Η4653Π8-8ΟΒ) εντάχθηκε το έργο με τίτλο</w:t>
      </w:r>
      <w:r w:rsidRPr="006A6B91">
        <w:rPr>
          <w:rFonts w:ascii="Arial" w:hAnsi="Arial" w:cs="Arial"/>
          <w:b/>
          <w:bCs/>
          <w:i/>
          <w:sz w:val="22"/>
          <w:szCs w:val="22"/>
        </w:rPr>
        <w:t xml:space="preserve"> </w:t>
      </w:r>
      <w:r w:rsidRPr="006A6B91">
        <w:rPr>
          <w:rFonts w:ascii="Arial" w:hAnsi="Arial" w:cs="Arial"/>
          <w:b/>
          <w:i/>
          <w:sz w:val="22"/>
          <w:szCs w:val="22"/>
        </w:rPr>
        <w:t>«</w:t>
      </w:r>
      <w:r w:rsidRPr="006A6B91">
        <w:rPr>
          <w:rFonts w:ascii="Arial" w:hAnsi="Arial" w:cs="Arial"/>
          <w:b/>
          <w:bCs/>
          <w:i/>
          <w:sz w:val="22"/>
          <w:szCs w:val="22"/>
        </w:rPr>
        <w:t xml:space="preserve">Δημιουργία Εθνικού Δικτύου Μονοπατιών και διαδρομών πεζοπορίας στο Δήμο </w:t>
      </w:r>
      <w:proofErr w:type="spellStart"/>
      <w:r w:rsidRPr="006A6B91">
        <w:rPr>
          <w:rFonts w:ascii="Arial" w:hAnsi="Arial" w:cs="Arial"/>
          <w:b/>
          <w:bCs/>
          <w:i/>
          <w:sz w:val="22"/>
          <w:szCs w:val="22"/>
        </w:rPr>
        <w:t>Λεβαδέων</w:t>
      </w:r>
      <w:proofErr w:type="spellEnd"/>
      <w:r w:rsidRPr="006A6B91">
        <w:rPr>
          <w:rFonts w:ascii="Arial" w:hAnsi="Arial" w:cs="Arial"/>
          <w:b/>
          <w:bCs/>
          <w:i/>
          <w:sz w:val="22"/>
          <w:szCs w:val="22"/>
        </w:rPr>
        <w:t>» με συνολική δημόσια 90.706,05€ συμπεριλαμβανομένου του ΦΠΑ.</w:t>
      </w:r>
    </w:p>
    <w:p w:rsidR="006A6B91" w:rsidRPr="006A6B91" w:rsidRDefault="006A6B91" w:rsidP="006A6B91">
      <w:pPr>
        <w:pStyle w:val="af9"/>
        <w:spacing w:after="160" w:line="276" w:lineRule="auto"/>
        <w:ind w:left="-567"/>
        <w:rPr>
          <w:rFonts w:ascii="Arial" w:eastAsia="Calibri" w:hAnsi="Arial" w:cs="Arial"/>
          <w:i/>
          <w:iCs/>
          <w:sz w:val="22"/>
          <w:szCs w:val="22"/>
        </w:rPr>
      </w:pPr>
      <w:r w:rsidRPr="006A6B91">
        <w:rPr>
          <w:rFonts w:ascii="Arial" w:hAnsi="Arial" w:cs="Arial"/>
          <w:i/>
          <w:iCs/>
          <w:sz w:val="22"/>
          <w:szCs w:val="22"/>
        </w:rPr>
        <w:t xml:space="preserve">Η  χρηματοδότηση της δράσης με αναγνωριστικό 16851 - «Η προστασία της βιοποικιλότητας ως κινητήριος μοχλός βιώσιμης ανάπτυξης» έχει εξασφαλισθεί με την ένταξη της στο Ταμείο Ανάκαμψης και Ανθεκτικότητας το οποίο χρηματοδοτείται από την Ευρωπαϊκή Ένωση – </w:t>
      </w:r>
      <w:proofErr w:type="spellStart"/>
      <w:r w:rsidRPr="006A6B91">
        <w:rPr>
          <w:rFonts w:ascii="Arial" w:hAnsi="Arial" w:cs="Arial"/>
          <w:i/>
          <w:iCs/>
          <w:sz w:val="22"/>
          <w:szCs w:val="22"/>
        </w:rPr>
        <w:t>NextGenerationEU</w:t>
      </w:r>
      <w:proofErr w:type="spellEnd"/>
      <w:r w:rsidRPr="006A6B91">
        <w:rPr>
          <w:rFonts w:ascii="Arial" w:hAnsi="Arial" w:cs="Arial"/>
          <w:i/>
          <w:iCs/>
          <w:sz w:val="22"/>
          <w:szCs w:val="22"/>
        </w:rPr>
        <w:t xml:space="preserve"> και από το εθνικό ΠΔΕ (ΦΠΑ)</w:t>
      </w:r>
    </w:p>
    <w:p w:rsidR="006A6B91" w:rsidRPr="006A6B91" w:rsidRDefault="006A6B91" w:rsidP="006A6B91">
      <w:pPr>
        <w:pStyle w:val="af9"/>
        <w:spacing w:after="160" w:line="276" w:lineRule="auto"/>
        <w:ind w:left="-567"/>
        <w:rPr>
          <w:rFonts w:ascii="Arial" w:hAnsi="Arial" w:cs="Arial"/>
          <w:i/>
          <w:iCs/>
          <w:sz w:val="22"/>
          <w:szCs w:val="22"/>
        </w:rPr>
      </w:pPr>
    </w:p>
    <w:p w:rsidR="006A6B91" w:rsidRPr="006A6B91" w:rsidRDefault="006A6B91" w:rsidP="006A6B91">
      <w:pPr>
        <w:pStyle w:val="af9"/>
        <w:spacing w:after="160" w:line="276" w:lineRule="auto"/>
        <w:ind w:left="-567"/>
        <w:rPr>
          <w:rFonts w:ascii="Arial" w:hAnsi="Arial" w:cs="Arial"/>
          <w:b/>
          <w:bCs/>
          <w:i/>
          <w:sz w:val="22"/>
          <w:szCs w:val="22"/>
        </w:rPr>
      </w:pPr>
      <w:r w:rsidRPr="006A6B91">
        <w:rPr>
          <w:rFonts w:ascii="Arial" w:hAnsi="Arial" w:cs="Arial"/>
          <w:i/>
          <w:iCs/>
          <w:sz w:val="22"/>
          <w:szCs w:val="22"/>
        </w:rPr>
        <w:t xml:space="preserve">Μετά την ανωτέρω απόφαση Α.Π. ΥΠΕΝ/ΓρΓΓΦΠΥ/17299/556/132.02.2025 (ΑΔΑ: 6Κ0Ν4653Π8-36Η) η Τεχνική Υπηρεσίας προέβη στην τροποποίηση της μελέτης του έργου λόγω μείωσης της εγκεκριμένης δημόσιας δαπάνης (από </w:t>
      </w:r>
      <w:r w:rsidRPr="006A6B91">
        <w:rPr>
          <w:rFonts w:ascii="Arial" w:hAnsi="Arial" w:cs="Arial"/>
          <w:b/>
          <w:bCs/>
          <w:i/>
          <w:sz w:val="22"/>
          <w:szCs w:val="22"/>
        </w:rPr>
        <w:t xml:space="preserve">992.000,00€ σε 90.706,05€) και η εν λόγω πράξη με τίτλο </w:t>
      </w:r>
      <w:r w:rsidRPr="006A6B91">
        <w:rPr>
          <w:rFonts w:ascii="Arial" w:hAnsi="Arial" w:cs="Arial"/>
          <w:b/>
          <w:i/>
          <w:sz w:val="22"/>
          <w:szCs w:val="22"/>
        </w:rPr>
        <w:t>«</w:t>
      </w:r>
      <w:r w:rsidRPr="006A6B91">
        <w:rPr>
          <w:rFonts w:ascii="Arial" w:hAnsi="Arial" w:cs="Arial"/>
          <w:b/>
          <w:bCs/>
          <w:i/>
          <w:sz w:val="22"/>
          <w:szCs w:val="22"/>
        </w:rPr>
        <w:t xml:space="preserve">Δημιουργία Εθνικού Δικτύου Μονοπατιών και διαδρομών πεζοπορίας στο Δήμο </w:t>
      </w:r>
      <w:proofErr w:type="spellStart"/>
      <w:r w:rsidRPr="006A6B91">
        <w:rPr>
          <w:rFonts w:ascii="Arial" w:hAnsi="Arial" w:cs="Arial"/>
          <w:b/>
          <w:bCs/>
          <w:i/>
          <w:sz w:val="22"/>
          <w:szCs w:val="22"/>
        </w:rPr>
        <w:t>Λεβαδέων</w:t>
      </w:r>
      <w:proofErr w:type="spellEnd"/>
      <w:r w:rsidRPr="006A6B91">
        <w:rPr>
          <w:rFonts w:ascii="Arial" w:hAnsi="Arial" w:cs="Arial"/>
          <w:b/>
          <w:bCs/>
          <w:i/>
          <w:sz w:val="22"/>
          <w:szCs w:val="22"/>
        </w:rPr>
        <w:t>» αποτελείται πλέον από τα κάτωθι τρία (3) υποέργα</w:t>
      </w:r>
    </w:p>
    <w:p w:rsidR="006A6B91" w:rsidRPr="006A6B91" w:rsidRDefault="006A6B91" w:rsidP="006A6B91">
      <w:pPr>
        <w:pStyle w:val="af9"/>
        <w:spacing w:after="160" w:line="276" w:lineRule="auto"/>
        <w:ind w:left="-567"/>
        <w:rPr>
          <w:rFonts w:ascii="Arial" w:hAnsi="Arial" w:cs="Arial"/>
          <w:b/>
          <w:bCs/>
          <w:i/>
          <w:sz w:val="22"/>
          <w:szCs w:val="22"/>
        </w:rPr>
      </w:pPr>
    </w:p>
    <w:p w:rsidR="006A6B91" w:rsidRPr="006A6B91" w:rsidRDefault="006A6B91" w:rsidP="006A6B91">
      <w:pPr>
        <w:pStyle w:val="af9"/>
        <w:numPr>
          <w:ilvl w:val="0"/>
          <w:numId w:val="14"/>
        </w:numPr>
        <w:suppressAutoHyphens w:val="0"/>
        <w:spacing w:before="240" w:after="160" w:line="276" w:lineRule="auto"/>
        <w:rPr>
          <w:rFonts w:ascii="Arial" w:eastAsia="Calibri" w:hAnsi="Arial" w:cs="Arial"/>
          <w:i/>
          <w:sz w:val="22"/>
          <w:szCs w:val="22"/>
        </w:rPr>
      </w:pPr>
      <w:r w:rsidRPr="006A6B91">
        <w:rPr>
          <w:rFonts w:ascii="Arial" w:hAnsi="Arial" w:cs="Arial"/>
          <w:b/>
          <w:i/>
          <w:sz w:val="22"/>
          <w:szCs w:val="22"/>
        </w:rPr>
        <w:t xml:space="preserve"> «</w:t>
      </w:r>
      <w:r w:rsidRPr="006A6B91">
        <w:rPr>
          <w:rFonts w:ascii="Arial" w:hAnsi="Arial" w:cs="Arial"/>
          <w:b/>
          <w:bCs/>
          <w:i/>
          <w:sz w:val="22"/>
          <w:szCs w:val="22"/>
        </w:rPr>
        <w:t xml:space="preserve"> Ειδικές Εργασίες καθαρισμού μονοπατιών </w:t>
      </w:r>
      <w:r w:rsidRPr="006A6B91">
        <w:rPr>
          <w:rFonts w:ascii="Arial" w:hAnsi="Arial" w:cs="Arial"/>
          <w:b/>
          <w:i/>
          <w:sz w:val="22"/>
          <w:szCs w:val="22"/>
        </w:rPr>
        <w:t xml:space="preserve">και διαδρομών Δήμου </w:t>
      </w:r>
      <w:proofErr w:type="spellStart"/>
      <w:r w:rsidRPr="006A6B91">
        <w:rPr>
          <w:rFonts w:ascii="Arial" w:hAnsi="Arial" w:cs="Arial"/>
          <w:b/>
          <w:i/>
          <w:sz w:val="22"/>
          <w:szCs w:val="22"/>
        </w:rPr>
        <w:t>Λεβαδέων</w:t>
      </w:r>
      <w:proofErr w:type="spellEnd"/>
      <w:r w:rsidRPr="006A6B91">
        <w:rPr>
          <w:rFonts w:ascii="Arial" w:hAnsi="Arial" w:cs="Arial"/>
          <w:b/>
          <w:i/>
          <w:sz w:val="22"/>
          <w:szCs w:val="22"/>
        </w:rPr>
        <w:t xml:space="preserve">» </w:t>
      </w:r>
      <w:r w:rsidRPr="006A6B91">
        <w:rPr>
          <w:rFonts w:ascii="Arial" w:hAnsi="Arial" w:cs="Arial"/>
          <w:b/>
          <w:bCs/>
          <w:i/>
          <w:sz w:val="22"/>
          <w:szCs w:val="22"/>
        </w:rPr>
        <w:t>προϋπολογισμού 37.189,46€ συμπεριλαμβανομένου του ΦΠΑ.</w:t>
      </w:r>
    </w:p>
    <w:p w:rsidR="006A6B91" w:rsidRPr="006A6B91" w:rsidRDefault="006A6B91" w:rsidP="006A6B91">
      <w:pPr>
        <w:pStyle w:val="af9"/>
        <w:numPr>
          <w:ilvl w:val="0"/>
          <w:numId w:val="14"/>
        </w:numPr>
        <w:suppressAutoHyphens w:val="0"/>
        <w:spacing w:before="240" w:after="160" w:line="276" w:lineRule="auto"/>
        <w:rPr>
          <w:rFonts w:ascii="Arial" w:hAnsi="Arial" w:cs="Arial"/>
          <w:i/>
          <w:sz w:val="22"/>
          <w:szCs w:val="22"/>
        </w:rPr>
      </w:pPr>
      <w:r w:rsidRPr="006A6B91">
        <w:rPr>
          <w:rFonts w:ascii="Arial" w:hAnsi="Arial" w:cs="Arial"/>
          <w:b/>
          <w:i/>
          <w:sz w:val="22"/>
          <w:szCs w:val="22"/>
        </w:rPr>
        <w:lastRenderedPageBreak/>
        <w:t xml:space="preserve"> «Προμήθεια ξύλινου εξοπλισμού για τη δημιουργία δικτύου μονοπατιών και διαδρομών πεζοπορίας του Δήμου </w:t>
      </w:r>
      <w:proofErr w:type="spellStart"/>
      <w:r w:rsidRPr="006A6B91">
        <w:rPr>
          <w:rFonts w:ascii="Arial" w:hAnsi="Arial" w:cs="Arial"/>
          <w:b/>
          <w:i/>
          <w:sz w:val="22"/>
          <w:szCs w:val="22"/>
        </w:rPr>
        <w:t>Λεβαδέων</w:t>
      </w:r>
      <w:proofErr w:type="spellEnd"/>
      <w:r w:rsidRPr="006A6B91">
        <w:rPr>
          <w:rFonts w:ascii="Arial" w:hAnsi="Arial" w:cs="Arial"/>
          <w:b/>
          <w:i/>
          <w:sz w:val="22"/>
          <w:szCs w:val="22"/>
        </w:rPr>
        <w:t xml:space="preserve"> προϋπολογισμού 37.200,00€ συμπεριλαμβανομένου του ΦΠΑ.</w:t>
      </w:r>
    </w:p>
    <w:p w:rsidR="006A6B91" w:rsidRPr="006A6B91" w:rsidRDefault="006A6B91" w:rsidP="006A6B91">
      <w:pPr>
        <w:pStyle w:val="af9"/>
        <w:numPr>
          <w:ilvl w:val="0"/>
          <w:numId w:val="14"/>
        </w:numPr>
        <w:suppressAutoHyphens w:val="0"/>
        <w:spacing w:before="240" w:after="160" w:line="276" w:lineRule="auto"/>
        <w:rPr>
          <w:rFonts w:ascii="Arial" w:hAnsi="Arial" w:cs="Arial"/>
          <w:i/>
          <w:sz w:val="22"/>
          <w:szCs w:val="22"/>
        </w:rPr>
      </w:pPr>
      <w:r w:rsidRPr="006A6B91">
        <w:rPr>
          <w:rFonts w:ascii="Arial" w:hAnsi="Arial" w:cs="Arial"/>
          <w:b/>
          <w:i/>
          <w:sz w:val="22"/>
          <w:szCs w:val="22"/>
        </w:rPr>
        <w:t xml:space="preserve">  «Προμήθεια υλικών σήμανσης και πληροφόρησης μονοπατιών και διαδρομών Δήμου </w:t>
      </w:r>
      <w:proofErr w:type="spellStart"/>
      <w:r w:rsidRPr="006A6B91">
        <w:rPr>
          <w:rFonts w:ascii="Arial" w:hAnsi="Arial" w:cs="Arial"/>
          <w:b/>
          <w:i/>
          <w:sz w:val="22"/>
          <w:szCs w:val="22"/>
        </w:rPr>
        <w:t>Λεβαδέων</w:t>
      </w:r>
      <w:proofErr w:type="spellEnd"/>
      <w:r w:rsidRPr="006A6B91">
        <w:rPr>
          <w:rFonts w:ascii="Arial" w:hAnsi="Arial" w:cs="Arial"/>
          <w:b/>
          <w:i/>
          <w:sz w:val="22"/>
          <w:szCs w:val="22"/>
        </w:rPr>
        <w:t>» προϋπολογισμού 16.306,00€ συμπεριλαμβανομένου του ΦΠΑ</w:t>
      </w:r>
    </w:p>
    <w:p w:rsidR="006A6B91" w:rsidRPr="006A6B91" w:rsidRDefault="006A6B91" w:rsidP="006A6B91">
      <w:pPr>
        <w:pStyle w:val="af9"/>
        <w:spacing w:after="160" w:line="276" w:lineRule="auto"/>
        <w:ind w:left="-207"/>
        <w:rPr>
          <w:rFonts w:ascii="Arial" w:hAnsi="Arial" w:cs="Arial"/>
          <w:b/>
          <w:i/>
          <w:sz w:val="22"/>
          <w:szCs w:val="22"/>
        </w:rPr>
      </w:pPr>
    </w:p>
    <w:p w:rsidR="006A6B91" w:rsidRPr="006A6B91" w:rsidRDefault="006A6B91" w:rsidP="006A6B91">
      <w:pPr>
        <w:pStyle w:val="af9"/>
        <w:spacing w:after="160" w:line="276" w:lineRule="auto"/>
        <w:ind w:left="-207"/>
        <w:rPr>
          <w:rFonts w:ascii="Arial" w:hAnsi="Arial" w:cs="Arial"/>
          <w:b/>
          <w:i/>
          <w:sz w:val="22"/>
          <w:szCs w:val="22"/>
        </w:rPr>
      </w:pPr>
      <w:r w:rsidRPr="006A6B91">
        <w:rPr>
          <w:rFonts w:ascii="Arial" w:hAnsi="Arial" w:cs="Arial"/>
          <w:b/>
          <w:i/>
          <w:sz w:val="22"/>
          <w:szCs w:val="22"/>
        </w:rPr>
        <w:t>Έχοντας υπόψη:</w:t>
      </w:r>
    </w:p>
    <w:p w:rsidR="006A6B91" w:rsidRPr="006A6B91" w:rsidRDefault="006A6B91" w:rsidP="006A6B91">
      <w:pPr>
        <w:pStyle w:val="af9"/>
        <w:spacing w:after="160" w:line="276" w:lineRule="auto"/>
        <w:ind w:left="-207"/>
        <w:rPr>
          <w:rFonts w:ascii="Arial" w:hAnsi="Arial" w:cs="Arial"/>
          <w:b/>
          <w:i/>
          <w:sz w:val="22"/>
          <w:szCs w:val="22"/>
        </w:rPr>
      </w:pPr>
    </w:p>
    <w:p w:rsidR="006A6B91" w:rsidRPr="006A6B91" w:rsidRDefault="006A6B91" w:rsidP="006A6B91">
      <w:pPr>
        <w:pStyle w:val="af9"/>
        <w:spacing w:after="160" w:line="276" w:lineRule="auto"/>
        <w:ind w:left="-207"/>
        <w:rPr>
          <w:rFonts w:ascii="Arial" w:eastAsia="Calibri" w:hAnsi="Arial" w:cs="Arial"/>
          <w:i/>
          <w:sz w:val="22"/>
          <w:szCs w:val="22"/>
        </w:rPr>
      </w:pPr>
      <w:r w:rsidRPr="006A6B91">
        <w:rPr>
          <w:rFonts w:ascii="Arial" w:hAnsi="Arial" w:cs="Arial"/>
          <w:b/>
          <w:i/>
          <w:sz w:val="22"/>
          <w:szCs w:val="22"/>
        </w:rPr>
        <w:t>Το με Α.Π. :ΥΠΕΝ/ΔΠΔ/78007/5197/14.07.2025 έγγραφο του Υπουργείου Περιβάλλοντος και Ενέργειας με θέμα «ενημέρωση και οδηγίες για την άμεση εφαρμογή της νέας νομοθετικής ρύθμισης σχετικά με το Εθνικό Δίκτυο Μονοπατιών</w:t>
      </w:r>
    </w:p>
    <w:p w:rsidR="006A6B91" w:rsidRPr="006A6B91" w:rsidRDefault="006A6B91" w:rsidP="006A6B91">
      <w:pPr>
        <w:pStyle w:val="af9"/>
        <w:spacing w:after="160" w:line="276" w:lineRule="auto"/>
        <w:ind w:left="-567"/>
        <w:rPr>
          <w:rFonts w:ascii="Arial" w:hAnsi="Arial" w:cs="Arial"/>
          <w:i/>
          <w:color w:val="FF0000"/>
          <w:sz w:val="22"/>
          <w:szCs w:val="22"/>
        </w:rPr>
      </w:pPr>
    </w:p>
    <w:p w:rsidR="006A6B91" w:rsidRPr="006A6B91" w:rsidRDefault="006A6B91" w:rsidP="006A6B91">
      <w:pPr>
        <w:pStyle w:val="af9"/>
        <w:spacing w:after="160" w:line="276" w:lineRule="auto"/>
        <w:ind w:left="-567"/>
        <w:rPr>
          <w:rFonts w:ascii="Arial" w:hAnsi="Arial" w:cs="Arial"/>
          <w:b/>
          <w:bCs/>
          <w:i/>
          <w:sz w:val="22"/>
          <w:szCs w:val="22"/>
        </w:rPr>
      </w:pPr>
    </w:p>
    <w:p w:rsidR="006A6B91" w:rsidRPr="006A6B91" w:rsidRDefault="006A6B91" w:rsidP="006A6B91">
      <w:pPr>
        <w:pStyle w:val="af9"/>
        <w:spacing w:after="160" w:line="276" w:lineRule="auto"/>
        <w:ind w:left="-567"/>
        <w:rPr>
          <w:rFonts w:ascii="Arial" w:hAnsi="Arial" w:cs="Arial"/>
          <w:b/>
          <w:i/>
          <w:sz w:val="22"/>
          <w:szCs w:val="22"/>
        </w:rPr>
      </w:pPr>
      <w:r>
        <w:rPr>
          <w:rFonts w:ascii="Arial" w:hAnsi="Arial" w:cs="Arial"/>
          <w:i/>
          <w:sz w:val="22"/>
          <w:szCs w:val="22"/>
        </w:rPr>
        <w:t>Προτείνεται  σ</w:t>
      </w:r>
      <w:r w:rsidRPr="006A6B91">
        <w:rPr>
          <w:rFonts w:ascii="Arial" w:hAnsi="Arial" w:cs="Arial"/>
          <w:i/>
          <w:sz w:val="22"/>
          <w:szCs w:val="22"/>
        </w:rPr>
        <w:t xml:space="preserve">τα μέλη της Δημοτικής Επιτροπής όπως αποφασίσουν </w:t>
      </w:r>
      <w:r>
        <w:rPr>
          <w:rFonts w:ascii="Arial" w:hAnsi="Arial" w:cs="Arial"/>
          <w:i/>
          <w:sz w:val="22"/>
          <w:szCs w:val="22"/>
        </w:rPr>
        <w:t>:</w:t>
      </w:r>
      <w:r w:rsidRPr="006A6B91">
        <w:rPr>
          <w:rFonts w:ascii="Arial" w:hAnsi="Arial" w:cs="Arial"/>
          <w:i/>
          <w:sz w:val="22"/>
          <w:szCs w:val="22"/>
        </w:rPr>
        <w:t xml:space="preserve"> </w:t>
      </w:r>
    </w:p>
    <w:p w:rsidR="006A6B91" w:rsidRPr="006A6B91" w:rsidRDefault="006A6B91" w:rsidP="006A6B91">
      <w:pPr>
        <w:pStyle w:val="af9"/>
        <w:spacing w:after="160" w:line="276" w:lineRule="auto"/>
        <w:ind w:left="-567"/>
        <w:rPr>
          <w:rFonts w:ascii="Arial" w:eastAsia="Calibri" w:hAnsi="Arial" w:cs="Arial"/>
          <w:i/>
          <w:sz w:val="22"/>
          <w:szCs w:val="22"/>
        </w:rPr>
      </w:pPr>
    </w:p>
    <w:p w:rsidR="006A6B91" w:rsidRPr="006A6B91" w:rsidRDefault="006A6B91" w:rsidP="006A6B91">
      <w:pPr>
        <w:pStyle w:val="af9"/>
        <w:numPr>
          <w:ilvl w:val="0"/>
          <w:numId w:val="15"/>
        </w:numPr>
        <w:suppressAutoHyphens w:val="0"/>
        <w:spacing w:before="240" w:after="160" w:line="276" w:lineRule="auto"/>
        <w:rPr>
          <w:rFonts w:ascii="Arial" w:hAnsi="Arial" w:cs="Arial"/>
          <w:b/>
          <w:bCs/>
          <w:i/>
          <w:sz w:val="22"/>
          <w:szCs w:val="22"/>
        </w:rPr>
      </w:pPr>
      <w:r w:rsidRPr="006A6B91">
        <w:rPr>
          <w:rFonts w:ascii="Arial" w:hAnsi="Arial" w:cs="Arial"/>
          <w:i/>
          <w:sz w:val="22"/>
          <w:szCs w:val="22"/>
        </w:rPr>
        <w:t xml:space="preserve">Την λήψη απόφασης έγκρισης σχεδίου και  Σύναψη Προγραμματικής Σύμβασης. μεταξύ του </w:t>
      </w:r>
      <w:r w:rsidRPr="006A6B91">
        <w:rPr>
          <w:rFonts w:ascii="Arial" w:hAnsi="Arial" w:cs="Arial"/>
          <w:bCs/>
          <w:i/>
          <w:sz w:val="22"/>
          <w:szCs w:val="22"/>
        </w:rPr>
        <w:t>«Υπουργείου</w:t>
      </w:r>
      <w:r w:rsidRPr="006A6B91">
        <w:rPr>
          <w:rFonts w:ascii="Arial" w:hAnsi="Arial" w:cs="Arial"/>
          <w:b/>
          <w:bCs/>
          <w:i/>
          <w:sz w:val="22"/>
          <w:szCs w:val="22"/>
        </w:rPr>
        <w:t xml:space="preserve"> </w:t>
      </w:r>
      <w:r w:rsidRPr="006A6B91">
        <w:rPr>
          <w:rFonts w:ascii="Arial" w:hAnsi="Arial" w:cs="Arial"/>
          <w:bCs/>
          <w:i/>
          <w:sz w:val="22"/>
          <w:szCs w:val="22"/>
        </w:rPr>
        <w:t xml:space="preserve">Περιβάλλοντος και Ενέργειας» και του «Δήμου </w:t>
      </w:r>
      <w:proofErr w:type="spellStart"/>
      <w:r w:rsidRPr="006A6B91">
        <w:rPr>
          <w:rFonts w:ascii="Arial" w:hAnsi="Arial" w:cs="Arial"/>
          <w:bCs/>
          <w:i/>
          <w:sz w:val="22"/>
          <w:szCs w:val="22"/>
        </w:rPr>
        <w:t>Λεβαδέων</w:t>
      </w:r>
      <w:proofErr w:type="spellEnd"/>
      <w:r w:rsidRPr="006A6B91">
        <w:rPr>
          <w:rFonts w:ascii="Arial" w:hAnsi="Arial" w:cs="Arial"/>
          <w:bCs/>
          <w:i/>
          <w:sz w:val="22"/>
          <w:szCs w:val="22"/>
        </w:rPr>
        <w:t xml:space="preserve">» στο πλαίσιο της Πράξης </w:t>
      </w:r>
      <w:r w:rsidRPr="006A6B91">
        <w:rPr>
          <w:rFonts w:ascii="Arial" w:hAnsi="Arial" w:cs="Arial"/>
          <w:b/>
          <w:i/>
          <w:sz w:val="22"/>
          <w:szCs w:val="22"/>
        </w:rPr>
        <w:t>«</w:t>
      </w:r>
      <w:r w:rsidRPr="006A6B91">
        <w:rPr>
          <w:rFonts w:ascii="Arial" w:hAnsi="Arial" w:cs="Arial"/>
          <w:b/>
          <w:bCs/>
          <w:i/>
          <w:sz w:val="22"/>
          <w:szCs w:val="22"/>
        </w:rPr>
        <w:t xml:space="preserve">Δημιουργία Εθνικού Δικτύου Μονοπατιών και διαδρομών πεζοπορίας στο Δήμο </w:t>
      </w:r>
      <w:proofErr w:type="spellStart"/>
      <w:r w:rsidRPr="006A6B91">
        <w:rPr>
          <w:rFonts w:ascii="Arial" w:hAnsi="Arial" w:cs="Arial"/>
          <w:b/>
          <w:bCs/>
          <w:i/>
          <w:sz w:val="22"/>
          <w:szCs w:val="22"/>
        </w:rPr>
        <w:t>Λεβαδέων</w:t>
      </w:r>
      <w:proofErr w:type="spellEnd"/>
      <w:r w:rsidRPr="006A6B91">
        <w:rPr>
          <w:rFonts w:ascii="Arial" w:hAnsi="Arial" w:cs="Arial"/>
          <w:b/>
          <w:bCs/>
          <w:i/>
          <w:sz w:val="22"/>
          <w:szCs w:val="22"/>
        </w:rPr>
        <w:t xml:space="preserve">» </w:t>
      </w:r>
      <w:r w:rsidRPr="006A6B91">
        <w:rPr>
          <w:rFonts w:ascii="Arial" w:hAnsi="Arial" w:cs="Arial"/>
          <w:bCs/>
          <w:i/>
          <w:sz w:val="22"/>
          <w:szCs w:val="22"/>
        </w:rPr>
        <w:t>συνολικής δημόσιας δαπάνης 90.706,05€ συμπεριλαμβανομένου του ΦΠΑ</w:t>
      </w:r>
      <w:r w:rsidRPr="006A6B91">
        <w:rPr>
          <w:rFonts w:ascii="Arial" w:hAnsi="Arial" w:cs="Arial"/>
          <w:b/>
          <w:bCs/>
          <w:i/>
          <w:sz w:val="22"/>
          <w:szCs w:val="22"/>
        </w:rPr>
        <w:t>.</w:t>
      </w:r>
    </w:p>
    <w:p w:rsidR="006A6B91" w:rsidRPr="006A6B91" w:rsidRDefault="006A6B91" w:rsidP="006A6B91">
      <w:pPr>
        <w:pStyle w:val="af9"/>
        <w:numPr>
          <w:ilvl w:val="0"/>
          <w:numId w:val="15"/>
        </w:numPr>
        <w:suppressAutoHyphens w:val="0"/>
        <w:spacing w:before="240" w:after="160" w:line="276" w:lineRule="auto"/>
        <w:rPr>
          <w:rFonts w:ascii="Arial" w:hAnsi="Arial" w:cs="Arial"/>
          <w:b/>
          <w:i/>
          <w:sz w:val="22"/>
          <w:szCs w:val="22"/>
        </w:rPr>
      </w:pPr>
      <w:r w:rsidRPr="006A6B91">
        <w:rPr>
          <w:rFonts w:ascii="Arial" w:eastAsia="Arial" w:hAnsi="Arial" w:cs="Arial"/>
          <w:i/>
          <w:sz w:val="22"/>
          <w:szCs w:val="22"/>
        </w:rPr>
        <w:t>Τον</w:t>
      </w:r>
      <w:r w:rsidRPr="006A6B91">
        <w:rPr>
          <w:rFonts w:ascii="Arial" w:eastAsia="Arial" w:hAnsi="Arial" w:cs="Arial"/>
          <w:b/>
          <w:i/>
          <w:sz w:val="22"/>
          <w:szCs w:val="22"/>
        </w:rPr>
        <w:t xml:space="preserve"> </w:t>
      </w:r>
      <w:r w:rsidRPr="006A6B91">
        <w:rPr>
          <w:rFonts w:ascii="Arial" w:eastAsia="Arial" w:hAnsi="Arial" w:cs="Arial"/>
          <w:i/>
          <w:sz w:val="22"/>
          <w:szCs w:val="22"/>
        </w:rPr>
        <w:t>ορισμό δύο μελών με τον αναπληρωτές  τους ως εκπρόσωποι του φορέα υλοποίησης που θα συμμετέχουν στην Κοινή Επιτροπή Παρακολούθησης της Προγραμματικής Σύμβασης βάσει του άρθρου.5 αυτής</w:t>
      </w:r>
    </w:p>
    <w:p w:rsidR="006A6B91" w:rsidRPr="006A6B91" w:rsidRDefault="006A6B91" w:rsidP="006A6B91">
      <w:pPr>
        <w:pStyle w:val="af9"/>
        <w:numPr>
          <w:ilvl w:val="0"/>
          <w:numId w:val="15"/>
        </w:numPr>
        <w:suppressAutoHyphens w:val="0"/>
        <w:spacing w:before="240" w:after="160" w:line="276" w:lineRule="auto"/>
        <w:rPr>
          <w:rFonts w:ascii="Arial" w:hAnsi="Arial" w:cs="Arial"/>
          <w:b/>
          <w:i/>
          <w:sz w:val="22"/>
          <w:szCs w:val="22"/>
        </w:rPr>
      </w:pPr>
      <w:r w:rsidRPr="006A6B91">
        <w:rPr>
          <w:rFonts w:ascii="Arial" w:hAnsi="Arial" w:cs="Arial"/>
          <w:i/>
          <w:sz w:val="22"/>
          <w:szCs w:val="22"/>
        </w:rPr>
        <w:t xml:space="preserve"> Την  εξουσιοδότηση του Δημάρχου </w:t>
      </w:r>
      <w:proofErr w:type="spellStart"/>
      <w:r w:rsidRPr="006A6B91">
        <w:rPr>
          <w:rFonts w:ascii="Arial" w:hAnsi="Arial" w:cs="Arial"/>
          <w:i/>
          <w:sz w:val="22"/>
          <w:szCs w:val="22"/>
        </w:rPr>
        <w:t>Λεβαδέων</w:t>
      </w:r>
      <w:proofErr w:type="spellEnd"/>
      <w:r w:rsidRPr="006A6B91">
        <w:rPr>
          <w:rFonts w:ascii="Arial" w:hAnsi="Arial" w:cs="Arial"/>
          <w:i/>
          <w:sz w:val="22"/>
          <w:szCs w:val="22"/>
        </w:rPr>
        <w:t xml:space="preserve"> για την υπογραφή της εν λόγω Προγραμματικής Σύμβασης </w:t>
      </w:r>
    </w:p>
    <w:p w:rsidR="00B729C3" w:rsidRPr="006A6B91" w:rsidRDefault="00B729C3" w:rsidP="00B729C3">
      <w:pPr>
        <w:rPr>
          <w:rFonts w:ascii="Arial" w:hAnsi="Arial" w:cs="Arial"/>
          <w:sz w:val="22"/>
          <w:szCs w:val="22"/>
        </w:rPr>
      </w:pPr>
    </w:p>
    <w:p w:rsidR="000020FF" w:rsidRPr="006A6B91" w:rsidRDefault="00CD580E" w:rsidP="00CD580E">
      <w:pPr>
        <w:tabs>
          <w:tab w:val="left" w:pos="559"/>
          <w:tab w:val="left" w:pos="1555"/>
        </w:tabs>
        <w:rPr>
          <w:rFonts w:ascii="Arial" w:hAnsi="Arial" w:cs="Arial"/>
          <w:sz w:val="22"/>
          <w:szCs w:val="22"/>
        </w:rPr>
      </w:pPr>
      <w:r w:rsidRPr="006A6B91">
        <w:rPr>
          <w:rFonts w:ascii="Arial" w:eastAsia="Calibri" w:hAnsi="Arial" w:cs="Arial"/>
          <w:b/>
          <w:bCs/>
          <w:i/>
          <w:sz w:val="22"/>
          <w:szCs w:val="22"/>
        </w:rPr>
        <w:tab/>
      </w:r>
      <w:r w:rsidR="000020FF" w:rsidRPr="006A6B91">
        <w:rPr>
          <w:rFonts w:ascii="Arial" w:hAnsi="Arial" w:cs="Arial"/>
          <w:sz w:val="22"/>
          <w:szCs w:val="22"/>
        </w:rPr>
        <w:t>Στη συνέχεια ο Πρόεδρος κάλεσε τα μέλη να αποφασίσουν σχετικά.</w:t>
      </w:r>
    </w:p>
    <w:p w:rsidR="00AB3EA3" w:rsidRPr="006A6B91" w:rsidRDefault="00AB3EA3" w:rsidP="00CD580E">
      <w:pPr>
        <w:tabs>
          <w:tab w:val="left" w:pos="559"/>
          <w:tab w:val="left" w:pos="1555"/>
        </w:tabs>
        <w:rPr>
          <w:rFonts w:ascii="Arial" w:hAnsi="Arial" w:cs="Arial"/>
          <w:i/>
          <w:sz w:val="22"/>
          <w:szCs w:val="22"/>
        </w:rPr>
      </w:pPr>
    </w:p>
    <w:p w:rsidR="000020FF" w:rsidRPr="006A6B91" w:rsidRDefault="000020FF" w:rsidP="00AD231B">
      <w:pPr>
        <w:tabs>
          <w:tab w:val="left" w:pos="0"/>
        </w:tabs>
        <w:spacing w:line="276" w:lineRule="auto"/>
        <w:jc w:val="both"/>
        <w:rPr>
          <w:rFonts w:ascii="Arial" w:hAnsi="Arial" w:cs="Arial"/>
          <w:i/>
          <w:sz w:val="22"/>
          <w:szCs w:val="22"/>
        </w:rPr>
      </w:pPr>
      <w:r w:rsidRPr="006A6B91">
        <w:rPr>
          <w:rFonts w:ascii="Arial" w:hAnsi="Arial" w:cs="Arial"/>
          <w:i/>
          <w:sz w:val="22"/>
          <w:szCs w:val="22"/>
        </w:rPr>
        <w:t xml:space="preserve">  </w:t>
      </w:r>
    </w:p>
    <w:p w:rsidR="00F661DE" w:rsidRPr="006A6B91" w:rsidRDefault="000020FF" w:rsidP="001D5E89">
      <w:pPr>
        <w:ind w:hanging="432"/>
        <w:rPr>
          <w:rFonts w:ascii="Arial" w:eastAsia="Arial" w:hAnsi="Arial" w:cs="Arial"/>
          <w:b/>
          <w:kern w:val="1"/>
          <w:sz w:val="22"/>
          <w:szCs w:val="22"/>
          <w:lang w:bidi="hi-IN"/>
        </w:rPr>
      </w:pPr>
      <w:r w:rsidRPr="006A6B91">
        <w:rPr>
          <w:rFonts w:ascii="Arial" w:eastAsia="Arial" w:hAnsi="Arial" w:cs="Arial"/>
          <w:sz w:val="22"/>
          <w:szCs w:val="22"/>
        </w:rPr>
        <w:t xml:space="preserve">      </w:t>
      </w:r>
      <w:r w:rsidR="00F661DE" w:rsidRPr="006A6B91">
        <w:rPr>
          <w:rFonts w:ascii="Arial" w:hAnsi="Arial" w:cs="Arial"/>
          <w:i/>
          <w:sz w:val="22"/>
          <w:szCs w:val="22"/>
        </w:rPr>
        <w:t xml:space="preserve"> </w:t>
      </w:r>
      <w:r w:rsidR="00F661DE" w:rsidRPr="006A6B91">
        <w:rPr>
          <w:rFonts w:ascii="Arial" w:hAnsi="Arial" w:cs="Arial"/>
          <w:sz w:val="22"/>
          <w:szCs w:val="22"/>
        </w:rPr>
        <w:t xml:space="preserve">  </w:t>
      </w:r>
      <w:r w:rsidR="00F661DE" w:rsidRPr="006A6B91">
        <w:rPr>
          <w:rFonts w:ascii="Arial" w:hAnsi="Arial" w:cs="Arial"/>
          <w:i/>
          <w:sz w:val="22"/>
          <w:szCs w:val="22"/>
        </w:rPr>
        <w:tab/>
      </w:r>
      <w:r w:rsidR="00F661DE" w:rsidRPr="006A6B91">
        <w:rPr>
          <w:rFonts w:ascii="Arial" w:eastAsia="Arial" w:hAnsi="Arial" w:cs="Arial"/>
          <w:b/>
          <w:sz w:val="22"/>
          <w:szCs w:val="22"/>
        </w:rPr>
        <w:t xml:space="preserve">  </w:t>
      </w:r>
      <w:r w:rsidR="00F661DE" w:rsidRPr="006A6B91">
        <w:rPr>
          <w:rFonts w:ascii="Arial" w:eastAsia="Arial" w:hAnsi="Arial" w:cs="Arial"/>
          <w:b/>
          <w:kern w:val="1"/>
          <w:sz w:val="22"/>
          <w:szCs w:val="22"/>
          <w:lang w:bidi="hi-IN"/>
        </w:rPr>
        <w:t>Η Δημοτική   Επιτροπή  λαμβάνοντας υπόψη :</w:t>
      </w:r>
    </w:p>
    <w:p w:rsidR="00E5407E" w:rsidRPr="006A6B91" w:rsidRDefault="00E5407E" w:rsidP="001D5E89">
      <w:pPr>
        <w:ind w:hanging="432"/>
        <w:rPr>
          <w:rFonts w:ascii="Arial" w:eastAsia="Arial" w:hAnsi="Arial" w:cs="Arial"/>
          <w:b/>
          <w:kern w:val="1"/>
          <w:sz w:val="22"/>
          <w:szCs w:val="22"/>
          <w:lang w:bidi="hi-IN"/>
        </w:rPr>
      </w:pPr>
    </w:p>
    <w:p w:rsidR="004515B5" w:rsidRPr="006A6B91" w:rsidRDefault="004515B5" w:rsidP="004515B5">
      <w:pPr>
        <w:pStyle w:val="ad"/>
        <w:spacing w:line="288" w:lineRule="auto"/>
        <w:rPr>
          <w:rFonts w:ascii="Arial" w:hAnsi="Arial" w:cs="Arial"/>
          <w:sz w:val="22"/>
          <w:szCs w:val="22"/>
        </w:rPr>
      </w:pPr>
      <w:r w:rsidRPr="006A6B91">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515B5" w:rsidRPr="006A6B91" w:rsidRDefault="004515B5" w:rsidP="004515B5">
      <w:pPr>
        <w:pStyle w:val="ad"/>
        <w:spacing w:line="288" w:lineRule="auto"/>
        <w:rPr>
          <w:rFonts w:ascii="Arial" w:hAnsi="Arial" w:cs="Arial"/>
          <w:sz w:val="22"/>
          <w:szCs w:val="22"/>
        </w:rPr>
      </w:pPr>
      <w:r w:rsidRPr="006A6B91">
        <w:rPr>
          <w:rFonts w:ascii="Arial" w:hAnsi="Arial" w:cs="Arial"/>
          <w:sz w:val="22"/>
          <w:szCs w:val="22"/>
        </w:rPr>
        <w:t xml:space="preserve"> Τις διατάξεις του  άρθρου 74</w:t>
      </w:r>
      <w:r w:rsidRPr="006A6B91">
        <w:rPr>
          <w:rFonts w:ascii="Arial" w:hAnsi="Arial" w:cs="Arial"/>
          <w:sz w:val="22"/>
          <w:szCs w:val="22"/>
          <w:vertAlign w:val="superscript"/>
        </w:rPr>
        <w:t>Α</w:t>
      </w:r>
      <w:r w:rsidRPr="006A6B91">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515B5" w:rsidRDefault="004515B5" w:rsidP="004515B5">
      <w:pPr>
        <w:widowControl w:val="0"/>
        <w:spacing w:line="276" w:lineRule="auto"/>
        <w:jc w:val="both"/>
        <w:rPr>
          <w:rFonts w:ascii="Arial" w:hAnsi="Arial" w:cs="Arial"/>
          <w:sz w:val="22"/>
          <w:szCs w:val="22"/>
          <w:highlight w:val="white"/>
        </w:rPr>
      </w:pPr>
      <w:r w:rsidRPr="006A6B91">
        <w:rPr>
          <w:rFonts w:ascii="Arial" w:hAnsi="Arial" w:cs="Arial"/>
          <w:sz w:val="22"/>
          <w:szCs w:val="22"/>
          <w:highlight w:val="white"/>
        </w:rPr>
        <w:t xml:space="preserve">- Την </w:t>
      </w:r>
      <w:proofErr w:type="spellStart"/>
      <w:r w:rsidRPr="006A6B91">
        <w:rPr>
          <w:rFonts w:ascii="Arial" w:hAnsi="Arial" w:cs="Arial"/>
          <w:sz w:val="22"/>
          <w:szCs w:val="22"/>
          <w:highlight w:val="white"/>
        </w:rPr>
        <w:t>αριθμ</w:t>
      </w:r>
      <w:proofErr w:type="spellEnd"/>
      <w:r w:rsidRPr="006A6B91">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6A6B91">
        <w:rPr>
          <w:rFonts w:ascii="Arial" w:hAnsi="Arial" w:cs="Arial"/>
          <w:sz w:val="22"/>
          <w:szCs w:val="22"/>
          <w:highlight w:val="white"/>
        </w:rPr>
        <w:t>Λεβαδέων</w:t>
      </w:r>
      <w:proofErr w:type="spellEnd"/>
      <w:r w:rsidRPr="006A6B91">
        <w:rPr>
          <w:rFonts w:ascii="Arial" w:hAnsi="Arial" w:cs="Arial"/>
          <w:sz w:val="22"/>
          <w:szCs w:val="22"/>
          <w:highlight w:val="white"/>
        </w:rPr>
        <w:t xml:space="preserve"> και εγκρίθηκε με την </w:t>
      </w:r>
      <w:proofErr w:type="spellStart"/>
      <w:r w:rsidRPr="006A6B91">
        <w:rPr>
          <w:rFonts w:ascii="Arial" w:hAnsi="Arial" w:cs="Arial"/>
          <w:sz w:val="22"/>
          <w:szCs w:val="22"/>
          <w:highlight w:val="white"/>
        </w:rPr>
        <w:t>αριθμ.πρωτ</w:t>
      </w:r>
      <w:proofErr w:type="spellEnd"/>
      <w:r w:rsidRPr="006A6B91">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FE4579" w:rsidRPr="00FE4579" w:rsidRDefault="00FE4579" w:rsidP="004515B5">
      <w:pPr>
        <w:widowControl w:val="0"/>
        <w:spacing w:line="276" w:lineRule="auto"/>
        <w:jc w:val="both"/>
        <w:rPr>
          <w:rFonts w:ascii="Arial" w:hAnsi="Arial" w:cs="Arial"/>
          <w:sz w:val="22"/>
          <w:szCs w:val="22"/>
          <w:highlight w:val="white"/>
        </w:rPr>
      </w:pPr>
      <w:r>
        <w:rPr>
          <w:rFonts w:ascii="Arial" w:hAnsi="Arial" w:cs="Arial"/>
          <w:sz w:val="22"/>
          <w:szCs w:val="22"/>
          <w:highlight w:val="white"/>
        </w:rPr>
        <w:t>-</w:t>
      </w:r>
      <w:r w:rsidRPr="00FE4579">
        <w:rPr>
          <w:rFonts w:ascii="Arial" w:hAnsi="Arial" w:cs="Arial"/>
          <w:i/>
          <w:sz w:val="22"/>
          <w:szCs w:val="22"/>
        </w:rPr>
        <w:t xml:space="preserve"> </w:t>
      </w:r>
      <w:r w:rsidRPr="00FE4579">
        <w:rPr>
          <w:rFonts w:ascii="Arial" w:hAnsi="Arial" w:cs="Arial"/>
          <w:sz w:val="22"/>
          <w:szCs w:val="22"/>
        </w:rPr>
        <w:t>Την Α.Π. ΥΠΕΝ/ΓΡΓΓΦΠΥ/10396/253/30-01-2023 Πρόσκληση, για την υποβολή προτάσεων στον ΟΡΓΑΝΙΣΜΟ ΦΥΣΙΚΟΥ ΠΕΡΙΒΑΛΛΟΝΤΟΣ ΚΑΙ ΚΛΙΜΑΤΙΚΗΣ ΑΛΛΑΓΗΣ</w:t>
      </w:r>
    </w:p>
    <w:p w:rsidR="00FE4579" w:rsidRPr="00FE4579" w:rsidRDefault="00FE4579" w:rsidP="004515B5">
      <w:pPr>
        <w:widowControl w:val="0"/>
        <w:spacing w:line="276" w:lineRule="auto"/>
        <w:jc w:val="both"/>
        <w:rPr>
          <w:rFonts w:ascii="Arial" w:hAnsi="Arial" w:cs="Arial"/>
          <w:sz w:val="22"/>
          <w:szCs w:val="22"/>
          <w:highlight w:val="white"/>
        </w:rPr>
      </w:pPr>
      <w:r w:rsidRPr="00FE4579">
        <w:rPr>
          <w:rFonts w:ascii="Arial" w:hAnsi="Arial" w:cs="Arial"/>
          <w:sz w:val="22"/>
          <w:szCs w:val="22"/>
          <w:highlight w:val="white"/>
        </w:rPr>
        <w:t>-</w:t>
      </w:r>
      <w:r w:rsidRPr="00FE4579">
        <w:rPr>
          <w:rFonts w:ascii="Arial" w:hAnsi="Arial" w:cs="Arial"/>
          <w:sz w:val="22"/>
          <w:szCs w:val="22"/>
        </w:rPr>
        <w:t xml:space="preserve">Την </w:t>
      </w:r>
      <w:proofErr w:type="spellStart"/>
      <w:r w:rsidRPr="00FE4579">
        <w:rPr>
          <w:rFonts w:ascii="Arial" w:hAnsi="Arial" w:cs="Arial"/>
          <w:sz w:val="22"/>
          <w:szCs w:val="22"/>
        </w:rPr>
        <w:t>υπ΄</w:t>
      </w:r>
      <w:proofErr w:type="spellEnd"/>
      <w:r w:rsidRPr="00FE4579">
        <w:rPr>
          <w:rFonts w:ascii="Arial" w:hAnsi="Arial" w:cs="Arial"/>
          <w:sz w:val="22"/>
          <w:szCs w:val="22"/>
        </w:rPr>
        <w:t xml:space="preserve"> αριθμό 104/2023 (ΑΔΑ: 93ΛΧΩΛΗ-ΘΟ1) απόφαση του Δημοτικού συμβουλίου</w:t>
      </w:r>
    </w:p>
    <w:p w:rsidR="00FE4579" w:rsidRDefault="004515B5" w:rsidP="004515B5">
      <w:pPr>
        <w:widowControl w:val="0"/>
        <w:spacing w:line="276" w:lineRule="auto"/>
        <w:jc w:val="both"/>
        <w:rPr>
          <w:rFonts w:ascii="Arial" w:hAnsi="Arial" w:cs="Arial"/>
          <w:iCs/>
          <w:sz w:val="22"/>
          <w:szCs w:val="22"/>
        </w:rPr>
      </w:pPr>
      <w:r w:rsidRPr="00FE4579">
        <w:rPr>
          <w:rFonts w:ascii="Arial" w:hAnsi="Arial" w:cs="Arial"/>
          <w:sz w:val="22"/>
          <w:szCs w:val="22"/>
          <w:highlight w:val="white"/>
        </w:rPr>
        <w:t>-</w:t>
      </w:r>
      <w:r w:rsidR="00FE4579" w:rsidRPr="00FE4579">
        <w:rPr>
          <w:rFonts w:ascii="Arial" w:hAnsi="Arial" w:cs="Arial"/>
          <w:sz w:val="22"/>
          <w:szCs w:val="22"/>
        </w:rPr>
        <w:t>Τ</w:t>
      </w:r>
      <w:r w:rsidR="00E14873" w:rsidRPr="00FE4579">
        <w:rPr>
          <w:rFonts w:ascii="Arial" w:hAnsi="Arial" w:cs="Arial"/>
          <w:iCs/>
          <w:sz w:val="22"/>
          <w:szCs w:val="22"/>
        </w:rPr>
        <w:t xml:space="preserve">ην </w:t>
      </w:r>
      <w:proofErr w:type="spellStart"/>
      <w:r w:rsidR="00E14873" w:rsidRPr="00FE4579">
        <w:rPr>
          <w:rFonts w:ascii="Arial" w:hAnsi="Arial" w:cs="Arial"/>
          <w:iCs/>
          <w:sz w:val="22"/>
          <w:szCs w:val="22"/>
        </w:rPr>
        <w:t>υπ΄</w:t>
      </w:r>
      <w:proofErr w:type="spellEnd"/>
      <w:r w:rsidR="00E14873" w:rsidRPr="00FE4579">
        <w:rPr>
          <w:rFonts w:ascii="Arial" w:hAnsi="Arial" w:cs="Arial"/>
          <w:iCs/>
          <w:sz w:val="22"/>
          <w:szCs w:val="22"/>
        </w:rPr>
        <w:t xml:space="preserve"> αριθμό Α.Π. ΥΠΕΝ/ΓρΓΓΦΠΥ/17299/556/13.02.2025 (ΑΔΑ: 6Κ0Ν4653Π8-36Η) Απόφαση του Υπουργείου Περιβάλλοντος και Ενέργειας </w:t>
      </w:r>
    </w:p>
    <w:p w:rsidR="00FE4579" w:rsidRPr="00FE4579" w:rsidRDefault="00FE4579" w:rsidP="004515B5">
      <w:pPr>
        <w:widowControl w:val="0"/>
        <w:spacing w:line="276" w:lineRule="auto"/>
        <w:jc w:val="both"/>
        <w:rPr>
          <w:rFonts w:ascii="Arial" w:hAnsi="Arial" w:cs="Arial"/>
          <w:iCs/>
          <w:sz w:val="22"/>
          <w:szCs w:val="22"/>
        </w:rPr>
      </w:pPr>
      <w:r>
        <w:rPr>
          <w:rFonts w:ascii="Arial" w:hAnsi="Arial" w:cs="Arial"/>
          <w:iCs/>
          <w:sz w:val="22"/>
          <w:szCs w:val="22"/>
        </w:rPr>
        <w:t>-</w:t>
      </w:r>
      <w:r w:rsidRPr="00FE4579">
        <w:rPr>
          <w:rFonts w:ascii="Arial" w:hAnsi="Arial" w:cs="Arial"/>
          <w:b/>
          <w:i/>
          <w:sz w:val="22"/>
          <w:szCs w:val="22"/>
        </w:rPr>
        <w:t xml:space="preserve"> </w:t>
      </w:r>
      <w:r w:rsidRPr="00FE4579">
        <w:rPr>
          <w:rFonts w:ascii="Arial" w:hAnsi="Arial" w:cs="Arial"/>
          <w:sz w:val="22"/>
          <w:szCs w:val="22"/>
        </w:rPr>
        <w:t xml:space="preserve">Το με </w:t>
      </w:r>
      <w:proofErr w:type="spellStart"/>
      <w:r>
        <w:rPr>
          <w:rFonts w:ascii="Arial" w:hAnsi="Arial" w:cs="Arial"/>
          <w:sz w:val="22"/>
          <w:szCs w:val="22"/>
        </w:rPr>
        <w:t>αριθ.πρωτ</w:t>
      </w:r>
      <w:proofErr w:type="spellEnd"/>
      <w:r>
        <w:rPr>
          <w:rFonts w:ascii="Arial" w:hAnsi="Arial" w:cs="Arial"/>
          <w:sz w:val="22"/>
          <w:szCs w:val="22"/>
        </w:rPr>
        <w:t xml:space="preserve">. </w:t>
      </w:r>
      <w:r w:rsidRPr="00FE4579">
        <w:rPr>
          <w:rFonts w:ascii="Arial" w:hAnsi="Arial" w:cs="Arial"/>
          <w:sz w:val="22"/>
          <w:szCs w:val="22"/>
        </w:rPr>
        <w:t xml:space="preserve">ΥΠΕΝ/ΔΠΔ/78007/5197/14.07.2025 έγγραφο του Υπουργείου Περιβάλλοντος </w:t>
      </w:r>
    </w:p>
    <w:p w:rsidR="00FE4579" w:rsidRDefault="00FE4579" w:rsidP="004515B5">
      <w:pPr>
        <w:widowControl w:val="0"/>
        <w:spacing w:line="276" w:lineRule="auto"/>
        <w:jc w:val="both"/>
        <w:rPr>
          <w:rFonts w:ascii="Arial" w:hAnsi="Arial" w:cs="Arial"/>
          <w:sz w:val="22"/>
          <w:szCs w:val="22"/>
        </w:rPr>
      </w:pPr>
      <w:r>
        <w:rPr>
          <w:rFonts w:ascii="Arial" w:hAnsi="Arial" w:cs="Arial"/>
          <w:iCs/>
          <w:sz w:val="22"/>
          <w:szCs w:val="22"/>
        </w:rPr>
        <w:t>-Το Σχέδιο Προγραμματικής Σύμβασης</w:t>
      </w:r>
    </w:p>
    <w:p w:rsidR="004515B5" w:rsidRPr="006A6B91" w:rsidRDefault="004515B5" w:rsidP="004515B5">
      <w:pPr>
        <w:widowControl w:val="0"/>
        <w:spacing w:line="276" w:lineRule="auto"/>
        <w:jc w:val="both"/>
        <w:rPr>
          <w:rFonts w:ascii="Arial" w:hAnsi="Arial" w:cs="Arial"/>
          <w:sz w:val="22"/>
          <w:szCs w:val="22"/>
        </w:rPr>
      </w:pPr>
      <w:r w:rsidRPr="006A6B91">
        <w:rPr>
          <w:rFonts w:ascii="Arial" w:hAnsi="Arial" w:cs="Arial"/>
          <w:sz w:val="22"/>
          <w:szCs w:val="22"/>
        </w:rPr>
        <w:t xml:space="preserve">  - </w:t>
      </w:r>
      <w:r w:rsidR="00FE4579">
        <w:rPr>
          <w:rFonts w:ascii="Arial" w:hAnsi="Arial" w:cs="Arial"/>
          <w:sz w:val="22"/>
          <w:szCs w:val="22"/>
        </w:rPr>
        <w:t xml:space="preserve">Την με αριθ. </w:t>
      </w:r>
      <w:proofErr w:type="spellStart"/>
      <w:r w:rsidR="00FE4579">
        <w:rPr>
          <w:rFonts w:ascii="Arial" w:hAnsi="Arial" w:cs="Arial"/>
          <w:sz w:val="22"/>
          <w:szCs w:val="22"/>
        </w:rPr>
        <w:t>πρωτ</w:t>
      </w:r>
      <w:proofErr w:type="spellEnd"/>
      <w:r w:rsidR="00FE4579">
        <w:rPr>
          <w:rFonts w:ascii="Arial" w:hAnsi="Arial" w:cs="Arial"/>
          <w:sz w:val="22"/>
          <w:szCs w:val="22"/>
        </w:rPr>
        <w:t xml:space="preserve">. </w:t>
      </w:r>
      <w:r w:rsidR="00FE4579" w:rsidRPr="008608AC">
        <w:rPr>
          <w:rFonts w:ascii="Arial" w:eastAsia="Arial" w:hAnsi="Arial" w:cs="Arial"/>
          <w:sz w:val="22"/>
          <w:szCs w:val="22"/>
        </w:rPr>
        <w:t>1</w:t>
      </w:r>
      <w:r w:rsidR="00FE4579">
        <w:rPr>
          <w:rFonts w:ascii="Arial" w:eastAsia="Arial" w:hAnsi="Arial" w:cs="Arial"/>
          <w:sz w:val="22"/>
          <w:szCs w:val="22"/>
        </w:rPr>
        <w:t>5162</w:t>
      </w:r>
      <w:r w:rsidR="00FE4579" w:rsidRPr="008608AC">
        <w:rPr>
          <w:rFonts w:ascii="Arial" w:eastAsia="Arial" w:hAnsi="Arial" w:cs="Arial"/>
          <w:sz w:val="22"/>
          <w:szCs w:val="22"/>
        </w:rPr>
        <w:t>/2</w:t>
      </w:r>
      <w:r w:rsidR="00FE4579">
        <w:rPr>
          <w:rFonts w:ascii="Arial" w:eastAsia="Arial" w:hAnsi="Arial" w:cs="Arial"/>
          <w:sz w:val="22"/>
          <w:szCs w:val="22"/>
        </w:rPr>
        <w:t>5</w:t>
      </w:r>
      <w:r w:rsidR="00FE4579" w:rsidRPr="008608AC">
        <w:rPr>
          <w:rFonts w:ascii="Arial" w:eastAsia="Arial" w:hAnsi="Arial" w:cs="Arial"/>
          <w:sz w:val="22"/>
          <w:szCs w:val="22"/>
        </w:rPr>
        <w:t xml:space="preserve">-07-2025 έγγραφη    εισήγηση </w:t>
      </w:r>
      <w:r w:rsidR="00FE4579">
        <w:rPr>
          <w:rFonts w:ascii="Arial" w:eastAsia="Arial" w:hAnsi="Arial" w:cs="Arial"/>
          <w:sz w:val="22"/>
          <w:szCs w:val="22"/>
        </w:rPr>
        <w:t>της Δ/</w:t>
      </w:r>
      <w:proofErr w:type="spellStart"/>
      <w:r w:rsidR="00FE4579">
        <w:rPr>
          <w:rFonts w:ascii="Arial" w:eastAsia="Arial" w:hAnsi="Arial" w:cs="Arial"/>
          <w:sz w:val="22"/>
          <w:szCs w:val="22"/>
        </w:rPr>
        <w:t>νσης</w:t>
      </w:r>
      <w:proofErr w:type="spellEnd"/>
      <w:r w:rsidR="00FE4579">
        <w:rPr>
          <w:rFonts w:ascii="Arial" w:eastAsia="Arial" w:hAnsi="Arial" w:cs="Arial"/>
          <w:sz w:val="22"/>
          <w:szCs w:val="22"/>
        </w:rPr>
        <w:t xml:space="preserve"> Τεχνικών Υπηρεσιών</w:t>
      </w:r>
      <w:r w:rsidR="00FE4579" w:rsidRPr="00727966">
        <w:rPr>
          <w:rFonts w:ascii="Arial" w:eastAsia="Arial" w:hAnsi="Arial" w:cs="Arial"/>
          <w:sz w:val="22"/>
          <w:szCs w:val="22"/>
        </w:rPr>
        <w:t xml:space="preserve">  του </w:t>
      </w:r>
      <w:r w:rsidR="00FE4579" w:rsidRPr="00727966">
        <w:rPr>
          <w:rFonts w:ascii="Arial" w:hAnsi="Arial" w:cs="Arial"/>
          <w:sz w:val="22"/>
          <w:szCs w:val="22"/>
        </w:rPr>
        <w:t xml:space="preserve">Δήμου  </w:t>
      </w:r>
      <w:proofErr w:type="spellStart"/>
      <w:r w:rsidR="00FE4579" w:rsidRPr="00727966">
        <w:rPr>
          <w:rFonts w:ascii="Arial" w:hAnsi="Arial" w:cs="Arial"/>
          <w:sz w:val="22"/>
          <w:szCs w:val="22"/>
        </w:rPr>
        <w:t>Λεβαδέων</w:t>
      </w:r>
      <w:proofErr w:type="spellEnd"/>
    </w:p>
    <w:p w:rsidR="004515B5" w:rsidRPr="006A6B91" w:rsidRDefault="004515B5" w:rsidP="004515B5">
      <w:pPr>
        <w:widowControl w:val="0"/>
        <w:spacing w:line="276" w:lineRule="auto"/>
        <w:jc w:val="both"/>
        <w:rPr>
          <w:rFonts w:ascii="Arial" w:hAnsi="Arial" w:cs="Arial"/>
          <w:sz w:val="22"/>
          <w:szCs w:val="22"/>
        </w:rPr>
      </w:pPr>
      <w:r w:rsidRPr="006A6B91">
        <w:rPr>
          <w:rFonts w:ascii="Arial" w:hAnsi="Arial" w:cs="Arial"/>
          <w:sz w:val="22"/>
          <w:szCs w:val="22"/>
        </w:rPr>
        <w:t>-Την μεταξύ των μελών συζήτηση σύμφωνα με τα πρακτικά</w:t>
      </w:r>
    </w:p>
    <w:p w:rsidR="004515B5" w:rsidRDefault="004515B5" w:rsidP="004515B5">
      <w:pPr>
        <w:pStyle w:val="af9"/>
        <w:widowControl w:val="0"/>
        <w:suppressAutoHyphens w:val="0"/>
        <w:spacing w:line="276" w:lineRule="auto"/>
        <w:ind w:left="0"/>
        <w:jc w:val="both"/>
        <w:rPr>
          <w:rFonts w:ascii="Arial" w:hAnsi="Arial" w:cs="Arial"/>
          <w:sz w:val="22"/>
          <w:szCs w:val="22"/>
        </w:rPr>
      </w:pPr>
      <w:r w:rsidRPr="006A6B91">
        <w:rPr>
          <w:rFonts w:ascii="Arial" w:hAnsi="Arial" w:cs="Arial"/>
          <w:sz w:val="22"/>
          <w:szCs w:val="22"/>
        </w:rPr>
        <w:lastRenderedPageBreak/>
        <w:t>- Την ψήφο των μελών της όπως αυτή  διατυπώθηκε και δηλώθηκε δια ζώσης στην συνεδρίαση.</w:t>
      </w:r>
    </w:p>
    <w:p w:rsidR="00FE4579" w:rsidRPr="006A6B91" w:rsidRDefault="00FE4579" w:rsidP="004515B5">
      <w:pPr>
        <w:pStyle w:val="af9"/>
        <w:widowControl w:val="0"/>
        <w:suppressAutoHyphens w:val="0"/>
        <w:spacing w:line="276" w:lineRule="auto"/>
        <w:ind w:left="0"/>
        <w:jc w:val="both"/>
        <w:rPr>
          <w:rFonts w:ascii="Arial" w:hAnsi="Arial" w:cs="Arial"/>
          <w:sz w:val="22"/>
          <w:szCs w:val="22"/>
        </w:rPr>
      </w:pPr>
    </w:p>
    <w:p w:rsidR="002F0ADD" w:rsidRPr="006A6B91" w:rsidRDefault="002F0ADD" w:rsidP="004515B5">
      <w:pPr>
        <w:pStyle w:val="af9"/>
        <w:widowControl w:val="0"/>
        <w:suppressAutoHyphens w:val="0"/>
        <w:spacing w:line="276" w:lineRule="auto"/>
        <w:ind w:left="0"/>
        <w:jc w:val="both"/>
        <w:rPr>
          <w:rFonts w:ascii="Arial" w:hAnsi="Arial" w:cs="Arial"/>
          <w:sz w:val="22"/>
          <w:szCs w:val="22"/>
        </w:rPr>
      </w:pPr>
    </w:p>
    <w:p w:rsidR="006A6B91" w:rsidRDefault="000D6D1E" w:rsidP="006A6B91">
      <w:pPr>
        <w:widowControl w:val="0"/>
        <w:suppressAutoHyphens w:val="0"/>
        <w:spacing w:line="360" w:lineRule="auto"/>
        <w:jc w:val="both"/>
        <w:rPr>
          <w:rFonts w:ascii="Arial" w:hAnsi="Arial" w:cs="Arial"/>
          <w:b/>
          <w:sz w:val="22"/>
          <w:szCs w:val="22"/>
        </w:rPr>
      </w:pPr>
      <w:r w:rsidRPr="006A6B91">
        <w:rPr>
          <w:rFonts w:ascii="Arial" w:hAnsi="Arial" w:cs="Arial"/>
          <w:b/>
          <w:sz w:val="22"/>
          <w:szCs w:val="22"/>
        </w:rPr>
        <w:t xml:space="preserve">                                                      ΑΠΟΦΑΣΙΖΕΙ  ΟΜΟΦΩΝΑ</w:t>
      </w:r>
    </w:p>
    <w:p w:rsidR="006A6B91" w:rsidRDefault="006A6B91" w:rsidP="006A6B91">
      <w:pPr>
        <w:widowControl w:val="0"/>
        <w:suppressAutoHyphens w:val="0"/>
        <w:spacing w:line="360" w:lineRule="auto"/>
        <w:jc w:val="both"/>
        <w:rPr>
          <w:rFonts w:ascii="Arial" w:hAnsi="Arial" w:cs="Arial"/>
          <w:b/>
          <w:sz w:val="22"/>
          <w:szCs w:val="22"/>
        </w:rPr>
      </w:pPr>
    </w:p>
    <w:p w:rsidR="006A6B91" w:rsidRDefault="006A6B91" w:rsidP="006A6B91">
      <w:pPr>
        <w:widowControl w:val="0"/>
        <w:suppressAutoHyphens w:val="0"/>
        <w:spacing w:line="360" w:lineRule="auto"/>
        <w:jc w:val="both"/>
        <w:rPr>
          <w:rFonts w:ascii="Arial" w:hAnsi="Arial" w:cs="Arial"/>
          <w:bCs/>
          <w:sz w:val="22"/>
          <w:szCs w:val="22"/>
        </w:rPr>
      </w:pPr>
      <w:r w:rsidRPr="00005A2C">
        <w:rPr>
          <w:rFonts w:ascii="Arial" w:hAnsi="Arial" w:cs="Arial"/>
          <w:sz w:val="22"/>
          <w:szCs w:val="22"/>
        </w:rPr>
        <w:t>1</w:t>
      </w:r>
      <w:r w:rsidR="00005A2C" w:rsidRPr="00005A2C">
        <w:rPr>
          <w:rFonts w:ascii="Arial" w:hAnsi="Arial" w:cs="Arial"/>
          <w:sz w:val="22"/>
          <w:szCs w:val="22"/>
        </w:rPr>
        <w:t>.</w:t>
      </w:r>
      <w:r w:rsidRPr="00005A2C">
        <w:rPr>
          <w:rFonts w:ascii="Arial" w:hAnsi="Arial" w:cs="Arial"/>
          <w:sz w:val="22"/>
          <w:szCs w:val="22"/>
        </w:rPr>
        <w:t xml:space="preserve">Εγκρίνει το Σχέδιο και την  Σύναψη Προγραμματικής Σύμβασης. μεταξύ του </w:t>
      </w:r>
      <w:r w:rsidRPr="00005A2C">
        <w:rPr>
          <w:rFonts w:ascii="Arial" w:hAnsi="Arial" w:cs="Arial"/>
          <w:bCs/>
          <w:sz w:val="22"/>
          <w:szCs w:val="22"/>
        </w:rPr>
        <w:t xml:space="preserve">«Υπουργείου Περιβάλλοντος και Ενέργειας» και του «Δήμου </w:t>
      </w:r>
      <w:proofErr w:type="spellStart"/>
      <w:r w:rsidRPr="00005A2C">
        <w:rPr>
          <w:rFonts w:ascii="Arial" w:hAnsi="Arial" w:cs="Arial"/>
          <w:bCs/>
          <w:sz w:val="22"/>
          <w:szCs w:val="22"/>
        </w:rPr>
        <w:t>Λεβαδέων</w:t>
      </w:r>
      <w:proofErr w:type="spellEnd"/>
      <w:r w:rsidRPr="00005A2C">
        <w:rPr>
          <w:rFonts w:ascii="Arial" w:hAnsi="Arial" w:cs="Arial"/>
          <w:bCs/>
          <w:sz w:val="22"/>
          <w:szCs w:val="22"/>
        </w:rPr>
        <w:t xml:space="preserve">» στο πλαίσιο της Πράξης: </w:t>
      </w:r>
      <w:r w:rsidRPr="00005A2C">
        <w:rPr>
          <w:rFonts w:ascii="Arial" w:hAnsi="Arial" w:cs="Arial"/>
          <w:sz w:val="22"/>
          <w:szCs w:val="22"/>
        </w:rPr>
        <w:t>«</w:t>
      </w:r>
      <w:r w:rsidRPr="00005A2C">
        <w:rPr>
          <w:rFonts w:ascii="Arial" w:hAnsi="Arial" w:cs="Arial"/>
          <w:bCs/>
          <w:sz w:val="22"/>
          <w:szCs w:val="22"/>
        </w:rPr>
        <w:t xml:space="preserve">Δημιουργία Εθνικού Δικτύου Μονοπατιών και διαδρομών πεζοπορίας στο Δήμο </w:t>
      </w:r>
      <w:proofErr w:type="spellStart"/>
      <w:r w:rsidRPr="00005A2C">
        <w:rPr>
          <w:rFonts w:ascii="Arial" w:hAnsi="Arial" w:cs="Arial"/>
          <w:bCs/>
          <w:sz w:val="22"/>
          <w:szCs w:val="22"/>
        </w:rPr>
        <w:t>Λεβαδέων</w:t>
      </w:r>
      <w:proofErr w:type="spellEnd"/>
      <w:r w:rsidRPr="00005A2C">
        <w:rPr>
          <w:rFonts w:ascii="Arial" w:hAnsi="Arial" w:cs="Arial"/>
          <w:bCs/>
          <w:sz w:val="22"/>
          <w:szCs w:val="22"/>
        </w:rPr>
        <w:t>» συνολικής δημόσιας δαπάνης 90.706,05€ συμπεριλαμβανομένου του ΦΠΑ ως παρακάτω :</w:t>
      </w:r>
    </w:p>
    <w:p w:rsidR="00005A2C" w:rsidRPr="00005A2C" w:rsidRDefault="00005A2C" w:rsidP="006A6B91">
      <w:pPr>
        <w:widowControl w:val="0"/>
        <w:suppressAutoHyphens w:val="0"/>
        <w:spacing w:line="360" w:lineRule="auto"/>
        <w:jc w:val="both"/>
        <w:rPr>
          <w:rFonts w:ascii="Arial" w:hAnsi="Arial" w:cs="Arial"/>
          <w:bCs/>
          <w:sz w:val="22"/>
          <w:szCs w:val="22"/>
        </w:rPr>
      </w:pPr>
    </w:p>
    <w:p w:rsidR="00005A2C" w:rsidRPr="00005A2C" w:rsidRDefault="00005A2C" w:rsidP="00005A2C">
      <w:pPr>
        <w:pStyle w:val="aff4"/>
        <w:jc w:val="center"/>
        <w:rPr>
          <w:rFonts w:ascii="Arial" w:hAnsi="Arial" w:cs="Arial"/>
          <w:sz w:val="22"/>
          <w:szCs w:val="22"/>
        </w:rPr>
      </w:pPr>
      <w:r w:rsidRPr="00005A2C">
        <w:rPr>
          <w:rFonts w:ascii="Arial" w:hAnsi="Arial" w:cs="Arial"/>
          <w:sz w:val="22"/>
          <w:szCs w:val="22"/>
        </w:rPr>
        <w:t>Σ Χ Ε Δ Ι Ο</w:t>
      </w:r>
    </w:p>
    <w:p w:rsidR="00005A2C" w:rsidRPr="00005A2C" w:rsidRDefault="00005A2C" w:rsidP="00005A2C">
      <w:pPr>
        <w:jc w:val="center"/>
        <w:rPr>
          <w:rFonts w:ascii="Arial" w:hAnsi="Arial" w:cs="Arial"/>
          <w:b/>
          <w:sz w:val="22"/>
          <w:szCs w:val="22"/>
          <w:u w:val="single"/>
        </w:rPr>
      </w:pPr>
    </w:p>
    <w:p w:rsidR="00005A2C" w:rsidRPr="00005A2C" w:rsidRDefault="00005A2C" w:rsidP="00005A2C">
      <w:pPr>
        <w:jc w:val="center"/>
        <w:rPr>
          <w:rFonts w:ascii="Arial" w:hAnsi="Arial" w:cs="Arial"/>
          <w:b/>
          <w:sz w:val="22"/>
          <w:szCs w:val="22"/>
          <w:u w:val="single"/>
        </w:rPr>
      </w:pPr>
    </w:p>
    <w:p w:rsidR="00005A2C" w:rsidRPr="00005A2C" w:rsidRDefault="00005A2C" w:rsidP="00005A2C">
      <w:pPr>
        <w:jc w:val="center"/>
        <w:rPr>
          <w:rFonts w:ascii="Arial" w:hAnsi="Arial" w:cs="Arial"/>
          <w:b/>
          <w:sz w:val="22"/>
          <w:szCs w:val="22"/>
          <w:u w:val="single"/>
        </w:rPr>
      </w:pPr>
    </w:p>
    <w:p w:rsidR="00005A2C" w:rsidRPr="00005A2C" w:rsidRDefault="00005A2C" w:rsidP="00005A2C">
      <w:pPr>
        <w:jc w:val="center"/>
        <w:rPr>
          <w:rFonts w:ascii="Arial" w:hAnsi="Arial" w:cs="Arial"/>
          <w:b/>
          <w:sz w:val="22"/>
          <w:szCs w:val="22"/>
          <w:u w:val="single"/>
        </w:rPr>
      </w:pPr>
      <w:r w:rsidRPr="00005A2C">
        <w:rPr>
          <w:rFonts w:ascii="Arial" w:hAnsi="Arial" w:cs="Arial"/>
          <w:b/>
          <w:sz w:val="22"/>
          <w:szCs w:val="22"/>
          <w:u w:val="single"/>
        </w:rPr>
        <w:t>ΠΡΟΓΡΑΜΜΑΤΙΚΗ ΣΥΜΒΑΣΗ</w:t>
      </w:r>
    </w:p>
    <w:p w:rsidR="00005A2C" w:rsidRPr="00005A2C" w:rsidRDefault="00005A2C" w:rsidP="00005A2C">
      <w:pPr>
        <w:jc w:val="center"/>
        <w:rPr>
          <w:rFonts w:ascii="Arial" w:hAnsi="Arial" w:cs="Arial"/>
          <w:sz w:val="22"/>
          <w:szCs w:val="22"/>
        </w:rPr>
      </w:pPr>
      <w:r w:rsidRPr="00005A2C">
        <w:rPr>
          <w:rFonts w:ascii="Arial" w:hAnsi="Arial" w:cs="Arial"/>
          <w:sz w:val="22"/>
          <w:szCs w:val="22"/>
        </w:rPr>
        <w:t>του άρθρου 100 του Ν. 3852/2010</w:t>
      </w:r>
    </w:p>
    <w:p w:rsidR="00005A2C" w:rsidRPr="00005A2C" w:rsidRDefault="00005A2C" w:rsidP="00005A2C">
      <w:pPr>
        <w:jc w:val="both"/>
        <w:rPr>
          <w:rFonts w:ascii="Arial" w:hAnsi="Arial" w:cs="Arial"/>
          <w:sz w:val="22"/>
          <w:szCs w:val="22"/>
        </w:rPr>
      </w:pP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sz w:val="22"/>
          <w:szCs w:val="22"/>
        </w:rPr>
      </w:pPr>
      <w:r w:rsidRPr="00005A2C">
        <w:rPr>
          <w:rFonts w:ascii="Arial" w:hAnsi="Arial" w:cs="Arial"/>
          <w:sz w:val="22"/>
          <w:szCs w:val="22"/>
        </w:rPr>
        <w:t>Μεταξύ</w:t>
      </w:r>
    </w:p>
    <w:p w:rsidR="00005A2C" w:rsidRPr="00005A2C" w:rsidRDefault="00005A2C" w:rsidP="00005A2C">
      <w:pPr>
        <w:jc w:val="center"/>
        <w:rPr>
          <w:rFonts w:ascii="Arial" w:hAnsi="Arial" w:cs="Arial"/>
          <w:b/>
          <w:bCs/>
          <w:sz w:val="22"/>
          <w:szCs w:val="22"/>
        </w:rPr>
      </w:pPr>
      <w:r w:rsidRPr="00005A2C">
        <w:rPr>
          <w:rFonts w:ascii="Arial" w:hAnsi="Arial" w:cs="Arial"/>
          <w:b/>
          <w:bCs/>
          <w:sz w:val="22"/>
          <w:szCs w:val="22"/>
        </w:rPr>
        <w:t>«Υπουργείου Περιβάλλοντος και Ενέργειας»</w:t>
      </w:r>
    </w:p>
    <w:p w:rsidR="00005A2C" w:rsidRPr="00005A2C" w:rsidRDefault="00005A2C" w:rsidP="00005A2C">
      <w:pPr>
        <w:jc w:val="center"/>
        <w:rPr>
          <w:rFonts w:ascii="Arial" w:hAnsi="Arial" w:cs="Arial"/>
          <w:b/>
          <w:bCs/>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και</w:t>
      </w: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bCs/>
          <w:sz w:val="22"/>
          <w:szCs w:val="22"/>
        </w:rPr>
      </w:pPr>
      <w:r w:rsidRPr="00005A2C">
        <w:rPr>
          <w:rFonts w:ascii="Arial" w:hAnsi="Arial" w:cs="Arial"/>
          <w:b/>
          <w:bCs/>
          <w:sz w:val="22"/>
          <w:szCs w:val="22"/>
        </w:rPr>
        <w:t>«ΔΗΜΟΥΛΕΒΑΔΕΩΝ»</w:t>
      </w: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Cs/>
          <w:sz w:val="22"/>
          <w:szCs w:val="22"/>
        </w:rPr>
      </w:pPr>
      <w:r w:rsidRPr="00005A2C">
        <w:rPr>
          <w:rFonts w:ascii="Arial" w:hAnsi="Arial" w:cs="Arial"/>
          <w:bCs/>
          <w:sz w:val="22"/>
          <w:szCs w:val="22"/>
        </w:rPr>
        <w:t xml:space="preserve">στο πλαίσιο της Πράξης </w:t>
      </w:r>
    </w:p>
    <w:p w:rsidR="00005A2C" w:rsidRPr="00005A2C" w:rsidRDefault="00005A2C" w:rsidP="00005A2C">
      <w:pPr>
        <w:jc w:val="center"/>
        <w:rPr>
          <w:rFonts w:ascii="Arial" w:hAnsi="Arial" w:cs="Arial"/>
          <w:bCs/>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w:t>
      </w:r>
      <w:r w:rsidRPr="00005A2C">
        <w:rPr>
          <w:rFonts w:ascii="Arial" w:hAnsi="Arial" w:cs="Arial"/>
          <w:b/>
          <w:bCs/>
          <w:sz w:val="22"/>
          <w:szCs w:val="22"/>
        </w:rPr>
        <w:t xml:space="preserve">Δημιουργία εθνικού δικτύου μονοπατιών και διαδρομών πεζοπορίας του Δήμου </w:t>
      </w:r>
      <w:proofErr w:type="spellStart"/>
      <w:r w:rsidRPr="00005A2C">
        <w:rPr>
          <w:rFonts w:ascii="Arial" w:hAnsi="Arial" w:cs="Arial"/>
          <w:b/>
          <w:bCs/>
          <w:sz w:val="22"/>
          <w:szCs w:val="22"/>
        </w:rPr>
        <w:t>Λεβαδέων</w:t>
      </w:r>
      <w:proofErr w:type="spellEnd"/>
      <w:r w:rsidRPr="00005A2C">
        <w:rPr>
          <w:rFonts w:ascii="Arial" w:hAnsi="Arial" w:cs="Arial"/>
          <w:b/>
          <w:bCs/>
          <w:sz w:val="22"/>
          <w:szCs w:val="22"/>
        </w:rPr>
        <w:t>.»</w:t>
      </w:r>
    </w:p>
    <w:p w:rsidR="00005A2C" w:rsidRPr="00005A2C" w:rsidRDefault="00005A2C" w:rsidP="00005A2C">
      <w:pPr>
        <w:jc w:val="both"/>
        <w:rPr>
          <w:rFonts w:ascii="Arial" w:hAnsi="Arial" w:cs="Arial"/>
          <w:sz w:val="22"/>
          <w:szCs w:val="22"/>
        </w:rPr>
      </w:pPr>
    </w:p>
    <w:p w:rsidR="00005A2C" w:rsidRPr="00005A2C" w:rsidRDefault="00005A2C" w:rsidP="00005A2C">
      <w:pPr>
        <w:jc w:val="both"/>
        <w:rPr>
          <w:rFonts w:ascii="Arial" w:hAnsi="Arial" w:cs="Arial"/>
          <w:sz w:val="22"/>
          <w:szCs w:val="22"/>
        </w:rPr>
      </w:pPr>
    </w:p>
    <w:p w:rsidR="00005A2C" w:rsidRPr="00005A2C" w:rsidRDefault="00005A2C" w:rsidP="00005A2C">
      <w:pPr>
        <w:jc w:val="both"/>
        <w:rPr>
          <w:rFonts w:ascii="Arial" w:hAnsi="Arial" w:cs="Arial"/>
          <w:sz w:val="22"/>
          <w:szCs w:val="22"/>
        </w:rPr>
      </w:pPr>
    </w:p>
    <w:p w:rsidR="00005A2C" w:rsidRPr="00005A2C" w:rsidRDefault="00005A2C" w:rsidP="00005A2C">
      <w:pPr>
        <w:jc w:val="both"/>
        <w:rPr>
          <w:rFonts w:ascii="Arial" w:hAnsi="Arial" w:cs="Arial"/>
          <w:sz w:val="22"/>
          <w:szCs w:val="22"/>
        </w:rPr>
      </w:pPr>
    </w:p>
    <w:p w:rsidR="00005A2C" w:rsidRPr="00005A2C" w:rsidRDefault="00005A2C" w:rsidP="00005A2C">
      <w:pPr>
        <w:jc w:val="both"/>
        <w:rPr>
          <w:rFonts w:ascii="Arial" w:hAnsi="Arial" w:cs="Arial"/>
          <w:sz w:val="22"/>
          <w:szCs w:val="22"/>
        </w:rPr>
      </w:pP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ΛΙΒΑΔΕΙΑ</w:t>
      </w: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ΙΟΥΛΙΟΣ 2025</w:t>
      </w:r>
    </w:p>
    <w:p w:rsidR="00005A2C" w:rsidRPr="00005A2C" w:rsidRDefault="00005A2C" w:rsidP="00005A2C">
      <w:pPr>
        <w:jc w:val="center"/>
        <w:rPr>
          <w:rFonts w:ascii="Arial" w:hAnsi="Arial" w:cs="Arial"/>
          <w:b/>
          <w:sz w:val="22"/>
          <w:szCs w:val="22"/>
        </w:rPr>
      </w:pPr>
      <w:r w:rsidRPr="00005A2C">
        <w:rPr>
          <w:rFonts w:ascii="Arial" w:hAnsi="Arial" w:cs="Arial"/>
          <w:sz w:val="22"/>
          <w:szCs w:val="22"/>
        </w:rPr>
        <w:br w:type="page"/>
      </w:r>
      <w:r w:rsidRPr="00005A2C">
        <w:rPr>
          <w:rFonts w:ascii="Arial" w:hAnsi="Arial" w:cs="Arial"/>
          <w:b/>
          <w:sz w:val="22"/>
          <w:szCs w:val="22"/>
        </w:rPr>
        <w:lastRenderedPageBreak/>
        <w:t xml:space="preserve">ΠΡΟΓΡΑΜΜΑΤΙΚΗ ΣΥΜΒΑΣΗ ΣΤΟ ΠΛΑΙΣΙΟ ΤΗΣ ΠΡΑΞΗΣ </w:t>
      </w:r>
    </w:p>
    <w:p w:rsidR="00005A2C" w:rsidRPr="00005A2C" w:rsidRDefault="00005A2C" w:rsidP="00005A2C">
      <w:pPr>
        <w:jc w:val="center"/>
        <w:rPr>
          <w:rFonts w:ascii="Arial" w:hAnsi="Arial" w:cs="Arial"/>
          <w:sz w:val="22"/>
          <w:szCs w:val="22"/>
        </w:rPr>
      </w:pPr>
      <w:r w:rsidRPr="00005A2C">
        <w:rPr>
          <w:rFonts w:ascii="Arial" w:hAnsi="Arial" w:cs="Arial"/>
          <w:sz w:val="22"/>
          <w:szCs w:val="22"/>
        </w:rPr>
        <w:t>«</w:t>
      </w:r>
      <w:r w:rsidRPr="00005A2C">
        <w:rPr>
          <w:rFonts w:ascii="Arial" w:hAnsi="Arial" w:cs="Arial"/>
          <w:b/>
          <w:bCs/>
          <w:sz w:val="22"/>
          <w:szCs w:val="22"/>
        </w:rPr>
        <w:t xml:space="preserve">Δημιουργία εθνικού δικτύου μονοπατιών και διαδρομών πεζοπορίας του Δήμου </w:t>
      </w:r>
      <w:proofErr w:type="spellStart"/>
      <w:r w:rsidRPr="00005A2C">
        <w:rPr>
          <w:rFonts w:ascii="Arial" w:hAnsi="Arial" w:cs="Arial"/>
          <w:b/>
          <w:bCs/>
          <w:sz w:val="22"/>
          <w:szCs w:val="22"/>
        </w:rPr>
        <w:t>Λεβαδέων</w:t>
      </w:r>
      <w:proofErr w:type="spellEnd"/>
      <w:r w:rsidRPr="00005A2C">
        <w:rPr>
          <w:rFonts w:ascii="Arial" w:hAnsi="Arial" w:cs="Arial"/>
          <w:sz w:val="22"/>
          <w:szCs w:val="22"/>
        </w:rPr>
        <w:t>»</w:t>
      </w:r>
    </w:p>
    <w:p w:rsidR="00005A2C" w:rsidRPr="00005A2C" w:rsidRDefault="00005A2C" w:rsidP="00005A2C">
      <w:pPr>
        <w:jc w:val="center"/>
        <w:rPr>
          <w:rFonts w:ascii="Arial" w:hAnsi="Arial" w:cs="Arial"/>
          <w:sz w:val="22"/>
          <w:szCs w:val="22"/>
        </w:rPr>
      </w:pPr>
    </w:p>
    <w:p w:rsidR="00005A2C" w:rsidRPr="00005A2C" w:rsidRDefault="00005A2C" w:rsidP="00005A2C">
      <w:pPr>
        <w:jc w:val="both"/>
        <w:rPr>
          <w:rFonts w:ascii="Arial" w:hAnsi="Arial" w:cs="Arial"/>
          <w:sz w:val="22"/>
          <w:szCs w:val="22"/>
        </w:rPr>
      </w:pPr>
      <w:r w:rsidRPr="00005A2C">
        <w:rPr>
          <w:rFonts w:ascii="Arial" w:hAnsi="Arial" w:cs="Arial"/>
          <w:sz w:val="22"/>
          <w:szCs w:val="22"/>
        </w:rPr>
        <w:t>Στην ......, σήμερα την ……………(ημερομηνία), μεταξύ των παρακάτω συμβαλλομένων:</w:t>
      </w:r>
    </w:p>
    <w:p w:rsidR="00005A2C" w:rsidRPr="00005A2C" w:rsidRDefault="00005A2C" w:rsidP="00005A2C">
      <w:pPr>
        <w:jc w:val="both"/>
        <w:rPr>
          <w:rFonts w:ascii="Arial" w:hAnsi="Arial" w:cs="Arial"/>
          <w:sz w:val="22"/>
          <w:szCs w:val="22"/>
        </w:rPr>
      </w:pPr>
    </w:p>
    <w:p w:rsidR="00005A2C" w:rsidRPr="00005A2C" w:rsidRDefault="00005A2C" w:rsidP="00005A2C">
      <w:pPr>
        <w:pStyle w:val="af9"/>
        <w:numPr>
          <w:ilvl w:val="0"/>
          <w:numId w:val="19"/>
        </w:numPr>
        <w:suppressAutoHyphens w:val="0"/>
        <w:jc w:val="both"/>
        <w:rPr>
          <w:rFonts w:ascii="Arial" w:hAnsi="Arial" w:cs="Arial"/>
          <w:sz w:val="22"/>
          <w:szCs w:val="22"/>
        </w:rPr>
      </w:pPr>
      <w:r w:rsidRPr="00005A2C">
        <w:rPr>
          <w:rFonts w:ascii="Arial" w:hAnsi="Arial" w:cs="Arial"/>
          <w:sz w:val="22"/>
          <w:szCs w:val="22"/>
        </w:rPr>
        <w:t xml:space="preserve">του </w:t>
      </w:r>
      <w:r w:rsidRPr="00005A2C">
        <w:rPr>
          <w:rFonts w:ascii="Arial" w:hAnsi="Arial" w:cs="Arial"/>
          <w:b/>
          <w:bCs/>
          <w:sz w:val="22"/>
          <w:szCs w:val="22"/>
        </w:rPr>
        <w:t>Υπουργείου Περιβάλλοντος και Ενέργειας</w:t>
      </w:r>
      <w:r w:rsidRPr="00005A2C">
        <w:rPr>
          <w:rFonts w:ascii="Arial" w:hAnsi="Arial" w:cs="Arial"/>
          <w:sz w:val="22"/>
          <w:szCs w:val="22"/>
        </w:rPr>
        <w:t xml:space="preserve">, που εδρεύει στην Αθήνα (……………..) όπως εκπροσωπείται νόμιμα από τον </w:t>
      </w:r>
      <w:r w:rsidRPr="00005A2C">
        <w:rPr>
          <w:rFonts w:ascii="Arial" w:hAnsi="Arial" w:cs="Arial"/>
          <w:b/>
          <w:bCs/>
          <w:sz w:val="22"/>
          <w:szCs w:val="22"/>
        </w:rPr>
        <w:t>Υπουργό …………</w:t>
      </w:r>
      <w:r w:rsidRPr="00005A2C">
        <w:rPr>
          <w:rFonts w:ascii="Arial" w:hAnsi="Arial" w:cs="Arial"/>
          <w:sz w:val="22"/>
          <w:szCs w:val="22"/>
        </w:rPr>
        <w:t>ο οποίος θα αναφέρονται στο εξής χάριν συντομίας «Κύριος του έργου»</w:t>
      </w:r>
    </w:p>
    <w:p w:rsidR="00005A2C" w:rsidRPr="00005A2C" w:rsidRDefault="00005A2C" w:rsidP="00005A2C">
      <w:pPr>
        <w:pStyle w:val="af9"/>
        <w:numPr>
          <w:ilvl w:val="0"/>
          <w:numId w:val="19"/>
        </w:numPr>
        <w:suppressAutoHyphens w:val="0"/>
        <w:jc w:val="both"/>
        <w:rPr>
          <w:rFonts w:ascii="Arial" w:hAnsi="Arial" w:cs="Arial"/>
          <w:sz w:val="22"/>
          <w:szCs w:val="22"/>
        </w:rPr>
      </w:pPr>
      <w:r w:rsidRPr="00005A2C">
        <w:rPr>
          <w:rFonts w:ascii="Arial" w:hAnsi="Arial" w:cs="Arial"/>
          <w:sz w:val="22"/>
          <w:szCs w:val="22"/>
        </w:rPr>
        <w:t xml:space="preserve">του </w:t>
      </w:r>
      <w:r w:rsidRPr="00005A2C">
        <w:rPr>
          <w:rFonts w:ascii="Arial" w:hAnsi="Arial" w:cs="Arial"/>
          <w:b/>
          <w:bCs/>
          <w:sz w:val="22"/>
          <w:szCs w:val="22"/>
        </w:rPr>
        <w:t xml:space="preserve">ΔΗΜΟΥ ΛΕΒΑΔΕΩΝ </w:t>
      </w:r>
      <w:r w:rsidRPr="00005A2C">
        <w:rPr>
          <w:rFonts w:ascii="Arial" w:hAnsi="Arial" w:cs="Arial"/>
          <w:sz w:val="22"/>
          <w:szCs w:val="22"/>
        </w:rPr>
        <w:t xml:space="preserve">που εδρεύει στη Λιβαδειά πλατεία Λάμπρου Κατσώνη με ΑΦΜ  998016227 ΔΟΥ ΛΙΒΑΔΕΙΑΣ, όπως εκπροσωπείται νόμιμα από τον </w:t>
      </w:r>
      <w:r w:rsidRPr="00005A2C">
        <w:rPr>
          <w:rFonts w:ascii="Arial" w:hAnsi="Arial" w:cs="Arial"/>
          <w:b/>
          <w:bCs/>
          <w:sz w:val="22"/>
          <w:szCs w:val="22"/>
        </w:rPr>
        <w:t xml:space="preserve">Δήμαρχο κ. Δημήτριο </w:t>
      </w:r>
      <w:proofErr w:type="spellStart"/>
      <w:r w:rsidRPr="00005A2C">
        <w:rPr>
          <w:rFonts w:ascii="Arial" w:hAnsi="Arial" w:cs="Arial"/>
          <w:b/>
          <w:bCs/>
          <w:sz w:val="22"/>
          <w:szCs w:val="22"/>
        </w:rPr>
        <w:t>Καραμάνη</w:t>
      </w:r>
      <w:proofErr w:type="spellEnd"/>
      <w:r w:rsidRPr="00005A2C">
        <w:rPr>
          <w:rFonts w:ascii="Arial" w:hAnsi="Arial" w:cs="Arial"/>
          <w:b/>
          <w:bCs/>
          <w:sz w:val="22"/>
          <w:szCs w:val="22"/>
        </w:rPr>
        <w:t xml:space="preserve"> </w:t>
      </w:r>
      <w:r w:rsidRPr="00005A2C">
        <w:rPr>
          <w:rFonts w:ascii="Arial" w:hAnsi="Arial" w:cs="Arial"/>
          <w:sz w:val="22"/>
          <w:szCs w:val="22"/>
        </w:rPr>
        <w:t>ο οποίος θα αναφέρονται στο εξής χάριν συντομίας «Φορέας Υλοποίησης»</w:t>
      </w:r>
    </w:p>
    <w:p w:rsidR="00005A2C" w:rsidRPr="00005A2C" w:rsidRDefault="00005A2C" w:rsidP="00005A2C">
      <w:pPr>
        <w:pStyle w:val="af9"/>
        <w:jc w:val="both"/>
        <w:rPr>
          <w:rFonts w:ascii="Arial" w:hAnsi="Arial" w:cs="Arial"/>
          <w:sz w:val="22"/>
          <w:szCs w:val="22"/>
        </w:rPr>
      </w:pPr>
    </w:p>
    <w:p w:rsidR="00005A2C" w:rsidRPr="00005A2C" w:rsidRDefault="00005A2C" w:rsidP="00005A2C">
      <w:pPr>
        <w:jc w:val="both"/>
        <w:rPr>
          <w:rFonts w:ascii="Arial" w:hAnsi="Arial" w:cs="Arial"/>
          <w:sz w:val="22"/>
          <w:szCs w:val="22"/>
        </w:rPr>
      </w:pPr>
      <w:r w:rsidRPr="00005A2C">
        <w:rPr>
          <w:rFonts w:ascii="Arial" w:hAnsi="Arial" w:cs="Arial"/>
          <w:sz w:val="22"/>
          <w:szCs w:val="22"/>
        </w:rPr>
        <w:t>Έχοντας υπόψη την κείμενη Εθνική και Κοινοτική Νομοθεσία και ειδικότερα τις παρακάτω διατάξεις όπως αυτές ισχύουν κάθε φορά:</w:t>
      </w:r>
    </w:p>
    <w:p w:rsidR="00005A2C" w:rsidRPr="00005A2C" w:rsidRDefault="00005A2C" w:rsidP="00005A2C">
      <w:pPr>
        <w:pStyle w:val="af9"/>
        <w:numPr>
          <w:ilvl w:val="2"/>
          <w:numId w:val="19"/>
        </w:numPr>
        <w:tabs>
          <w:tab w:val="clear" w:pos="2160"/>
          <w:tab w:val="num" w:pos="567"/>
        </w:tabs>
        <w:suppressAutoHyphens w:val="0"/>
        <w:autoSpaceDE w:val="0"/>
        <w:autoSpaceDN w:val="0"/>
        <w:adjustRightInd w:val="0"/>
        <w:ind w:left="567" w:hanging="284"/>
        <w:jc w:val="both"/>
        <w:rPr>
          <w:rFonts w:ascii="Arial" w:hAnsi="Arial" w:cs="Arial"/>
          <w:sz w:val="22"/>
          <w:szCs w:val="22"/>
        </w:rPr>
      </w:pPr>
      <w:r w:rsidRPr="00005A2C">
        <w:rPr>
          <w:rFonts w:ascii="Arial" w:hAnsi="Arial" w:cs="Arial"/>
          <w:sz w:val="22"/>
          <w:szCs w:val="22"/>
        </w:rPr>
        <w:t xml:space="preserve">Το Ν. 3852/2010 «Νέα Αρχιτεκτονική της Αυτοδιοίκησης και της Αποκεντρωμένης Διοίκησης – Πρόγραμμα Καλλικράτης» (ΦΕΚ 87 Α/7-6-2010) και ειδικότερα το άρθρο 100 αυτού. </w:t>
      </w:r>
    </w:p>
    <w:p w:rsidR="00005A2C" w:rsidRPr="00005A2C" w:rsidRDefault="00005A2C" w:rsidP="00005A2C">
      <w:pPr>
        <w:pStyle w:val="af9"/>
        <w:numPr>
          <w:ilvl w:val="2"/>
          <w:numId w:val="19"/>
        </w:numPr>
        <w:tabs>
          <w:tab w:val="clear" w:pos="2160"/>
          <w:tab w:val="num" w:pos="567"/>
        </w:tabs>
        <w:suppressAutoHyphens w:val="0"/>
        <w:autoSpaceDE w:val="0"/>
        <w:autoSpaceDN w:val="0"/>
        <w:adjustRightInd w:val="0"/>
        <w:ind w:left="567" w:hanging="284"/>
        <w:jc w:val="both"/>
        <w:rPr>
          <w:rFonts w:ascii="Arial" w:hAnsi="Arial" w:cs="Arial"/>
          <w:sz w:val="22"/>
          <w:szCs w:val="22"/>
        </w:rPr>
      </w:pPr>
      <w:r w:rsidRPr="00005A2C">
        <w:rPr>
          <w:rFonts w:ascii="Arial" w:hAnsi="Arial" w:cs="Arial"/>
          <w:sz w:val="22"/>
          <w:szCs w:val="22"/>
        </w:rPr>
        <w:t>Την υπ΄αριθ.46274/ΕΥΘΥ 482 (ΦΕΚ 1349/ Β/13.05.2016) υπουργική απόφαση “Βασικές κατευθύνσεις υποστήριξης δικαιούχων για την ενίσχυση της διοικητικής, επιχειρησιακής και χρηματοοικονομικής ικανότητάς τους στην υλοποίηση συγχρηματοδοτούμενων πράξεων δημόσιου χαρακτήρα”</w:t>
      </w:r>
    </w:p>
    <w:p w:rsidR="00005A2C" w:rsidRPr="00005A2C" w:rsidRDefault="00005A2C" w:rsidP="00005A2C">
      <w:pPr>
        <w:pStyle w:val="af9"/>
        <w:numPr>
          <w:ilvl w:val="0"/>
          <w:numId w:val="19"/>
        </w:numPr>
        <w:tabs>
          <w:tab w:val="num" w:pos="567"/>
        </w:tabs>
        <w:suppressAutoHyphens w:val="0"/>
        <w:autoSpaceDE w:val="0"/>
        <w:autoSpaceDN w:val="0"/>
        <w:adjustRightInd w:val="0"/>
        <w:ind w:left="567" w:hanging="284"/>
        <w:jc w:val="both"/>
        <w:rPr>
          <w:rFonts w:ascii="Arial" w:hAnsi="Arial" w:cs="Arial"/>
          <w:sz w:val="22"/>
          <w:szCs w:val="22"/>
        </w:rPr>
      </w:pPr>
      <w:r w:rsidRPr="00005A2C">
        <w:rPr>
          <w:rFonts w:ascii="Arial" w:hAnsi="Arial" w:cs="Arial"/>
          <w:sz w:val="22"/>
          <w:szCs w:val="22"/>
        </w:rPr>
        <w:t>Το Ν. 3614 ΦΕΚ Α 267/3.12.2007 «Διαχείριση, έλεγχος και εφαρμογή αναπτυξιακών παρεμβάσεων για την προγραμματική περίοδο 2007 -2013», όπως ισχύει, άρθρο 22 «Επιβεβαίωση Διαχειριστικής Επάρκειας Δικαιούχων»</w:t>
      </w:r>
    </w:p>
    <w:p w:rsidR="00005A2C" w:rsidRPr="00005A2C" w:rsidRDefault="00005A2C" w:rsidP="00005A2C">
      <w:pPr>
        <w:pStyle w:val="af9"/>
        <w:numPr>
          <w:ilvl w:val="0"/>
          <w:numId w:val="19"/>
        </w:numPr>
        <w:tabs>
          <w:tab w:val="num" w:pos="567"/>
        </w:tabs>
        <w:suppressAutoHyphens w:val="0"/>
        <w:autoSpaceDE w:val="0"/>
        <w:autoSpaceDN w:val="0"/>
        <w:adjustRightInd w:val="0"/>
        <w:ind w:left="567" w:hanging="284"/>
        <w:jc w:val="both"/>
        <w:rPr>
          <w:rFonts w:ascii="Arial" w:hAnsi="Arial" w:cs="Arial"/>
          <w:sz w:val="22"/>
          <w:szCs w:val="22"/>
        </w:rPr>
      </w:pPr>
      <w:r w:rsidRPr="00005A2C">
        <w:rPr>
          <w:rFonts w:ascii="Arial" w:hAnsi="Arial" w:cs="Arial"/>
          <w:sz w:val="22"/>
          <w:szCs w:val="22"/>
        </w:rPr>
        <w:t>Την παρ 13 του άρθρου 57 του Ν2218/1994 περί σύναψης προγραμματικής όταν φορέας εκτέλεσης έργων σε περιοχές ευθύνης του Δασαρχείου</w:t>
      </w:r>
      <w:r w:rsidRPr="00005A2C">
        <w:rPr>
          <w:rFonts w:ascii="Arial" w:hAnsi="Arial" w:cs="Arial"/>
          <w:color w:val="FF0000"/>
          <w:sz w:val="22"/>
          <w:szCs w:val="22"/>
        </w:rPr>
        <w:t xml:space="preserve"> </w:t>
      </w:r>
      <w:r w:rsidRPr="00005A2C">
        <w:rPr>
          <w:rFonts w:ascii="Arial" w:hAnsi="Arial" w:cs="Arial"/>
          <w:sz w:val="22"/>
          <w:szCs w:val="22"/>
        </w:rPr>
        <w:t>προβλέπεται</w:t>
      </w:r>
      <w:r w:rsidRPr="00005A2C">
        <w:rPr>
          <w:rFonts w:ascii="Arial" w:hAnsi="Arial" w:cs="Arial"/>
          <w:color w:val="FF0000"/>
          <w:sz w:val="22"/>
          <w:szCs w:val="22"/>
        </w:rPr>
        <w:t xml:space="preserve"> </w:t>
      </w:r>
      <w:r w:rsidRPr="00005A2C">
        <w:rPr>
          <w:rFonts w:ascii="Arial" w:hAnsi="Arial" w:cs="Arial"/>
          <w:sz w:val="22"/>
          <w:szCs w:val="22"/>
        </w:rPr>
        <w:t xml:space="preserve">να είναι ΟΤΑ </w:t>
      </w:r>
    </w:p>
    <w:p w:rsidR="00005A2C" w:rsidRPr="00005A2C" w:rsidRDefault="00005A2C" w:rsidP="00005A2C">
      <w:pPr>
        <w:pStyle w:val="af9"/>
        <w:numPr>
          <w:ilvl w:val="0"/>
          <w:numId w:val="19"/>
        </w:numPr>
        <w:tabs>
          <w:tab w:val="num" w:pos="567"/>
        </w:tabs>
        <w:suppressAutoHyphens w:val="0"/>
        <w:autoSpaceDE w:val="0"/>
        <w:autoSpaceDN w:val="0"/>
        <w:adjustRightInd w:val="0"/>
        <w:ind w:left="567" w:hanging="284"/>
        <w:jc w:val="both"/>
        <w:rPr>
          <w:rFonts w:ascii="Arial" w:hAnsi="Arial" w:cs="Arial"/>
          <w:sz w:val="22"/>
          <w:szCs w:val="22"/>
        </w:rPr>
      </w:pPr>
      <w:r w:rsidRPr="00005A2C">
        <w:rPr>
          <w:rFonts w:ascii="Arial" w:hAnsi="Arial" w:cs="Arial"/>
          <w:sz w:val="22"/>
          <w:szCs w:val="22"/>
        </w:rPr>
        <w:t xml:space="preserve">Το αρ 13 της Αριθ. 151344/165 ΦΕΚ Β 206/30.01.2017 περί Καθορισμού τεχνικών προδιαγραφών χάραξης, σήμανσης, διάνοιξης και συντήρησης των ορειβατικών - πεζοπορικών μονοπατιών, ορισμού δικαιούχων κατασκευής και συντήρησης ορειβατικών-πεζοπορικών μονοπατιών </w:t>
      </w:r>
    </w:p>
    <w:p w:rsidR="00005A2C" w:rsidRPr="00005A2C" w:rsidRDefault="00005A2C" w:rsidP="00005A2C">
      <w:pPr>
        <w:pStyle w:val="af9"/>
        <w:numPr>
          <w:ilvl w:val="0"/>
          <w:numId w:val="19"/>
        </w:numPr>
        <w:tabs>
          <w:tab w:val="num" w:pos="567"/>
        </w:tabs>
        <w:suppressAutoHyphens w:val="0"/>
        <w:autoSpaceDE w:val="0"/>
        <w:autoSpaceDN w:val="0"/>
        <w:adjustRightInd w:val="0"/>
        <w:ind w:left="568" w:hanging="284"/>
        <w:jc w:val="both"/>
        <w:rPr>
          <w:rFonts w:ascii="Arial" w:hAnsi="Arial" w:cs="Arial"/>
          <w:sz w:val="22"/>
          <w:szCs w:val="22"/>
        </w:rPr>
      </w:pPr>
      <w:r w:rsidRPr="00005A2C">
        <w:rPr>
          <w:rFonts w:ascii="Arial" w:hAnsi="Arial" w:cs="Arial"/>
          <w:sz w:val="22"/>
          <w:szCs w:val="22"/>
        </w:rPr>
        <w:t xml:space="preserve">Την Α.Π. ΥΠΕΝ/ΓΡΓΓΦΠΥ/10396/253/30-01-2023 Πρόσκληση, για την υποβολή προτάσεων στον ΟΡΓΑΝΙΣΜΟ ΦΥΣΙΚΟΥ ΠΕΡΙΒΑΛΛΟΝΤΟΣ ΚΑΙ ΚΛΙΜΑΤΙΚΗΣ ΑΛΛΑΓΗΣ, Πυλώνας Ανάκαμψης: «1 - Πράσινη Μετάβαση», Άξονας: «1.4 - Αειφόρος χρήση των πόρων, ανθεκτικότητα στην κλιματική αλλαγή και διατήρηση της βιοποικιλότητας» Δράση: «16851 - Η προστασία της βιοποικιλότητας ως κινητήριος μοχλός βιώσιμης ανάπτυξης», Τίτλος Έργου: «Δημιουργία εθνικού δικτύου μονοπατιών και διαδρομών πεζοπορίας», Κωδικός Έργου: MIS (ΟΠΣ) 5190260, Ελλάδα 2.0 ΕΘΝΙΚΟ ΣΧΕΔΙΟ ΑΝΑΚΑΜΨΗΣ ΚΑΙ ΑΝΘΕΚΤΙΚΟΤΗΤΑΣ, σύμφωνα με την οποία δυνητικοί Δικαιούχοι της Πρόσκλησης είναι: οι ΟΤΑ Α’ και Β’ βαθμού της Χώρας, η Ιερά Κοινότητα Αγίου Όρους και τα νομικά πρόσωπα της παρ. 4 του άρθρου 1 του ν. 590/1977, για την υποβολή προτάσεων, στο πλαίσιο του Άξονα Προτεραιότητας 1.4 «Αειφόρος χρήση των πόρων, ανθεκτικότητα στην κλιματική αλλαγή και διατήρηση της βιοποικιλότητας», του παραρτήματος της από 13 Ιουλίου 2021 εκτελεστικής απόφασης του Συμβουλίου της Ευρωπαϊκής Ένωσης για την έγκριση της αξιολόγησης του σχεδίου ανάκαμψης και ανθεκτικότητας για την Ελλάδα, προκειμένου να ενταχθούν στο Ταμείο Ανάκαμψης και Ανθεκτικότητας και να χρηματοδοτηθούν από την Ευρωπαϊκή Ένωση – </w:t>
      </w:r>
      <w:proofErr w:type="spellStart"/>
      <w:r w:rsidRPr="00005A2C">
        <w:rPr>
          <w:rFonts w:ascii="Arial" w:hAnsi="Arial" w:cs="Arial"/>
          <w:sz w:val="22"/>
          <w:szCs w:val="22"/>
        </w:rPr>
        <w:t>NextGenerationEU</w:t>
      </w:r>
      <w:proofErr w:type="spellEnd"/>
      <w:r w:rsidRPr="00005A2C">
        <w:rPr>
          <w:rFonts w:ascii="Arial" w:hAnsi="Arial" w:cs="Arial"/>
          <w:sz w:val="22"/>
          <w:szCs w:val="22"/>
        </w:rPr>
        <w:t>.</w:t>
      </w:r>
    </w:p>
    <w:p w:rsidR="00005A2C" w:rsidRPr="00005A2C" w:rsidRDefault="00005A2C" w:rsidP="00005A2C">
      <w:pPr>
        <w:pStyle w:val="af9"/>
        <w:numPr>
          <w:ilvl w:val="0"/>
          <w:numId w:val="19"/>
        </w:numPr>
        <w:tabs>
          <w:tab w:val="num" w:pos="567"/>
        </w:tabs>
        <w:suppressAutoHyphens w:val="0"/>
        <w:autoSpaceDE w:val="0"/>
        <w:autoSpaceDN w:val="0"/>
        <w:adjustRightInd w:val="0"/>
        <w:ind w:left="567" w:hanging="284"/>
        <w:jc w:val="both"/>
        <w:rPr>
          <w:rFonts w:ascii="Arial" w:hAnsi="Arial" w:cs="Arial"/>
          <w:sz w:val="22"/>
          <w:szCs w:val="22"/>
        </w:rPr>
      </w:pPr>
      <w:r w:rsidRPr="00005A2C">
        <w:rPr>
          <w:rFonts w:ascii="Arial" w:hAnsi="Arial" w:cs="Arial"/>
          <w:sz w:val="22"/>
          <w:szCs w:val="22"/>
        </w:rPr>
        <w:t xml:space="preserve">Την αριθ.        Απόφαση του Δ.Σ. του Δήμου </w:t>
      </w:r>
      <w:proofErr w:type="spellStart"/>
      <w:r w:rsidRPr="00005A2C">
        <w:rPr>
          <w:rFonts w:ascii="Arial" w:hAnsi="Arial" w:cs="Arial"/>
          <w:sz w:val="22"/>
          <w:szCs w:val="22"/>
        </w:rPr>
        <w:t>Λεβαδέων</w:t>
      </w:r>
      <w:proofErr w:type="spellEnd"/>
      <w:r w:rsidRPr="00005A2C">
        <w:rPr>
          <w:rFonts w:ascii="Arial" w:hAnsi="Arial" w:cs="Arial"/>
          <w:sz w:val="22"/>
          <w:szCs w:val="22"/>
        </w:rPr>
        <w:t xml:space="preserve"> περί έγκρισης του σχεδίου και σύναψης της Προγραμματικής Σύμβασης και την υπογραφή της</w:t>
      </w:r>
    </w:p>
    <w:p w:rsidR="00005A2C" w:rsidRPr="00005A2C" w:rsidRDefault="00005A2C" w:rsidP="00005A2C">
      <w:pPr>
        <w:pStyle w:val="af9"/>
        <w:numPr>
          <w:ilvl w:val="0"/>
          <w:numId w:val="19"/>
        </w:numPr>
        <w:tabs>
          <w:tab w:val="num" w:pos="567"/>
        </w:tabs>
        <w:suppressAutoHyphens w:val="0"/>
        <w:autoSpaceDE w:val="0"/>
        <w:autoSpaceDN w:val="0"/>
        <w:adjustRightInd w:val="0"/>
        <w:ind w:left="567" w:hanging="284"/>
        <w:jc w:val="both"/>
        <w:rPr>
          <w:rFonts w:ascii="Arial" w:hAnsi="Arial" w:cs="Arial"/>
          <w:sz w:val="22"/>
          <w:szCs w:val="22"/>
        </w:rPr>
      </w:pPr>
      <w:r w:rsidRPr="00005A2C">
        <w:rPr>
          <w:rFonts w:ascii="Arial" w:hAnsi="Arial" w:cs="Arial"/>
          <w:sz w:val="22"/>
          <w:szCs w:val="22"/>
        </w:rPr>
        <w:t>Την αριθ. .           / 2023 Απόφαση του Υπουργείου……………., περί έγκρισης του σχεδίου της Προγραμματικής Σύμβασης και την υπογραφή της</w:t>
      </w:r>
    </w:p>
    <w:p w:rsidR="00005A2C" w:rsidRPr="00E14873" w:rsidRDefault="00005A2C" w:rsidP="00005A2C">
      <w:pPr>
        <w:pStyle w:val="af9"/>
        <w:numPr>
          <w:ilvl w:val="0"/>
          <w:numId w:val="19"/>
        </w:numPr>
        <w:tabs>
          <w:tab w:val="num" w:pos="567"/>
        </w:tabs>
        <w:suppressAutoHyphens w:val="0"/>
        <w:autoSpaceDE w:val="0"/>
        <w:autoSpaceDN w:val="0"/>
        <w:adjustRightInd w:val="0"/>
        <w:ind w:left="567" w:hanging="284"/>
        <w:jc w:val="both"/>
        <w:rPr>
          <w:rFonts w:ascii="Arial" w:hAnsi="Arial" w:cs="Arial"/>
          <w:sz w:val="22"/>
          <w:szCs w:val="22"/>
        </w:rPr>
      </w:pPr>
      <w:r w:rsidRPr="00005A2C">
        <w:rPr>
          <w:rFonts w:ascii="Arial" w:hAnsi="Arial" w:cs="Arial"/>
          <w:sz w:val="22"/>
          <w:szCs w:val="22"/>
        </w:rPr>
        <w:t xml:space="preserve">την αρ.  ...   γνώμη του Τεχνικού Συμβουλίου Δασών </w:t>
      </w:r>
    </w:p>
    <w:p w:rsidR="00E14873" w:rsidRPr="00FE4579" w:rsidRDefault="00E14873" w:rsidP="00E14873">
      <w:pPr>
        <w:tabs>
          <w:tab w:val="num" w:pos="567"/>
        </w:tabs>
        <w:suppressAutoHyphens w:val="0"/>
        <w:autoSpaceDE w:val="0"/>
        <w:autoSpaceDN w:val="0"/>
        <w:adjustRightInd w:val="0"/>
        <w:jc w:val="both"/>
        <w:rPr>
          <w:rFonts w:ascii="Arial" w:hAnsi="Arial" w:cs="Arial"/>
          <w:sz w:val="22"/>
          <w:szCs w:val="22"/>
        </w:rPr>
      </w:pPr>
    </w:p>
    <w:p w:rsidR="00005A2C" w:rsidRPr="00005A2C" w:rsidRDefault="00005A2C" w:rsidP="00005A2C">
      <w:pPr>
        <w:pStyle w:val="af9"/>
        <w:autoSpaceDE w:val="0"/>
        <w:autoSpaceDN w:val="0"/>
        <w:adjustRightInd w:val="0"/>
        <w:ind w:left="567"/>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lastRenderedPageBreak/>
        <w:t>συμφωνούνται και γίνονται αμοιβαίως αποδεκτά τα ακόλουθα:</w:t>
      </w: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ΠΡΟΟΙΜΙΟ</w:t>
      </w:r>
    </w:p>
    <w:p w:rsidR="00005A2C" w:rsidRPr="00005A2C" w:rsidRDefault="00FE4579" w:rsidP="00005A2C">
      <w:pPr>
        <w:jc w:val="center"/>
        <w:rPr>
          <w:rFonts w:ascii="Arial" w:hAnsi="Arial" w:cs="Arial"/>
          <w:b/>
          <w:bCs/>
          <w:sz w:val="22"/>
          <w:szCs w:val="22"/>
        </w:rPr>
      </w:pPr>
      <w:r>
        <w:rPr>
          <w:rFonts w:ascii="Arial" w:hAnsi="Arial" w:cs="Arial"/>
          <w:sz w:val="22"/>
          <w:szCs w:val="22"/>
        </w:rPr>
        <w:t xml:space="preserve">Ο Δήμος </w:t>
      </w:r>
      <w:proofErr w:type="spellStart"/>
      <w:r>
        <w:rPr>
          <w:rFonts w:ascii="Arial" w:hAnsi="Arial" w:cs="Arial"/>
          <w:sz w:val="22"/>
          <w:szCs w:val="22"/>
        </w:rPr>
        <w:t>Λεβαδέων</w:t>
      </w:r>
      <w:proofErr w:type="spellEnd"/>
      <w:r>
        <w:rPr>
          <w:rFonts w:ascii="Arial" w:hAnsi="Arial" w:cs="Arial"/>
          <w:sz w:val="22"/>
          <w:szCs w:val="22"/>
        </w:rPr>
        <w:t xml:space="preserve">  </w:t>
      </w:r>
      <w:r w:rsidR="00005A2C" w:rsidRPr="00005A2C">
        <w:rPr>
          <w:rFonts w:ascii="Arial" w:hAnsi="Arial" w:cs="Arial"/>
          <w:sz w:val="22"/>
          <w:szCs w:val="22"/>
        </w:rPr>
        <w:t>προγραμματίζει την υλοποίηση του έργου «</w:t>
      </w:r>
      <w:r w:rsidR="00005A2C" w:rsidRPr="00005A2C">
        <w:rPr>
          <w:rFonts w:ascii="Arial" w:hAnsi="Arial" w:cs="Arial"/>
          <w:b/>
          <w:bCs/>
          <w:sz w:val="22"/>
          <w:szCs w:val="22"/>
        </w:rPr>
        <w:t>Δημιουργία εθνικού δικτύου</w:t>
      </w:r>
    </w:p>
    <w:p w:rsidR="00005A2C" w:rsidRPr="00005A2C" w:rsidRDefault="00005A2C" w:rsidP="00005A2C">
      <w:pPr>
        <w:rPr>
          <w:rFonts w:ascii="Arial" w:hAnsi="Arial" w:cs="Arial"/>
          <w:sz w:val="22"/>
          <w:szCs w:val="22"/>
        </w:rPr>
      </w:pPr>
      <w:r w:rsidRPr="00005A2C">
        <w:rPr>
          <w:rFonts w:ascii="Arial" w:hAnsi="Arial" w:cs="Arial"/>
          <w:b/>
          <w:bCs/>
          <w:sz w:val="22"/>
          <w:szCs w:val="22"/>
        </w:rPr>
        <w:t xml:space="preserve"> μονοπατιών και διαδρομών πεζοπορίας του Δήμου </w:t>
      </w:r>
      <w:proofErr w:type="spellStart"/>
      <w:r w:rsidRPr="00005A2C">
        <w:rPr>
          <w:rFonts w:ascii="Arial" w:hAnsi="Arial" w:cs="Arial"/>
          <w:b/>
          <w:bCs/>
          <w:sz w:val="22"/>
          <w:szCs w:val="22"/>
        </w:rPr>
        <w:t>Λεβαδέων</w:t>
      </w:r>
      <w:proofErr w:type="spellEnd"/>
      <w:r w:rsidRPr="00005A2C">
        <w:rPr>
          <w:rFonts w:ascii="Arial" w:hAnsi="Arial" w:cs="Arial"/>
          <w:b/>
          <w:bCs/>
          <w:sz w:val="22"/>
          <w:szCs w:val="22"/>
        </w:rPr>
        <w:t>.»</w:t>
      </w:r>
      <w:r w:rsidRPr="00005A2C">
        <w:rPr>
          <w:rFonts w:ascii="Arial" w:hAnsi="Arial" w:cs="Arial"/>
          <w:sz w:val="22"/>
          <w:szCs w:val="22"/>
        </w:rPr>
        <w:t>, στο πλαίσιο της  Α.Π. ΥΠΕΝ/ΓρΓΓΦΠΥ/10396/253/30-01-2023 Πρόσκλησης, για την υποβολή προτάσεων στον ΟΡΓΑΝΙΣΜΟ ΦΥΣΙΚΟΥ ΠΕΡΙΒΑΛΛΟΝΤΟΣ ΚΑΙ ΚΛΙΜΑΤΙΚΗΣ ΑΛΛΑΓΗΣ, Πυλώνας Ανάκαμψης: «1 - Πράσινη Μετάβαση», Άξονας: «1.4 - Αειφόρος χρήση των πόρων, ανθεκτικότητα στην κλιματική αλλαγή και διατήρηση της βιοποικιλότητας» Δράση: «16851 - Η προστασία της βιοποικιλότητας ως κινητήριος μοχλός βιώσιμης ανάπτυξης», Τίτλος Έργου: «Δημιουργία εθνικού δικτύου μονοπατιών και διαδρομών πεζοπορίας», Κωδικός Έργου: MIS (ΟΠΣ) 5190260, Ελλάδα 2.0 ΕΘΝΙΚΟ ΣΧΕΔΙΟ ΑΝΑΚΑΜΨΗΣ ΚΑΙ ΑΝΘΕΚΤΙΚΟΤΗΤΑΣ.</w:t>
      </w:r>
    </w:p>
    <w:p w:rsidR="00005A2C" w:rsidRPr="00005A2C" w:rsidRDefault="00005A2C" w:rsidP="00005A2C">
      <w:pPr>
        <w:jc w:val="both"/>
        <w:rPr>
          <w:rFonts w:ascii="Arial" w:hAnsi="Arial" w:cs="Arial"/>
          <w:sz w:val="22"/>
          <w:szCs w:val="22"/>
        </w:rPr>
      </w:pPr>
      <w:r w:rsidRPr="00005A2C">
        <w:rPr>
          <w:rFonts w:ascii="Arial" w:hAnsi="Arial" w:cs="Arial"/>
          <w:sz w:val="22"/>
          <w:szCs w:val="22"/>
        </w:rPr>
        <w:t>Σύμφωνα με την Πρόσκληση δυνητικοί δικαιούχοι είναι οι ΟΤΑ Α’ και Β’ βαθμού της Χώρας, η Ιερά Κοινότητα Αγίου Όρους και τα νομικά πρόσωπα της παρ. 4 του άρθρου 1 του ν. 590/1977,</w:t>
      </w:r>
    </w:p>
    <w:p w:rsidR="00005A2C" w:rsidRPr="00005A2C" w:rsidRDefault="00005A2C" w:rsidP="00005A2C">
      <w:pPr>
        <w:jc w:val="both"/>
        <w:rPr>
          <w:rFonts w:ascii="Arial" w:hAnsi="Arial" w:cs="Arial"/>
          <w:color w:val="FF0000"/>
          <w:sz w:val="22"/>
          <w:szCs w:val="22"/>
        </w:rPr>
      </w:pPr>
    </w:p>
    <w:p w:rsidR="00005A2C" w:rsidRPr="00005A2C" w:rsidRDefault="00005A2C" w:rsidP="00005A2C">
      <w:pPr>
        <w:jc w:val="both"/>
        <w:rPr>
          <w:rFonts w:ascii="Arial" w:hAnsi="Arial" w:cs="Arial"/>
          <w:sz w:val="22"/>
          <w:szCs w:val="22"/>
        </w:rPr>
      </w:pPr>
      <w:r w:rsidRPr="00005A2C">
        <w:rPr>
          <w:rFonts w:ascii="Arial" w:hAnsi="Arial" w:cs="Arial"/>
          <w:sz w:val="22"/>
          <w:szCs w:val="22"/>
        </w:rPr>
        <w:t xml:space="preserve">Τα συμβαλλόμενα μέρη προβαίνουν, κατά τα προβλεπόμενα στο άρθρο 100 του Ν. 3852/ 2010, όπως τροποποιήθηκε και ισχύει, στη σύναψη της παρούσας Προγραμματικής Σύμβασης, με την οποία προσδιορίζουν το γενικό πλαίσιο και τους ειδικούς όρους για την εκτέλεση του αντικειμένου της. </w:t>
      </w:r>
    </w:p>
    <w:p w:rsidR="00005A2C" w:rsidRDefault="00005A2C" w:rsidP="00005A2C">
      <w:pPr>
        <w:jc w:val="both"/>
        <w:rPr>
          <w:rFonts w:ascii="Arial" w:hAnsi="Arial" w:cs="Arial"/>
          <w:sz w:val="22"/>
          <w:szCs w:val="22"/>
        </w:rPr>
      </w:pPr>
    </w:p>
    <w:p w:rsidR="0069153C" w:rsidRPr="00005A2C" w:rsidRDefault="0069153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ΑΡΘΡΟ 1</w:t>
      </w: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ΑΝΤΙΚΕΙΜΕΝΟ ΤΗΣ ΠΡΟΓΡΑΜΜΑΤΙΚΗΣ ΣΥΜΒΑΣΗΣ</w:t>
      </w:r>
    </w:p>
    <w:p w:rsidR="00005A2C" w:rsidRPr="00005A2C" w:rsidRDefault="00005A2C" w:rsidP="00005A2C">
      <w:pPr>
        <w:jc w:val="center"/>
        <w:rPr>
          <w:rFonts w:ascii="Arial" w:hAnsi="Arial" w:cs="Arial"/>
          <w:sz w:val="22"/>
          <w:szCs w:val="22"/>
        </w:rPr>
      </w:pPr>
      <w:r w:rsidRPr="00005A2C">
        <w:rPr>
          <w:rFonts w:ascii="Arial" w:hAnsi="Arial" w:cs="Arial"/>
          <w:sz w:val="22"/>
          <w:szCs w:val="22"/>
        </w:rPr>
        <w:t>Αντικείμενο της παρούσας Προγραμματικής Σύμβασης αποτελεί η άσκηση της αρμοδιότητας</w:t>
      </w:r>
    </w:p>
    <w:p w:rsidR="00005A2C" w:rsidRPr="00005A2C" w:rsidRDefault="00005A2C" w:rsidP="00005A2C">
      <w:pPr>
        <w:rPr>
          <w:rFonts w:ascii="Arial" w:hAnsi="Arial" w:cs="Arial"/>
          <w:sz w:val="22"/>
          <w:szCs w:val="22"/>
        </w:rPr>
      </w:pPr>
      <w:r w:rsidRPr="00005A2C">
        <w:rPr>
          <w:rFonts w:ascii="Arial" w:hAnsi="Arial" w:cs="Arial"/>
          <w:sz w:val="22"/>
          <w:szCs w:val="22"/>
        </w:rPr>
        <w:t>υλοποίησης του Έργου ««</w:t>
      </w:r>
      <w:r w:rsidRPr="00005A2C">
        <w:rPr>
          <w:rFonts w:ascii="Arial" w:hAnsi="Arial" w:cs="Arial"/>
          <w:b/>
          <w:bCs/>
          <w:sz w:val="22"/>
          <w:szCs w:val="22"/>
        </w:rPr>
        <w:t xml:space="preserve">Δημιουργία εθνικού δικτύου μονοπατιών και διαδρομών πεζοπορίας του Δήμου </w:t>
      </w:r>
      <w:proofErr w:type="spellStart"/>
      <w:r w:rsidRPr="00005A2C">
        <w:rPr>
          <w:rFonts w:ascii="Arial" w:hAnsi="Arial" w:cs="Arial"/>
          <w:b/>
          <w:bCs/>
          <w:sz w:val="22"/>
          <w:szCs w:val="22"/>
        </w:rPr>
        <w:t>Λεβαδέων</w:t>
      </w:r>
      <w:proofErr w:type="spellEnd"/>
      <w:r w:rsidRPr="00005A2C">
        <w:rPr>
          <w:rFonts w:ascii="Arial" w:hAnsi="Arial" w:cs="Arial"/>
          <w:b/>
          <w:bCs/>
          <w:sz w:val="22"/>
          <w:szCs w:val="22"/>
        </w:rPr>
        <w:t>.»</w:t>
      </w:r>
      <w:r w:rsidRPr="00005A2C">
        <w:rPr>
          <w:rFonts w:ascii="Arial" w:hAnsi="Arial" w:cs="Arial"/>
          <w:sz w:val="22"/>
          <w:szCs w:val="22"/>
        </w:rPr>
        <w:t xml:space="preserve">, για λογαριασμό του Κυρίου του Έργου από το Φορέα </w:t>
      </w:r>
    </w:p>
    <w:p w:rsidR="00005A2C" w:rsidRPr="00005A2C" w:rsidRDefault="00005A2C" w:rsidP="00005A2C">
      <w:pPr>
        <w:rPr>
          <w:rFonts w:ascii="Arial" w:hAnsi="Arial" w:cs="Arial"/>
          <w:color w:val="FF0000"/>
          <w:sz w:val="22"/>
          <w:szCs w:val="22"/>
        </w:rPr>
      </w:pPr>
      <w:r w:rsidRPr="00005A2C">
        <w:rPr>
          <w:rFonts w:ascii="Arial" w:hAnsi="Arial" w:cs="Arial"/>
          <w:sz w:val="22"/>
          <w:szCs w:val="22"/>
        </w:rPr>
        <w:t>Υλοποίησης</w:t>
      </w:r>
      <w:r w:rsidRPr="00005A2C">
        <w:rPr>
          <w:rFonts w:ascii="Arial" w:hAnsi="Arial" w:cs="Arial"/>
          <w:color w:val="FF0000"/>
          <w:sz w:val="22"/>
          <w:szCs w:val="22"/>
        </w:rPr>
        <w:t xml:space="preserve">. </w:t>
      </w:r>
    </w:p>
    <w:p w:rsidR="00005A2C" w:rsidRPr="00005A2C" w:rsidRDefault="00005A2C" w:rsidP="00005A2C">
      <w:pPr>
        <w:jc w:val="both"/>
        <w:rPr>
          <w:rFonts w:ascii="Arial" w:hAnsi="Arial" w:cs="Arial"/>
          <w:sz w:val="22"/>
          <w:szCs w:val="22"/>
        </w:rPr>
      </w:pPr>
      <w:r w:rsidRPr="00005A2C">
        <w:rPr>
          <w:rFonts w:ascii="Arial" w:hAnsi="Arial" w:cs="Arial"/>
          <w:sz w:val="22"/>
          <w:szCs w:val="22"/>
        </w:rPr>
        <w:t>Ειδικότερα, στο πλαίσιο υλοποίησης του Έργου και για τους σκοπούς της παρούσας σύμβασης, ο Φορέας Υλοποίησης αναλαμβάνει την άσκηση για λογαριασμό του Κυρίου του Έργου της αρμοδιότητας να λειτουργήσει ως δικαιούχος του Έργου έναντι του Υπουργείου</w:t>
      </w:r>
      <w:r w:rsidRPr="00005A2C">
        <w:rPr>
          <w:rFonts w:ascii="Arial" w:hAnsi="Arial" w:cs="Arial"/>
          <w:color w:val="FF0000"/>
          <w:sz w:val="22"/>
          <w:szCs w:val="22"/>
        </w:rPr>
        <w:t xml:space="preserve"> </w:t>
      </w:r>
      <w:r w:rsidRPr="00005A2C">
        <w:rPr>
          <w:rFonts w:ascii="Arial" w:hAnsi="Arial" w:cs="Arial"/>
          <w:sz w:val="22"/>
          <w:szCs w:val="22"/>
        </w:rPr>
        <w:t>Περιβάλλοντος και Ενέργειας</w:t>
      </w:r>
      <w:r w:rsidRPr="00005A2C">
        <w:rPr>
          <w:rFonts w:ascii="Arial" w:hAnsi="Arial" w:cs="Arial"/>
          <w:color w:val="FF0000"/>
          <w:sz w:val="22"/>
          <w:szCs w:val="22"/>
        </w:rPr>
        <w:t xml:space="preserve"> </w:t>
      </w:r>
      <w:r w:rsidRPr="00005A2C">
        <w:rPr>
          <w:rFonts w:ascii="Arial" w:hAnsi="Arial" w:cs="Arial"/>
          <w:sz w:val="22"/>
          <w:szCs w:val="22"/>
        </w:rPr>
        <w:t>και να εκτελέσει τις παρακάτω ενέργειες (ενδεικτικά)</w:t>
      </w:r>
      <w:r w:rsidRPr="00005A2C">
        <w:rPr>
          <w:rFonts w:ascii="Arial" w:hAnsi="Arial" w:cs="Arial"/>
          <w:sz w:val="22"/>
          <w:szCs w:val="22"/>
        </w:rPr>
        <w:footnoteReference w:id="1"/>
      </w:r>
      <w:r w:rsidRPr="00005A2C">
        <w:rPr>
          <w:rFonts w:ascii="Arial" w:hAnsi="Arial" w:cs="Arial"/>
          <w:sz w:val="22"/>
          <w:szCs w:val="22"/>
        </w:rPr>
        <w:t xml:space="preserve">: </w:t>
      </w:r>
    </w:p>
    <w:p w:rsidR="00005A2C" w:rsidRPr="00005A2C" w:rsidRDefault="00005A2C" w:rsidP="00005A2C">
      <w:pPr>
        <w:numPr>
          <w:ilvl w:val="0"/>
          <w:numId w:val="25"/>
        </w:numPr>
        <w:suppressAutoHyphens w:val="0"/>
        <w:jc w:val="both"/>
        <w:rPr>
          <w:rFonts w:ascii="Arial" w:hAnsi="Arial" w:cs="Arial"/>
          <w:sz w:val="22"/>
          <w:szCs w:val="22"/>
        </w:rPr>
      </w:pPr>
      <w:r w:rsidRPr="00005A2C">
        <w:rPr>
          <w:rFonts w:ascii="Arial" w:hAnsi="Arial" w:cs="Arial"/>
          <w:sz w:val="22"/>
          <w:szCs w:val="22"/>
        </w:rPr>
        <w:t xml:space="preserve">Ωρίμανση του Έργου (έλεγχος πληρότητας, θεώρηση ή σύνταξη μελετών και λήψη των απαιτούμενων </w:t>
      </w:r>
      <w:proofErr w:type="spellStart"/>
      <w:r w:rsidRPr="00005A2C">
        <w:rPr>
          <w:rFonts w:ascii="Arial" w:hAnsi="Arial" w:cs="Arial"/>
          <w:sz w:val="22"/>
          <w:szCs w:val="22"/>
        </w:rPr>
        <w:t>αδειοδοτήσεων</w:t>
      </w:r>
      <w:proofErr w:type="spellEnd"/>
      <w:r w:rsidRPr="00005A2C">
        <w:rPr>
          <w:rFonts w:ascii="Arial" w:hAnsi="Arial" w:cs="Arial"/>
          <w:sz w:val="22"/>
          <w:szCs w:val="22"/>
        </w:rPr>
        <w:t xml:space="preserve"> και εγκρίσεων).</w:t>
      </w:r>
    </w:p>
    <w:p w:rsidR="00005A2C" w:rsidRPr="00005A2C" w:rsidRDefault="00005A2C" w:rsidP="00005A2C">
      <w:pPr>
        <w:numPr>
          <w:ilvl w:val="0"/>
          <w:numId w:val="25"/>
        </w:numPr>
        <w:suppressAutoHyphens w:val="0"/>
        <w:jc w:val="both"/>
        <w:rPr>
          <w:rFonts w:ascii="Arial" w:hAnsi="Arial" w:cs="Arial"/>
          <w:sz w:val="22"/>
          <w:szCs w:val="22"/>
        </w:rPr>
      </w:pPr>
      <w:r w:rsidRPr="00005A2C">
        <w:rPr>
          <w:rFonts w:ascii="Arial" w:hAnsi="Arial" w:cs="Arial"/>
          <w:sz w:val="22"/>
          <w:szCs w:val="22"/>
        </w:rPr>
        <w:t>Οργάνωση και σχεδιασμό υλοποίησης.</w:t>
      </w:r>
    </w:p>
    <w:p w:rsidR="00005A2C" w:rsidRPr="00005A2C" w:rsidRDefault="00005A2C" w:rsidP="00005A2C">
      <w:pPr>
        <w:numPr>
          <w:ilvl w:val="0"/>
          <w:numId w:val="25"/>
        </w:numPr>
        <w:suppressAutoHyphens w:val="0"/>
        <w:jc w:val="both"/>
        <w:rPr>
          <w:rFonts w:ascii="Arial" w:hAnsi="Arial" w:cs="Arial"/>
          <w:sz w:val="22"/>
          <w:szCs w:val="22"/>
        </w:rPr>
      </w:pPr>
      <w:r w:rsidRPr="00005A2C">
        <w:rPr>
          <w:rFonts w:ascii="Arial" w:hAnsi="Arial" w:cs="Arial"/>
          <w:sz w:val="22"/>
          <w:szCs w:val="22"/>
        </w:rPr>
        <w:t>Σύνταξη του Τεχνικού Δελτίου Πράξης για την ένταξη της Πράξης</w:t>
      </w:r>
    </w:p>
    <w:p w:rsidR="00005A2C" w:rsidRPr="00005A2C" w:rsidRDefault="00005A2C" w:rsidP="00005A2C">
      <w:pPr>
        <w:numPr>
          <w:ilvl w:val="0"/>
          <w:numId w:val="25"/>
        </w:numPr>
        <w:suppressAutoHyphens w:val="0"/>
        <w:jc w:val="both"/>
        <w:rPr>
          <w:rFonts w:ascii="Arial" w:hAnsi="Arial" w:cs="Arial"/>
          <w:sz w:val="22"/>
          <w:szCs w:val="22"/>
        </w:rPr>
      </w:pPr>
      <w:r w:rsidRPr="00005A2C">
        <w:rPr>
          <w:rFonts w:ascii="Arial" w:hAnsi="Arial" w:cs="Arial"/>
          <w:sz w:val="22"/>
          <w:szCs w:val="22"/>
        </w:rPr>
        <w:t xml:space="preserve">Σύνταξη ή/και </w:t>
      </w:r>
      <w:proofErr w:type="spellStart"/>
      <w:r w:rsidRPr="00005A2C">
        <w:rPr>
          <w:rFonts w:ascii="Arial" w:hAnsi="Arial" w:cs="Arial"/>
          <w:sz w:val="22"/>
          <w:szCs w:val="22"/>
        </w:rPr>
        <w:t>Επικαιροποίηση</w:t>
      </w:r>
      <w:proofErr w:type="spellEnd"/>
      <w:r w:rsidRPr="00005A2C">
        <w:rPr>
          <w:rFonts w:ascii="Arial" w:hAnsi="Arial" w:cs="Arial"/>
          <w:sz w:val="22"/>
          <w:szCs w:val="22"/>
        </w:rPr>
        <w:t xml:space="preserve"> διακηρύξεων.</w:t>
      </w:r>
    </w:p>
    <w:p w:rsidR="00005A2C" w:rsidRPr="00005A2C" w:rsidRDefault="00005A2C" w:rsidP="00005A2C">
      <w:pPr>
        <w:numPr>
          <w:ilvl w:val="0"/>
          <w:numId w:val="25"/>
        </w:numPr>
        <w:suppressAutoHyphens w:val="0"/>
        <w:jc w:val="both"/>
        <w:rPr>
          <w:rFonts w:ascii="Arial" w:hAnsi="Arial" w:cs="Arial"/>
          <w:sz w:val="22"/>
          <w:szCs w:val="22"/>
        </w:rPr>
      </w:pPr>
      <w:r w:rsidRPr="00005A2C">
        <w:rPr>
          <w:rFonts w:ascii="Arial" w:hAnsi="Arial" w:cs="Arial"/>
          <w:sz w:val="22"/>
          <w:szCs w:val="22"/>
        </w:rPr>
        <w:t>Διενέργεια διαδικασιών ανάθεσης και επιλογής αναδόχου σύμφωνα με τη νομοθεσία Δημοσίων Συμβάσεων.</w:t>
      </w:r>
    </w:p>
    <w:p w:rsidR="00005A2C" w:rsidRPr="00005A2C" w:rsidRDefault="00005A2C" w:rsidP="00005A2C">
      <w:pPr>
        <w:numPr>
          <w:ilvl w:val="0"/>
          <w:numId w:val="25"/>
        </w:numPr>
        <w:suppressAutoHyphens w:val="0"/>
        <w:jc w:val="both"/>
        <w:rPr>
          <w:rFonts w:ascii="Arial" w:hAnsi="Arial" w:cs="Arial"/>
          <w:sz w:val="22"/>
          <w:szCs w:val="22"/>
        </w:rPr>
      </w:pPr>
      <w:r w:rsidRPr="00005A2C">
        <w:rPr>
          <w:rFonts w:ascii="Arial" w:hAnsi="Arial" w:cs="Arial"/>
          <w:sz w:val="22"/>
          <w:szCs w:val="22"/>
        </w:rPr>
        <w:t>Υπογραφή των σχετικών συμβάσεων με αναδόχους, οι οποίες συνυπογράφονται από τον Κύριο του Έργου, εφόσον οι υπηρεσίες τιμολογούνται σε αυτόν.</w:t>
      </w:r>
    </w:p>
    <w:p w:rsidR="00005A2C" w:rsidRPr="00005A2C" w:rsidRDefault="00005A2C" w:rsidP="00005A2C">
      <w:pPr>
        <w:numPr>
          <w:ilvl w:val="0"/>
          <w:numId w:val="25"/>
        </w:numPr>
        <w:suppressAutoHyphens w:val="0"/>
        <w:jc w:val="both"/>
        <w:rPr>
          <w:rFonts w:ascii="Arial" w:hAnsi="Arial" w:cs="Arial"/>
          <w:sz w:val="22"/>
          <w:szCs w:val="22"/>
        </w:rPr>
      </w:pPr>
      <w:r w:rsidRPr="00005A2C">
        <w:rPr>
          <w:rFonts w:ascii="Arial" w:hAnsi="Arial" w:cs="Arial"/>
          <w:sz w:val="22"/>
          <w:szCs w:val="22"/>
        </w:rPr>
        <w:t>Σύνταξη και υποβολή τεχνικών δελτίων υποέργων.</w:t>
      </w:r>
    </w:p>
    <w:p w:rsidR="00005A2C" w:rsidRPr="00005A2C" w:rsidRDefault="00005A2C" w:rsidP="00005A2C">
      <w:pPr>
        <w:numPr>
          <w:ilvl w:val="0"/>
          <w:numId w:val="25"/>
        </w:numPr>
        <w:suppressAutoHyphens w:val="0"/>
        <w:jc w:val="both"/>
        <w:rPr>
          <w:rFonts w:ascii="Arial" w:hAnsi="Arial" w:cs="Arial"/>
          <w:sz w:val="22"/>
          <w:szCs w:val="22"/>
        </w:rPr>
      </w:pPr>
      <w:r w:rsidRPr="00005A2C">
        <w:rPr>
          <w:rFonts w:ascii="Arial" w:hAnsi="Arial" w:cs="Arial"/>
          <w:sz w:val="22"/>
          <w:szCs w:val="22"/>
        </w:rPr>
        <w:t>Διαχείριση και παρακολούθηση της υλοποίησης του Έργου.</w:t>
      </w:r>
    </w:p>
    <w:p w:rsidR="00005A2C" w:rsidRPr="00005A2C" w:rsidRDefault="00005A2C" w:rsidP="00005A2C">
      <w:pPr>
        <w:numPr>
          <w:ilvl w:val="0"/>
          <w:numId w:val="25"/>
        </w:numPr>
        <w:suppressAutoHyphens w:val="0"/>
        <w:jc w:val="both"/>
        <w:rPr>
          <w:rFonts w:ascii="Arial" w:hAnsi="Arial" w:cs="Arial"/>
          <w:sz w:val="22"/>
          <w:szCs w:val="22"/>
        </w:rPr>
      </w:pPr>
      <w:r w:rsidRPr="00005A2C">
        <w:rPr>
          <w:rFonts w:ascii="Arial" w:hAnsi="Arial" w:cs="Arial"/>
          <w:sz w:val="22"/>
          <w:szCs w:val="22"/>
        </w:rPr>
        <w:t xml:space="preserve">Παρακολούθηση </w:t>
      </w:r>
      <w:proofErr w:type="spellStart"/>
      <w:r w:rsidRPr="00005A2C">
        <w:rPr>
          <w:rFonts w:ascii="Arial" w:hAnsi="Arial" w:cs="Arial"/>
          <w:sz w:val="22"/>
          <w:szCs w:val="22"/>
        </w:rPr>
        <w:t>χρηματοροών</w:t>
      </w:r>
      <w:proofErr w:type="spellEnd"/>
      <w:r w:rsidRPr="00005A2C">
        <w:rPr>
          <w:rFonts w:ascii="Arial" w:hAnsi="Arial" w:cs="Arial"/>
          <w:sz w:val="22"/>
          <w:szCs w:val="22"/>
        </w:rPr>
        <w:t xml:space="preserve"> και υποστήριξη του κυρίου του έργου στην εκτέλεση πληρωμών σε βάρος του προϋπολογισμού του Έργου.</w:t>
      </w:r>
    </w:p>
    <w:p w:rsidR="00005A2C" w:rsidRPr="00005A2C" w:rsidRDefault="00005A2C" w:rsidP="00005A2C">
      <w:pPr>
        <w:numPr>
          <w:ilvl w:val="0"/>
          <w:numId w:val="25"/>
        </w:numPr>
        <w:suppressAutoHyphens w:val="0"/>
        <w:jc w:val="both"/>
        <w:rPr>
          <w:rFonts w:ascii="Arial" w:hAnsi="Arial" w:cs="Arial"/>
          <w:sz w:val="22"/>
          <w:szCs w:val="22"/>
        </w:rPr>
      </w:pPr>
      <w:r w:rsidRPr="00005A2C">
        <w:rPr>
          <w:rFonts w:ascii="Arial" w:hAnsi="Arial" w:cs="Arial"/>
          <w:sz w:val="22"/>
          <w:szCs w:val="22"/>
        </w:rPr>
        <w:t xml:space="preserve">Παραλαβή του Έργου στο σύνολό του (στις περιπτώσεις τεχνικών έργων έως και την οριστική παραλαβή). </w:t>
      </w:r>
    </w:p>
    <w:p w:rsidR="00005A2C" w:rsidRPr="00005A2C" w:rsidRDefault="00005A2C" w:rsidP="00005A2C">
      <w:pPr>
        <w:numPr>
          <w:ilvl w:val="0"/>
          <w:numId w:val="25"/>
        </w:numPr>
        <w:suppressAutoHyphens w:val="0"/>
        <w:jc w:val="both"/>
        <w:rPr>
          <w:rFonts w:ascii="Arial" w:hAnsi="Arial" w:cs="Arial"/>
          <w:sz w:val="22"/>
          <w:szCs w:val="22"/>
        </w:rPr>
      </w:pPr>
      <w:r w:rsidRPr="00005A2C">
        <w:rPr>
          <w:rFonts w:ascii="Arial" w:hAnsi="Arial" w:cs="Arial"/>
          <w:sz w:val="22"/>
          <w:szCs w:val="22"/>
        </w:rPr>
        <w:t>Παράδοση του Έργου σε πλήρη λειτουργία στον Κύριο του Έργου με πλήρη τεχνική και οικονομική τεκμηρίωση.</w:t>
      </w:r>
    </w:p>
    <w:p w:rsidR="00005A2C" w:rsidRPr="00005A2C" w:rsidRDefault="00005A2C" w:rsidP="00005A2C">
      <w:pPr>
        <w:jc w:val="both"/>
        <w:rPr>
          <w:rFonts w:ascii="Arial" w:hAnsi="Arial" w:cs="Arial"/>
          <w:sz w:val="22"/>
          <w:szCs w:val="22"/>
        </w:rPr>
      </w:pPr>
    </w:p>
    <w:p w:rsidR="00005A2C" w:rsidRPr="00005A2C" w:rsidRDefault="00005A2C" w:rsidP="00005A2C">
      <w:pPr>
        <w:jc w:val="both"/>
        <w:rPr>
          <w:rFonts w:ascii="Arial" w:hAnsi="Arial" w:cs="Arial"/>
          <w:sz w:val="22"/>
          <w:szCs w:val="22"/>
        </w:rPr>
      </w:pPr>
      <w:r w:rsidRPr="00005A2C">
        <w:rPr>
          <w:rFonts w:ascii="Arial" w:hAnsi="Arial" w:cs="Arial"/>
          <w:sz w:val="22"/>
          <w:szCs w:val="22"/>
        </w:rPr>
        <w:t xml:space="preserve">Ο Φορέας Υλοποίησης, στις περιπτώσεις δημοσίων συμβάσεων  έργων  προμηθειών και υπηρεσιών (προσαρμογή στις Οδηγίες 2014/24/ΕΕ και 2014/25/ΕΕ), δια των αρμοδίων οργάνων και του προσωπικού του, ασκεί όλα τα καθήκοντα της Προϊσταμένης Αρχής και της Διευθύνουσας Υπηρεσίας, όπως αυτά προβλέπονται στη  νομοθεσία περί Δημοσίων Έργων, Προμηθειών και </w:t>
      </w:r>
      <w:r w:rsidRPr="00005A2C">
        <w:rPr>
          <w:rFonts w:ascii="Arial" w:hAnsi="Arial" w:cs="Arial"/>
          <w:sz w:val="22"/>
          <w:szCs w:val="22"/>
        </w:rPr>
        <w:lastRenderedPageBreak/>
        <w:t>Υπηρεσιών.. Διευκρινίζεται ρητά στην περίπτωση αυτή ότι οι ανάδοχοι των  έργων προμηθειών και υπηρεσιών εκτελούν το έργο για λογαριασμό του Κυρίου του Έργου και ότι ο Φορέας Υλοποίησης ασκεί για λογαριασμό του Κυρίου του Έργου την αρμοδιότητα του δικαιούχου και της Αναθέτουσας αρχής.</w:t>
      </w: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ΑΡΘΡΟ 2</w:t>
      </w: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ΥΠΟΧΡΕΩΣΕΙΣ ΚΑΙ ΔΙΚΑΙΩΜΑΤΑ ΤΩΝ ΣΥΜΒΑΛΛΟΜΕΝΩΝ</w:t>
      </w:r>
    </w:p>
    <w:p w:rsidR="00005A2C" w:rsidRPr="00005A2C" w:rsidRDefault="00005A2C" w:rsidP="00005A2C">
      <w:pPr>
        <w:jc w:val="both"/>
        <w:rPr>
          <w:rFonts w:ascii="Arial" w:hAnsi="Arial" w:cs="Arial"/>
          <w:sz w:val="22"/>
          <w:szCs w:val="22"/>
        </w:rPr>
      </w:pPr>
      <w:r w:rsidRPr="00005A2C">
        <w:rPr>
          <w:rFonts w:ascii="Arial" w:hAnsi="Arial" w:cs="Arial"/>
          <w:sz w:val="22"/>
          <w:szCs w:val="22"/>
        </w:rPr>
        <w:t>Οι συμβαλλόμενοι φορείς αναλαμβάνουν τις παρακάτω υποχρεώσεις και δικαιώματα:</w:t>
      </w:r>
    </w:p>
    <w:p w:rsidR="00005A2C" w:rsidRPr="00005A2C" w:rsidRDefault="00005A2C" w:rsidP="00005A2C">
      <w:pPr>
        <w:jc w:val="both"/>
        <w:rPr>
          <w:rFonts w:ascii="Arial" w:hAnsi="Arial" w:cs="Arial"/>
          <w:sz w:val="22"/>
          <w:szCs w:val="22"/>
        </w:rPr>
      </w:pPr>
    </w:p>
    <w:p w:rsidR="00005A2C" w:rsidRPr="00005A2C" w:rsidRDefault="00005A2C" w:rsidP="00005A2C">
      <w:pPr>
        <w:jc w:val="both"/>
        <w:rPr>
          <w:rFonts w:ascii="Arial" w:hAnsi="Arial" w:cs="Arial"/>
          <w:b/>
          <w:sz w:val="22"/>
          <w:szCs w:val="22"/>
        </w:rPr>
      </w:pPr>
      <w:r w:rsidRPr="00005A2C">
        <w:rPr>
          <w:rFonts w:ascii="Arial" w:hAnsi="Arial" w:cs="Arial"/>
          <w:sz w:val="22"/>
          <w:szCs w:val="22"/>
        </w:rPr>
        <w:t xml:space="preserve">2.1. Ο </w:t>
      </w:r>
      <w:r w:rsidRPr="00005A2C">
        <w:rPr>
          <w:rFonts w:ascii="Arial" w:hAnsi="Arial" w:cs="Arial"/>
          <w:b/>
          <w:sz w:val="22"/>
          <w:szCs w:val="22"/>
        </w:rPr>
        <w:t>Κύριος του Έργου αναλαμβάνει:</w:t>
      </w:r>
    </w:p>
    <w:p w:rsidR="00005A2C" w:rsidRPr="00005A2C" w:rsidRDefault="00005A2C" w:rsidP="00005A2C">
      <w:pPr>
        <w:numPr>
          <w:ilvl w:val="0"/>
          <w:numId w:val="20"/>
        </w:numPr>
        <w:suppressAutoHyphens w:val="0"/>
        <w:jc w:val="both"/>
        <w:rPr>
          <w:rFonts w:ascii="Arial" w:hAnsi="Arial" w:cs="Arial"/>
          <w:sz w:val="22"/>
          <w:szCs w:val="22"/>
        </w:rPr>
      </w:pPr>
      <w:r w:rsidRPr="00005A2C">
        <w:rPr>
          <w:rFonts w:ascii="Arial" w:hAnsi="Arial" w:cs="Arial"/>
          <w:sz w:val="22"/>
          <w:szCs w:val="22"/>
        </w:rPr>
        <w:t>Να διευκολύνει με κάθε τρόπο το επιστημονικό προσωπικό που θα απασχοληθεί για την υλοποίηση του αντικειμένου της παρούσας σύμβασης στη συγκέντρωση των απαραίτητων στοιχείων και πληροφοριών.</w:t>
      </w:r>
    </w:p>
    <w:p w:rsidR="00005A2C" w:rsidRPr="00005A2C" w:rsidRDefault="00005A2C" w:rsidP="00005A2C">
      <w:pPr>
        <w:numPr>
          <w:ilvl w:val="0"/>
          <w:numId w:val="20"/>
        </w:numPr>
        <w:suppressAutoHyphens w:val="0"/>
        <w:jc w:val="both"/>
        <w:rPr>
          <w:rFonts w:ascii="Arial" w:hAnsi="Arial" w:cs="Arial"/>
          <w:sz w:val="22"/>
          <w:szCs w:val="22"/>
        </w:rPr>
      </w:pPr>
      <w:r w:rsidRPr="00005A2C">
        <w:rPr>
          <w:rFonts w:ascii="Arial" w:hAnsi="Arial" w:cs="Arial"/>
          <w:sz w:val="22"/>
          <w:szCs w:val="22"/>
        </w:rPr>
        <w:t>Να θέσει στη διάθεση του Φορέα Υλοποίησης τυχόν διαθέσιμο προσωπικό του, το οποίο δύναται να υποστηρίξει την επίβλεψη του Έργου.</w:t>
      </w:r>
    </w:p>
    <w:p w:rsidR="00005A2C" w:rsidRPr="00005A2C" w:rsidRDefault="00005A2C" w:rsidP="00005A2C">
      <w:pPr>
        <w:numPr>
          <w:ilvl w:val="0"/>
          <w:numId w:val="20"/>
        </w:numPr>
        <w:suppressAutoHyphens w:val="0"/>
        <w:jc w:val="both"/>
        <w:rPr>
          <w:rFonts w:ascii="Arial" w:hAnsi="Arial" w:cs="Arial"/>
          <w:sz w:val="22"/>
          <w:szCs w:val="22"/>
        </w:rPr>
      </w:pPr>
      <w:r w:rsidRPr="00005A2C">
        <w:rPr>
          <w:rFonts w:ascii="Arial" w:hAnsi="Arial" w:cs="Arial"/>
          <w:sz w:val="22"/>
          <w:szCs w:val="22"/>
        </w:rPr>
        <w:t>Να παρέχει στο Φορέα Υλοποίησης τις αναγκαίες πληροφορίες και μελέτες που έχει στη διάθεσή του και να συνεργάζεται μαζί του για την κατάρτιση του Τεχνικού Δελτίου Πράξης.</w:t>
      </w:r>
    </w:p>
    <w:p w:rsidR="00005A2C" w:rsidRPr="00005A2C" w:rsidRDefault="00005A2C" w:rsidP="00005A2C">
      <w:pPr>
        <w:numPr>
          <w:ilvl w:val="0"/>
          <w:numId w:val="20"/>
        </w:numPr>
        <w:suppressAutoHyphens w:val="0"/>
        <w:jc w:val="both"/>
        <w:rPr>
          <w:rFonts w:ascii="Arial" w:hAnsi="Arial" w:cs="Arial"/>
          <w:sz w:val="22"/>
          <w:szCs w:val="22"/>
        </w:rPr>
      </w:pPr>
      <w:r w:rsidRPr="00005A2C">
        <w:rPr>
          <w:rFonts w:ascii="Arial" w:hAnsi="Arial" w:cs="Arial"/>
          <w:sz w:val="22"/>
          <w:szCs w:val="22"/>
        </w:rPr>
        <w:t xml:space="preserve">Να ορίσει τον εκπρόσωπό του στην Κοινή Επιτροπή Παρακολούθησης της Σύμβασης σύμφωνα με το άρθρο 5 της παρούσας. </w:t>
      </w:r>
    </w:p>
    <w:p w:rsidR="00005A2C" w:rsidRPr="00005A2C" w:rsidRDefault="00005A2C" w:rsidP="00005A2C">
      <w:pPr>
        <w:numPr>
          <w:ilvl w:val="0"/>
          <w:numId w:val="20"/>
        </w:numPr>
        <w:suppressAutoHyphens w:val="0"/>
        <w:jc w:val="both"/>
        <w:rPr>
          <w:rFonts w:ascii="Arial" w:hAnsi="Arial" w:cs="Arial"/>
          <w:sz w:val="22"/>
          <w:szCs w:val="22"/>
        </w:rPr>
      </w:pPr>
      <w:r w:rsidRPr="00005A2C">
        <w:rPr>
          <w:rFonts w:ascii="Arial" w:hAnsi="Arial" w:cs="Arial"/>
          <w:sz w:val="22"/>
          <w:szCs w:val="22"/>
        </w:rPr>
        <w:t>Να διασφαλίσει τη διαθεσιμότητα στελεχών του, που γνωρίζουν σε βάθος τις δομές και τις λειτουργικές διαδικασίες και να διαθέσει στον Φορέα Υλοποίησης προσωπικό για την υλοποίηση του Έργου</w:t>
      </w:r>
      <w:r w:rsidRPr="00005A2C">
        <w:rPr>
          <w:rFonts w:ascii="Arial" w:hAnsi="Arial" w:cs="Arial"/>
          <w:sz w:val="22"/>
          <w:szCs w:val="22"/>
          <w:vertAlign w:val="superscript"/>
        </w:rPr>
        <w:footnoteReference w:id="2"/>
      </w:r>
      <w:r w:rsidRPr="00005A2C">
        <w:rPr>
          <w:rFonts w:ascii="Arial" w:hAnsi="Arial" w:cs="Arial"/>
          <w:sz w:val="22"/>
          <w:szCs w:val="22"/>
        </w:rPr>
        <w:t>, κατά τα προβλεπόμενα στο άρθρο 10 της παρούσας.</w:t>
      </w:r>
    </w:p>
    <w:p w:rsidR="00005A2C" w:rsidRPr="00005A2C" w:rsidRDefault="00005A2C" w:rsidP="00005A2C">
      <w:pPr>
        <w:numPr>
          <w:ilvl w:val="0"/>
          <w:numId w:val="20"/>
        </w:numPr>
        <w:suppressAutoHyphens w:val="0"/>
        <w:jc w:val="both"/>
        <w:rPr>
          <w:rFonts w:ascii="Arial" w:hAnsi="Arial" w:cs="Arial"/>
          <w:sz w:val="22"/>
          <w:szCs w:val="22"/>
        </w:rPr>
      </w:pPr>
      <w:r w:rsidRPr="00005A2C">
        <w:rPr>
          <w:rFonts w:ascii="Arial" w:hAnsi="Arial" w:cs="Arial"/>
          <w:sz w:val="22"/>
          <w:szCs w:val="22"/>
        </w:rPr>
        <w:t>Να παρέχει έγκαιρα στο Φορέα Υλοποίησης την αναγκαία πληροφόρηση σχετικά με οργανωτικές ή διοικητικές αλλαγές που επηρεάζουν την υλοποίηση του Έργου.</w:t>
      </w:r>
    </w:p>
    <w:p w:rsidR="00005A2C" w:rsidRPr="00005A2C" w:rsidRDefault="00005A2C" w:rsidP="00005A2C">
      <w:pPr>
        <w:numPr>
          <w:ilvl w:val="0"/>
          <w:numId w:val="20"/>
        </w:numPr>
        <w:suppressAutoHyphens w:val="0"/>
        <w:jc w:val="both"/>
        <w:rPr>
          <w:rFonts w:ascii="Arial" w:hAnsi="Arial" w:cs="Arial"/>
          <w:sz w:val="22"/>
          <w:szCs w:val="22"/>
        </w:rPr>
      </w:pPr>
      <w:r w:rsidRPr="00005A2C">
        <w:rPr>
          <w:rFonts w:ascii="Arial" w:hAnsi="Arial" w:cs="Arial"/>
          <w:sz w:val="22"/>
          <w:szCs w:val="22"/>
        </w:rPr>
        <w:t>Να διασφαλίσει τη λειτουργία του Έργου μετά την ολοκλήρωσή του είτε αναλαμβάνοντας ο ίδιος τη λειτουργία του είτε αναθέτοντας αυτήν σε τρίτο φορέα.</w:t>
      </w:r>
    </w:p>
    <w:p w:rsidR="00005A2C" w:rsidRPr="00005A2C" w:rsidRDefault="00005A2C" w:rsidP="00005A2C">
      <w:pPr>
        <w:numPr>
          <w:ilvl w:val="0"/>
          <w:numId w:val="20"/>
        </w:numPr>
        <w:suppressAutoHyphens w:val="0"/>
        <w:jc w:val="both"/>
        <w:rPr>
          <w:rFonts w:ascii="Arial" w:hAnsi="Arial" w:cs="Arial"/>
          <w:sz w:val="22"/>
          <w:szCs w:val="22"/>
        </w:rPr>
      </w:pPr>
      <w:r w:rsidRPr="00005A2C">
        <w:rPr>
          <w:rFonts w:ascii="Arial" w:hAnsi="Arial" w:cs="Arial"/>
          <w:sz w:val="22"/>
          <w:szCs w:val="22"/>
        </w:rPr>
        <w:t xml:space="preserve">Να συνεργάζεται με το Φορέα Υλοποίησης για την ενημέρωση του κοινού και την προβολή του Έργου. </w:t>
      </w:r>
    </w:p>
    <w:p w:rsidR="00005A2C" w:rsidRPr="00005A2C" w:rsidRDefault="00005A2C" w:rsidP="00005A2C">
      <w:pPr>
        <w:jc w:val="both"/>
        <w:rPr>
          <w:rFonts w:ascii="Arial" w:hAnsi="Arial" w:cs="Arial"/>
          <w:sz w:val="22"/>
          <w:szCs w:val="22"/>
        </w:rPr>
      </w:pPr>
    </w:p>
    <w:p w:rsidR="00005A2C" w:rsidRPr="00005A2C" w:rsidRDefault="00005A2C" w:rsidP="00005A2C">
      <w:pPr>
        <w:jc w:val="both"/>
        <w:rPr>
          <w:rFonts w:ascii="Arial" w:hAnsi="Arial" w:cs="Arial"/>
          <w:sz w:val="22"/>
          <w:szCs w:val="22"/>
        </w:rPr>
      </w:pPr>
      <w:r w:rsidRPr="00005A2C">
        <w:rPr>
          <w:rFonts w:ascii="Arial" w:hAnsi="Arial" w:cs="Arial"/>
          <w:sz w:val="22"/>
          <w:szCs w:val="22"/>
        </w:rPr>
        <w:t xml:space="preserve">2.2. Ο </w:t>
      </w:r>
      <w:r w:rsidRPr="00005A2C">
        <w:rPr>
          <w:rFonts w:ascii="Arial" w:hAnsi="Arial" w:cs="Arial"/>
          <w:b/>
          <w:sz w:val="22"/>
          <w:szCs w:val="22"/>
        </w:rPr>
        <w:t>Φορέας Υλοποίησης αναλαμβάνει</w:t>
      </w:r>
      <w:r w:rsidRPr="00005A2C">
        <w:rPr>
          <w:rFonts w:ascii="Arial" w:hAnsi="Arial" w:cs="Arial"/>
          <w:sz w:val="22"/>
          <w:szCs w:val="22"/>
        </w:rPr>
        <w:t>:</w:t>
      </w:r>
    </w:p>
    <w:p w:rsidR="00005A2C" w:rsidRPr="00005A2C" w:rsidRDefault="00005A2C" w:rsidP="00005A2C">
      <w:pPr>
        <w:pStyle w:val="af9"/>
        <w:numPr>
          <w:ilvl w:val="0"/>
          <w:numId w:val="24"/>
        </w:numPr>
        <w:suppressAutoHyphens w:val="0"/>
        <w:ind w:left="709"/>
        <w:jc w:val="both"/>
        <w:rPr>
          <w:rFonts w:ascii="Arial" w:hAnsi="Arial" w:cs="Arial"/>
          <w:sz w:val="22"/>
          <w:szCs w:val="22"/>
        </w:rPr>
      </w:pPr>
      <w:r w:rsidRPr="00005A2C">
        <w:rPr>
          <w:rFonts w:ascii="Arial" w:hAnsi="Arial" w:cs="Arial"/>
          <w:sz w:val="22"/>
          <w:szCs w:val="22"/>
        </w:rPr>
        <w:t xml:space="preserve">Εφαρμόζει την νομοθεσία, που διέπει το φορέα αυτόν, υπό την επιφύλαξη των περί εγκρίσεως των μελετών, εποπτείας και επίβλεψης των εκτελούμενων </w:t>
      </w:r>
      <w:proofErr w:type="spellStart"/>
      <w:r w:rsidRPr="00005A2C">
        <w:rPr>
          <w:rFonts w:ascii="Arial" w:hAnsi="Arial" w:cs="Arial"/>
          <w:sz w:val="22"/>
          <w:szCs w:val="22"/>
        </w:rPr>
        <w:t>δασοτεχνικών</w:t>
      </w:r>
      <w:proofErr w:type="spellEnd"/>
      <w:r w:rsidRPr="00005A2C">
        <w:rPr>
          <w:rFonts w:ascii="Arial" w:hAnsi="Arial" w:cs="Arial"/>
          <w:sz w:val="22"/>
          <w:szCs w:val="22"/>
        </w:rPr>
        <w:t xml:space="preserve"> έργων κειμένων διατάξεων.</w:t>
      </w:r>
    </w:p>
    <w:p w:rsidR="00005A2C" w:rsidRPr="00005A2C" w:rsidRDefault="00005A2C" w:rsidP="00005A2C">
      <w:pPr>
        <w:numPr>
          <w:ilvl w:val="0"/>
          <w:numId w:val="21"/>
        </w:numPr>
        <w:suppressAutoHyphens w:val="0"/>
        <w:jc w:val="both"/>
        <w:rPr>
          <w:rFonts w:ascii="Arial" w:hAnsi="Arial" w:cs="Arial"/>
          <w:sz w:val="22"/>
          <w:szCs w:val="22"/>
        </w:rPr>
      </w:pPr>
      <w:r w:rsidRPr="00005A2C">
        <w:rPr>
          <w:rFonts w:ascii="Arial" w:hAnsi="Arial" w:cs="Arial"/>
          <w:sz w:val="22"/>
          <w:szCs w:val="22"/>
        </w:rPr>
        <w:t>Να ενεργεί ως Δικαιούχος για την υλοποίηση του Έργου, όπως αυτό περιγράφεται στο συνημμένο ΠΑΡΑΡΤΗΜΑ Ι, το οποίο αποτελεί αναπόσπαστο μέρος της παρούσας σύμβασης.</w:t>
      </w:r>
    </w:p>
    <w:p w:rsidR="00005A2C" w:rsidRPr="00005A2C" w:rsidRDefault="00005A2C" w:rsidP="00005A2C">
      <w:pPr>
        <w:numPr>
          <w:ilvl w:val="0"/>
          <w:numId w:val="21"/>
        </w:numPr>
        <w:suppressAutoHyphens w:val="0"/>
        <w:jc w:val="both"/>
        <w:rPr>
          <w:rFonts w:ascii="Arial" w:hAnsi="Arial" w:cs="Arial"/>
          <w:sz w:val="22"/>
          <w:szCs w:val="22"/>
        </w:rPr>
      </w:pPr>
      <w:r w:rsidRPr="00005A2C">
        <w:rPr>
          <w:rFonts w:ascii="Arial" w:hAnsi="Arial" w:cs="Arial"/>
          <w:sz w:val="22"/>
          <w:szCs w:val="22"/>
        </w:rPr>
        <w:t>Να απασχολεί και να διαθέτει επιστημονικό προσωπικό με τα απαραίτητα και ανάλογα προσόντα, προκειμένου να διασφαλισθεί η αρτιότητα υλοποίησης του Έργου.</w:t>
      </w:r>
    </w:p>
    <w:p w:rsidR="00005A2C" w:rsidRPr="00005A2C" w:rsidRDefault="00005A2C" w:rsidP="00005A2C">
      <w:pPr>
        <w:numPr>
          <w:ilvl w:val="0"/>
          <w:numId w:val="21"/>
        </w:numPr>
        <w:suppressAutoHyphens w:val="0"/>
        <w:jc w:val="both"/>
        <w:rPr>
          <w:rFonts w:ascii="Arial" w:eastAsia="Calibri" w:hAnsi="Arial" w:cs="Arial"/>
          <w:sz w:val="22"/>
          <w:szCs w:val="22"/>
          <w:lang w:eastAsia="en-US"/>
        </w:rPr>
      </w:pPr>
      <w:r w:rsidRPr="00005A2C">
        <w:rPr>
          <w:rFonts w:ascii="Arial" w:hAnsi="Arial" w:cs="Arial"/>
          <w:sz w:val="22"/>
          <w:szCs w:val="22"/>
        </w:rPr>
        <w:t xml:space="preserve">Να κοινοποιεί στον Κύριο του Έργου τις αναφορές προόδου για την εξέλιξη του φυσικού και οικονομικού αντικειμένου του Έργου, τις οποίες αποστέλλει στην </w:t>
      </w:r>
      <w:bookmarkStart w:id="0" w:name="_Hlk122016896"/>
      <w:r w:rsidRPr="00005A2C">
        <w:rPr>
          <w:rFonts w:ascii="Arial" w:hAnsi="Arial" w:cs="Arial"/>
          <w:sz w:val="22"/>
          <w:szCs w:val="22"/>
        </w:rPr>
        <w:t>Ειδική Υπηρεσία Διαχείρισης.</w:t>
      </w:r>
    </w:p>
    <w:bookmarkEnd w:id="0"/>
    <w:p w:rsidR="00005A2C" w:rsidRPr="00005A2C" w:rsidRDefault="00005A2C" w:rsidP="00005A2C">
      <w:pPr>
        <w:numPr>
          <w:ilvl w:val="0"/>
          <w:numId w:val="21"/>
        </w:numPr>
        <w:suppressAutoHyphens w:val="0"/>
        <w:jc w:val="both"/>
        <w:rPr>
          <w:rFonts w:ascii="Arial" w:hAnsi="Arial" w:cs="Arial"/>
          <w:sz w:val="22"/>
          <w:szCs w:val="22"/>
        </w:rPr>
      </w:pPr>
      <w:r w:rsidRPr="00005A2C">
        <w:rPr>
          <w:rFonts w:ascii="Arial" w:hAnsi="Arial" w:cs="Arial"/>
          <w:sz w:val="22"/>
          <w:szCs w:val="22"/>
        </w:rPr>
        <w:t>Να συνεργαστεί με τον Κύριο του Έργου για τη σύνταξη του Τεχνικού Δελτίου Πράξης και την υποβολή του στην Ειδική Υπηρεσία Διαχείρισης</w:t>
      </w:r>
      <w:r w:rsidRPr="00005A2C">
        <w:rPr>
          <w:rFonts w:ascii="Arial" w:hAnsi="Arial" w:cs="Arial"/>
          <w:color w:val="FF0000"/>
          <w:sz w:val="22"/>
          <w:szCs w:val="22"/>
        </w:rPr>
        <w:t xml:space="preserve"> .</w:t>
      </w:r>
      <w:r w:rsidRPr="00005A2C">
        <w:rPr>
          <w:rFonts w:ascii="Arial" w:hAnsi="Arial" w:cs="Arial"/>
          <w:sz w:val="22"/>
          <w:szCs w:val="22"/>
        </w:rPr>
        <w:t xml:space="preserve">και να προβαίνει στις απαιτούμενες τροποποιήσεις του Τεχνικού Δελτίου Πράξης και στη σύνταξη των Τεχνικών Δελτίων Υποέργων. </w:t>
      </w:r>
    </w:p>
    <w:p w:rsidR="00005A2C" w:rsidRPr="00005A2C" w:rsidRDefault="00005A2C" w:rsidP="00005A2C">
      <w:pPr>
        <w:numPr>
          <w:ilvl w:val="0"/>
          <w:numId w:val="21"/>
        </w:numPr>
        <w:suppressAutoHyphens w:val="0"/>
        <w:ind w:left="714" w:hanging="357"/>
        <w:jc w:val="both"/>
        <w:rPr>
          <w:rFonts w:ascii="Arial" w:hAnsi="Arial" w:cs="Arial"/>
          <w:sz w:val="22"/>
          <w:szCs w:val="22"/>
        </w:rPr>
      </w:pPr>
      <w:r w:rsidRPr="00005A2C">
        <w:rPr>
          <w:rFonts w:ascii="Arial" w:hAnsi="Arial" w:cs="Arial"/>
          <w:sz w:val="22"/>
          <w:szCs w:val="22"/>
        </w:rPr>
        <w:t xml:space="preserve">Να τηρεί ως Δικαιούχος τους όρους χρηματοδότησης της απόφασης ένταξης πράξης σύμφωνα με τα οριζόμενα στο άρθρο 20 του ν. 4314/2014 και την Υπουργική Απόφαση Συστήματος Διαχείρισης 2014 - 2020. </w:t>
      </w:r>
    </w:p>
    <w:p w:rsidR="00005A2C" w:rsidRPr="00005A2C" w:rsidRDefault="00005A2C" w:rsidP="00005A2C">
      <w:pPr>
        <w:numPr>
          <w:ilvl w:val="0"/>
          <w:numId w:val="21"/>
        </w:numPr>
        <w:suppressAutoHyphens w:val="0"/>
        <w:ind w:left="714" w:hanging="357"/>
        <w:jc w:val="both"/>
        <w:rPr>
          <w:rFonts w:ascii="Arial" w:hAnsi="Arial" w:cs="Arial"/>
          <w:sz w:val="22"/>
          <w:szCs w:val="22"/>
        </w:rPr>
      </w:pPr>
      <w:r w:rsidRPr="00005A2C">
        <w:rPr>
          <w:rFonts w:ascii="Arial" w:hAnsi="Arial" w:cs="Arial"/>
          <w:sz w:val="22"/>
          <w:szCs w:val="22"/>
        </w:rPr>
        <w:t>Να καταρτίζει τα τεύχη διακήρυξης των διαγωνισμών.</w:t>
      </w:r>
    </w:p>
    <w:p w:rsidR="00005A2C" w:rsidRPr="00005A2C" w:rsidRDefault="00005A2C" w:rsidP="00005A2C">
      <w:pPr>
        <w:numPr>
          <w:ilvl w:val="0"/>
          <w:numId w:val="21"/>
        </w:numPr>
        <w:suppressAutoHyphens w:val="0"/>
        <w:ind w:left="714" w:hanging="357"/>
        <w:jc w:val="both"/>
        <w:rPr>
          <w:rFonts w:ascii="Arial" w:hAnsi="Arial" w:cs="Arial"/>
          <w:sz w:val="22"/>
          <w:szCs w:val="22"/>
        </w:rPr>
      </w:pPr>
      <w:r w:rsidRPr="00005A2C">
        <w:rPr>
          <w:rFonts w:ascii="Arial" w:hAnsi="Arial" w:cs="Arial"/>
          <w:sz w:val="22"/>
          <w:szCs w:val="22"/>
        </w:rPr>
        <w:t>Να διενεργεί τους διαγωνισμούς, την αξιολόγηση των προσφορών και την υπογραφή των σχετικών συμβάσεων, σύμφωνα με τη σχετική νομοθεσία και το κανονιστικό πλαίσιο λειτουργίας του.</w:t>
      </w:r>
    </w:p>
    <w:p w:rsidR="00005A2C" w:rsidRPr="00005A2C" w:rsidRDefault="00005A2C" w:rsidP="00005A2C">
      <w:pPr>
        <w:numPr>
          <w:ilvl w:val="0"/>
          <w:numId w:val="21"/>
        </w:numPr>
        <w:suppressAutoHyphens w:val="0"/>
        <w:ind w:left="714" w:hanging="357"/>
        <w:jc w:val="both"/>
        <w:rPr>
          <w:rFonts w:ascii="Arial" w:hAnsi="Arial" w:cs="Arial"/>
          <w:sz w:val="22"/>
          <w:szCs w:val="22"/>
        </w:rPr>
      </w:pPr>
      <w:r w:rsidRPr="00005A2C">
        <w:rPr>
          <w:rFonts w:ascii="Arial" w:hAnsi="Arial" w:cs="Arial"/>
          <w:sz w:val="22"/>
          <w:szCs w:val="22"/>
        </w:rPr>
        <w:lastRenderedPageBreak/>
        <w:t>Να ελέγχει ποιοτικά και ποσοτικά τα παραδοτέα και να τα παραλαμβάνει βάσει των σχετικών συμβάσεων.</w:t>
      </w:r>
    </w:p>
    <w:p w:rsidR="00005A2C" w:rsidRPr="00005A2C" w:rsidRDefault="00005A2C" w:rsidP="00005A2C">
      <w:pPr>
        <w:numPr>
          <w:ilvl w:val="0"/>
          <w:numId w:val="21"/>
        </w:numPr>
        <w:suppressAutoHyphens w:val="0"/>
        <w:ind w:left="714" w:hanging="357"/>
        <w:jc w:val="both"/>
        <w:rPr>
          <w:rFonts w:ascii="Arial" w:hAnsi="Arial" w:cs="Arial"/>
          <w:sz w:val="22"/>
          <w:szCs w:val="22"/>
        </w:rPr>
      </w:pPr>
      <w:r w:rsidRPr="00005A2C">
        <w:rPr>
          <w:rFonts w:ascii="Arial" w:hAnsi="Arial" w:cs="Arial"/>
          <w:sz w:val="22"/>
          <w:szCs w:val="22"/>
        </w:rPr>
        <w:t>Να εξασφαλίσει (σε συνεργασία με τον Κύριο του Έργου</w:t>
      </w:r>
      <w:r w:rsidRPr="00005A2C">
        <w:rPr>
          <w:rFonts w:ascii="Arial" w:hAnsi="Arial" w:cs="Arial"/>
          <w:sz w:val="22"/>
          <w:szCs w:val="22"/>
          <w:vertAlign w:val="superscript"/>
        </w:rPr>
        <w:footnoteReference w:id="3"/>
      </w:r>
      <w:r w:rsidRPr="00005A2C">
        <w:rPr>
          <w:rFonts w:ascii="Arial" w:hAnsi="Arial" w:cs="Arial"/>
          <w:sz w:val="22"/>
          <w:szCs w:val="22"/>
        </w:rPr>
        <w:t>) τη χρηματοδότηση του Έργου μεριμνώντας για την εγγραφή του σε συλλογική απόφαση χρηματοδότησης και για την απρόσκοπτη κατανομή των πιστώσεων.</w:t>
      </w:r>
    </w:p>
    <w:p w:rsidR="00005A2C" w:rsidRPr="00005A2C" w:rsidRDefault="00005A2C" w:rsidP="00005A2C">
      <w:pPr>
        <w:numPr>
          <w:ilvl w:val="0"/>
          <w:numId w:val="21"/>
        </w:numPr>
        <w:suppressAutoHyphens w:val="0"/>
        <w:ind w:left="714" w:hanging="357"/>
        <w:jc w:val="both"/>
        <w:rPr>
          <w:rFonts w:ascii="Arial" w:hAnsi="Arial" w:cs="Arial"/>
          <w:sz w:val="22"/>
          <w:szCs w:val="22"/>
        </w:rPr>
      </w:pPr>
      <w:r w:rsidRPr="00005A2C">
        <w:rPr>
          <w:rFonts w:ascii="Arial" w:hAnsi="Arial" w:cs="Arial"/>
          <w:sz w:val="22"/>
          <w:szCs w:val="22"/>
        </w:rPr>
        <w:t xml:space="preserve">Να παρακολουθεί τις </w:t>
      </w:r>
      <w:proofErr w:type="spellStart"/>
      <w:r w:rsidRPr="00005A2C">
        <w:rPr>
          <w:rFonts w:ascii="Arial" w:hAnsi="Arial" w:cs="Arial"/>
          <w:sz w:val="22"/>
          <w:szCs w:val="22"/>
        </w:rPr>
        <w:t>χρηματοροές</w:t>
      </w:r>
      <w:proofErr w:type="spellEnd"/>
      <w:r w:rsidRPr="00005A2C">
        <w:rPr>
          <w:rFonts w:ascii="Arial" w:hAnsi="Arial" w:cs="Arial"/>
          <w:sz w:val="22"/>
          <w:szCs w:val="22"/>
        </w:rPr>
        <w:t xml:space="preserve"> του Έργου.</w:t>
      </w:r>
    </w:p>
    <w:p w:rsidR="00005A2C" w:rsidRPr="00005A2C" w:rsidRDefault="00005A2C" w:rsidP="00005A2C">
      <w:pPr>
        <w:numPr>
          <w:ilvl w:val="0"/>
          <w:numId w:val="21"/>
        </w:numPr>
        <w:suppressAutoHyphens w:val="0"/>
        <w:ind w:left="714" w:hanging="357"/>
        <w:jc w:val="both"/>
        <w:rPr>
          <w:rFonts w:ascii="Arial" w:hAnsi="Arial" w:cs="Arial"/>
          <w:sz w:val="22"/>
          <w:szCs w:val="22"/>
        </w:rPr>
      </w:pPr>
      <w:r w:rsidRPr="00005A2C">
        <w:rPr>
          <w:rFonts w:ascii="Arial" w:hAnsi="Arial" w:cs="Arial"/>
          <w:sz w:val="22"/>
          <w:szCs w:val="22"/>
        </w:rPr>
        <w:t>Να μεριμνά για την ενημέρωση του κοινού και την προβολή του Έργου, σε συνεργασία με τον Κύριο του Έργου.</w:t>
      </w:r>
    </w:p>
    <w:p w:rsidR="00005A2C" w:rsidRPr="00005A2C" w:rsidRDefault="00005A2C" w:rsidP="00005A2C">
      <w:pPr>
        <w:numPr>
          <w:ilvl w:val="0"/>
          <w:numId w:val="21"/>
        </w:numPr>
        <w:suppressAutoHyphens w:val="0"/>
        <w:ind w:left="714" w:hanging="357"/>
        <w:jc w:val="both"/>
        <w:rPr>
          <w:rFonts w:ascii="Arial" w:hAnsi="Arial" w:cs="Arial"/>
          <w:sz w:val="22"/>
          <w:szCs w:val="22"/>
        </w:rPr>
      </w:pPr>
      <w:r w:rsidRPr="00005A2C">
        <w:rPr>
          <w:rFonts w:ascii="Arial" w:hAnsi="Arial" w:cs="Arial"/>
          <w:sz w:val="22"/>
          <w:szCs w:val="22"/>
        </w:rPr>
        <w:t xml:space="preserve">Να ορίσει τους εκπροσώπους του στην Κοινή Επιτροπή Παρακολούθησης της Σύμβασης σύμφωνα με το άρθρο 5 της παρούσας. </w:t>
      </w:r>
    </w:p>
    <w:p w:rsidR="00005A2C" w:rsidRPr="00005A2C" w:rsidRDefault="00005A2C" w:rsidP="00005A2C">
      <w:pPr>
        <w:ind w:left="720"/>
        <w:jc w:val="both"/>
        <w:rPr>
          <w:rFonts w:ascii="Arial" w:hAnsi="Arial" w:cs="Arial"/>
          <w:sz w:val="22"/>
          <w:szCs w:val="22"/>
        </w:rPr>
      </w:pPr>
    </w:p>
    <w:p w:rsidR="00005A2C" w:rsidRPr="00005A2C" w:rsidRDefault="00005A2C" w:rsidP="00005A2C">
      <w:pPr>
        <w:jc w:val="both"/>
        <w:rPr>
          <w:rFonts w:ascii="Arial" w:hAnsi="Arial" w:cs="Arial"/>
          <w:sz w:val="22"/>
          <w:szCs w:val="22"/>
        </w:rPr>
      </w:pPr>
      <w:r w:rsidRPr="00005A2C">
        <w:rPr>
          <w:rFonts w:ascii="Arial" w:hAnsi="Arial" w:cs="Arial"/>
          <w:sz w:val="22"/>
          <w:szCs w:val="22"/>
        </w:rPr>
        <w:t xml:space="preserve">Για την απρόσκοπτη υλοποίηση του αντικειμένου της παρούσας σύμβασης, ο Φορέας Υλοποίησης - διοικητικά και επιχειρησιακά ικανός δικαιούχος έχει καταγράψει όλες τις υφιστάμενες μελέτες και </w:t>
      </w:r>
      <w:proofErr w:type="spellStart"/>
      <w:r w:rsidRPr="00005A2C">
        <w:rPr>
          <w:rFonts w:ascii="Arial" w:hAnsi="Arial" w:cs="Arial"/>
          <w:sz w:val="22"/>
          <w:szCs w:val="22"/>
        </w:rPr>
        <w:t>αδειοδοτήσεις</w:t>
      </w:r>
      <w:proofErr w:type="spellEnd"/>
      <w:r w:rsidRPr="00005A2C">
        <w:rPr>
          <w:rFonts w:ascii="Arial" w:hAnsi="Arial" w:cs="Arial"/>
          <w:sz w:val="22"/>
          <w:szCs w:val="22"/>
        </w:rPr>
        <w:t>, οι οποίες περιλαμβάνονται στον Πίνακα 1 του Παραρτήματος ΙΙ, το οποίο αποτελεί αναπόσπαστο μέρος της παρούσας. Οι εκκρεμείς ενέργειες για την ωρίμανση του Έργου αναφέρονται στον Πίνακα 2 του Παραρτήματος ΙΙ, όπου τα συμβαλλόμενα μέρη ορίζουν ποιος εκ των δύο θα είναι υπεύθυνος για την πραγματοποίηση ή ολοκλήρωσή τους</w:t>
      </w:r>
      <w:r w:rsidRPr="00005A2C">
        <w:rPr>
          <w:rFonts w:ascii="Arial" w:hAnsi="Arial" w:cs="Arial"/>
          <w:sz w:val="22"/>
          <w:szCs w:val="22"/>
          <w:vertAlign w:val="superscript"/>
        </w:rPr>
        <w:footnoteReference w:id="4"/>
      </w:r>
      <w:r w:rsidRPr="00005A2C">
        <w:rPr>
          <w:rFonts w:ascii="Arial" w:hAnsi="Arial" w:cs="Arial"/>
          <w:sz w:val="22"/>
          <w:szCs w:val="22"/>
        </w:rPr>
        <w:t>.</w:t>
      </w:r>
    </w:p>
    <w:p w:rsidR="00005A2C" w:rsidRPr="00005A2C" w:rsidRDefault="00005A2C" w:rsidP="00005A2C">
      <w:pPr>
        <w:jc w:val="both"/>
        <w:rPr>
          <w:rFonts w:ascii="Arial" w:hAnsi="Arial" w:cs="Arial"/>
          <w:sz w:val="22"/>
          <w:szCs w:val="22"/>
        </w:rPr>
      </w:pPr>
      <w:r w:rsidRPr="00005A2C">
        <w:rPr>
          <w:rFonts w:ascii="Arial" w:hAnsi="Arial" w:cs="Arial"/>
          <w:sz w:val="22"/>
          <w:szCs w:val="22"/>
        </w:rPr>
        <w:t>Ο Φορέας Υλοποίησης στα πλαίσια της οικονομικής διαχείρισης του έργου, μεριμνά για την εξόφληση των παραστατικών, τα οποία έχουν εκδοθεί.</w:t>
      </w:r>
    </w:p>
    <w:p w:rsidR="00005A2C" w:rsidRPr="00005A2C" w:rsidRDefault="00005A2C" w:rsidP="00005A2C">
      <w:pPr>
        <w:jc w:val="both"/>
        <w:rPr>
          <w:rFonts w:ascii="Arial" w:hAnsi="Arial" w:cs="Arial"/>
          <w:sz w:val="22"/>
          <w:szCs w:val="22"/>
        </w:rPr>
      </w:pPr>
      <w:r w:rsidRPr="00005A2C">
        <w:rPr>
          <w:rFonts w:ascii="Arial" w:hAnsi="Arial" w:cs="Arial"/>
          <w:sz w:val="22"/>
          <w:szCs w:val="22"/>
        </w:rPr>
        <w:t xml:space="preserve">Για την εκτέλεση του έργου η Διεύθυνση Δασών του νομού δίνει τις εξής προεγκρίσεις: </w:t>
      </w:r>
    </w:p>
    <w:p w:rsidR="00005A2C" w:rsidRPr="00005A2C" w:rsidRDefault="00005A2C" w:rsidP="00005A2C">
      <w:pPr>
        <w:jc w:val="both"/>
        <w:rPr>
          <w:rFonts w:ascii="Arial" w:hAnsi="Arial" w:cs="Arial"/>
          <w:sz w:val="22"/>
          <w:szCs w:val="22"/>
        </w:rPr>
      </w:pPr>
      <w:r w:rsidRPr="00005A2C">
        <w:rPr>
          <w:rFonts w:ascii="Arial" w:hAnsi="Arial" w:cs="Arial"/>
          <w:sz w:val="22"/>
          <w:szCs w:val="22"/>
        </w:rPr>
        <w:t xml:space="preserve">α) προέγκριση του τεύχους δημοπράτησης, στα πλαίσια του οποίου ελέγχεται η διακήρυξη, η κατηγορία πτυχίων των μελετητών - εργοληπτών που μπορούν να συμμετέχουν, ο χρόνος εκτέλεσης, καθώς και η Ειδική Συγγραφή Υποχρεώσεων (Ε.Σ.Υ.), </w:t>
      </w:r>
    </w:p>
    <w:p w:rsidR="00005A2C" w:rsidRPr="00005A2C" w:rsidRDefault="00005A2C" w:rsidP="00005A2C">
      <w:pPr>
        <w:jc w:val="both"/>
        <w:rPr>
          <w:rFonts w:ascii="Arial" w:hAnsi="Arial" w:cs="Arial"/>
          <w:sz w:val="22"/>
          <w:szCs w:val="22"/>
        </w:rPr>
      </w:pPr>
      <w:r w:rsidRPr="00005A2C">
        <w:rPr>
          <w:rFonts w:ascii="Arial" w:hAnsi="Arial" w:cs="Arial"/>
          <w:sz w:val="22"/>
          <w:szCs w:val="22"/>
        </w:rPr>
        <w:t>β) προέγκριση ανακεφαλαιωτικών πινάκων εργασιών (Α.Π.Ε.) και του καθορισμού τιμών νέων εργασιών και</w:t>
      </w:r>
    </w:p>
    <w:p w:rsidR="00005A2C" w:rsidRPr="00005A2C" w:rsidRDefault="00005A2C" w:rsidP="00005A2C">
      <w:pPr>
        <w:jc w:val="both"/>
        <w:rPr>
          <w:rFonts w:ascii="Arial" w:hAnsi="Arial" w:cs="Arial"/>
          <w:sz w:val="22"/>
          <w:szCs w:val="22"/>
        </w:rPr>
      </w:pPr>
      <w:r w:rsidRPr="00005A2C">
        <w:rPr>
          <w:rFonts w:ascii="Arial" w:hAnsi="Arial" w:cs="Arial"/>
          <w:sz w:val="22"/>
          <w:szCs w:val="22"/>
        </w:rPr>
        <w:t xml:space="preserve"> γ) προέγκριση για παράταση του χρόνου εκτέλεσης. </w:t>
      </w:r>
    </w:p>
    <w:p w:rsidR="00005A2C" w:rsidRPr="00005A2C" w:rsidRDefault="00005A2C" w:rsidP="00005A2C">
      <w:pPr>
        <w:jc w:val="both"/>
        <w:rPr>
          <w:rFonts w:ascii="Arial" w:hAnsi="Arial" w:cs="Arial"/>
          <w:color w:val="FF0000"/>
          <w:sz w:val="22"/>
          <w:szCs w:val="22"/>
        </w:rPr>
      </w:pPr>
      <w:r w:rsidRPr="00005A2C">
        <w:rPr>
          <w:rFonts w:ascii="Arial" w:hAnsi="Arial" w:cs="Arial"/>
          <w:sz w:val="22"/>
          <w:szCs w:val="22"/>
        </w:rPr>
        <w:t>Στις επιτροπές παραλαβής των έργων συμμετέχει υποχρεωτικά και εκπρόσωπος της οικείας δασικής υπηρεσίας</w:t>
      </w:r>
      <w:r w:rsidRPr="00005A2C">
        <w:rPr>
          <w:rFonts w:ascii="Arial" w:hAnsi="Arial" w:cs="Arial"/>
          <w:color w:val="FF0000"/>
          <w:sz w:val="22"/>
          <w:szCs w:val="22"/>
        </w:rPr>
        <w:t>.</w:t>
      </w: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ΑΡΘΡΟ 3</w:t>
      </w: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ΠΟΣΑ ΚΑΙ ΠΟΡΟΙ ΧΡΗΜΑΤΟΔΟΤΗΣΗΣ</w:t>
      </w:r>
    </w:p>
    <w:p w:rsidR="00005A2C" w:rsidRPr="00005A2C" w:rsidRDefault="00005A2C" w:rsidP="00005A2C">
      <w:pPr>
        <w:jc w:val="both"/>
        <w:rPr>
          <w:rFonts w:ascii="Arial" w:hAnsi="Arial" w:cs="Arial"/>
          <w:sz w:val="22"/>
          <w:szCs w:val="22"/>
        </w:rPr>
      </w:pPr>
      <w:r w:rsidRPr="00005A2C">
        <w:rPr>
          <w:rFonts w:ascii="Arial" w:hAnsi="Arial" w:cs="Arial"/>
          <w:sz w:val="22"/>
          <w:szCs w:val="22"/>
        </w:rPr>
        <w:t xml:space="preserve">Ο συνολικός προϋπολογισμός για την εκτέλεση του Έργου της προγραμματικής σύμβασης ανέρχεται στο ποσό των 90.706,05 </w:t>
      </w:r>
      <w:r w:rsidRPr="00005A2C">
        <w:rPr>
          <w:rFonts w:ascii="Arial" w:hAnsi="Arial" w:cs="Arial"/>
          <w:bCs/>
          <w:sz w:val="22"/>
          <w:szCs w:val="22"/>
        </w:rPr>
        <w:t>Ευρώ συμπεριλαμβανομένου του Φ.Π.Α</w:t>
      </w:r>
      <w:r w:rsidRPr="00005A2C">
        <w:rPr>
          <w:rFonts w:ascii="Arial" w:hAnsi="Arial" w:cs="Arial"/>
          <w:b/>
          <w:bCs/>
          <w:sz w:val="22"/>
          <w:szCs w:val="22"/>
        </w:rPr>
        <w:t xml:space="preserve"> </w:t>
      </w:r>
      <w:r w:rsidRPr="00005A2C">
        <w:rPr>
          <w:rFonts w:ascii="Arial" w:hAnsi="Arial" w:cs="Arial"/>
          <w:sz w:val="22"/>
          <w:szCs w:val="22"/>
        </w:rPr>
        <w:t>και προέρχεται από χρηματοδότηση του Ταμείου Ανάκαμψης και Ανθεκτικότητας.</w:t>
      </w:r>
    </w:p>
    <w:p w:rsidR="00005A2C" w:rsidRPr="00005A2C" w:rsidRDefault="00005A2C" w:rsidP="00005A2C">
      <w:pPr>
        <w:jc w:val="both"/>
        <w:rPr>
          <w:rFonts w:ascii="Arial" w:hAnsi="Arial" w:cs="Arial"/>
          <w:sz w:val="22"/>
          <w:szCs w:val="22"/>
        </w:rPr>
      </w:pPr>
      <w:r w:rsidRPr="00005A2C">
        <w:rPr>
          <w:rFonts w:ascii="Arial" w:hAnsi="Arial" w:cs="Arial"/>
          <w:sz w:val="22"/>
          <w:szCs w:val="22"/>
        </w:rPr>
        <w:t>Το ποσό αυτό μπορεί να αναπροσαρμοσθεί σύμφωνα με υποδείξεις της Κοινής Επιτροπής Παρακολούθησης με τη σύμφωνη γνώμη της αρμόδιας Ειδικής Υπηρεσίας Διαχείρισης Ε.Π.</w:t>
      </w:r>
      <w:r w:rsidRPr="00005A2C">
        <w:rPr>
          <w:rFonts w:ascii="Arial" w:hAnsi="Arial" w:cs="Arial"/>
          <w:color w:val="FF0000"/>
          <w:sz w:val="22"/>
          <w:szCs w:val="22"/>
        </w:rPr>
        <w:t xml:space="preserve"> ” </w:t>
      </w:r>
      <w:r w:rsidRPr="00005A2C">
        <w:rPr>
          <w:rFonts w:ascii="Arial" w:hAnsi="Arial" w:cs="Arial"/>
          <w:sz w:val="22"/>
          <w:szCs w:val="22"/>
        </w:rPr>
        <w:t>εφόσον τροποποιηθούν όπως προβλέπεται τα χρηματοδοτικά στοιχεία της πράξης.</w:t>
      </w:r>
    </w:p>
    <w:p w:rsidR="00005A2C" w:rsidRPr="00005A2C" w:rsidRDefault="00005A2C" w:rsidP="00005A2C">
      <w:pPr>
        <w:jc w:val="both"/>
        <w:rPr>
          <w:rFonts w:ascii="Arial" w:hAnsi="Arial" w:cs="Arial"/>
          <w:sz w:val="22"/>
          <w:szCs w:val="22"/>
        </w:rPr>
      </w:pPr>
      <w:r w:rsidRPr="00005A2C">
        <w:rPr>
          <w:rFonts w:ascii="Arial" w:hAnsi="Arial" w:cs="Arial"/>
          <w:sz w:val="22"/>
          <w:szCs w:val="22"/>
        </w:rPr>
        <w:t>Ο Φορέας Υλοποίησης δεν μπορεί να αναλάβει συμβατικές δεσμεύσεις έναντι τρίτων, που υπερβαίνουν το παραπάνω ποσό, χωρίς προηγούμενη έγκριση από τον Κύριο του Έργου.</w:t>
      </w: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ΑΡΘΡΟ 4</w:t>
      </w: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ΔΙΑΡΚΕΙΑ</w:t>
      </w:r>
    </w:p>
    <w:p w:rsidR="00005A2C" w:rsidRPr="00005A2C" w:rsidRDefault="00005A2C" w:rsidP="00005A2C">
      <w:pPr>
        <w:jc w:val="both"/>
        <w:rPr>
          <w:rFonts w:ascii="Arial" w:hAnsi="Arial" w:cs="Arial"/>
          <w:sz w:val="22"/>
          <w:szCs w:val="22"/>
        </w:rPr>
      </w:pPr>
      <w:r w:rsidRPr="00005A2C">
        <w:rPr>
          <w:rFonts w:ascii="Arial" w:hAnsi="Arial" w:cs="Arial"/>
          <w:sz w:val="22"/>
          <w:szCs w:val="22"/>
        </w:rPr>
        <w:t>Η διάρκεια της παρούσας σύμβασης αρχίζει από την ημερομηνία υπογραφής της, και λήγει με την ολοκλήρωση του Έργου και την παράδοσή του σε πλήρη λειτουργία από το Φορέα Υλοποίησης στον Κύριο του Έργου.</w:t>
      </w:r>
    </w:p>
    <w:p w:rsidR="00005A2C" w:rsidRPr="00005A2C" w:rsidRDefault="00005A2C" w:rsidP="00005A2C">
      <w:pPr>
        <w:jc w:val="both"/>
        <w:rPr>
          <w:rFonts w:ascii="Arial" w:hAnsi="Arial" w:cs="Arial"/>
          <w:sz w:val="22"/>
          <w:szCs w:val="22"/>
        </w:rPr>
      </w:pPr>
      <w:r w:rsidRPr="00005A2C">
        <w:rPr>
          <w:rFonts w:ascii="Arial" w:hAnsi="Arial" w:cs="Arial"/>
          <w:sz w:val="22"/>
          <w:szCs w:val="22"/>
        </w:rPr>
        <w:t>Η ισχύς της Προγραμματικής Σύμβασης αρχίζει μετά την ημερομηνία έκδοσης της απόφασης ένταξης του έργου.</w:t>
      </w:r>
    </w:p>
    <w:p w:rsidR="00005A2C" w:rsidRPr="00005A2C" w:rsidRDefault="00005A2C" w:rsidP="00005A2C">
      <w:pPr>
        <w:jc w:val="both"/>
        <w:rPr>
          <w:rFonts w:ascii="Arial" w:hAnsi="Arial" w:cs="Arial"/>
          <w:sz w:val="22"/>
          <w:szCs w:val="22"/>
        </w:rPr>
      </w:pPr>
      <w:r w:rsidRPr="00005A2C">
        <w:rPr>
          <w:rFonts w:ascii="Arial" w:hAnsi="Arial" w:cs="Arial"/>
          <w:sz w:val="22"/>
          <w:szCs w:val="22"/>
        </w:rPr>
        <w:t xml:space="preserve">H διάρκεια υλοποίησης του Έργου καθορίζεται στο ΠΑΡΑΡΤΗΜΑ Ι και οποιεσδήποτε τροποποιήσεις της που υπερβαίνουν τους 6 μήνες γίνονται μετά από σύμφωνη γνώμη της Κοινής Επιτροπής Παρακολούθησης .. </w:t>
      </w: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ΑΡΘΡΟ 5</w:t>
      </w: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ΚΟΙΝΗ ΕΠΙΤΡΟΠΗ ΠΑΡΑΚΟΛΟΥΘΗΣΗΣ ΤΗΣ ΣΥΜΒΑΣΗΣ</w:t>
      </w:r>
    </w:p>
    <w:p w:rsidR="00005A2C" w:rsidRPr="00005A2C" w:rsidRDefault="00005A2C" w:rsidP="00005A2C">
      <w:pPr>
        <w:jc w:val="both"/>
        <w:rPr>
          <w:rFonts w:ascii="Arial" w:hAnsi="Arial" w:cs="Arial"/>
          <w:sz w:val="22"/>
          <w:szCs w:val="22"/>
        </w:rPr>
      </w:pPr>
      <w:r w:rsidRPr="00005A2C">
        <w:rPr>
          <w:rFonts w:ascii="Arial" w:hAnsi="Arial" w:cs="Arial"/>
          <w:sz w:val="22"/>
          <w:szCs w:val="22"/>
        </w:rPr>
        <w:t>Για την παρακολούθηση εκτέλεσης της παρούσας σύμβασης σύμφωνα με τα οριζόμενα στην παρ. 2α του άρθρου 100 του ν. 3852/2010, συστήνεται όργανο παρακολούθησης με την επωνυμία «Κοινή Επιτροπή Παρακολούθησης», με έδρα την ……………..</w:t>
      </w:r>
    </w:p>
    <w:p w:rsidR="00005A2C" w:rsidRPr="00005A2C" w:rsidRDefault="00005A2C" w:rsidP="00005A2C">
      <w:pPr>
        <w:jc w:val="both"/>
        <w:rPr>
          <w:rFonts w:ascii="Arial" w:hAnsi="Arial" w:cs="Arial"/>
          <w:sz w:val="22"/>
          <w:szCs w:val="22"/>
        </w:rPr>
      </w:pPr>
      <w:r w:rsidRPr="00005A2C">
        <w:rPr>
          <w:rFonts w:ascii="Arial" w:hAnsi="Arial" w:cs="Arial"/>
          <w:sz w:val="22"/>
          <w:szCs w:val="22"/>
        </w:rPr>
        <w:t>Η Κοινή Επιτροπή Παρακολούθησης αποτελείται από</w:t>
      </w:r>
      <w:r w:rsidRPr="00005A2C">
        <w:rPr>
          <w:rFonts w:ascii="Arial" w:hAnsi="Arial" w:cs="Arial"/>
          <w:sz w:val="22"/>
          <w:szCs w:val="22"/>
          <w:vertAlign w:val="superscript"/>
        </w:rPr>
        <w:footnoteReference w:id="5"/>
      </w:r>
      <w:r w:rsidRPr="00005A2C">
        <w:rPr>
          <w:rFonts w:ascii="Arial" w:hAnsi="Arial" w:cs="Arial"/>
          <w:sz w:val="22"/>
          <w:szCs w:val="22"/>
        </w:rPr>
        <w:t xml:space="preserve"> : </w:t>
      </w:r>
    </w:p>
    <w:p w:rsidR="00005A2C" w:rsidRPr="00005A2C" w:rsidRDefault="00005A2C" w:rsidP="00005A2C">
      <w:pPr>
        <w:numPr>
          <w:ilvl w:val="0"/>
          <w:numId w:val="22"/>
        </w:numPr>
        <w:suppressAutoHyphens w:val="0"/>
        <w:jc w:val="both"/>
        <w:rPr>
          <w:rFonts w:ascii="Arial" w:hAnsi="Arial" w:cs="Arial"/>
          <w:sz w:val="22"/>
          <w:szCs w:val="22"/>
        </w:rPr>
      </w:pPr>
      <w:r w:rsidRPr="00005A2C">
        <w:rPr>
          <w:rFonts w:ascii="Arial" w:hAnsi="Arial" w:cs="Arial"/>
          <w:sz w:val="22"/>
          <w:szCs w:val="22"/>
        </w:rPr>
        <w:t>έναν (1) εκπρόσωπο του Κυρίου του Έργου, ο οποίος ορίζεται Πρόεδρος της Επιτροπής με τον αναπληρωτή του</w:t>
      </w:r>
    </w:p>
    <w:p w:rsidR="00005A2C" w:rsidRPr="00005A2C" w:rsidRDefault="00005A2C" w:rsidP="00005A2C">
      <w:pPr>
        <w:numPr>
          <w:ilvl w:val="0"/>
          <w:numId w:val="22"/>
        </w:numPr>
        <w:suppressAutoHyphens w:val="0"/>
        <w:jc w:val="both"/>
        <w:rPr>
          <w:rFonts w:ascii="Arial" w:hAnsi="Arial" w:cs="Arial"/>
          <w:sz w:val="22"/>
          <w:szCs w:val="22"/>
        </w:rPr>
      </w:pPr>
      <w:r w:rsidRPr="00005A2C">
        <w:rPr>
          <w:rFonts w:ascii="Arial" w:hAnsi="Arial" w:cs="Arial"/>
          <w:sz w:val="22"/>
          <w:szCs w:val="22"/>
        </w:rPr>
        <w:t xml:space="preserve">δυο (2) εκπροσώπους του Φορέα Υλοποίησης με τους αναπληρωτές τους.  </w:t>
      </w:r>
    </w:p>
    <w:p w:rsidR="00005A2C" w:rsidRPr="00005A2C" w:rsidRDefault="00005A2C" w:rsidP="00005A2C">
      <w:pPr>
        <w:jc w:val="both"/>
        <w:rPr>
          <w:rFonts w:ascii="Arial" w:hAnsi="Arial" w:cs="Arial"/>
          <w:sz w:val="22"/>
          <w:szCs w:val="22"/>
        </w:rPr>
      </w:pPr>
      <w:r w:rsidRPr="00005A2C">
        <w:rPr>
          <w:rFonts w:ascii="Arial" w:hAnsi="Arial" w:cs="Arial"/>
          <w:sz w:val="22"/>
          <w:szCs w:val="22"/>
        </w:rPr>
        <w:t xml:space="preserve">Αντικείμενο της Κοινής Επιτροπής Παρακολούθησης είναι ο συντονισμός και η παρακολούθηση όλων των εργασιών που απαιτούνται για την εκτέλεση της παρούσας προγραμματικής σύμβασης και ειδικότερα η τήρηση των όρων της, η διαπίστωση της ολοκλήρωσης των εκατέρωθεν υποχρεώσεων, η εισήγηση προς τα αρμόδια όργανα των συμβαλλομένων μερών κάθε αναγκαίου μέτρου και ενέργειας για την υλοποίηση της παρούσας, η αιτιολογημένη υπόδειξη τροποποίησης της απόφασης ένταξης πράξης, η πέραν του εξαμήνου παράταση του χρονοδιαγράμματος και η επίλυση κάθε διαφοράς μεταξύ των συμβαλλομένων μερών που προκύπτει σχετικά με την ερμηνεία των όρων της παρούσας σύμβασης και τον τρόπο εφαρμογής της. </w:t>
      </w:r>
    </w:p>
    <w:p w:rsidR="00005A2C" w:rsidRPr="00005A2C" w:rsidRDefault="00005A2C" w:rsidP="00005A2C">
      <w:pPr>
        <w:jc w:val="both"/>
        <w:rPr>
          <w:rFonts w:ascii="Arial" w:hAnsi="Arial" w:cs="Arial"/>
          <w:sz w:val="22"/>
          <w:szCs w:val="22"/>
        </w:rPr>
      </w:pPr>
      <w:r w:rsidRPr="00005A2C">
        <w:rPr>
          <w:rFonts w:ascii="Arial" w:hAnsi="Arial" w:cs="Arial"/>
          <w:sz w:val="22"/>
          <w:szCs w:val="22"/>
        </w:rPr>
        <w:t>Η Κοινή Επιτροπή Παρακολούθησης συγκαλείται από τον Πρόεδρό της. Στην πρόσκληση αναγράφονται τα θέματα της ημερήσιας διάταξης, ενώ ειδοποιούνται τα μέλη της εγκαίρως εγγράφως. Στην ημερήσια διάταξη αναγράφονται υποχρεωτικά και εισάγονται προς συζήτηση και τα θέματα που θα ζητήσει εγγράφως έστω και ένα από τα μέλη της. Χρέη γραμματέα εκτελεί μέλος της Κοινής Επιτροπής Παρακολούθησης που θα εκλεγεί στην πρώτη της συνεδρίαση.</w:t>
      </w:r>
    </w:p>
    <w:p w:rsidR="00005A2C" w:rsidRPr="00005A2C" w:rsidRDefault="00005A2C" w:rsidP="00005A2C">
      <w:pPr>
        <w:jc w:val="both"/>
        <w:rPr>
          <w:rFonts w:ascii="Arial" w:hAnsi="Arial" w:cs="Arial"/>
          <w:sz w:val="22"/>
          <w:szCs w:val="22"/>
        </w:rPr>
      </w:pPr>
      <w:r w:rsidRPr="00005A2C">
        <w:rPr>
          <w:rFonts w:ascii="Arial" w:hAnsi="Arial" w:cs="Arial"/>
          <w:sz w:val="22"/>
          <w:szCs w:val="22"/>
        </w:rPr>
        <w:t>Η Κοινή Επιτροπή Παρακολούθησης είναι δυνατό να πλαισιώνεται και από ειδικό προσωπικό που έχει γνώση του αντικειμένου της σύμβασης, όταν και εφόσον ζητηθεί από κάποιο από τα μέλη της. Το ειδικό αυτό προσωπικό δύναται να αποτελεί την «Τεχνική Επιτροπή», η οποία, μετά από αίτημα της Κοινής Επιτροπής Παρακολούθησης, γνωμοδοτεί και εκφέρει άποψη επί των ειδικών επιστημονικών θεμάτων που σχετίζονται με την υλοποίηση του Έργου, αλλά δεν έχει δικαίωμα ψήφου. Οι σχετικές γνωμοδοτήσεις, εισηγήσεις ή απόψεις της Τεχνικής Επιτροπής δεν είναι δεσμευτικές για την Κοινή Επιτροπή Παρακολούθησης.</w:t>
      </w:r>
    </w:p>
    <w:p w:rsidR="00005A2C" w:rsidRPr="00005A2C" w:rsidRDefault="00005A2C" w:rsidP="00005A2C">
      <w:pPr>
        <w:jc w:val="both"/>
        <w:rPr>
          <w:rFonts w:ascii="Arial" w:hAnsi="Arial" w:cs="Arial"/>
          <w:sz w:val="22"/>
          <w:szCs w:val="22"/>
        </w:rPr>
      </w:pPr>
      <w:r w:rsidRPr="00005A2C">
        <w:rPr>
          <w:rFonts w:ascii="Arial" w:hAnsi="Arial" w:cs="Arial"/>
          <w:sz w:val="22"/>
          <w:szCs w:val="22"/>
        </w:rPr>
        <w:t>Η Κοινή Επιτροπή Παρακολούθησης συνέρχεται και συνεδριάζει μετά από αίτημα οποιουδήποτε από τα μέλη της, προκειμένου να αντιμετωπίσει προβλήματα που προκύπτουν κατά τη διάρκειά της, σε σχέση με τη συγκεκριμένη πράξη. Κάθε μέλος της Κοινής Επιτροπής Παρακολούθησης μπορεί, κατά την κρίση του, να καλεί στις συνεδριάσεις υπηρεσιακά στελέχη του φορέα από τον οποίο έχει ορισθεί και τα οποία είναι εμπλεκόμενα στην υλοποίηση του αντικειμένου της σύμβασης. Τα πρακτικά της Κοινής Επιτροπής Παρακολούθησης κοινοποιούνται σε όλα τα μέλη αφού υπογραφούν.</w:t>
      </w:r>
    </w:p>
    <w:p w:rsidR="00005A2C" w:rsidRPr="00005A2C" w:rsidRDefault="00005A2C" w:rsidP="00005A2C">
      <w:pPr>
        <w:jc w:val="both"/>
        <w:rPr>
          <w:rFonts w:ascii="Arial" w:hAnsi="Arial" w:cs="Arial"/>
          <w:sz w:val="22"/>
          <w:szCs w:val="22"/>
        </w:rPr>
      </w:pPr>
      <w:r w:rsidRPr="00005A2C">
        <w:rPr>
          <w:rFonts w:ascii="Arial" w:hAnsi="Arial" w:cs="Arial"/>
          <w:sz w:val="22"/>
          <w:szCs w:val="22"/>
        </w:rPr>
        <w:t xml:space="preserve">Η Κοινή Επιτροπή Παρακολούθησης συνεδριάζει έγκυρα όταν είναι παρόντα όλα τα μέλη της. Οι αποφάσεις της πρέπει να είναι αιτιολογημένες, λαμβάνονται δε κατά πλειοψηφία των παρόντων μελών και δεσμεύουν όλους τους συμβαλλόμενους φορείς. </w:t>
      </w:r>
    </w:p>
    <w:p w:rsidR="00005A2C" w:rsidRDefault="00005A2C" w:rsidP="00005A2C">
      <w:pPr>
        <w:jc w:val="both"/>
        <w:rPr>
          <w:rFonts w:ascii="Arial" w:hAnsi="Arial" w:cs="Arial"/>
          <w:sz w:val="22"/>
          <w:szCs w:val="22"/>
        </w:rPr>
      </w:pPr>
      <w:r w:rsidRPr="00005A2C">
        <w:rPr>
          <w:rFonts w:ascii="Arial" w:hAnsi="Arial" w:cs="Arial"/>
          <w:sz w:val="22"/>
          <w:szCs w:val="22"/>
        </w:rPr>
        <w:t xml:space="preserve">Λοιπές λεπτομέρειες που ενδεχομένως απαιτηθούν για τη λειτουργία της Κοινής Επιτροπής, καθορίζονται με αποφάσεις της. </w:t>
      </w:r>
    </w:p>
    <w:p w:rsidR="0069153C" w:rsidRPr="00005A2C" w:rsidRDefault="0069153C" w:rsidP="00005A2C">
      <w:pPr>
        <w:jc w:val="both"/>
        <w:rPr>
          <w:rFonts w:ascii="Arial" w:hAnsi="Arial" w:cs="Arial"/>
          <w:sz w:val="22"/>
          <w:szCs w:val="22"/>
        </w:rPr>
      </w:pP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ΑΡΘΡΟ 6</w:t>
      </w: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ΑΝΤΙΣΥΜΒΑΤΙΚΗ ΣΥΜΠΕΡΙΦΟΡΑ – ΣΥΝΕΠΕΙΕΣ</w:t>
      </w:r>
    </w:p>
    <w:p w:rsidR="00005A2C" w:rsidRDefault="00005A2C" w:rsidP="00005A2C">
      <w:pPr>
        <w:jc w:val="both"/>
        <w:rPr>
          <w:rFonts w:ascii="Arial" w:hAnsi="Arial" w:cs="Arial"/>
          <w:sz w:val="22"/>
          <w:szCs w:val="22"/>
        </w:rPr>
      </w:pPr>
      <w:r w:rsidRPr="00005A2C">
        <w:rPr>
          <w:rFonts w:ascii="Arial" w:hAnsi="Arial" w:cs="Arial"/>
          <w:sz w:val="22"/>
          <w:szCs w:val="22"/>
        </w:rPr>
        <w:t>Η παράβαση οποιουδήποτε από τους όρους της παρούσας σύμβασης, οι οποίοι θεωρούνται όλοι ουσιώδεις ή η παράβαση των διατάξεων του νόμου και της καλής πίστης από οποιοδήποτε από τα συμβαλλόμενα μέρη, παρέχει στο άλλο μέρος το δικαίωμα να καταγγείλει τη σύμβαση και να αξιώσει κάθε θετική ή αποθετική ζημία του.</w:t>
      </w:r>
    </w:p>
    <w:p w:rsidR="0069153C" w:rsidRDefault="0069153C" w:rsidP="00005A2C">
      <w:pPr>
        <w:jc w:val="both"/>
        <w:rPr>
          <w:rFonts w:ascii="Arial" w:hAnsi="Arial" w:cs="Arial"/>
          <w:sz w:val="22"/>
          <w:szCs w:val="22"/>
        </w:rPr>
      </w:pPr>
    </w:p>
    <w:p w:rsidR="0069153C" w:rsidRPr="00005A2C" w:rsidRDefault="0069153C" w:rsidP="00005A2C">
      <w:pPr>
        <w:jc w:val="both"/>
        <w:rPr>
          <w:rFonts w:ascii="Arial" w:hAnsi="Arial" w:cs="Arial"/>
          <w:sz w:val="22"/>
          <w:szCs w:val="22"/>
        </w:rPr>
      </w:pP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lastRenderedPageBreak/>
        <w:t>ΑΡΘΡΟ 7</w:t>
      </w: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ΕΥΘΥΝΗ ΦΟΡΕΑ ΥΛΟΠΟΙΗΣΗΣ</w:t>
      </w:r>
    </w:p>
    <w:p w:rsidR="00005A2C" w:rsidRPr="00005A2C" w:rsidRDefault="00005A2C" w:rsidP="00005A2C">
      <w:pPr>
        <w:jc w:val="both"/>
        <w:rPr>
          <w:rFonts w:ascii="Arial" w:hAnsi="Arial" w:cs="Arial"/>
          <w:sz w:val="22"/>
          <w:szCs w:val="22"/>
        </w:rPr>
      </w:pPr>
      <w:r w:rsidRPr="00005A2C">
        <w:rPr>
          <w:rFonts w:ascii="Arial" w:hAnsi="Arial" w:cs="Arial"/>
          <w:sz w:val="22"/>
          <w:szCs w:val="22"/>
        </w:rPr>
        <w:t>Ο Φορέας Υλοποίησης ευθύνεται καθ’ όλη τη διάρκεια της παρούσας προγραμματικής σύμβασης έναντι του Κυρίου του Έργου για την καλή εκτέλεση των καθηκόντων του. Έναντι των τρίτων ο Φορέας Υλοποίησης ευθύνεται εις ολόκληρο από κοινού με τον Κύριο του Έργου.</w:t>
      </w: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ΑΡΘΡΟ 8</w:t>
      </w: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ΕΚΠΡΟΣΩΠΗΣΗ</w:t>
      </w:r>
    </w:p>
    <w:p w:rsidR="00005A2C" w:rsidRPr="00005A2C" w:rsidRDefault="00005A2C" w:rsidP="00005A2C">
      <w:pPr>
        <w:jc w:val="both"/>
        <w:rPr>
          <w:rFonts w:ascii="Arial" w:hAnsi="Arial" w:cs="Arial"/>
          <w:sz w:val="22"/>
          <w:szCs w:val="22"/>
        </w:rPr>
      </w:pPr>
      <w:r w:rsidRPr="00005A2C">
        <w:rPr>
          <w:rFonts w:ascii="Arial" w:hAnsi="Arial" w:cs="Arial"/>
          <w:sz w:val="22"/>
          <w:szCs w:val="22"/>
        </w:rPr>
        <w:t xml:space="preserve">Ο Φορέας Υλοποίησης εκπροσωπεί δικαστικώς και εξωδίκως τον Κύριο του Έργου έναντι των τρίτων κατά την ενάσκηση των καθηκόντων του έως τη λήξη της μεταβίβασης της αρμοδιότητας υλοποίησης. </w:t>
      </w: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ΑΡΘΡΟ 9</w:t>
      </w: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ΕΠΙΛΥΣΗ ΔΙΑΦΟΡΩΝ</w:t>
      </w:r>
    </w:p>
    <w:p w:rsidR="00005A2C" w:rsidRPr="00005A2C" w:rsidRDefault="00005A2C" w:rsidP="00005A2C">
      <w:pPr>
        <w:jc w:val="both"/>
        <w:rPr>
          <w:rFonts w:ascii="Arial" w:hAnsi="Arial" w:cs="Arial"/>
          <w:sz w:val="22"/>
          <w:szCs w:val="22"/>
        </w:rPr>
      </w:pPr>
      <w:r w:rsidRPr="00005A2C">
        <w:rPr>
          <w:rFonts w:ascii="Arial" w:hAnsi="Arial" w:cs="Arial"/>
          <w:sz w:val="22"/>
          <w:szCs w:val="22"/>
        </w:rPr>
        <w:t>Κάθε διαφορά μεταξύ των συμβαλλομένων μερών που αφορά στην εκτέλεση και ερμηνεία των όρων της παρούσας σύμβασης και που δεν θα επιλύεται από την Κοινή Επιτροπή Παρακολούθησης της παρούσας σύμβασης, δύναται να επιλύεται από τα αρμόδια Δικαστήρια της ......ς.</w:t>
      </w: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ΑΡΘΡΟ 10</w:t>
      </w: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ΜΕΤΑΦΟΡΑ / ΑΠΑΣΧΟΛΗΣΗ ΠΡΟΣΩΠΙΚΟΥ – ΧΡΗΣΗ ΥΠΟΔΟΜΩΝ</w:t>
      </w:r>
      <w:r w:rsidRPr="00005A2C">
        <w:rPr>
          <w:rFonts w:ascii="Arial" w:hAnsi="Arial" w:cs="Arial"/>
          <w:b/>
          <w:sz w:val="22"/>
          <w:szCs w:val="22"/>
          <w:vertAlign w:val="superscript"/>
        </w:rPr>
        <w:footnoteReference w:id="6"/>
      </w:r>
    </w:p>
    <w:p w:rsidR="00005A2C" w:rsidRPr="00005A2C" w:rsidRDefault="00005A2C" w:rsidP="00005A2C">
      <w:pPr>
        <w:jc w:val="both"/>
        <w:rPr>
          <w:rFonts w:ascii="Arial" w:hAnsi="Arial" w:cs="Arial"/>
          <w:sz w:val="22"/>
          <w:szCs w:val="22"/>
        </w:rPr>
      </w:pPr>
      <w:r w:rsidRPr="00005A2C">
        <w:rPr>
          <w:rFonts w:ascii="Arial" w:hAnsi="Arial" w:cs="Arial"/>
          <w:sz w:val="22"/>
          <w:szCs w:val="22"/>
        </w:rPr>
        <w:t>Προκειμένου να διευκολυνθεί η εκτέλεση του Έργου της παρούσας σύμβασης και στο πλαίσιο των συμφωνημένων δικαιωμάτων και υποχρεώσεων των συμβαλλομένων είναι δυνατή:</w:t>
      </w:r>
    </w:p>
    <w:p w:rsidR="00005A2C" w:rsidRPr="00005A2C" w:rsidRDefault="00005A2C" w:rsidP="00005A2C">
      <w:pPr>
        <w:ind w:left="567" w:hanging="567"/>
        <w:jc w:val="both"/>
        <w:rPr>
          <w:rFonts w:ascii="Arial" w:hAnsi="Arial" w:cs="Arial"/>
          <w:sz w:val="22"/>
          <w:szCs w:val="22"/>
        </w:rPr>
      </w:pPr>
      <w:r w:rsidRPr="00005A2C">
        <w:rPr>
          <w:rFonts w:ascii="Arial" w:hAnsi="Arial" w:cs="Arial"/>
          <w:sz w:val="22"/>
          <w:szCs w:val="22"/>
        </w:rPr>
        <w:t xml:space="preserve">Α) </w:t>
      </w:r>
      <w:r w:rsidRPr="00005A2C">
        <w:rPr>
          <w:rFonts w:ascii="Arial" w:hAnsi="Arial" w:cs="Arial"/>
          <w:sz w:val="22"/>
          <w:szCs w:val="22"/>
        </w:rPr>
        <w:tab/>
        <w:t>η απασχόληση προσωπικού του Κυρίου του Έργου στο Φορέα Υλοποίησης αποκλειστικά για τις ανάγκες του συγκεκριμένου Έργου. Το προσωπικό αυτό ορίζεται με απόφαση του αρμοδίου οργάνου του Κυρίου του Έργου, σύμφωνα με τις ισχύουσες διατάξεις,</w:t>
      </w:r>
    </w:p>
    <w:p w:rsidR="00005A2C" w:rsidRPr="00005A2C" w:rsidRDefault="00005A2C" w:rsidP="00005A2C">
      <w:pPr>
        <w:ind w:left="567" w:hanging="567"/>
        <w:jc w:val="both"/>
        <w:rPr>
          <w:rFonts w:ascii="Arial" w:hAnsi="Arial" w:cs="Arial"/>
          <w:sz w:val="22"/>
          <w:szCs w:val="22"/>
        </w:rPr>
      </w:pPr>
      <w:r w:rsidRPr="00005A2C">
        <w:rPr>
          <w:rFonts w:ascii="Arial" w:hAnsi="Arial" w:cs="Arial"/>
          <w:sz w:val="22"/>
          <w:szCs w:val="22"/>
        </w:rPr>
        <w:t>Β)</w:t>
      </w:r>
      <w:r w:rsidRPr="00005A2C">
        <w:rPr>
          <w:rFonts w:ascii="Arial" w:hAnsi="Arial" w:cs="Arial"/>
          <w:sz w:val="22"/>
          <w:szCs w:val="22"/>
        </w:rPr>
        <w:tab/>
        <w:t>η παραχώρηση της χρήσης ακινήτων, εγκαταστάσεων, μηχανημάτων και μέσων του Κυρίου Έργου στο Φορέα Υλοποίησης.</w:t>
      </w: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ΑΡΘΡΟ 11</w:t>
      </w: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ΕΙΔΙΚΟΙ ΟΡΟΙ</w:t>
      </w:r>
    </w:p>
    <w:p w:rsidR="00005A2C" w:rsidRPr="00005A2C" w:rsidRDefault="00005A2C" w:rsidP="00005A2C">
      <w:pPr>
        <w:jc w:val="both"/>
        <w:rPr>
          <w:rFonts w:ascii="Arial" w:hAnsi="Arial" w:cs="Arial"/>
          <w:b/>
          <w:sz w:val="22"/>
          <w:szCs w:val="22"/>
        </w:rPr>
      </w:pPr>
      <w:r w:rsidRPr="00005A2C">
        <w:rPr>
          <w:rFonts w:ascii="Arial" w:hAnsi="Arial" w:cs="Arial"/>
          <w:b/>
          <w:sz w:val="22"/>
          <w:szCs w:val="22"/>
        </w:rPr>
        <w:t xml:space="preserve">11.1 Υποκατάσταση. </w:t>
      </w:r>
    </w:p>
    <w:p w:rsidR="00005A2C" w:rsidRPr="00005A2C" w:rsidRDefault="00005A2C" w:rsidP="00005A2C">
      <w:pPr>
        <w:jc w:val="both"/>
        <w:rPr>
          <w:rFonts w:ascii="Arial" w:hAnsi="Arial" w:cs="Arial"/>
          <w:sz w:val="22"/>
          <w:szCs w:val="22"/>
        </w:rPr>
      </w:pPr>
      <w:r w:rsidRPr="00005A2C">
        <w:rPr>
          <w:rFonts w:ascii="Arial" w:hAnsi="Arial" w:cs="Arial"/>
          <w:sz w:val="22"/>
          <w:szCs w:val="22"/>
        </w:rPr>
        <w:t xml:space="preserve">Απαγορεύεται ρητώς στο Φορέα Υλοποίησης η υποκατάστασή του από τρίτο για την υλοποίηση του Έργου. Αν </w:t>
      </w:r>
      <w:proofErr w:type="spellStart"/>
      <w:r w:rsidRPr="00005A2C">
        <w:rPr>
          <w:rFonts w:ascii="Arial" w:hAnsi="Arial" w:cs="Arial"/>
          <w:sz w:val="22"/>
          <w:szCs w:val="22"/>
        </w:rPr>
        <w:t>χωρήσει</w:t>
      </w:r>
      <w:proofErr w:type="spellEnd"/>
      <w:r w:rsidRPr="00005A2C">
        <w:rPr>
          <w:rFonts w:ascii="Arial" w:hAnsi="Arial" w:cs="Arial"/>
          <w:sz w:val="22"/>
          <w:szCs w:val="22"/>
        </w:rPr>
        <w:t xml:space="preserve"> υποκατάσταση, τότε ο Φορέας Υλοποίησης ευθύνεται για κάθε πταίσμα του τρίτου έναντι του Κυρίου του Έργου, ενώ συγχρόνως λύεται η παρούσα από υπαιτιότητα του Φορέα Υλοποίησης.</w:t>
      </w:r>
    </w:p>
    <w:p w:rsidR="00005A2C" w:rsidRPr="00005A2C" w:rsidRDefault="00005A2C" w:rsidP="00005A2C">
      <w:pPr>
        <w:jc w:val="both"/>
        <w:rPr>
          <w:rFonts w:ascii="Arial" w:hAnsi="Arial" w:cs="Arial"/>
          <w:b/>
          <w:sz w:val="22"/>
          <w:szCs w:val="22"/>
        </w:rPr>
      </w:pPr>
      <w:r w:rsidRPr="00005A2C">
        <w:rPr>
          <w:rFonts w:ascii="Arial" w:hAnsi="Arial" w:cs="Arial"/>
          <w:b/>
          <w:sz w:val="22"/>
          <w:szCs w:val="22"/>
        </w:rPr>
        <w:t xml:space="preserve">11.2 Πνευματικά δικαιώματα. </w:t>
      </w:r>
    </w:p>
    <w:p w:rsidR="00005A2C" w:rsidRPr="00005A2C" w:rsidRDefault="00005A2C" w:rsidP="00005A2C">
      <w:pPr>
        <w:jc w:val="both"/>
        <w:rPr>
          <w:rFonts w:ascii="Arial" w:hAnsi="Arial" w:cs="Arial"/>
          <w:sz w:val="22"/>
          <w:szCs w:val="22"/>
        </w:rPr>
      </w:pPr>
      <w:r w:rsidRPr="00005A2C">
        <w:rPr>
          <w:rFonts w:ascii="Arial" w:hAnsi="Arial" w:cs="Arial"/>
          <w:sz w:val="22"/>
          <w:szCs w:val="22"/>
        </w:rPr>
        <w:t xml:space="preserve">Όλα τα έγγραφα (σχέδια, μελέτες, στοιχεία </w:t>
      </w:r>
      <w:proofErr w:type="spellStart"/>
      <w:r w:rsidRPr="00005A2C">
        <w:rPr>
          <w:rFonts w:ascii="Arial" w:hAnsi="Arial" w:cs="Arial"/>
          <w:sz w:val="22"/>
          <w:szCs w:val="22"/>
        </w:rPr>
        <w:t>κ.ο.κ</w:t>
      </w:r>
      <w:proofErr w:type="spellEnd"/>
      <w:r w:rsidRPr="00005A2C">
        <w:rPr>
          <w:rFonts w:ascii="Arial" w:hAnsi="Arial" w:cs="Arial"/>
          <w:sz w:val="22"/>
          <w:szCs w:val="22"/>
        </w:rPr>
        <w:t xml:space="preserve">.) που θα συνταχθούν από το Φορέα Υλοποίησης (και τους </w:t>
      </w:r>
      <w:proofErr w:type="spellStart"/>
      <w:r w:rsidRPr="00005A2C">
        <w:rPr>
          <w:rFonts w:ascii="Arial" w:hAnsi="Arial" w:cs="Arial"/>
          <w:sz w:val="22"/>
          <w:szCs w:val="22"/>
        </w:rPr>
        <w:t>προστηθέντες</w:t>
      </w:r>
      <w:proofErr w:type="spellEnd"/>
      <w:r w:rsidRPr="00005A2C">
        <w:rPr>
          <w:rFonts w:ascii="Arial" w:hAnsi="Arial" w:cs="Arial"/>
          <w:sz w:val="22"/>
          <w:szCs w:val="22"/>
        </w:rPr>
        <w:t xml:space="preserve"> και αντισυμβαλλομένους του) στο πλαίσιο εκτέλεσης της παρούσας Σύμβασης και των συμβάσεων που θα υπογράψει ο Φορέας Υλοποίησης στο πλαίσιο υλοποίησης του Έργου θα ανήκουν στην ιδιοκτησία του Κυρίου του Έργου, ο οποίος έχει το δικαίωμα να τα επαναχρησιμοποιήσει ελεύθερα, θα είναι πάντοτε στη διάθεση των νομίμων εκπροσώπων του κατά τη διάρκεια ισχύος της σύμβασης και θα παραδοθούν στον Κύριο του Έργου κατά το χρόνο παράδοσης του Έργου ή αλλιώς κατά την καθ’ οιονδήποτε τρόπο λήξη ή λύση της Σύμβασης. Τα σχετικά πνευματικά και συγγενικά δικαιώματα ρητώς εκχωρούνται στον Κύριο του Έργου χωρίς την καταβολή αμοιβής.</w:t>
      </w:r>
    </w:p>
    <w:p w:rsidR="00005A2C" w:rsidRPr="00005A2C" w:rsidRDefault="00005A2C" w:rsidP="00005A2C">
      <w:pPr>
        <w:jc w:val="both"/>
        <w:rPr>
          <w:rFonts w:ascii="Arial" w:hAnsi="Arial" w:cs="Arial"/>
          <w:b/>
          <w:sz w:val="22"/>
          <w:szCs w:val="22"/>
        </w:rPr>
      </w:pPr>
      <w:r w:rsidRPr="00005A2C">
        <w:rPr>
          <w:rFonts w:ascii="Arial" w:hAnsi="Arial" w:cs="Arial"/>
          <w:b/>
          <w:sz w:val="22"/>
          <w:szCs w:val="22"/>
        </w:rPr>
        <w:t xml:space="preserve">11.3 Εμπιστευτικότητα. </w:t>
      </w:r>
    </w:p>
    <w:p w:rsidR="00005A2C" w:rsidRPr="00FE4579" w:rsidRDefault="00005A2C" w:rsidP="00005A2C">
      <w:pPr>
        <w:jc w:val="both"/>
        <w:rPr>
          <w:rFonts w:ascii="Arial" w:hAnsi="Arial" w:cs="Arial"/>
          <w:sz w:val="22"/>
          <w:szCs w:val="22"/>
        </w:rPr>
      </w:pPr>
      <w:r w:rsidRPr="00005A2C">
        <w:rPr>
          <w:rFonts w:ascii="Arial" w:hAnsi="Arial" w:cs="Arial"/>
          <w:sz w:val="22"/>
          <w:szCs w:val="22"/>
        </w:rPr>
        <w:t xml:space="preserve">Καθ’ όλη τη διάρκεια ισχύος της σύμβασης, αλλά και μετά τη λήξη ή λύση αυτής, ο Φορέας Υλοποίησης (και οι </w:t>
      </w:r>
      <w:proofErr w:type="spellStart"/>
      <w:r w:rsidRPr="00005A2C">
        <w:rPr>
          <w:rFonts w:ascii="Arial" w:hAnsi="Arial" w:cs="Arial"/>
          <w:sz w:val="22"/>
          <w:szCs w:val="22"/>
        </w:rPr>
        <w:t>προστηθέντες</w:t>
      </w:r>
      <w:proofErr w:type="spellEnd"/>
      <w:r w:rsidRPr="00005A2C">
        <w:rPr>
          <w:rFonts w:ascii="Arial" w:hAnsi="Arial" w:cs="Arial"/>
          <w:sz w:val="22"/>
          <w:szCs w:val="22"/>
        </w:rPr>
        <w:t xml:space="preserve"> του) αναλαμβάνει την υποχρέωση να μη γνωστοποιήσει σε τρίτους, συμπεριλαμβανομένων των εκπροσώπων του ελληνικού και διεθνούς τύπου, χωρίς την προηγούμενη έγγραφη συγκατάθεση του Κυρίου του Έργου, οποιαδήποτε έγγραφα ή πληροφορίες που θα περιέλθουν σε γνώση του κατά την υλοποίηση του Έργου και την εκπλήρωση των υποχρεώσεών του.</w:t>
      </w:r>
    </w:p>
    <w:p w:rsidR="00E14873" w:rsidRPr="00FE4579" w:rsidRDefault="00E14873" w:rsidP="00005A2C">
      <w:pPr>
        <w:jc w:val="both"/>
        <w:rPr>
          <w:rFonts w:ascii="Arial" w:hAnsi="Arial" w:cs="Arial"/>
          <w:sz w:val="22"/>
          <w:szCs w:val="22"/>
        </w:rPr>
      </w:pPr>
    </w:p>
    <w:p w:rsidR="00E14873" w:rsidRPr="00FE4579" w:rsidRDefault="00E14873" w:rsidP="00005A2C">
      <w:pPr>
        <w:jc w:val="both"/>
        <w:rPr>
          <w:rFonts w:ascii="Arial" w:hAnsi="Arial" w:cs="Arial"/>
          <w:sz w:val="22"/>
          <w:szCs w:val="22"/>
        </w:rPr>
      </w:pP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ΑΡΘΡΟ 12</w:t>
      </w: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ΤΕΛΙΚΕΣ ΔΙΑΤΑΞΕΙΣ</w:t>
      </w:r>
    </w:p>
    <w:p w:rsidR="00005A2C" w:rsidRPr="00005A2C" w:rsidRDefault="00005A2C" w:rsidP="00005A2C">
      <w:pPr>
        <w:jc w:val="both"/>
        <w:rPr>
          <w:rFonts w:ascii="Arial" w:hAnsi="Arial" w:cs="Arial"/>
          <w:sz w:val="22"/>
          <w:szCs w:val="22"/>
        </w:rPr>
      </w:pPr>
      <w:r w:rsidRPr="00005A2C">
        <w:rPr>
          <w:rFonts w:ascii="Arial" w:hAnsi="Arial" w:cs="Arial"/>
          <w:sz w:val="22"/>
          <w:szCs w:val="22"/>
        </w:rPr>
        <w:t>Οποιαδήποτε τροποποίηση ή παράταση της παρούσας προγραμματικής σύμβασης γίνεται μόνον εγγράφως με κοινή συμφωνία των συμβαλλομένων μερών.</w:t>
      </w:r>
    </w:p>
    <w:p w:rsidR="00005A2C" w:rsidRPr="00005A2C" w:rsidRDefault="00005A2C" w:rsidP="00005A2C">
      <w:pPr>
        <w:jc w:val="both"/>
        <w:rPr>
          <w:rFonts w:ascii="Arial" w:hAnsi="Arial" w:cs="Arial"/>
          <w:sz w:val="22"/>
          <w:szCs w:val="22"/>
        </w:rPr>
      </w:pPr>
      <w:r w:rsidRPr="00005A2C">
        <w:rPr>
          <w:rFonts w:ascii="Arial" w:hAnsi="Arial" w:cs="Arial"/>
          <w:sz w:val="22"/>
          <w:szCs w:val="22"/>
        </w:rPr>
        <w:t>Η μη άσκηση δικαιωμάτων ή η παράλειψη υποχρεώσεων από οποιοδήποτε συμβαλλόμενο μέρος ή η ανοχή καταστάσεων αντίθετων προς την προγραμματική σύμβαση, καθώς και η καθυστέρηση στη λήψη μέτρων που προβλέπει η σύμβαση αυτή από οποιοδήποτε συμβαλλόμενο μέρος, δεν μπορεί να θεωρηθεί ως παραίτηση των συμβαλλομένων μερών από δικαίωμα ή απαλλαγή από υποχρεώσεις τους ή αναγνώριση δικαιωμάτων στα συμβαλλόμενα μέρη, που δεν αναγνωρίζονται από αυτή την προγραμματική σύμβαση.</w:t>
      </w:r>
    </w:p>
    <w:p w:rsidR="00005A2C" w:rsidRDefault="00005A2C" w:rsidP="00005A2C">
      <w:pPr>
        <w:jc w:val="both"/>
        <w:rPr>
          <w:rFonts w:ascii="Arial" w:hAnsi="Arial" w:cs="Arial"/>
          <w:sz w:val="22"/>
          <w:szCs w:val="22"/>
        </w:rPr>
      </w:pPr>
      <w:r w:rsidRPr="00005A2C">
        <w:rPr>
          <w:rFonts w:ascii="Arial" w:hAnsi="Arial" w:cs="Arial"/>
          <w:sz w:val="22"/>
          <w:szCs w:val="22"/>
        </w:rPr>
        <w:t>Αυτά συμφώνησαν, συνομολόγησαν και συναποδέχθηκαν τα συμβαλλόμενα μέρη, σε απόδειξη των οποίων συντάχθηκε η παρούσα και υπογράφεται σε τρία πρωτότυπα, έλαβε δε κάθε συμβαλλόμενος από ένα, ενώ ηλεκτρονικό αντίγραφο θα υποβληθεί στην Ειδική Υπηρεσία Διαχείρισης του Ε.Π., ως συνημμένο κατά την υποβολή του ΤΔΠ της πράξης.</w:t>
      </w: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ΟΙ ΣΥΜΒΑΛΛΟΜΕΝΟΙ</w:t>
      </w:r>
    </w:p>
    <w:p w:rsidR="00005A2C" w:rsidRPr="00005A2C" w:rsidRDefault="00005A2C" w:rsidP="00005A2C">
      <w:pPr>
        <w:jc w:val="center"/>
        <w:rPr>
          <w:rFonts w:ascii="Arial" w:hAnsi="Arial" w:cs="Arial"/>
          <w:b/>
          <w:sz w:val="22"/>
          <w:szCs w:val="22"/>
        </w:rPr>
      </w:pPr>
    </w:p>
    <w:tbl>
      <w:tblPr>
        <w:tblW w:w="0" w:type="auto"/>
        <w:tblLook w:val="04A0"/>
      </w:tblPr>
      <w:tblGrid>
        <w:gridCol w:w="4261"/>
        <w:gridCol w:w="4261"/>
      </w:tblGrid>
      <w:tr w:rsidR="00005A2C" w:rsidRPr="00005A2C" w:rsidTr="00F425D2">
        <w:tc>
          <w:tcPr>
            <w:tcW w:w="4261" w:type="dxa"/>
          </w:tcPr>
          <w:p w:rsidR="00005A2C" w:rsidRPr="00005A2C" w:rsidRDefault="00005A2C" w:rsidP="00F425D2">
            <w:pPr>
              <w:jc w:val="center"/>
              <w:rPr>
                <w:rFonts w:ascii="Arial" w:hAnsi="Arial" w:cs="Arial"/>
                <w:b/>
                <w:bCs/>
                <w:sz w:val="22"/>
                <w:szCs w:val="22"/>
              </w:rPr>
            </w:pPr>
            <w:r w:rsidRPr="00005A2C">
              <w:rPr>
                <w:rFonts w:ascii="Arial" w:hAnsi="Arial" w:cs="Arial"/>
                <w:b/>
                <w:bCs/>
                <w:sz w:val="22"/>
                <w:szCs w:val="22"/>
              </w:rPr>
              <w:t>Για το Υπουργείο Περιβάλλοντος και Ενέργειας</w:t>
            </w:r>
          </w:p>
          <w:p w:rsidR="00005A2C" w:rsidRPr="00005A2C" w:rsidRDefault="00005A2C" w:rsidP="00F425D2">
            <w:pPr>
              <w:jc w:val="center"/>
              <w:rPr>
                <w:rFonts w:ascii="Arial" w:hAnsi="Arial" w:cs="Arial"/>
                <w:b/>
                <w:bCs/>
                <w:sz w:val="22"/>
                <w:szCs w:val="22"/>
              </w:rPr>
            </w:pPr>
            <w:r w:rsidRPr="00005A2C">
              <w:rPr>
                <w:rFonts w:ascii="Arial" w:hAnsi="Arial" w:cs="Arial"/>
                <w:b/>
                <w:bCs/>
                <w:sz w:val="22"/>
                <w:szCs w:val="22"/>
              </w:rPr>
              <w:t>Ο Υπουργός</w:t>
            </w:r>
          </w:p>
          <w:p w:rsidR="00005A2C" w:rsidRPr="00005A2C" w:rsidRDefault="00005A2C" w:rsidP="00F425D2">
            <w:pPr>
              <w:jc w:val="center"/>
              <w:rPr>
                <w:rFonts w:ascii="Arial" w:hAnsi="Arial" w:cs="Arial"/>
                <w:b/>
                <w:bCs/>
                <w:sz w:val="22"/>
                <w:szCs w:val="22"/>
              </w:rPr>
            </w:pPr>
          </w:p>
          <w:p w:rsidR="00005A2C" w:rsidRPr="00005A2C" w:rsidRDefault="00005A2C" w:rsidP="00F425D2">
            <w:pPr>
              <w:jc w:val="center"/>
              <w:rPr>
                <w:rFonts w:ascii="Arial" w:hAnsi="Arial" w:cs="Arial"/>
                <w:b/>
                <w:bCs/>
                <w:sz w:val="22"/>
                <w:szCs w:val="22"/>
              </w:rPr>
            </w:pPr>
            <w:r w:rsidRPr="00005A2C">
              <w:rPr>
                <w:rFonts w:ascii="Arial" w:hAnsi="Arial" w:cs="Arial"/>
                <w:b/>
                <w:bCs/>
                <w:sz w:val="22"/>
                <w:szCs w:val="22"/>
              </w:rPr>
              <w:t>……………..</w:t>
            </w:r>
          </w:p>
        </w:tc>
        <w:tc>
          <w:tcPr>
            <w:tcW w:w="4261" w:type="dxa"/>
          </w:tcPr>
          <w:p w:rsidR="00005A2C" w:rsidRPr="00005A2C" w:rsidRDefault="00005A2C" w:rsidP="00F425D2">
            <w:pPr>
              <w:jc w:val="center"/>
              <w:rPr>
                <w:rFonts w:ascii="Arial" w:hAnsi="Arial" w:cs="Arial"/>
                <w:b/>
                <w:bCs/>
                <w:sz w:val="22"/>
                <w:szCs w:val="22"/>
              </w:rPr>
            </w:pPr>
            <w:r w:rsidRPr="00005A2C">
              <w:rPr>
                <w:rFonts w:ascii="Arial" w:hAnsi="Arial" w:cs="Arial"/>
                <w:b/>
                <w:bCs/>
                <w:sz w:val="22"/>
                <w:szCs w:val="22"/>
              </w:rPr>
              <w:t xml:space="preserve">Για το Δήμο </w:t>
            </w:r>
            <w:proofErr w:type="spellStart"/>
            <w:r w:rsidRPr="00005A2C">
              <w:rPr>
                <w:rFonts w:ascii="Arial" w:hAnsi="Arial" w:cs="Arial"/>
                <w:b/>
                <w:bCs/>
                <w:sz w:val="22"/>
                <w:szCs w:val="22"/>
              </w:rPr>
              <w:t>Λεβαδέων</w:t>
            </w:r>
            <w:proofErr w:type="spellEnd"/>
          </w:p>
          <w:p w:rsidR="00005A2C" w:rsidRPr="00005A2C" w:rsidRDefault="00005A2C" w:rsidP="00F425D2">
            <w:pPr>
              <w:jc w:val="center"/>
              <w:rPr>
                <w:rFonts w:ascii="Arial" w:hAnsi="Arial" w:cs="Arial"/>
                <w:b/>
                <w:bCs/>
                <w:sz w:val="22"/>
                <w:szCs w:val="22"/>
              </w:rPr>
            </w:pPr>
            <w:r w:rsidRPr="00005A2C">
              <w:rPr>
                <w:rFonts w:ascii="Arial" w:hAnsi="Arial" w:cs="Arial"/>
                <w:b/>
                <w:bCs/>
                <w:sz w:val="22"/>
                <w:szCs w:val="22"/>
              </w:rPr>
              <w:t xml:space="preserve">Ο Δήμαρχος </w:t>
            </w:r>
          </w:p>
          <w:p w:rsidR="00005A2C" w:rsidRPr="00005A2C" w:rsidRDefault="00005A2C" w:rsidP="00F425D2">
            <w:pPr>
              <w:jc w:val="center"/>
              <w:rPr>
                <w:rFonts w:ascii="Arial" w:hAnsi="Arial" w:cs="Arial"/>
                <w:b/>
                <w:bCs/>
                <w:sz w:val="22"/>
                <w:szCs w:val="22"/>
              </w:rPr>
            </w:pPr>
          </w:p>
          <w:p w:rsidR="00005A2C" w:rsidRPr="00005A2C" w:rsidRDefault="00005A2C" w:rsidP="00F425D2">
            <w:pPr>
              <w:jc w:val="center"/>
              <w:rPr>
                <w:rFonts w:ascii="Arial" w:hAnsi="Arial" w:cs="Arial"/>
                <w:b/>
                <w:bCs/>
                <w:sz w:val="22"/>
                <w:szCs w:val="22"/>
              </w:rPr>
            </w:pPr>
            <w:r w:rsidRPr="00005A2C">
              <w:rPr>
                <w:rFonts w:ascii="Arial" w:hAnsi="Arial" w:cs="Arial"/>
                <w:b/>
                <w:bCs/>
                <w:sz w:val="22"/>
                <w:szCs w:val="22"/>
              </w:rPr>
              <w:t>……………..</w:t>
            </w:r>
          </w:p>
        </w:tc>
      </w:tr>
    </w:tbl>
    <w:p w:rsidR="00005A2C" w:rsidRPr="00005A2C" w:rsidRDefault="00005A2C" w:rsidP="00005A2C">
      <w:pPr>
        <w:jc w:val="both"/>
        <w:rPr>
          <w:rFonts w:ascii="Arial" w:hAnsi="Arial" w:cs="Arial"/>
          <w:b/>
          <w:bCs/>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sz w:val="22"/>
          <w:szCs w:val="22"/>
        </w:rPr>
        <w:br w:type="page"/>
      </w:r>
      <w:r w:rsidRPr="00005A2C">
        <w:rPr>
          <w:rFonts w:ascii="Arial" w:hAnsi="Arial" w:cs="Arial"/>
          <w:b/>
          <w:sz w:val="22"/>
          <w:szCs w:val="22"/>
        </w:rPr>
        <w:lastRenderedPageBreak/>
        <w:t>ΠΑΡΑΡΤΗΜΑ Ι</w:t>
      </w: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ΒΑΣΙΚΑ ΧΑΡΑΚΤΗΡΙΣΤΙΚΑ ΤΟΥ ΕΡΓΟΥ</w:t>
      </w:r>
    </w:p>
    <w:p w:rsidR="00005A2C" w:rsidRPr="00005A2C" w:rsidRDefault="00005A2C" w:rsidP="00005A2C">
      <w:pPr>
        <w:jc w:val="center"/>
        <w:rPr>
          <w:rFonts w:ascii="Arial" w:hAnsi="Arial" w:cs="Arial"/>
          <w:b/>
          <w:sz w:val="22"/>
          <w:szCs w:val="22"/>
        </w:rPr>
      </w:pPr>
    </w:p>
    <w:p w:rsidR="00005A2C" w:rsidRPr="00005A2C" w:rsidRDefault="00005A2C" w:rsidP="00005A2C">
      <w:pPr>
        <w:pStyle w:val="af9"/>
        <w:numPr>
          <w:ilvl w:val="0"/>
          <w:numId w:val="23"/>
        </w:numPr>
        <w:suppressAutoHyphens w:val="0"/>
        <w:jc w:val="both"/>
        <w:rPr>
          <w:rFonts w:ascii="Arial" w:hAnsi="Arial" w:cs="Arial"/>
          <w:b/>
          <w:sz w:val="22"/>
          <w:szCs w:val="22"/>
        </w:rPr>
      </w:pPr>
      <w:r w:rsidRPr="00005A2C">
        <w:rPr>
          <w:rFonts w:ascii="Arial" w:hAnsi="Arial" w:cs="Arial"/>
          <w:b/>
          <w:sz w:val="22"/>
          <w:szCs w:val="22"/>
        </w:rPr>
        <w:t>Τίτλος Δράσης</w:t>
      </w:r>
      <w:bookmarkStart w:id="1" w:name="_Hlk122018729"/>
      <w:r w:rsidRPr="00005A2C">
        <w:rPr>
          <w:rFonts w:ascii="Arial" w:hAnsi="Arial" w:cs="Arial"/>
          <w:b/>
          <w:sz w:val="22"/>
          <w:szCs w:val="22"/>
        </w:rPr>
        <w:t>: «16851- Η προστασία της βιοποικιλότητας ως κινητήριος μοχλός βιώσιμης ανάπτυξης»</w:t>
      </w:r>
    </w:p>
    <w:p w:rsidR="00005A2C" w:rsidRPr="00005A2C" w:rsidRDefault="00005A2C" w:rsidP="00005A2C">
      <w:pPr>
        <w:pStyle w:val="af9"/>
        <w:numPr>
          <w:ilvl w:val="0"/>
          <w:numId w:val="23"/>
        </w:numPr>
        <w:suppressAutoHyphens w:val="0"/>
        <w:jc w:val="both"/>
        <w:rPr>
          <w:rFonts w:ascii="Arial" w:hAnsi="Arial" w:cs="Arial"/>
          <w:b/>
          <w:sz w:val="22"/>
          <w:szCs w:val="22"/>
        </w:rPr>
      </w:pPr>
      <w:r w:rsidRPr="00005A2C">
        <w:rPr>
          <w:rFonts w:ascii="Arial" w:hAnsi="Arial" w:cs="Arial"/>
          <w:b/>
          <w:sz w:val="22"/>
          <w:szCs w:val="22"/>
        </w:rPr>
        <w:t xml:space="preserve">Τίτλος Έργου: «Δημιουργία εθνικού δικτύου μονοπατιών και διαδρομών πεζοπορίας του Δήμου </w:t>
      </w:r>
      <w:proofErr w:type="spellStart"/>
      <w:r w:rsidRPr="00005A2C">
        <w:rPr>
          <w:rFonts w:ascii="Arial" w:hAnsi="Arial" w:cs="Arial"/>
          <w:b/>
          <w:sz w:val="22"/>
          <w:szCs w:val="22"/>
        </w:rPr>
        <w:t>Λεβαδέων</w:t>
      </w:r>
      <w:proofErr w:type="spellEnd"/>
      <w:r w:rsidRPr="00005A2C">
        <w:rPr>
          <w:rFonts w:ascii="Arial" w:hAnsi="Arial" w:cs="Arial"/>
          <w:b/>
          <w:sz w:val="22"/>
          <w:szCs w:val="22"/>
        </w:rPr>
        <w:t>»</w:t>
      </w:r>
    </w:p>
    <w:p w:rsidR="00005A2C" w:rsidRPr="00005A2C" w:rsidRDefault="00005A2C" w:rsidP="00005A2C">
      <w:pPr>
        <w:pStyle w:val="af9"/>
        <w:jc w:val="both"/>
        <w:rPr>
          <w:rFonts w:ascii="Arial" w:hAnsi="Arial" w:cs="Arial"/>
          <w:b/>
          <w:sz w:val="22"/>
          <w:szCs w:val="22"/>
        </w:rPr>
      </w:pPr>
    </w:p>
    <w:p w:rsidR="00005A2C" w:rsidRPr="00005A2C" w:rsidRDefault="00005A2C" w:rsidP="00005A2C">
      <w:pPr>
        <w:pStyle w:val="af9"/>
        <w:numPr>
          <w:ilvl w:val="0"/>
          <w:numId w:val="23"/>
        </w:numPr>
        <w:suppressAutoHyphens w:val="0"/>
        <w:jc w:val="both"/>
        <w:rPr>
          <w:rFonts w:ascii="Arial" w:hAnsi="Arial" w:cs="Arial"/>
          <w:b/>
          <w:sz w:val="22"/>
          <w:szCs w:val="22"/>
        </w:rPr>
      </w:pPr>
      <w:r w:rsidRPr="00005A2C">
        <w:rPr>
          <w:rFonts w:ascii="Arial" w:hAnsi="Arial" w:cs="Arial"/>
          <w:b/>
          <w:sz w:val="22"/>
          <w:szCs w:val="22"/>
        </w:rPr>
        <w:t>Κύριος του έργο</w:t>
      </w:r>
      <w:bookmarkEnd w:id="1"/>
      <w:r w:rsidRPr="00005A2C">
        <w:rPr>
          <w:rFonts w:ascii="Arial" w:hAnsi="Arial" w:cs="Arial"/>
          <w:b/>
          <w:sz w:val="22"/>
          <w:szCs w:val="22"/>
        </w:rPr>
        <w:t>υ: ΥΠΟΥΡΓΕΙΟ ΠΕΡΙΒΑΛΛΟΝΤΟΣ ΚΑΙ ΕΝΕΡΓΕΙΑΣ</w:t>
      </w:r>
    </w:p>
    <w:p w:rsidR="00005A2C" w:rsidRPr="00005A2C" w:rsidRDefault="00005A2C" w:rsidP="00005A2C">
      <w:pPr>
        <w:pStyle w:val="af9"/>
        <w:jc w:val="both"/>
        <w:rPr>
          <w:rFonts w:ascii="Arial" w:hAnsi="Arial" w:cs="Arial"/>
          <w:b/>
          <w:sz w:val="22"/>
          <w:szCs w:val="22"/>
        </w:rPr>
      </w:pPr>
    </w:p>
    <w:p w:rsidR="00005A2C" w:rsidRPr="00005A2C" w:rsidRDefault="00005A2C" w:rsidP="00005A2C">
      <w:pPr>
        <w:pStyle w:val="af9"/>
        <w:numPr>
          <w:ilvl w:val="0"/>
          <w:numId w:val="23"/>
        </w:numPr>
        <w:suppressAutoHyphens w:val="0"/>
        <w:jc w:val="both"/>
        <w:rPr>
          <w:rFonts w:ascii="Arial" w:hAnsi="Arial" w:cs="Arial"/>
          <w:b/>
          <w:sz w:val="22"/>
          <w:szCs w:val="22"/>
        </w:rPr>
      </w:pPr>
      <w:r w:rsidRPr="00005A2C">
        <w:rPr>
          <w:rFonts w:ascii="Arial" w:hAnsi="Arial" w:cs="Arial"/>
          <w:b/>
          <w:sz w:val="22"/>
          <w:szCs w:val="22"/>
        </w:rPr>
        <w:t xml:space="preserve"> Φορέας πρότασης: ΔΗΜΟΣ ΛΕΒΑΔΕΩΝ.</w:t>
      </w:r>
    </w:p>
    <w:p w:rsidR="00005A2C" w:rsidRPr="00005A2C" w:rsidRDefault="00005A2C" w:rsidP="00005A2C">
      <w:pPr>
        <w:pStyle w:val="af9"/>
        <w:jc w:val="both"/>
        <w:rPr>
          <w:rFonts w:ascii="Arial" w:hAnsi="Arial" w:cs="Arial"/>
          <w:b/>
          <w:sz w:val="22"/>
          <w:szCs w:val="22"/>
        </w:rPr>
      </w:pPr>
    </w:p>
    <w:p w:rsidR="00005A2C" w:rsidRPr="00005A2C" w:rsidRDefault="00005A2C" w:rsidP="00005A2C">
      <w:pPr>
        <w:pStyle w:val="af9"/>
        <w:numPr>
          <w:ilvl w:val="0"/>
          <w:numId w:val="23"/>
        </w:numPr>
        <w:suppressAutoHyphens w:val="0"/>
        <w:jc w:val="both"/>
        <w:rPr>
          <w:rFonts w:ascii="Arial" w:hAnsi="Arial" w:cs="Arial"/>
          <w:bCs/>
          <w:sz w:val="22"/>
          <w:szCs w:val="22"/>
        </w:rPr>
      </w:pPr>
      <w:r w:rsidRPr="00005A2C">
        <w:rPr>
          <w:rFonts w:ascii="Arial" w:hAnsi="Arial" w:cs="Arial"/>
          <w:b/>
          <w:sz w:val="22"/>
          <w:szCs w:val="22"/>
        </w:rPr>
        <w:t xml:space="preserve">Δικαιούχος (Φορέας υλοποίησης): </w:t>
      </w:r>
      <w:r w:rsidRPr="00005A2C">
        <w:rPr>
          <w:rFonts w:ascii="Arial" w:hAnsi="Arial" w:cs="Arial"/>
          <w:bCs/>
          <w:sz w:val="22"/>
          <w:szCs w:val="22"/>
        </w:rPr>
        <w:t>ΔΗΜΟΣ .ΛΕΒΑΔΕΩΝ..</w:t>
      </w:r>
      <w:r w:rsidRPr="00005A2C">
        <w:rPr>
          <w:rFonts w:ascii="Arial" w:hAnsi="Arial" w:cs="Arial"/>
          <w:bCs/>
          <w:color w:val="FF0000"/>
          <w:sz w:val="22"/>
          <w:szCs w:val="22"/>
        </w:rPr>
        <w:t>...</w:t>
      </w:r>
    </w:p>
    <w:p w:rsidR="00005A2C" w:rsidRPr="00005A2C" w:rsidRDefault="00005A2C" w:rsidP="00005A2C">
      <w:pPr>
        <w:jc w:val="both"/>
        <w:rPr>
          <w:rFonts w:ascii="Arial" w:hAnsi="Arial" w:cs="Arial"/>
          <w:bCs/>
          <w:sz w:val="22"/>
          <w:szCs w:val="22"/>
        </w:rPr>
      </w:pPr>
    </w:p>
    <w:p w:rsidR="00005A2C" w:rsidRPr="00005A2C" w:rsidRDefault="00005A2C" w:rsidP="00005A2C">
      <w:pPr>
        <w:pStyle w:val="af9"/>
        <w:numPr>
          <w:ilvl w:val="0"/>
          <w:numId w:val="23"/>
        </w:numPr>
        <w:suppressAutoHyphens w:val="0"/>
        <w:jc w:val="both"/>
        <w:rPr>
          <w:rFonts w:ascii="Arial" w:hAnsi="Arial" w:cs="Arial"/>
          <w:b/>
          <w:sz w:val="22"/>
          <w:szCs w:val="22"/>
        </w:rPr>
      </w:pPr>
      <w:r w:rsidRPr="00005A2C">
        <w:rPr>
          <w:rFonts w:ascii="Arial" w:hAnsi="Arial" w:cs="Arial"/>
          <w:b/>
          <w:sz w:val="22"/>
          <w:szCs w:val="22"/>
        </w:rPr>
        <w:t xml:space="preserve">Φορέας λειτουργίας: </w:t>
      </w:r>
      <w:r w:rsidRPr="00005A2C">
        <w:rPr>
          <w:rFonts w:ascii="Arial" w:hAnsi="Arial" w:cs="Arial"/>
          <w:bCs/>
          <w:sz w:val="22"/>
          <w:szCs w:val="22"/>
        </w:rPr>
        <w:t>ΔΗΜΟΣ .ΛΕΒΑΔΕΩΝ</w:t>
      </w:r>
      <w:r w:rsidRPr="00005A2C">
        <w:rPr>
          <w:rFonts w:ascii="Arial" w:hAnsi="Arial" w:cs="Arial"/>
          <w:b/>
          <w:sz w:val="22"/>
          <w:szCs w:val="22"/>
        </w:rPr>
        <w:t xml:space="preserve"> </w:t>
      </w:r>
    </w:p>
    <w:p w:rsidR="00005A2C" w:rsidRPr="00005A2C" w:rsidRDefault="00005A2C" w:rsidP="00005A2C">
      <w:pPr>
        <w:pStyle w:val="af9"/>
        <w:rPr>
          <w:rFonts w:ascii="Arial" w:hAnsi="Arial" w:cs="Arial"/>
          <w:b/>
          <w:sz w:val="22"/>
          <w:szCs w:val="22"/>
        </w:rPr>
      </w:pPr>
    </w:p>
    <w:p w:rsidR="00005A2C" w:rsidRPr="00005A2C" w:rsidRDefault="00005A2C" w:rsidP="00005A2C">
      <w:pPr>
        <w:pStyle w:val="af9"/>
        <w:numPr>
          <w:ilvl w:val="0"/>
          <w:numId w:val="23"/>
        </w:numPr>
        <w:suppressAutoHyphens w:val="0"/>
        <w:jc w:val="both"/>
        <w:rPr>
          <w:rFonts w:ascii="Arial" w:hAnsi="Arial" w:cs="Arial"/>
          <w:b/>
          <w:sz w:val="22"/>
          <w:szCs w:val="22"/>
        </w:rPr>
      </w:pPr>
      <w:r w:rsidRPr="00005A2C">
        <w:rPr>
          <w:rFonts w:ascii="Arial" w:hAnsi="Arial" w:cs="Arial"/>
          <w:b/>
          <w:sz w:val="22"/>
          <w:szCs w:val="22"/>
        </w:rPr>
        <w:t>Φυσικό αντικείμενο του Έργου</w:t>
      </w:r>
      <w:r w:rsidRPr="00005A2C">
        <w:rPr>
          <w:rFonts w:ascii="Arial" w:hAnsi="Arial" w:cs="Arial"/>
          <w:sz w:val="22"/>
          <w:szCs w:val="22"/>
          <w:vertAlign w:val="superscript"/>
        </w:rPr>
        <w:footnoteReference w:id="7"/>
      </w:r>
      <w:r w:rsidRPr="00005A2C">
        <w:rPr>
          <w:rFonts w:ascii="Arial" w:hAnsi="Arial" w:cs="Arial"/>
          <w:b/>
          <w:sz w:val="22"/>
          <w:szCs w:val="22"/>
        </w:rPr>
        <w:t xml:space="preserve">: Αντικείμενο του παρόντος έργου είναι ο καθαρισμός 10,45 </w:t>
      </w:r>
      <w:proofErr w:type="spellStart"/>
      <w:r w:rsidRPr="00005A2C">
        <w:rPr>
          <w:rFonts w:ascii="Arial" w:hAnsi="Arial" w:cs="Arial"/>
          <w:b/>
          <w:sz w:val="22"/>
          <w:szCs w:val="22"/>
        </w:rPr>
        <w:t>χλμ</w:t>
      </w:r>
      <w:proofErr w:type="spellEnd"/>
      <w:r w:rsidRPr="00005A2C">
        <w:rPr>
          <w:rFonts w:ascii="Arial" w:hAnsi="Arial" w:cs="Arial"/>
          <w:b/>
          <w:sz w:val="22"/>
          <w:szCs w:val="22"/>
        </w:rPr>
        <w:t xml:space="preserve">. μονοπατιών του Δήμου </w:t>
      </w:r>
      <w:proofErr w:type="spellStart"/>
      <w:r w:rsidRPr="00005A2C">
        <w:rPr>
          <w:rFonts w:ascii="Arial" w:hAnsi="Arial" w:cs="Arial"/>
          <w:b/>
          <w:sz w:val="22"/>
          <w:szCs w:val="22"/>
        </w:rPr>
        <w:t>Λεβαδέων</w:t>
      </w:r>
      <w:proofErr w:type="spellEnd"/>
      <w:r w:rsidRPr="00005A2C">
        <w:rPr>
          <w:rFonts w:ascii="Arial" w:hAnsi="Arial" w:cs="Arial"/>
          <w:b/>
          <w:sz w:val="22"/>
          <w:szCs w:val="22"/>
        </w:rPr>
        <w:t xml:space="preserve"> από θάμνους κλαδιά, βάτα πέτρες βλάστησης αραιής πυκνότητας με στόχο την δημιουργία ασφαλών, φιλικών και λειτουργικών μονοπατιών, έτσι ώστε να αποτελέσουν πόλο έλξης και χρήσης για τους επισκέπτες και τους κατοίκους του Δήμου. Είναι ανάγκη ο καθαρισμός των μονοπατιών και η συμμόρφωσή τους με τις ισχύουσες προδιαγραφές, η αντιμετώπιση της υφιστάμενης κατάστασης και των υπαρχουσών φθορών, η τοποθέτηση κατάλληλων πινακίδων (σήμανσης πληροφόρησης, κατεύθυνσης) η τοποθέτηση ξύλινων καθιστικών, ξύλινων </w:t>
      </w:r>
      <w:proofErr w:type="spellStart"/>
      <w:r w:rsidRPr="00005A2C">
        <w:rPr>
          <w:rFonts w:ascii="Arial" w:hAnsi="Arial" w:cs="Arial"/>
          <w:b/>
          <w:sz w:val="22"/>
          <w:szCs w:val="22"/>
        </w:rPr>
        <w:t>τραπεζόπαγκων</w:t>
      </w:r>
      <w:proofErr w:type="spellEnd"/>
      <w:r w:rsidRPr="00005A2C">
        <w:rPr>
          <w:rFonts w:ascii="Arial" w:hAnsi="Arial" w:cs="Arial"/>
          <w:b/>
          <w:sz w:val="22"/>
          <w:szCs w:val="22"/>
        </w:rPr>
        <w:t>, η δημιουργία βαθμίδων με τοποθέτηση κορμών δέντρων, η τοποθέτηση ξύλινου προστατευτικού κιγκλιδώματος κλπ.</w:t>
      </w:r>
    </w:p>
    <w:p w:rsidR="00005A2C" w:rsidRPr="00005A2C" w:rsidRDefault="00005A2C" w:rsidP="00005A2C">
      <w:pPr>
        <w:pStyle w:val="af9"/>
        <w:jc w:val="both"/>
        <w:rPr>
          <w:rFonts w:ascii="Arial" w:hAnsi="Arial" w:cs="Arial"/>
          <w:b/>
          <w:sz w:val="22"/>
          <w:szCs w:val="22"/>
        </w:rPr>
      </w:pPr>
    </w:p>
    <w:p w:rsidR="00005A2C" w:rsidRPr="00005A2C" w:rsidRDefault="00005A2C" w:rsidP="00005A2C">
      <w:pPr>
        <w:pStyle w:val="af9"/>
        <w:numPr>
          <w:ilvl w:val="0"/>
          <w:numId w:val="23"/>
        </w:numPr>
        <w:suppressAutoHyphens w:val="0"/>
        <w:jc w:val="both"/>
        <w:rPr>
          <w:rFonts w:ascii="Arial" w:hAnsi="Arial" w:cs="Arial"/>
          <w:b/>
          <w:sz w:val="22"/>
          <w:szCs w:val="22"/>
        </w:rPr>
      </w:pPr>
      <w:r w:rsidRPr="00005A2C">
        <w:rPr>
          <w:rFonts w:ascii="Arial" w:hAnsi="Arial" w:cs="Arial"/>
          <w:b/>
          <w:sz w:val="22"/>
          <w:szCs w:val="22"/>
        </w:rPr>
        <w:t>Προβλέπονται επεμβάσεις στα κάτωθι τρεις διαδρομές μονοπατιών:</w:t>
      </w:r>
    </w:p>
    <w:p w:rsidR="00005A2C" w:rsidRPr="00005A2C" w:rsidRDefault="00005A2C" w:rsidP="00005A2C">
      <w:pPr>
        <w:pStyle w:val="af9"/>
        <w:rPr>
          <w:rFonts w:ascii="Arial" w:hAnsi="Arial" w:cs="Arial"/>
          <w:b/>
          <w:sz w:val="22"/>
          <w:szCs w:val="22"/>
        </w:rPr>
      </w:pPr>
    </w:p>
    <w:p w:rsidR="00005A2C" w:rsidRPr="00005A2C" w:rsidRDefault="00005A2C" w:rsidP="00005A2C">
      <w:pPr>
        <w:pStyle w:val="af9"/>
        <w:numPr>
          <w:ilvl w:val="0"/>
          <w:numId w:val="26"/>
        </w:numPr>
        <w:suppressAutoHyphens w:val="0"/>
        <w:spacing w:before="240" w:after="160" w:line="276" w:lineRule="auto"/>
        <w:rPr>
          <w:rFonts w:ascii="Arial" w:hAnsi="Arial" w:cs="Arial"/>
          <w:b/>
          <w:sz w:val="22"/>
          <w:szCs w:val="22"/>
          <w:u w:val="single"/>
        </w:rPr>
      </w:pPr>
      <w:r w:rsidRPr="00005A2C">
        <w:rPr>
          <w:rFonts w:ascii="Arial" w:hAnsi="Arial" w:cs="Arial"/>
          <w:b/>
          <w:sz w:val="22"/>
          <w:szCs w:val="22"/>
          <w:u w:val="single"/>
        </w:rPr>
        <w:t>ΛΙΒΑΔΕΙΑ – ΠΗΓΕΣ ΚΡΥΑΣ – ΚΑΤΑΛΑΝΙΚΟ ΚΑΣΤΡΟ – ΦΑΡΑΓΓΙ ΞΗΡΙΑ – ΤΡΙΧΙΝΟ ΓΕΦΥΡΙ – ΑΡΧΑΙΟ ΛΑΤΟΜΕΙΟ – ΚΑΡΚΑΡΟΣ – ΑΓΙΑ ΙΕΡΟΥΣΑΛΗΜ – ΑΝΟΙΧΤΟ ΘΕΑΤΡΟ ΚΡΥΑΣ – ΠΗΓΕΣ ΚΡΥΑΣ</w:t>
      </w:r>
    </w:p>
    <w:p w:rsidR="00005A2C" w:rsidRPr="00005A2C" w:rsidRDefault="00005A2C" w:rsidP="00005A2C">
      <w:pPr>
        <w:pStyle w:val="af9"/>
        <w:numPr>
          <w:ilvl w:val="0"/>
          <w:numId w:val="26"/>
        </w:numPr>
        <w:suppressAutoHyphens w:val="0"/>
        <w:jc w:val="both"/>
        <w:rPr>
          <w:rFonts w:ascii="Arial" w:hAnsi="Arial" w:cs="Arial"/>
          <w:b/>
          <w:sz w:val="22"/>
          <w:szCs w:val="22"/>
        </w:rPr>
      </w:pPr>
      <w:r w:rsidRPr="00005A2C">
        <w:rPr>
          <w:rFonts w:ascii="Arial" w:hAnsi="Arial" w:cs="Arial"/>
          <w:b/>
          <w:sz w:val="22"/>
          <w:szCs w:val="22"/>
          <w:u w:val="single"/>
        </w:rPr>
        <w:t xml:space="preserve">ΛΙΒΑΔΕΙΑ ΜΙΚΡΗ ΚΥΚΛΙΚΗ ΔΙΑΔΡΟΜΗ </w:t>
      </w:r>
    </w:p>
    <w:p w:rsidR="00005A2C" w:rsidRPr="00005A2C" w:rsidRDefault="00005A2C" w:rsidP="00005A2C">
      <w:pPr>
        <w:pStyle w:val="af9"/>
        <w:numPr>
          <w:ilvl w:val="0"/>
          <w:numId w:val="26"/>
        </w:numPr>
        <w:suppressAutoHyphens w:val="0"/>
        <w:jc w:val="both"/>
        <w:rPr>
          <w:rFonts w:ascii="Arial" w:hAnsi="Arial" w:cs="Arial"/>
          <w:b/>
          <w:sz w:val="22"/>
          <w:szCs w:val="22"/>
        </w:rPr>
      </w:pPr>
      <w:r w:rsidRPr="00005A2C">
        <w:rPr>
          <w:rFonts w:ascii="Arial" w:hAnsi="Arial" w:cs="Arial"/>
          <w:b/>
          <w:sz w:val="22"/>
          <w:szCs w:val="22"/>
          <w:u w:val="single"/>
        </w:rPr>
        <w:t xml:space="preserve">ΛΑΠΑΘΙΑΣ – ΚΑΝΑΛΙΑ – ΙΕΡΟΥΣΑΛΗΜ  </w:t>
      </w:r>
    </w:p>
    <w:p w:rsidR="00005A2C" w:rsidRPr="00005A2C" w:rsidRDefault="00005A2C" w:rsidP="00005A2C">
      <w:pPr>
        <w:pStyle w:val="af9"/>
        <w:ind w:left="1440"/>
        <w:jc w:val="both"/>
        <w:rPr>
          <w:rFonts w:ascii="Arial" w:hAnsi="Arial" w:cs="Arial"/>
          <w:b/>
          <w:sz w:val="22"/>
          <w:szCs w:val="22"/>
        </w:rPr>
      </w:pPr>
    </w:p>
    <w:p w:rsidR="00005A2C" w:rsidRPr="00005A2C" w:rsidRDefault="00005A2C" w:rsidP="00005A2C">
      <w:pPr>
        <w:jc w:val="both"/>
        <w:rPr>
          <w:rFonts w:ascii="Arial" w:hAnsi="Arial" w:cs="Arial"/>
          <w:b/>
          <w:sz w:val="22"/>
          <w:szCs w:val="22"/>
        </w:rPr>
      </w:pPr>
      <w:r w:rsidRPr="00005A2C">
        <w:rPr>
          <w:rFonts w:ascii="Arial" w:hAnsi="Arial" w:cs="Arial"/>
          <w:b/>
          <w:sz w:val="22"/>
          <w:szCs w:val="22"/>
        </w:rPr>
        <w:t xml:space="preserve">     που εντάσσονται στα παρακάτω είδη </w:t>
      </w:r>
    </w:p>
    <w:p w:rsidR="00005A2C" w:rsidRPr="00005A2C" w:rsidRDefault="00005A2C" w:rsidP="00005A2C">
      <w:pPr>
        <w:pStyle w:val="af9"/>
        <w:numPr>
          <w:ilvl w:val="0"/>
          <w:numId w:val="27"/>
        </w:numPr>
        <w:suppressAutoHyphens w:val="0"/>
        <w:jc w:val="both"/>
        <w:rPr>
          <w:rFonts w:ascii="Arial" w:hAnsi="Arial" w:cs="Arial"/>
          <w:b/>
          <w:sz w:val="22"/>
          <w:szCs w:val="22"/>
        </w:rPr>
      </w:pPr>
      <w:r w:rsidRPr="00005A2C">
        <w:rPr>
          <w:rFonts w:ascii="Arial" w:hAnsi="Arial" w:cs="Arial"/>
          <w:b/>
          <w:sz w:val="22"/>
          <w:szCs w:val="22"/>
        </w:rPr>
        <w:t>μονοπάτια αναψυχής</w:t>
      </w:r>
    </w:p>
    <w:p w:rsidR="00005A2C" w:rsidRPr="00005A2C" w:rsidRDefault="00005A2C" w:rsidP="00005A2C">
      <w:pPr>
        <w:pStyle w:val="af9"/>
        <w:numPr>
          <w:ilvl w:val="0"/>
          <w:numId w:val="27"/>
        </w:numPr>
        <w:suppressAutoHyphens w:val="0"/>
        <w:jc w:val="both"/>
        <w:rPr>
          <w:rFonts w:ascii="Arial" w:hAnsi="Arial" w:cs="Arial"/>
          <w:b/>
          <w:sz w:val="22"/>
          <w:szCs w:val="22"/>
        </w:rPr>
      </w:pPr>
      <w:r w:rsidRPr="00005A2C">
        <w:rPr>
          <w:rFonts w:ascii="Arial" w:hAnsi="Arial" w:cs="Arial"/>
          <w:b/>
          <w:sz w:val="22"/>
          <w:szCs w:val="22"/>
        </w:rPr>
        <w:t>εκπαιδευτικά μονοπάτια</w:t>
      </w:r>
    </w:p>
    <w:p w:rsidR="00005A2C" w:rsidRPr="00005A2C" w:rsidRDefault="00005A2C" w:rsidP="00005A2C">
      <w:pPr>
        <w:pStyle w:val="af9"/>
        <w:numPr>
          <w:ilvl w:val="0"/>
          <w:numId w:val="27"/>
        </w:numPr>
        <w:suppressAutoHyphens w:val="0"/>
        <w:jc w:val="both"/>
        <w:rPr>
          <w:rFonts w:ascii="Arial" w:hAnsi="Arial" w:cs="Arial"/>
          <w:b/>
          <w:sz w:val="22"/>
          <w:szCs w:val="22"/>
        </w:rPr>
      </w:pPr>
      <w:r w:rsidRPr="00005A2C">
        <w:rPr>
          <w:rFonts w:ascii="Arial" w:hAnsi="Arial" w:cs="Arial"/>
          <w:b/>
          <w:sz w:val="22"/>
          <w:szCs w:val="22"/>
        </w:rPr>
        <w:t xml:space="preserve">θρησκευτικά </w:t>
      </w:r>
    </w:p>
    <w:p w:rsidR="00005A2C" w:rsidRPr="00005A2C" w:rsidRDefault="00005A2C" w:rsidP="00005A2C">
      <w:pPr>
        <w:pStyle w:val="af9"/>
        <w:numPr>
          <w:ilvl w:val="0"/>
          <w:numId w:val="27"/>
        </w:numPr>
        <w:suppressAutoHyphens w:val="0"/>
        <w:jc w:val="both"/>
        <w:rPr>
          <w:rFonts w:ascii="Arial" w:hAnsi="Arial" w:cs="Arial"/>
          <w:b/>
          <w:sz w:val="22"/>
          <w:szCs w:val="22"/>
        </w:rPr>
      </w:pPr>
      <w:r w:rsidRPr="00005A2C">
        <w:rPr>
          <w:rFonts w:ascii="Arial" w:hAnsi="Arial" w:cs="Arial"/>
          <w:b/>
          <w:sz w:val="22"/>
          <w:szCs w:val="22"/>
        </w:rPr>
        <w:t>πολιτιστικός τουρισμός</w:t>
      </w:r>
    </w:p>
    <w:p w:rsidR="00005A2C" w:rsidRPr="00005A2C" w:rsidRDefault="00005A2C" w:rsidP="00005A2C">
      <w:pPr>
        <w:pStyle w:val="af9"/>
        <w:numPr>
          <w:ilvl w:val="0"/>
          <w:numId w:val="27"/>
        </w:numPr>
        <w:suppressAutoHyphens w:val="0"/>
        <w:jc w:val="both"/>
        <w:rPr>
          <w:rFonts w:ascii="Arial" w:hAnsi="Arial" w:cs="Arial"/>
          <w:b/>
          <w:sz w:val="22"/>
          <w:szCs w:val="22"/>
        </w:rPr>
      </w:pPr>
      <w:r w:rsidRPr="00005A2C">
        <w:rPr>
          <w:rFonts w:ascii="Arial" w:hAnsi="Arial" w:cs="Arial"/>
          <w:b/>
          <w:sz w:val="22"/>
          <w:szCs w:val="22"/>
        </w:rPr>
        <w:t>τουρισμός υπαίθρου</w:t>
      </w:r>
    </w:p>
    <w:p w:rsidR="00005A2C" w:rsidRPr="00005A2C" w:rsidRDefault="00005A2C" w:rsidP="00005A2C">
      <w:pPr>
        <w:jc w:val="both"/>
        <w:rPr>
          <w:rFonts w:ascii="Arial" w:hAnsi="Arial" w:cs="Arial"/>
          <w:bCs/>
          <w:sz w:val="22"/>
          <w:szCs w:val="22"/>
        </w:rPr>
      </w:pPr>
    </w:p>
    <w:p w:rsidR="00005A2C" w:rsidRPr="00005A2C" w:rsidRDefault="00005A2C" w:rsidP="00005A2C">
      <w:pPr>
        <w:jc w:val="both"/>
        <w:rPr>
          <w:rFonts w:ascii="Arial" w:hAnsi="Arial" w:cs="Arial"/>
          <w:b/>
          <w:sz w:val="22"/>
          <w:szCs w:val="22"/>
        </w:rPr>
      </w:pPr>
    </w:p>
    <w:p w:rsidR="00005A2C" w:rsidRPr="00005A2C" w:rsidRDefault="00005A2C" w:rsidP="00005A2C">
      <w:pPr>
        <w:ind w:left="284" w:hanging="284"/>
        <w:jc w:val="both"/>
        <w:rPr>
          <w:rFonts w:ascii="Arial" w:hAnsi="Arial" w:cs="Arial"/>
          <w:bCs/>
          <w:sz w:val="22"/>
          <w:szCs w:val="22"/>
        </w:rPr>
      </w:pPr>
      <w:r w:rsidRPr="00005A2C">
        <w:rPr>
          <w:rFonts w:ascii="Arial" w:hAnsi="Arial" w:cs="Arial"/>
          <w:b/>
          <w:sz w:val="22"/>
          <w:szCs w:val="22"/>
        </w:rPr>
        <w:t xml:space="preserve">Στοιχεία </w:t>
      </w:r>
      <w:proofErr w:type="spellStart"/>
      <w:r w:rsidRPr="00005A2C">
        <w:rPr>
          <w:rFonts w:ascii="Arial" w:hAnsi="Arial" w:cs="Arial"/>
          <w:b/>
          <w:sz w:val="22"/>
          <w:szCs w:val="22"/>
        </w:rPr>
        <w:t>χωροθέτησης</w:t>
      </w:r>
      <w:proofErr w:type="spellEnd"/>
      <w:r w:rsidRPr="00005A2C">
        <w:rPr>
          <w:rFonts w:ascii="Arial" w:hAnsi="Arial" w:cs="Arial"/>
          <w:b/>
          <w:sz w:val="22"/>
          <w:szCs w:val="22"/>
        </w:rPr>
        <w:t xml:space="preserve"> του Έργου:  </w:t>
      </w:r>
      <w:r w:rsidRPr="00005A2C">
        <w:rPr>
          <w:rFonts w:ascii="Arial" w:hAnsi="Arial" w:cs="Arial"/>
          <w:bCs/>
          <w:sz w:val="22"/>
          <w:szCs w:val="22"/>
        </w:rPr>
        <w:t xml:space="preserve">Δήμος </w:t>
      </w:r>
      <w:proofErr w:type="spellStart"/>
      <w:r w:rsidRPr="00005A2C">
        <w:rPr>
          <w:rFonts w:ascii="Arial" w:hAnsi="Arial" w:cs="Arial"/>
          <w:bCs/>
          <w:sz w:val="22"/>
          <w:szCs w:val="22"/>
        </w:rPr>
        <w:t>Λεβαδέων</w:t>
      </w:r>
      <w:proofErr w:type="spellEnd"/>
      <w:r w:rsidRPr="00005A2C">
        <w:rPr>
          <w:rFonts w:ascii="Arial" w:hAnsi="Arial" w:cs="Arial"/>
          <w:bCs/>
          <w:color w:val="FF0000"/>
          <w:sz w:val="22"/>
          <w:szCs w:val="22"/>
        </w:rPr>
        <w:t>..</w:t>
      </w:r>
    </w:p>
    <w:p w:rsidR="00005A2C" w:rsidRPr="00005A2C" w:rsidRDefault="00005A2C" w:rsidP="00005A2C">
      <w:pPr>
        <w:pStyle w:val="af9"/>
        <w:jc w:val="both"/>
        <w:rPr>
          <w:rFonts w:ascii="Arial" w:hAnsi="Arial" w:cs="Arial"/>
          <w:bCs/>
          <w:sz w:val="22"/>
          <w:szCs w:val="22"/>
        </w:rPr>
      </w:pPr>
    </w:p>
    <w:p w:rsidR="00005A2C" w:rsidRPr="00005A2C" w:rsidRDefault="00005A2C" w:rsidP="00005A2C">
      <w:pPr>
        <w:pStyle w:val="af9"/>
        <w:numPr>
          <w:ilvl w:val="0"/>
          <w:numId w:val="23"/>
        </w:numPr>
        <w:suppressAutoHyphens w:val="0"/>
        <w:jc w:val="both"/>
        <w:rPr>
          <w:rFonts w:ascii="Arial" w:hAnsi="Arial" w:cs="Arial"/>
          <w:b/>
          <w:sz w:val="22"/>
          <w:szCs w:val="22"/>
        </w:rPr>
      </w:pPr>
      <w:r w:rsidRPr="00005A2C">
        <w:rPr>
          <w:rFonts w:ascii="Arial" w:hAnsi="Arial" w:cs="Arial"/>
          <w:b/>
          <w:sz w:val="22"/>
          <w:szCs w:val="22"/>
        </w:rPr>
        <w:t xml:space="preserve"> Προϋπολογισμός (ενδεικτικός): 90.706,05.€ συμπεριλαμβανομένου του ΦΠΑ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7"/>
        <w:gridCol w:w="1809"/>
      </w:tblGrid>
      <w:tr w:rsidR="00005A2C" w:rsidRPr="00005A2C" w:rsidTr="00F425D2">
        <w:tc>
          <w:tcPr>
            <w:tcW w:w="6487" w:type="dxa"/>
            <w:tcBorders>
              <w:top w:val="single" w:sz="4" w:space="0" w:color="auto"/>
              <w:left w:val="single" w:sz="4" w:space="0" w:color="auto"/>
              <w:bottom w:val="single" w:sz="4" w:space="0" w:color="auto"/>
              <w:right w:val="single" w:sz="4" w:space="0" w:color="auto"/>
            </w:tcBorders>
            <w:hideMark/>
          </w:tcPr>
          <w:p w:rsidR="00005A2C" w:rsidRPr="00005A2C" w:rsidRDefault="00005A2C" w:rsidP="00F425D2">
            <w:pPr>
              <w:jc w:val="both"/>
              <w:rPr>
                <w:rFonts w:ascii="Arial" w:hAnsi="Arial" w:cs="Arial"/>
                <w:sz w:val="22"/>
                <w:szCs w:val="22"/>
              </w:rPr>
            </w:pPr>
            <w:r w:rsidRPr="00005A2C">
              <w:rPr>
                <w:rFonts w:ascii="Arial" w:hAnsi="Arial" w:cs="Arial"/>
                <w:sz w:val="22"/>
                <w:szCs w:val="22"/>
              </w:rPr>
              <w:t xml:space="preserve">Προϋπολογισμός δράσης 1 – </w:t>
            </w:r>
            <w:r w:rsidRPr="00005A2C">
              <w:rPr>
                <w:rFonts w:ascii="Arial" w:hAnsi="Arial" w:cs="Arial"/>
                <w:b/>
                <w:sz w:val="22"/>
                <w:szCs w:val="22"/>
              </w:rPr>
              <w:t xml:space="preserve">«Δημιουργία εθνικού δικτύου μονοπατιών και διαδρομών πεζοπορίας του Δήμου </w:t>
            </w:r>
            <w:proofErr w:type="spellStart"/>
            <w:r w:rsidRPr="00005A2C">
              <w:rPr>
                <w:rFonts w:ascii="Arial" w:hAnsi="Arial" w:cs="Arial"/>
                <w:b/>
                <w:sz w:val="22"/>
                <w:szCs w:val="22"/>
              </w:rPr>
              <w:t>Λεβαδέων</w:t>
            </w:r>
            <w:proofErr w:type="spellEnd"/>
            <w:r w:rsidRPr="00005A2C">
              <w:rPr>
                <w:rFonts w:ascii="Arial" w:hAnsi="Arial" w:cs="Arial"/>
                <w:b/>
                <w:sz w:val="22"/>
                <w:szCs w:val="22"/>
              </w:rPr>
              <w:t>»</w:t>
            </w:r>
            <w:r w:rsidRPr="00005A2C">
              <w:rPr>
                <w:rFonts w:ascii="Arial" w:hAnsi="Arial" w:cs="Arial"/>
                <w:sz w:val="22"/>
                <w:szCs w:val="22"/>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val="en-US"/>
              </w:rPr>
            </w:pPr>
            <w:r w:rsidRPr="00005A2C">
              <w:rPr>
                <w:rFonts w:ascii="Arial" w:hAnsi="Arial" w:cs="Arial"/>
                <w:b/>
                <w:bCs/>
                <w:sz w:val="22"/>
                <w:szCs w:val="22"/>
              </w:rPr>
              <w:t>90.706,05</w:t>
            </w:r>
            <w:r w:rsidRPr="00005A2C">
              <w:rPr>
                <w:rFonts w:ascii="Arial" w:hAnsi="Arial" w:cs="Arial"/>
                <w:sz w:val="22"/>
                <w:szCs w:val="22"/>
                <w:lang w:val="en-US"/>
              </w:rPr>
              <w:t>€</w:t>
            </w:r>
          </w:p>
        </w:tc>
      </w:tr>
      <w:tr w:rsidR="00005A2C" w:rsidRPr="00005A2C" w:rsidTr="00F425D2">
        <w:tc>
          <w:tcPr>
            <w:tcW w:w="6487" w:type="dxa"/>
            <w:tcBorders>
              <w:top w:val="single" w:sz="4" w:space="0" w:color="auto"/>
              <w:left w:val="single" w:sz="4" w:space="0" w:color="auto"/>
              <w:bottom w:val="single" w:sz="4" w:space="0" w:color="auto"/>
              <w:right w:val="single" w:sz="4" w:space="0" w:color="auto"/>
            </w:tcBorders>
            <w:hideMark/>
          </w:tcPr>
          <w:p w:rsidR="00005A2C" w:rsidRPr="00005A2C" w:rsidRDefault="00005A2C" w:rsidP="00F425D2">
            <w:pPr>
              <w:jc w:val="both"/>
              <w:rPr>
                <w:rFonts w:ascii="Arial" w:hAnsi="Arial" w:cs="Arial"/>
                <w:sz w:val="22"/>
                <w:szCs w:val="22"/>
                <w:lang w:eastAsia="en-US"/>
              </w:rPr>
            </w:pPr>
          </w:p>
        </w:tc>
        <w:tc>
          <w:tcPr>
            <w:tcW w:w="1809"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val="en-US"/>
              </w:rPr>
            </w:pPr>
          </w:p>
        </w:tc>
      </w:tr>
      <w:tr w:rsidR="00005A2C" w:rsidRPr="00005A2C" w:rsidTr="00F425D2">
        <w:tc>
          <w:tcPr>
            <w:tcW w:w="6487" w:type="dxa"/>
            <w:tcBorders>
              <w:top w:val="single" w:sz="4" w:space="0" w:color="auto"/>
              <w:left w:val="single" w:sz="4" w:space="0" w:color="auto"/>
              <w:bottom w:val="single" w:sz="4" w:space="0" w:color="auto"/>
              <w:right w:val="single" w:sz="4" w:space="0" w:color="auto"/>
            </w:tcBorders>
            <w:hideMark/>
          </w:tcPr>
          <w:p w:rsidR="00005A2C" w:rsidRPr="00005A2C" w:rsidRDefault="00005A2C" w:rsidP="00F425D2">
            <w:pPr>
              <w:jc w:val="both"/>
              <w:rPr>
                <w:rFonts w:ascii="Arial" w:hAnsi="Arial" w:cs="Arial"/>
                <w:sz w:val="22"/>
                <w:szCs w:val="22"/>
                <w:lang w:eastAsia="en-US"/>
              </w:rPr>
            </w:pPr>
          </w:p>
        </w:tc>
        <w:tc>
          <w:tcPr>
            <w:tcW w:w="1809"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rPr>
            </w:pPr>
          </w:p>
        </w:tc>
      </w:tr>
      <w:tr w:rsidR="00005A2C" w:rsidRPr="00005A2C" w:rsidTr="00F425D2">
        <w:tc>
          <w:tcPr>
            <w:tcW w:w="6487" w:type="dxa"/>
            <w:tcBorders>
              <w:top w:val="single" w:sz="4" w:space="0" w:color="auto"/>
              <w:left w:val="single" w:sz="4" w:space="0" w:color="auto"/>
              <w:bottom w:val="single" w:sz="4" w:space="0" w:color="auto"/>
              <w:right w:val="single" w:sz="4" w:space="0" w:color="auto"/>
            </w:tcBorders>
            <w:shd w:val="clear" w:color="auto" w:fill="D9D9D9"/>
            <w:hideMark/>
          </w:tcPr>
          <w:p w:rsidR="00005A2C" w:rsidRPr="00005A2C" w:rsidRDefault="00005A2C" w:rsidP="00F425D2">
            <w:pPr>
              <w:jc w:val="both"/>
              <w:rPr>
                <w:rFonts w:ascii="Arial" w:hAnsi="Arial" w:cs="Arial"/>
                <w:sz w:val="22"/>
                <w:szCs w:val="22"/>
              </w:rPr>
            </w:pPr>
            <w:r w:rsidRPr="00005A2C">
              <w:rPr>
                <w:rFonts w:ascii="Arial" w:hAnsi="Arial" w:cs="Arial"/>
                <w:sz w:val="22"/>
                <w:szCs w:val="22"/>
              </w:rPr>
              <w:t>Συνολικός προϋπολογισμός Έργου</w:t>
            </w:r>
          </w:p>
        </w:tc>
        <w:tc>
          <w:tcPr>
            <w:tcW w:w="18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5A2C" w:rsidRPr="00005A2C" w:rsidRDefault="00005A2C" w:rsidP="00F425D2">
            <w:pPr>
              <w:jc w:val="center"/>
              <w:rPr>
                <w:rFonts w:ascii="Arial" w:hAnsi="Arial" w:cs="Arial"/>
                <w:b/>
                <w:bCs/>
                <w:sz w:val="22"/>
                <w:szCs w:val="22"/>
                <w:lang w:val="en-US"/>
              </w:rPr>
            </w:pPr>
            <w:r w:rsidRPr="00005A2C">
              <w:rPr>
                <w:rFonts w:ascii="Arial" w:hAnsi="Arial" w:cs="Arial"/>
                <w:b/>
                <w:bCs/>
                <w:sz w:val="22"/>
                <w:szCs w:val="22"/>
              </w:rPr>
              <w:t>90.706,05</w:t>
            </w:r>
            <w:r w:rsidRPr="00005A2C">
              <w:rPr>
                <w:rFonts w:ascii="Arial" w:hAnsi="Arial" w:cs="Arial"/>
                <w:b/>
                <w:bCs/>
                <w:sz w:val="22"/>
                <w:szCs w:val="22"/>
                <w:lang w:val="en-US"/>
              </w:rPr>
              <w:t>€</w:t>
            </w:r>
          </w:p>
        </w:tc>
      </w:tr>
    </w:tbl>
    <w:p w:rsidR="00005A2C" w:rsidRPr="00FE4579" w:rsidRDefault="00005A2C" w:rsidP="00005A2C">
      <w:pPr>
        <w:jc w:val="both"/>
        <w:rPr>
          <w:rFonts w:ascii="Arial" w:hAnsi="Arial" w:cs="Arial"/>
          <w:sz w:val="22"/>
          <w:szCs w:val="22"/>
        </w:rPr>
      </w:pPr>
      <w:r w:rsidRPr="00005A2C">
        <w:rPr>
          <w:rFonts w:ascii="Arial" w:hAnsi="Arial" w:cs="Arial"/>
          <w:bCs/>
          <w:sz w:val="22"/>
          <w:szCs w:val="22"/>
        </w:rPr>
        <w:lastRenderedPageBreak/>
        <w:t xml:space="preserve">Για την συνολική πράξη </w:t>
      </w:r>
      <w:r w:rsidRPr="00005A2C">
        <w:rPr>
          <w:rFonts w:ascii="Arial" w:hAnsi="Arial" w:cs="Arial"/>
          <w:b/>
          <w:sz w:val="22"/>
          <w:szCs w:val="22"/>
        </w:rPr>
        <w:t xml:space="preserve">«Δημιουργία εθνικού δικτύου μονοπατιών και διαδρομών πεζοπορίας του Δήμου </w:t>
      </w:r>
      <w:proofErr w:type="spellStart"/>
      <w:r w:rsidRPr="00005A2C">
        <w:rPr>
          <w:rFonts w:ascii="Arial" w:hAnsi="Arial" w:cs="Arial"/>
          <w:b/>
          <w:sz w:val="22"/>
          <w:szCs w:val="22"/>
        </w:rPr>
        <w:t>Λεβαδέων</w:t>
      </w:r>
      <w:proofErr w:type="spellEnd"/>
      <w:r w:rsidRPr="00005A2C">
        <w:rPr>
          <w:rFonts w:ascii="Arial" w:hAnsi="Arial" w:cs="Arial"/>
          <w:b/>
          <w:sz w:val="22"/>
          <w:szCs w:val="22"/>
        </w:rPr>
        <w:t>»</w:t>
      </w:r>
      <w:r w:rsidRPr="00005A2C">
        <w:rPr>
          <w:rFonts w:ascii="Arial" w:hAnsi="Arial" w:cs="Arial"/>
          <w:sz w:val="22"/>
          <w:szCs w:val="22"/>
        </w:rPr>
        <w:t>, αποτελείται από τρία (3.) υποέργα, με τον παρακάτω προϋπολογισμό:</w:t>
      </w:r>
    </w:p>
    <w:p w:rsidR="00E14873" w:rsidRPr="00FE4579" w:rsidRDefault="00E14873" w:rsidP="00005A2C">
      <w:pPr>
        <w:jc w:val="both"/>
        <w:rPr>
          <w:rFonts w:ascii="Arial" w:eastAsia="Calibri" w:hAnsi="Arial" w:cs="Arial"/>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04"/>
        <w:gridCol w:w="2510"/>
      </w:tblGrid>
      <w:tr w:rsidR="00005A2C" w:rsidRPr="00005A2C" w:rsidTr="00F425D2">
        <w:tc>
          <w:tcPr>
            <w:tcW w:w="5904"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rPr>
                <w:rFonts w:ascii="Arial" w:hAnsi="Arial" w:cs="Arial"/>
                <w:b/>
                <w:bCs/>
                <w:sz w:val="22"/>
                <w:szCs w:val="22"/>
                <w:lang w:eastAsia="en-US"/>
              </w:rPr>
            </w:pPr>
            <w:r w:rsidRPr="00005A2C">
              <w:rPr>
                <w:rFonts w:ascii="Arial" w:hAnsi="Arial" w:cs="Arial"/>
                <w:b/>
                <w:bCs/>
                <w:sz w:val="22"/>
                <w:szCs w:val="22"/>
              </w:rPr>
              <w:t>Υποέργο</w:t>
            </w:r>
          </w:p>
        </w:tc>
        <w:tc>
          <w:tcPr>
            <w:tcW w:w="2510"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ind w:left="-107" w:right="-143"/>
              <w:jc w:val="center"/>
              <w:rPr>
                <w:rFonts w:ascii="Arial" w:hAnsi="Arial" w:cs="Arial"/>
                <w:b/>
                <w:bCs/>
                <w:sz w:val="22"/>
                <w:szCs w:val="22"/>
                <w:lang w:eastAsia="en-US"/>
              </w:rPr>
            </w:pPr>
            <w:r w:rsidRPr="00005A2C">
              <w:rPr>
                <w:rFonts w:ascii="Arial" w:hAnsi="Arial" w:cs="Arial"/>
                <w:b/>
                <w:bCs/>
                <w:sz w:val="22"/>
                <w:szCs w:val="22"/>
              </w:rPr>
              <w:t>Προϋπολογισμός με ΦΠΑ</w:t>
            </w:r>
          </w:p>
        </w:tc>
      </w:tr>
      <w:tr w:rsidR="00005A2C" w:rsidRPr="00005A2C" w:rsidTr="00F425D2">
        <w:tc>
          <w:tcPr>
            <w:tcW w:w="5904"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 xml:space="preserve">Υποέργο 1: </w:t>
            </w:r>
            <w:r w:rsidRPr="00005A2C">
              <w:rPr>
                <w:rFonts w:ascii="Arial" w:hAnsi="Arial" w:cs="Arial"/>
                <w:b/>
                <w:sz w:val="22"/>
                <w:szCs w:val="22"/>
              </w:rPr>
              <w:t>«</w:t>
            </w:r>
            <w:r w:rsidRPr="00005A2C">
              <w:rPr>
                <w:rFonts w:ascii="Arial" w:hAnsi="Arial" w:cs="Arial"/>
                <w:b/>
                <w:bCs/>
                <w:sz w:val="22"/>
                <w:szCs w:val="22"/>
              </w:rPr>
              <w:t xml:space="preserve"> Ειδικές Εργασίες καθαρισμού μονοπατιών </w:t>
            </w:r>
            <w:r w:rsidRPr="00005A2C">
              <w:rPr>
                <w:rFonts w:ascii="Arial" w:hAnsi="Arial" w:cs="Arial"/>
                <w:b/>
                <w:sz w:val="22"/>
                <w:szCs w:val="22"/>
              </w:rPr>
              <w:t xml:space="preserve">και διαδρομών Δήμου </w:t>
            </w:r>
            <w:proofErr w:type="spellStart"/>
            <w:r w:rsidRPr="00005A2C">
              <w:rPr>
                <w:rFonts w:ascii="Arial" w:hAnsi="Arial" w:cs="Arial"/>
                <w:b/>
                <w:sz w:val="22"/>
                <w:szCs w:val="22"/>
              </w:rPr>
              <w:t>Λεβαδέων</w:t>
            </w:r>
            <w:proofErr w:type="spellEnd"/>
            <w:r w:rsidRPr="00005A2C">
              <w:rPr>
                <w:rFonts w:ascii="Arial" w:hAnsi="Arial" w:cs="Arial"/>
                <w:sz w:val="22"/>
                <w:szCs w:val="22"/>
              </w:rPr>
              <w:t xml:space="preserve"> ………….</w:t>
            </w:r>
          </w:p>
        </w:tc>
        <w:tc>
          <w:tcPr>
            <w:tcW w:w="2510"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r w:rsidRPr="00005A2C">
              <w:rPr>
                <w:rFonts w:ascii="Arial" w:hAnsi="Arial" w:cs="Arial"/>
                <w:b/>
                <w:bCs/>
                <w:sz w:val="22"/>
                <w:szCs w:val="22"/>
              </w:rPr>
              <w:t>37.189,46 €</w:t>
            </w:r>
          </w:p>
        </w:tc>
      </w:tr>
      <w:tr w:rsidR="00005A2C" w:rsidRPr="00005A2C" w:rsidTr="00F425D2">
        <w:tc>
          <w:tcPr>
            <w:tcW w:w="5904"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 xml:space="preserve">Υποέργο 2: </w:t>
            </w:r>
            <w:r w:rsidRPr="00005A2C">
              <w:rPr>
                <w:rFonts w:ascii="Arial" w:hAnsi="Arial" w:cs="Arial"/>
                <w:b/>
                <w:sz w:val="22"/>
                <w:szCs w:val="22"/>
              </w:rPr>
              <w:t xml:space="preserve">Προμήθεια ξύλινου εξοπλισμού για τη δημιουργία δικτύου μονοπατιών και διαδρομών πεζοπορίας του Δήμου </w:t>
            </w:r>
            <w:proofErr w:type="spellStart"/>
            <w:r w:rsidRPr="00005A2C">
              <w:rPr>
                <w:rFonts w:ascii="Arial" w:hAnsi="Arial" w:cs="Arial"/>
                <w:b/>
                <w:sz w:val="22"/>
                <w:szCs w:val="22"/>
              </w:rPr>
              <w:t>Λεβαδέων</w:t>
            </w:r>
            <w:proofErr w:type="spellEnd"/>
            <w:r w:rsidRPr="00005A2C">
              <w:rPr>
                <w:rFonts w:ascii="Arial" w:hAnsi="Arial" w:cs="Arial"/>
                <w:b/>
                <w:sz w:val="22"/>
                <w:szCs w:val="22"/>
              </w:rPr>
              <w:t xml:space="preserve"> </w:t>
            </w:r>
            <w:r w:rsidRPr="00005A2C">
              <w:rPr>
                <w:rFonts w:ascii="Arial" w:hAnsi="Arial" w:cs="Arial"/>
                <w:sz w:val="22"/>
                <w:szCs w:val="22"/>
              </w:rPr>
              <w:t>…………….</w:t>
            </w:r>
          </w:p>
        </w:tc>
        <w:tc>
          <w:tcPr>
            <w:tcW w:w="2510"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r w:rsidRPr="00005A2C">
              <w:rPr>
                <w:rFonts w:ascii="Arial" w:hAnsi="Arial" w:cs="Arial"/>
                <w:b/>
                <w:sz w:val="22"/>
                <w:szCs w:val="22"/>
              </w:rPr>
              <w:t>37.200,00</w:t>
            </w:r>
            <w:r w:rsidRPr="00005A2C">
              <w:rPr>
                <w:rFonts w:ascii="Arial" w:hAnsi="Arial" w:cs="Arial"/>
                <w:b/>
                <w:bCs/>
                <w:sz w:val="22"/>
                <w:szCs w:val="22"/>
              </w:rPr>
              <w:t xml:space="preserve"> €</w:t>
            </w:r>
          </w:p>
        </w:tc>
      </w:tr>
      <w:tr w:rsidR="00005A2C" w:rsidRPr="00005A2C" w:rsidTr="00F425D2">
        <w:tc>
          <w:tcPr>
            <w:tcW w:w="5904"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 xml:space="preserve">Υποέργο 3: </w:t>
            </w:r>
            <w:r w:rsidRPr="00005A2C">
              <w:rPr>
                <w:rFonts w:ascii="Arial" w:hAnsi="Arial" w:cs="Arial"/>
                <w:b/>
                <w:sz w:val="22"/>
                <w:szCs w:val="22"/>
              </w:rPr>
              <w:t xml:space="preserve">«Προμήθεια υλικών σήμανσης και πληροφόρησης μονοπατιών και διαδρομών Δήμου </w:t>
            </w:r>
            <w:proofErr w:type="spellStart"/>
            <w:r w:rsidRPr="00005A2C">
              <w:rPr>
                <w:rFonts w:ascii="Arial" w:hAnsi="Arial" w:cs="Arial"/>
                <w:b/>
                <w:sz w:val="22"/>
                <w:szCs w:val="22"/>
              </w:rPr>
              <w:t>Λεβαδέων</w:t>
            </w:r>
            <w:proofErr w:type="spellEnd"/>
            <w:r w:rsidRPr="00005A2C">
              <w:rPr>
                <w:rFonts w:ascii="Arial" w:hAnsi="Arial" w:cs="Arial"/>
                <w:b/>
                <w:sz w:val="22"/>
                <w:szCs w:val="22"/>
              </w:rPr>
              <w:t xml:space="preserve">» </w:t>
            </w:r>
            <w:r w:rsidRPr="00005A2C">
              <w:rPr>
                <w:rFonts w:ascii="Arial" w:hAnsi="Arial" w:cs="Arial"/>
                <w:sz w:val="22"/>
                <w:szCs w:val="22"/>
              </w:rPr>
              <w:t>………………….</w:t>
            </w:r>
          </w:p>
        </w:tc>
        <w:tc>
          <w:tcPr>
            <w:tcW w:w="2510"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r w:rsidRPr="00005A2C">
              <w:rPr>
                <w:rFonts w:ascii="Arial" w:hAnsi="Arial" w:cs="Arial"/>
                <w:b/>
                <w:sz w:val="22"/>
                <w:szCs w:val="22"/>
              </w:rPr>
              <w:t>16.306,00</w:t>
            </w:r>
            <w:r w:rsidRPr="00005A2C">
              <w:rPr>
                <w:rFonts w:ascii="Arial" w:hAnsi="Arial" w:cs="Arial"/>
                <w:b/>
                <w:bCs/>
                <w:sz w:val="22"/>
                <w:szCs w:val="22"/>
              </w:rPr>
              <w:t xml:space="preserve"> €</w:t>
            </w:r>
          </w:p>
        </w:tc>
      </w:tr>
      <w:tr w:rsidR="00005A2C" w:rsidRPr="00005A2C" w:rsidTr="00F425D2">
        <w:tc>
          <w:tcPr>
            <w:tcW w:w="59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5A2C" w:rsidRPr="00005A2C" w:rsidRDefault="00005A2C" w:rsidP="00F425D2">
            <w:pPr>
              <w:rPr>
                <w:rFonts w:ascii="Arial" w:hAnsi="Arial" w:cs="Arial"/>
                <w:b/>
                <w:bCs/>
                <w:sz w:val="22"/>
                <w:szCs w:val="22"/>
                <w:lang w:eastAsia="en-US"/>
              </w:rPr>
            </w:pPr>
            <w:r w:rsidRPr="00005A2C">
              <w:rPr>
                <w:rFonts w:ascii="Arial" w:hAnsi="Arial" w:cs="Arial"/>
                <w:b/>
                <w:bCs/>
                <w:sz w:val="22"/>
                <w:szCs w:val="22"/>
              </w:rPr>
              <w:t>Συνολικός προϋπολογισμός Πράξης (με ΦΠΑ)</w:t>
            </w:r>
          </w:p>
        </w:tc>
        <w:tc>
          <w:tcPr>
            <w:tcW w:w="25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5A2C" w:rsidRPr="00005A2C" w:rsidRDefault="00005A2C" w:rsidP="00F425D2">
            <w:pPr>
              <w:jc w:val="center"/>
              <w:rPr>
                <w:rFonts w:ascii="Arial" w:hAnsi="Arial" w:cs="Arial"/>
                <w:b/>
                <w:bCs/>
                <w:sz w:val="22"/>
                <w:szCs w:val="22"/>
                <w:lang w:eastAsia="en-US"/>
              </w:rPr>
            </w:pPr>
            <w:r w:rsidRPr="00005A2C">
              <w:rPr>
                <w:rFonts w:ascii="Arial" w:hAnsi="Arial" w:cs="Arial"/>
                <w:b/>
                <w:bCs/>
                <w:sz w:val="22"/>
                <w:szCs w:val="22"/>
              </w:rPr>
              <w:t>90.706,05€</w:t>
            </w:r>
          </w:p>
        </w:tc>
      </w:tr>
    </w:tbl>
    <w:p w:rsidR="00005A2C" w:rsidRPr="00005A2C" w:rsidRDefault="00005A2C" w:rsidP="00005A2C">
      <w:pPr>
        <w:jc w:val="both"/>
        <w:rPr>
          <w:rFonts w:ascii="Arial" w:hAnsi="Arial" w:cs="Arial"/>
          <w:sz w:val="22"/>
          <w:szCs w:val="22"/>
        </w:rPr>
      </w:pPr>
    </w:p>
    <w:p w:rsidR="00005A2C" w:rsidRPr="00005A2C" w:rsidRDefault="00005A2C" w:rsidP="00005A2C">
      <w:pPr>
        <w:jc w:val="both"/>
        <w:rPr>
          <w:rFonts w:ascii="Arial" w:hAnsi="Arial" w:cs="Arial"/>
          <w:b/>
          <w:sz w:val="22"/>
          <w:szCs w:val="22"/>
        </w:rPr>
      </w:pPr>
      <w:r w:rsidRPr="00005A2C">
        <w:rPr>
          <w:rFonts w:ascii="Arial" w:hAnsi="Arial" w:cs="Arial"/>
          <w:b/>
          <w:sz w:val="22"/>
          <w:szCs w:val="22"/>
        </w:rPr>
        <w:t xml:space="preserve">8.Διάρκεια υλοποίησης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04"/>
        <w:gridCol w:w="2318"/>
      </w:tblGrid>
      <w:tr w:rsidR="00005A2C" w:rsidRPr="00005A2C" w:rsidTr="00F425D2">
        <w:tc>
          <w:tcPr>
            <w:tcW w:w="6204" w:type="dxa"/>
            <w:tcBorders>
              <w:top w:val="single" w:sz="4" w:space="0" w:color="auto"/>
              <w:left w:val="single" w:sz="4" w:space="0" w:color="auto"/>
              <w:bottom w:val="single" w:sz="4" w:space="0" w:color="auto"/>
              <w:right w:val="single" w:sz="4" w:space="0" w:color="auto"/>
            </w:tcBorders>
            <w:hideMark/>
          </w:tcPr>
          <w:p w:rsidR="00005A2C" w:rsidRPr="00005A2C" w:rsidRDefault="00005A2C" w:rsidP="00F425D2">
            <w:pPr>
              <w:rPr>
                <w:rFonts w:ascii="Arial" w:hAnsi="Arial" w:cs="Arial"/>
                <w:b/>
                <w:bCs/>
                <w:sz w:val="22"/>
                <w:szCs w:val="22"/>
                <w:lang w:eastAsia="en-US"/>
              </w:rPr>
            </w:pPr>
            <w:r w:rsidRPr="00005A2C">
              <w:rPr>
                <w:rFonts w:ascii="Arial" w:hAnsi="Arial" w:cs="Arial"/>
                <w:b/>
                <w:bCs/>
                <w:sz w:val="22"/>
                <w:szCs w:val="22"/>
              </w:rPr>
              <w:t>Υποέργο</w:t>
            </w:r>
          </w:p>
        </w:tc>
        <w:tc>
          <w:tcPr>
            <w:tcW w:w="2318" w:type="dxa"/>
            <w:tcBorders>
              <w:top w:val="single" w:sz="4" w:space="0" w:color="auto"/>
              <w:left w:val="single" w:sz="4" w:space="0" w:color="auto"/>
              <w:bottom w:val="single" w:sz="4" w:space="0" w:color="auto"/>
              <w:right w:val="single" w:sz="4" w:space="0" w:color="auto"/>
            </w:tcBorders>
            <w:hideMark/>
          </w:tcPr>
          <w:p w:rsidR="00005A2C" w:rsidRPr="00005A2C" w:rsidRDefault="00005A2C" w:rsidP="00F425D2">
            <w:pPr>
              <w:jc w:val="center"/>
              <w:rPr>
                <w:rFonts w:ascii="Arial" w:hAnsi="Arial" w:cs="Arial"/>
                <w:b/>
                <w:bCs/>
                <w:sz w:val="22"/>
                <w:szCs w:val="22"/>
                <w:lang w:eastAsia="en-US"/>
              </w:rPr>
            </w:pPr>
            <w:r w:rsidRPr="00005A2C">
              <w:rPr>
                <w:rFonts w:ascii="Arial" w:hAnsi="Arial" w:cs="Arial"/>
                <w:b/>
                <w:bCs/>
                <w:sz w:val="22"/>
                <w:szCs w:val="22"/>
              </w:rPr>
              <w:t>Διάρκεια σε μήνες</w:t>
            </w:r>
          </w:p>
        </w:tc>
      </w:tr>
      <w:tr w:rsidR="00005A2C" w:rsidRPr="00005A2C" w:rsidTr="00F425D2">
        <w:tc>
          <w:tcPr>
            <w:tcW w:w="6204"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 xml:space="preserve">Υποέργο 1: </w:t>
            </w:r>
            <w:r w:rsidRPr="00005A2C">
              <w:rPr>
                <w:rFonts w:ascii="Arial" w:hAnsi="Arial" w:cs="Arial"/>
                <w:b/>
                <w:sz w:val="22"/>
                <w:szCs w:val="22"/>
              </w:rPr>
              <w:t>«</w:t>
            </w:r>
            <w:r w:rsidRPr="00005A2C">
              <w:rPr>
                <w:rFonts w:ascii="Arial" w:hAnsi="Arial" w:cs="Arial"/>
                <w:b/>
                <w:bCs/>
                <w:sz w:val="22"/>
                <w:szCs w:val="22"/>
              </w:rPr>
              <w:t xml:space="preserve">Ειδικές Εργασίες καθαρισμού μονοπατιών </w:t>
            </w:r>
            <w:r w:rsidRPr="00005A2C">
              <w:rPr>
                <w:rFonts w:ascii="Arial" w:hAnsi="Arial" w:cs="Arial"/>
                <w:b/>
                <w:sz w:val="22"/>
                <w:szCs w:val="22"/>
              </w:rPr>
              <w:t xml:space="preserve">και διαδρομών Δήμου </w:t>
            </w:r>
            <w:proofErr w:type="spellStart"/>
            <w:r w:rsidRPr="00005A2C">
              <w:rPr>
                <w:rFonts w:ascii="Arial" w:hAnsi="Arial" w:cs="Arial"/>
                <w:b/>
                <w:sz w:val="22"/>
                <w:szCs w:val="22"/>
              </w:rPr>
              <w:t>Λεβαδέων</w:t>
            </w:r>
            <w:proofErr w:type="spellEnd"/>
            <w:r w:rsidRPr="00005A2C">
              <w:rPr>
                <w:rFonts w:ascii="Arial" w:hAnsi="Arial" w:cs="Arial"/>
                <w:sz w:val="22"/>
                <w:szCs w:val="22"/>
              </w:rPr>
              <w:t xml:space="preserve"> »</w:t>
            </w:r>
          </w:p>
        </w:tc>
        <w:tc>
          <w:tcPr>
            <w:tcW w:w="2318" w:type="dxa"/>
            <w:tcBorders>
              <w:top w:val="single" w:sz="4" w:space="0" w:color="auto"/>
              <w:left w:val="single" w:sz="4" w:space="0" w:color="auto"/>
              <w:bottom w:val="single" w:sz="4" w:space="0" w:color="auto"/>
              <w:right w:val="single" w:sz="4" w:space="0" w:color="auto"/>
            </w:tcBorders>
          </w:tcPr>
          <w:p w:rsidR="00005A2C" w:rsidRPr="00005A2C" w:rsidRDefault="00005A2C" w:rsidP="00F425D2">
            <w:pPr>
              <w:jc w:val="center"/>
              <w:rPr>
                <w:rFonts w:ascii="Arial" w:hAnsi="Arial" w:cs="Arial"/>
                <w:sz w:val="22"/>
                <w:szCs w:val="22"/>
                <w:lang w:eastAsia="en-US"/>
              </w:rPr>
            </w:pPr>
            <w:r w:rsidRPr="00005A2C">
              <w:rPr>
                <w:rFonts w:ascii="Arial" w:hAnsi="Arial" w:cs="Arial"/>
                <w:sz w:val="22"/>
                <w:szCs w:val="22"/>
                <w:lang w:eastAsia="en-US"/>
              </w:rPr>
              <w:t>τρεις (3) μήνες</w:t>
            </w:r>
          </w:p>
        </w:tc>
      </w:tr>
      <w:tr w:rsidR="00005A2C" w:rsidRPr="00005A2C" w:rsidTr="00F425D2">
        <w:tc>
          <w:tcPr>
            <w:tcW w:w="6204"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Υποέργο 2: «</w:t>
            </w:r>
            <w:r w:rsidRPr="00005A2C">
              <w:rPr>
                <w:rFonts w:ascii="Arial" w:hAnsi="Arial" w:cs="Arial"/>
                <w:b/>
                <w:sz w:val="22"/>
                <w:szCs w:val="22"/>
              </w:rPr>
              <w:t xml:space="preserve">Προμήθεια ξύλινου εξοπλισμού για τη δημιουργία δικτύου μονοπατιών και διαδρομών πεζοπορίας του Δήμου </w:t>
            </w:r>
            <w:proofErr w:type="spellStart"/>
            <w:r w:rsidRPr="00005A2C">
              <w:rPr>
                <w:rFonts w:ascii="Arial" w:hAnsi="Arial" w:cs="Arial"/>
                <w:b/>
                <w:sz w:val="22"/>
                <w:szCs w:val="22"/>
              </w:rPr>
              <w:t>Λεβαδέων</w:t>
            </w:r>
            <w:proofErr w:type="spellEnd"/>
            <w:r w:rsidRPr="00005A2C">
              <w:rPr>
                <w:rFonts w:ascii="Arial" w:hAnsi="Arial" w:cs="Arial"/>
                <w:b/>
                <w:sz w:val="22"/>
                <w:szCs w:val="22"/>
              </w:rPr>
              <w:t>»</w:t>
            </w:r>
            <w:r w:rsidRPr="00005A2C">
              <w:rPr>
                <w:rFonts w:ascii="Arial" w:hAnsi="Arial" w:cs="Arial"/>
                <w:sz w:val="22"/>
                <w:szCs w:val="22"/>
              </w:rPr>
              <w:t>.</w:t>
            </w:r>
          </w:p>
        </w:tc>
        <w:tc>
          <w:tcPr>
            <w:tcW w:w="2318" w:type="dxa"/>
            <w:tcBorders>
              <w:top w:val="single" w:sz="4" w:space="0" w:color="auto"/>
              <w:left w:val="single" w:sz="4" w:space="0" w:color="auto"/>
              <w:bottom w:val="single" w:sz="4" w:space="0" w:color="auto"/>
              <w:right w:val="single" w:sz="4" w:space="0" w:color="auto"/>
            </w:tcBorders>
          </w:tcPr>
          <w:p w:rsidR="00005A2C" w:rsidRPr="00005A2C" w:rsidRDefault="00005A2C" w:rsidP="00F425D2">
            <w:pPr>
              <w:jc w:val="center"/>
              <w:rPr>
                <w:rFonts w:ascii="Arial" w:hAnsi="Arial" w:cs="Arial"/>
                <w:sz w:val="22"/>
                <w:szCs w:val="22"/>
                <w:lang w:eastAsia="en-US"/>
              </w:rPr>
            </w:pPr>
            <w:r w:rsidRPr="00005A2C">
              <w:rPr>
                <w:rFonts w:ascii="Arial" w:hAnsi="Arial" w:cs="Arial"/>
                <w:sz w:val="22"/>
                <w:szCs w:val="22"/>
                <w:lang w:eastAsia="en-US"/>
              </w:rPr>
              <w:t>δύο (2) μήνες</w:t>
            </w:r>
          </w:p>
        </w:tc>
      </w:tr>
      <w:tr w:rsidR="00005A2C" w:rsidRPr="00005A2C" w:rsidTr="00F425D2">
        <w:tc>
          <w:tcPr>
            <w:tcW w:w="6204"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 xml:space="preserve">Υποέργο 3: </w:t>
            </w:r>
            <w:r w:rsidRPr="00005A2C">
              <w:rPr>
                <w:rFonts w:ascii="Arial" w:hAnsi="Arial" w:cs="Arial"/>
                <w:b/>
                <w:sz w:val="22"/>
                <w:szCs w:val="22"/>
              </w:rPr>
              <w:t xml:space="preserve">«Προμήθεια υλικών σήμανσης και πληροφόρησης μονοπατιών και διαδρομών Δήμου </w:t>
            </w:r>
            <w:proofErr w:type="spellStart"/>
            <w:r w:rsidRPr="00005A2C">
              <w:rPr>
                <w:rFonts w:ascii="Arial" w:hAnsi="Arial" w:cs="Arial"/>
                <w:b/>
                <w:sz w:val="22"/>
                <w:szCs w:val="22"/>
              </w:rPr>
              <w:t>Λεβαδέων</w:t>
            </w:r>
            <w:proofErr w:type="spellEnd"/>
            <w:r w:rsidRPr="00005A2C">
              <w:rPr>
                <w:rFonts w:ascii="Arial" w:hAnsi="Arial" w:cs="Arial"/>
                <w:b/>
                <w:sz w:val="22"/>
                <w:szCs w:val="22"/>
              </w:rPr>
              <w:t xml:space="preserve">» </w:t>
            </w:r>
            <w:r w:rsidRPr="00005A2C">
              <w:rPr>
                <w:rFonts w:ascii="Arial" w:hAnsi="Arial" w:cs="Arial"/>
                <w:sz w:val="22"/>
                <w:szCs w:val="22"/>
              </w:rPr>
              <w:t>…………………….</w:t>
            </w:r>
          </w:p>
        </w:tc>
        <w:tc>
          <w:tcPr>
            <w:tcW w:w="2318" w:type="dxa"/>
            <w:tcBorders>
              <w:top w:val="single" w:sz="4" w:space="0" w:color="auto"/>
              <w:left w:val="single" w:sz="4" w:space="0" w:color="auto"/>
              <w:bottom w:val="single" w:sz="4" w:space="0" w:color="auto"/>
              <w:right w:val="single" w:sz="4" w:space="0" w:color="auto"/>
            </w:tcBorders>
          </w:tcPr>
          <w:p w:rsidR="00005A2C" w:rsidRPr="00005A2C" w:rsidRDefault="00005A2C" w:rsidP="00F425D2">
            <w:pPr>
              <w:jc w:val="center"/>
              <w:rPr>
                <w:rFonts w:ascii="Arial" w:hAnsi="Arial" w:cs="Arial"/>
                <w:sz w:val="22"/>
                <w:szCs w:val="22"/>
                <w:highlight w:val="yellow"/>
                <w:lang w:eastAsia="en-US"/>
              </w:rPr>
            </w:pPr>
            <w:r w:rsidRPr="00005A2C">
              <w:rPr>
                <w:rFonts w:ascii="Arial" w:hAnsi="Arial" w:cs="Arial"/>
                <w:sz w:val="22"/>
                <w:szCs w:val="22"/>
                <w:lang w:eastAsia="en-US"/>
              </w:rPr>
              <w:t>ένας (1) μήνες</w:t>
            </w:r>
          </w:p>
        </w:tc>
      </w:tr>
      <w:tr w:rsidR="00005A2C" w:rsidRPr="00005A2C" w:rsidTr="00F425D2">
        <w:tc>
          <w:tcPr>
            <w:tcW w:w="6204" w:type="dxa"/>
            <w:tcBorders>
              <w:top w:val="single" w:sz="4" w:space="0" w:color="auto"/>
              <w:left w:val="single" w:sz="4" w:space="0" w:color="auto"/>
              <w:bottom w:val="single" w:sz="4" w:space="0" w:color="auto"/>
              <w:right w:val="single" w:sz="4" w:space="0" w:color="auto"/>
            </w:tcBorders>
            <w:shd w:val="clear" w:color="auto" w:fill="D9D9D9"/>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Σύνολο Πράξης</w:t>
            </w:r>
          </w:p>
        </w:tc>
        <w:tc>
          <w:tcPr>
            <w:tcW w:w="2318" w:type="dxa"/>
            <w:tcBorders>
              <w:top w:val="single" w:sz="4" w:space="0" w:color="auto"/>
              <w:left w:val="single" w:sz="4" w:space="0" w:color="auto"/>
              <w:bottom w:val="single" w:sz="4" w:space="0" w:color="auto"/>
              <w:right w:val="single" w:sz="4" w:space="0" w:color="auto"/>
            </w:tcBorders>
            <w:shd w:val="clear" w:color="auto" w:fill="D9D9D9"/>
          </w:tcPr>
          <w:p w:rsidR="00005A2C" w:rsidRPr="00005A2C" w:rsidRDefault="00005A2C" w:rsidP="00F425D2">
            <w:pPr>
              <w:jc w:val="center"/>
              <w:rPr>
                <w:rFonts w:ascii="Arial" w:hAnsi="Arial" w:cs="Arial"/>
                <w:sz w:val="22"/>
                <w:szCs w:val="22"/>
                <w:lang w:eastAsia="en-US"/>
              </w:rPr>
            </w:pPr>
            <w:r w:rsidRPr="00005A2C">
              <w:rPr>
                <w:rFonts w:ascii="Arial" w:hAnsi="Arial" w:cs="Arial"/>
                <w:sz w:val="22"/>
                <w:szCs w:val="22"/>
                <w:lang w:eastAsia="en-US"/>
              </w:rPr>
              <w:t>Έξι (6) μήνες</w:t>
            </w:r>
          </w:p>
          <w:p w:rsidR="00005A2C" w:rsidRPr="00005A2C" w:rsidRDefault="00005A2C" w:rsidP="00F425D2">
            <w:pPr>
              <w:jc w:val="center"/>
              <w:rPr>
                <w:rFonts w:ascii="Arial" w:hAnsi="Arial" w:cs="Arial"/>
                <w:sz w:val="22"/>
                <w:szCs w:val="22"/>
                <w:highlight w:val="yellow"/>
                <w:lang w:eastAsia="en-US"/>
              </w:rPr>
            </w:pPr>
          </w:p>
        </w:tc>
      </w:tr>
    </w:tbl>
    <w:p w:rsidR="00005A2C" w:rsidRPr="00005A2C" w:rsidRDefault="00005A2C" w:rsidP="00005A2C">
      <w:pPr>
        <w:jc w:val="both"/>
        <w:rPr>
          <w:rFonts w:ascii="Arial" w:hAnsi="Arial" w:cs="Arial"/>
          <w:sz w:val="22"/>
          <w:szCs w:val="22"/>
        </w:rPr>
      </w:pPr>
    </w:p>
    <w:p w:rsidR="00005A2C" w:rsidRPr="00005A2C" w:rsidRDefault="00005A2C" w:rsidP="00005A2C">
      <w:pPr>
        <w:jc w:val="both"/>
        <w:rPr>
          <w:rFonts w:ascii="Arial" w:hAnsi="Arial" w:cs="Arial"/>
          <w:sz w:val="22"/>
          <w:szCs w:val="22"/>
        </w:rPr>
      </w:pPr>
    </w:p>
    <w:p w:rsidR="00005A2C" w:rsidRPr="00005A2C" w:rsidRDefault="00005A2C" w:rsidP="00005A2C">
      <w:pPr>
        <w:jc w:val="both"/>
        <w:rPr>
          <w:rFonts w:ascii="Arial" w:hAnsi="Arial" w:cs="Arial"/>
          <w:sz w:val="22"/>
          <w:szCs w:val="22"/>
        </w:rPr>
      </w:pPr>
    </w:p>
    <w:p w:rsidR="00005A2C" w:rsidRPr="00005A2C" w:rsidRDefault="00005A2C" w:rsidP="00005A2C">
      <w:pPr>
        <w:jc w:val="center"/>
        <w:rPr>
          <w:rFonts w:ascii="Arial" w:hAnsi="Arial" w:cs="Arial"/>
          <w:b/>
          <w:sz w:val="22"/>
          <w:szCs w:val="22"/>
        </w:rPr>
      </w:pPr>
      <w:r w:rsidRPr="00005A2C">
        <w:rPr>
          <w:rFonts w:ascii="Arial" w:hAnsi="Arial" w:cs="Arial"/>
          <w:b/>
          <w:i/>
          <w:sz w:val="22"/>
          <w:szCs w:val="22"/>
        </w:rPr>
        <w:br w:type="page"/>
      </w:r>
      <w:r w:rsidRPr="00005A2C">
        <w:rPr>
          <w:rFonts w:ascii="Arial" w:hAnsi="Arial" w:cs="Arial"/>
          <w:b/>
          <w:sz w:val="22"/>
          <w:szCs w:val="22"/>
        </w:rPr>
        <w:lastRenderedPageBreak/>
        <w:t>ΠΑΡΑΡΤΗΜΑ ΙΙ</w:t>
      </w:r>
      <w:r w:rsidRPr="00005A2C">
        <w:rPr>
          <w:rFonts w:ascii="Arial" w:hAnsi="Arial" w:cs="Arial"/>
          <w:b/>
          <w:sz w:val="22"/>
          <w:szCs w:val="22"/>
          <w:vertAlign w:val="superscript"/>
        </w:rPr>
        <w:footnoteReference w:id="8"/>
      </w:r>
    </w:p>
    <w:p w:rsidR="00005A2C" w:rsidRDefault="00005A2C" w:rsidP="00005A2C">
      <w:pPr>
        <w:jc w:val="center"/>
        <w:rPr>
          <w:rFonts w:ascii="Arial" w:hAnsi="Arial" w:cs="Arial"/>
          <w:b/>
          <w:sz w:val="22"/>
          <w:szCs w:val="22"/>
          <w:lang w:val="en-US"/>
        </w:rPr>
      </w:pPr>
      <w:r w:rsidRPr="00005A2C">
        <w:rPr>
          <w:rFonts w:ascii="Arial" w:hAnsi="Arial" w:cs="Arial"/>
          <w:b/>
          <w:sz w:val="22"/>
          <w:szCs w:val="22"/>
        </w:rPr>
        <w:t>ΠΙΝΑΚΑΣ 1 :ΥΦΙΣΤΑΜΕΝΗ ΔΙΟΙΚΗΤΙΚΗ ΚΑΤΑΣΤΑΣΗ ΕΡΓΟΥ</w:t>
      </w:r>
    </w:p>
    <w:p w:rsidR="00E14873" w:rsidRPr="00E14873" w:rsidRDefault="00E14873" w:rsidP="00005A2C">
      <w:pPr>
        <w:jc w:val="center"/>
        <w:rPr>
          <w:rFonts w:ascii="Arial" w:hAnsi="Arial" w:cs="Arial"/>
          <w:b/>
          <w:sz w:val="22"/>
          <w:szCs w:val="22"/>
          <w:lang w:val="en-US"/>
        </w:rPr>
      </w:pPr>
    </w:p>
    <w:p w:rsidR="00005A2C" w:rsidRPr="00005A2C" w:rsidRDefault="00005A2C" w:rsidP="00005A2C">
      <w:pPr>
        <w:jc w:val="both"/>
        <w:rPr>
          <w:rFonts w:ascii="Arial" w:eastAsia="Calibri" w:hAnsi="Arial" w:cs="Arial"/>
          <w:bCs/>
          <w:sz w:val="22"/>
          <w:szCs w:val="22"/>
          <w:lang w:eastAsia="en-US"/>
        </w:rPr>
      </w:pPr>
      <w:r w:rsidRPr="00005A2C">
        <w:rPr>
          <w:rFonts w:ascii="Arial" w:hAnsi="Arial" w:cs="Arial"/>
          <w:bCs/>
          <w:sz w:val="22"/>
          <w:szCs w:val="22"/>
        </w:rPr>
        <w:t xml:space="preserve">Ακολουθεί παρουσίαση της διοικητικής κατάστασης της πράξης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8"/>
        <w:gridCol w:w="2215"/>
        <w:gridCol w:w="1730"/>
      </w:tblGrid>
      <w:tr w:rsidR="00005A2C" w:rsidRPr="00005A2C" w:rsidTr="00F425D2">
        <w:trPr>
          <w:trHeight w:val="435"/>
          <w:jc w:val="center"/>
        </w:trPr>
        <w:tc>
          <w:tcPr>
            <w:tcW w:w="446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005A2C" w:rsidRPr="00005A2C" w:rsidRDefault="00005A2C" w:rsidP="00F425D2">
            <w:pPr>
              <w:jc w:val="center"/>
              <w:rPr>
                <w:rFonts w:ascii="Arial" w:hAnsi="Arial" w:cs="Arial"/>
                <w:b/>
                <w:bCs/>
                <w:sz w:val="22"/>
                <w:szCs w:val="22"/>
                <w:lang w:eastAsia="en-US"/>
              </w:rPr>
            </w:pPr>
            <w:r w:rsidRPr="00005A2C">
              <w:rPr>
                <w:rFonts w:ascii="Arial" w:hAnsi="Arial" w:cs="Arial"/>
                <w:b/>
                <w:bCs/>
                <w:sz w:val="22"/>
                <w:szCs w:val="22"/>
              </w:rPr>
              <w:t>Έγγραφο / απόφαση</w:t>
            </w:r>
          </w:p>
        </w:tc>
        <w:tc>
          <w:tcPr>
            <w:tcW w:w="2215"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005A2C" w:rsidRPr="00005A2C" w:rsidRDefault="00005A2C" w:rsidP="00F425D2">
            <w:pPr>
              <w:jc w:val="center"/>
              <w:rPr>
                <w:rFonts w:ascii="Arial" w:hAnsi="Arial" w:cs="Arial"/>
                <w:b/>
                <w:bCs/>
                <w:sz w:val="22"/>
                <w:szCs w:val="22"/>
                <w:lang w:eastAsia="en-US"/>
              </w:rPr>
            </w:pPr>
            <w:r w:rsidRPr="00005A2C">
              <w:rPr>
                <w:rFonts w:ascii="Arial" w:hAnsi="Arial" w:cs="Arial"/>
                <w:b/>
                <w:bCs/>
                <w:sz w:val="22"/>
                <w:szCs w:val="22"/>
              </w:rPr>
              <w:t xml:space="preserve">Φορέας έγκρισης ή </w:t>
            </w:r>
            <w:proofErr w:type="spellStart"/>
            <w:r w:rsidRPr="00005A2C">
              <w:rPr>
                <w:rFonts w:ascii="Arial" w:hAnsi="Arial" w:cs="Arial"/>
                <w:b/>
                <w:bCs/>
                <w:sz w:val="22"/>
                <w:szCs w:val="22"/>
              </w:rPr>
              <w:t>αδειοδότησης</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005A2C" w:rsidRPr="00005A2C" w:rsidRDefault="00005A2C" w:rsidP="00F425D2">
            <w:pPr>
              <w:jc w:val="center"/>
              <w:rPr>
                <w:rFonts w:ascii="Arial" w:hAnsi="Arial" w:cs="Arial"/>
                <w:b/>
                <w:bCs/>
                <w:sz w:val="22"/>
                <w:szCs w:val="22"/>
                <w:lang w:eastAsia="en-US"/>
              </w:rPr>
            </w:pPr>
            <w:r w:rsidRPr="00005A2C">
              <w:rPr>
                <w:rFonts w:ascii="Arial" w:hAnsi="Arial" w:cs="Arial"/>
                <w:b/>
                <w:bCs/>
                <w:sz w:val="22"/>
                <w:szCs w:val="22"/>
              </w:rPr>
              <w:t xml:space="preserve">Αριθμός </w:t>
            </w:r>
            <w:proofErr w:type="spellStart"/>
            <w:r w:rsidRPr="00005A2C">
              <w:rPr>
                <w:rFonts w:ascii="Arial" w:hAnsi="Arial" w:cs="Arial"/>
                <w:b/>
                <w:bCs/>
                <w:sz w:val="22"/>
                <w:szCs w:val="22"/>
              </w:rPr>
              <w:t>πρωτ</w:t>
            </w:r>
            <w:proofErr w:type="spellEnd"/>
            <w:r w:rsidRPr="00005A2C">
              <w:rPr>
                <w:rFonts w:ascii="Arial" w:hAnsi="Arial" w:cs="Arial"/>
                <w:b/>
                <w:bCs/>
                <w:sz w:val="22"/>
                <w:szCs w:val="22"/>
              </w:rPr>
              <w:t>./ ημερομηνία</w:t>
            </w:r>
          </w:p>
        </w:tc>
      </w:tr>
      <w:tr w:rsidR="00005A2C" w:rsidRPr="00005A2C" w:rsidTr="00F425D2">
        <w:trPr>
          <w:trHeight w:val="397"/>
          <w:jc w:val="center"/>
        </w:trPr>
        <w:tc>
          <w:tcPr>
            <w:tcW w:w="841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b/>
                <w:bCs/>
                <w:sz w:val="22"/>
                <w:szCs w:val="22"/>
                <w:lang w:eastAsia="en-US"/>
              </w:rPr>
            </w:pPr>
            <w:r w:rsidRPr="00005A2C">
              <w:rPr>
                <w:rFonts w:ascii="Arial" w:hAnsi="Arial" w:cs="Arial"/>
                <w:b/>
                <w:bCs/>
                <w:sz w:val="22"/>
                <w:szCs w:val="22"/>
              </w:rPr>
              <w:t>Υποέργο 1 – ………………..</w:t>
            </w:r>
          </w:p>
        </w:tc>
      </w:tr>
      <w:tr w:rsidR="00005A2C" w:rsidRPr="00005A2C" w:rsidTr="00F425D2">
        <w:trPr>
          <w:trHeight w:val="397"/>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color w:val="FF0000"/>
                <w:sz w:val="22"/>
                <w:szCs w:val="22"/>
                <w:lang w:eastAsia="en-US"/>
              </w:rPr>
            </w:pPr>
            <w:r w:rsidRPr="00005A2C">
              <w:rPr>
                <w:rFonts w:ascii="Arial" w:hAnsi="Arial" w:cs="Arial"/>
                <w:color w:val="FF0000"/>
                <w:sz w:val="22"/>
                <w:szCs w:val="22"/>
              </w:rPr>
              <w:t>Μελέτη για υπηρεσίες συμβούλου</w:t>
            </w:r>
          </w:p>
        </w:tc>
        <w:tc>
          <w:tcPr>
            <w:tcW w:w="2215"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color w:val="FF0000"/>
                <w:sz w:val="22"/>
                <w:szCs w:val="22"/>
                <w:lang w:eastAsia="en-US"/>
              </w:rPr>
            </w:pPr>
            <w:r w:rsidRPr="00005A2C">
              <w:rPr>
                <w:rFonts w:ascii="Arial" w:hAnsi="Arial" w:cs="Arial"/>
                <w:color w:val="FF0000"/>
                <w:sz w:val="22"/>
                <w:szCs w:val="22"/>
              </w:rPr>
              <w:t>Δήμαρχος</w:t>
            </w:r>
          </w:p>
        </w:tc>
        <w:tc>
          <w:tcPr>
            <w:tcW w:w="1730"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proofErr w:type="spellStart"/>
            <w:r w:rsidRPr="00005A2C">
              <w:rPr>
                <w:rFonts w:ascii="Arial" w:hAnsi="Arial" w:cs="Arial"/>
                <w:sz w:val="22"/>
                <w:szCs w:val="22"/>
              </w:rPr>
              <w:t>χχ</w:t>
            </w:r>
            <w:proofErr w:type="spellEnd"/>
          </w:p>
        </w:tc>
      </w:tr>
      <w:tr w:rsidR="00005A2C" w:rsidRPr="00005A2C" w:rsidTr="00F425D2">
        <w:trPr>
          <w:trHeight w:val="397"/>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color w:val="FF0000"/>
                <w:sz w:val="22"/>
                <w:szCs w:val="22"/>
                <w:lang w:eastAsia="en-US"/>
              </w:rPr>
            </w:pPr>
            <w:r w:rsidRPr="00005A2C">
              <w:rPr>
                <w:rFonts w:ascii="Arial" w:hAnsi="Arial" w:cs="Arial"/>
                <w:color w:val="FF0000"/>
                <w:sz w:val="22"/>
                <w:szCs w:val="22"/>
              </w:rPr>
              <w:t>Απόφαση απευθείας ανάθεσης υπηρεσιών συμβούλου</w:t>
            </w:r>
          </w:p>
        </w:tc>
        <w:tc>
          <w:tcPr>
            <w:tcW w:w="2215"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color w:val="FF0000"/>
                <w:sz w:val="22"/>
                <w:szCs w:val="22"/>
                <w:lang w:eastAsia="en-US"/>
              </w:rPr>
            </w:pPr>
            <w:r w:rsidRPr="00005A2C">
              <w:rPr>
                <w:rFonts w:ascii="Arial" w:hAnsi="Arial" w:cs="Arial"/>
                <w:color w:val="FF0000"/>
                <w:sz w:val="22"/>
                <w:szCs w:val="22"/>
              </w:rPr>
              <w:t>Δήμαρχος</w:t>
            </w:r>
          </w:p>
        </w:tc>
        <w:tc>
          <w:tcPr>
            <w:tcW w:w="1730"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proofErr w:type="spellStart"/>
            <w:r w:rsidRPr="00005A2C">
              <w:rPr>
                <w:rFonts w:ascii="Arial" w:hAnsi="Arial" w:cs="Arial"/>
                <w:sz w:val="22"/>
                <w:szCs w:val="22"/>
              </w:rPr>
              <w:t>χχ</w:t>
            </w:r>
            <w:proofErr w:type="spellEnd"/>
          </w:p>
        </w:tc>
      </w:tr>
      <w:tr w:rsidR="00005A2C" w:rsidRPr="00005A2C" w:rsidTr="00F425D2">
        <w:trPr>
          <w:trHeight w:val="397"/>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color w:val="FF0000"/>
                <w:sz w:val="22"/>
                <w:szCs w:val="22"/>
                <w:lang w:eastAsia="en-US"/>
              </w:rPr>
            </w:pPr>
            <w:r w:rsidRPr="00005A2C">
              <w:rPr>
                <w:rFonts w:ascii="Arial" w:hAnsi="Arial" w:cs="Arial"/>
                <w:color w:val="FF0000"/>
                <w:sz w:val="22"/>
                <w:szCs w:val="22"/>
              </w:rPr>
              <w:t>Σύμβαση</w:t>
            </w:r>
          </w:p>
        </w:tc>
        <w:tc>
          <w:tcPr>
            <w:tcW w:w="2215"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color w:val="FF0000"/>
                <w:sz w:val="22"/>
                <w:szCs w:val="22"/>
                <w:lang w:eastAsia="en-US"/>
              </w:rPr>
            </w:pPr>
            <w:r w:rsidRPr="00005A2C">
              <w:rPr>
                <w:rFonts w:ascii="Arial" w:hAnsi="Arial" w:cs="Arial"/>
                <w:color w:val="FF0000"/>
                <w:sz w:val="22"/>
                <w:szCs w:val="22"/>
              </w:rPr>
              <w:t xml:space="preserve">Δήμαρχος </w:t>
            </w:r>
          </w:p>
        </w:tc>
        <w:tc>
          <w:tcPr>
            <w:tcW w:w="1730"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proofErr w:type="spellStart"/>
            <w:r w:rsidRPr="00005A2C">
              <w:rPr>
                <w:rFonts w:ascii="Arial" w:hAnsi="Arial" w:cs="Arial"/>
                <w:sz w:val="22"/>
                <w:szCs w:val="22"/>
              </w:rPr>
              <w:t>χχ</w:t>
            </w:r>
            <w:proofErr w:type="spellEnd"/>
          </w:p>
        </w:tc>
      </w:tr>
      <w:tr w:rsidR="00005A2C" w:rsidRPr="00005A2C" w:rsidTr="00F425D2">
        <w:trPr>
          <w:trHeight w:val="397"/>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color w:val="FF0000"/>
                <w:sz w:val="22"/>
                <w:szCs w:val="22"/>
                <w:lang w:eastAsia="en-US"/>
              </w:rPr>
            </w:pPr>
            <w:r w:rsidRPr="00005A2C">
              <w:rPr>
                <w:rFonts w:ascii="Arial" w:hAnsi="Arial" w:cs="Arial"/>
                <w:color w:val="FF0000"/>
                <w:sz w:val="22"/>
                <w:szCs w:val="22"/>
              </w:rPr>
              <w:t>Πρακτικό Παραλαβής υπηρεσιών</w:t>
            </w:r>
          </w:p>
        </w:tc>
        <w:tc>
          <w:tcPr>
            <w:tcW w:w="2215"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color w:val="FF0000"/>
                <w:sz w:val="22"/>
                <w:szCs w:val="22"/>
                <w:lang w:eastAsia="en-US"/>
              </w:rPr>
            </w:pPr>
            <w:r w:rsidRPr="00005A2C">
              <w:rPr>
                <w:rFonts w:ascii="Arial" w:hAnsi="Arial" w:cs="Arial"/>
                <w:color w:val="FF0000"/>
                <w:sz w:val="22"/>
                <w:szCs w:val="22"/>
              </w:rPr>
              <w:t>Αρμόδια υπηρεσία</w:t>
            </w:r>
          </w:p>
        </w:tc>
        <w:tc>
          <w:tcPr>
            <w:tcW w:w="1730"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proofErr w:type="spellStart"/>
            <w:r w:rsidRPr="00005A2C">
              <w:rPr>
                <w:rFonts w:ascii="Arial" w:hAnsi="Arial" w:cs="Arial"/>
                <w:sz w:val="22"/>
                <w:szCs w:val="22"/>
              </w:rPr>
              <w:t>χχ</w:t>
            </w:r>
            <w:proofErr w:type="spellEnd"/>
          </w:p>
        </w:tc>
      </w:tr>
      <w:tr w:rsidR="00005A2C" w:rsidRPr="00005A2C" w:rsidTr="00F425D2">
        <w:trPr>
          <w:trHeight w:val="397"/>
          <w:jc w:val="center"/>
        </w:trPr>
        <w:tc>
          <w:tcPr>
            <w:tcW w:w="841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b/>
                <w:bCs/>
                <w:sz w:val="22"/>
                <w:szCs w:val="22"/>
                <w:lang w:eastAsia="en-US"/>
              </w:rPr>
            </w:pPr>
            <w:r w:rsidRPr="00005A2C">
              <w:rPr>
                <w:rFonts w:ascii="Arial" w:hAnsi="Arial" w:cs="Arial"/>
                <w:b/>
                <w:bCs/>
                <w:sz w:val="22"/>
                <w:szCs w:val="22"/>
              </w:rPr>
              <w:t>Υποέργο 2 - ………………………</w:t>
            </w:r>
          </w:p>
        </w:tc>
      </w:tr>
      <w:tr w:rsidR="00005A2C" w:rsidRPr="00005A2C" w:rsidTr="00F425D2">
        <w:trPr>
          <w:trHeight w:val="397"/>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 xml:space="preserve">Απόφαση συμμετοχής στην πρόσκληση και αποδοχή όρων  </w:t>
            </w:r>
          </w:p>
        </w:tc>
        <w:tc>
          <w:tcPr>
            <w:tcW w:w="2215"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r w:rsidRPr="00005A2C">
              <w:rPr>
                <w:rFonts w:ascii="Arial" w:hAnsi="Arial" w:cs="Arial"/>
                <w:sz w:val="22"/>
                <w:szCs w:val="22"/>
              </w:rPr>
              <w:t>Δημοτική  επιτροπή Δήμου</w:t>
            </w:r>
          </w:p>
        </w:tc>
        <w:tc>
          <w:tcPr>
            <w:tcW w:w="1730"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proofErr w:type="spellStart"/>
            <w:r w:rsidRPr="00005A2C">
              <w:rPr>
                <w:rFonts w:ascii="Arial" w:hAnsi="Arial" w:cs="Arial"/>
                <w:sz w:val="22"/>
                <w:szCs w:val="22"/>
              </w:rPr>
              <w:t>χχ</w:t>
            </w:r>
            <w:proofErr w:type="spellEnd"/>
          </w:p>
        </w:tc>
      </w:tr>
      <w:tr w:rsidR="00005A2C" w:rsidRPr="00005A2C" w:rsidTr="00F425D2">
        <w:trPr>
          <w:trHeight w:val="397"/>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color w:val="FF0000"/>
                <w:sz w:val="22"/>
                <w:szCs w:val="22"/>
                <w:lang w:eastAsia="en-US"/>
              </w:rPr>
            </w:pPr>
            <w:r w:rsidRPr="00005A2C">
              <w:rPr>
                <w:rFonts w:ascii="Arial" w:hAnsi="Arial" w:cs="Arial"/>
                <w:color w:val="FF0000"/>
                <w:sz w:val="22"/>
                <w:szCs w:val="22"/>
              </w:rPr>
              <w:t xml:space="preserve">Απόφαση ορισμού επιτροπής διερεύνησης τιμών </w:t>
            </w:r>
          </w:p>
        </w:tc>
        <w:tc>
          <w:tcPr>
            <w:tcW w:w="2215"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r w:rsidRPr="00005A2C">
              <w:rPr>
                <w:rFonts w:ascii="Arial" w:hAnsi="Arial" w:cs="Arial"/>
                <w:sz w:val="22"/>
                <w:szCs w:val="22"/>
              </w:rPr>
              <w:t>Δημοτική  επιτροπή Δήμου</w:t>
            </w:r>
          </w:p>
        </w:tc>
        <w:tc>
          <w:tcPr>
            <w:tcW w:w="1730"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proofErr w:type="spellStart"/>
            <w:r w:rsidRPr="00005A2C">
              <w:rPr>
                <w:rFonts w:ascii="Arial" w:hAnsi="Arial" w:cs="Arial"/>
                <w:sz w:val="22"/>
                <w:szCs w:val="22"/>
              </w:rPr>
              <w:t>χχ</w:t>
            </w:r>
            <w:proofErr w:type="spellEnd"/>
          </w:p>
        </w:tc>
      </w:tr>
      <w:tr w:rsidR="00005A2C" w:rsidRPr="00005A2C" w:rsidTr="00F425D2">
        <w:trPr>
          <w:trHeight w:val="397"/>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Απόφαση αποδοχής πρακτικού διερεύνησης τιμών</w:t>
            </w:r>
          </w:p>
        </w:tc>
        <w:tc>
          <w:tcPr>
            <w:tcW w:w="2215"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r w:rsidRPr="00005A2C">
              <w:rPr>
                <w:rFonts w:ascii="Arial" w:hAnsi="Arial" w:cs="Arial"/>
                <w:sz w:val="22"/>
                <w:szCs w:val="22"/>
              </w:rPr>
              <w:t>Δημοτική  επιτροπή Δήμου</w:t>
            </w:r>
          </w:p>
        </w:tc>
        <w:tc>
          <w:tcPr>
            <w:tcW w:w="1730"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proofErr w:type="spellStart"/>
            <w:r w:rsidRPr="00005A2C">
              <w:rPr>
                <w:rFonts w:ascii="Arial" w:hAnsi="Arial" w:cs="Arial"/>
                <w:sz w:val="22"/>
                <w:szCs w:val="22"/>
              </w:rPr>
              <w:t>χχ</w:t>
            </w:r>
            <w:proofErr w:type="spellEnd"/>
          </w:p>
        </w:tc>
      </w:tr>
      <w:tr w:rsidR="00005A2C" w:rsidRPr="00005A2C" w:rsidTr="00F425D2">
        <w:trPr>
          <w:trHeight w:val="397"/>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Αποφάσεις των αρμοδίων οργάνων των συμβαλλομένων μερών για την έγκριση του σχεδίου της Προγραμματικής Σύμβασης και την υπογραφή</w:t>
            </w:r>
          </w:p>
        </w:tc>
        <w:tc>
          <w:tcPr>
            <w:tcW w:w="2215"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r w:rsidRPr="00005A2C">
              <w:rPr>
                <w:rFonts w:ascii="Arial" w:hAnsi="Arial" w:cs="Arial"/>
                <w:sz w:val="22"/>
                <w:szCs w:val="22"/>
              </w:rPr>
              <w:t xml:space="preserve">Δημοτικό Συμβούλιο </w:t>
            </w:r>
          </w:p>
        </w:tc>
        <w:tc>
          <w:tcPr>
            <w:tcW w:w="1730"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r w:rsidRPr="00005A2C">
              <w:rPr>
                <w:rFonts w:ascii="Arial" w:hAnsi="Arial" w:cs="Arial"/>
                <w:sz w:val="22"/>
                <w:szCs w:val="22"/>
              </w:rPr>
              <w:t>ΧΧΧΧ</w:t>
            </w:r>
          </w:p>
          <w:p w:rsidR="00005A2C" w:rsidRPr="00005A2C" w:rsidRDefault="00005A2C" w:rsidP="00F425D2">
            <w:pPr>
              <w:jc w:val="center"/>
              <w:rPr>
                <w:rFonts w:ascii="Arial" w:hAnsi="Arial" w:cs="Arial"/>
                <w:sz w:val="22"/>
                <w:szCs w:val="22"/>
              </w:rPr>
            </w:pPr>
            <w:r w:rsidRPr="00005A2C">
              <w:rPr>
                <w:rFonts w:ascii="Arial" w:hAnsi="Arial" w:cs="Arial"/>
                <w:sz w:val="22"/>
                <w:szCs w:val="22"/>
              </w:rPr>
              <w:t>&amp;</w:t>
            </w:r>
          </w:p>
          <w:p w:rsidR="00005A2C" w:rsidRPr="00005A2C" w:rsidRDefault="00005A2C" w:rsidP="00F425D2">
            <w:pPr>
              <w:jc w:val="center"/>
              <w:rPr>
                <w:rFonts w:ascii="Arial" w:hAnsi="Arial" w:cs="Arial"/>
                <w:sz w:val="22"/>
                <w:szCs w:val="22"/>
                <w:lang w:eastAsia="en-US"/>
              </w:rPr>
            </w:pPr>
            <w:r w:rsidRPr="00005A2C">
              <w:rPr>
                <w:rFonts w:ascii="Arial" w:hAnsi="Arial" w:cs="Arial"/>
                <w:sz w:val="22"/>
                <w:szCs w:val="22"/>
              </w:rPr>
              <w:t>ΧΧΧΧ</w:t>
            </w:r>
          </w:p>
        </w:tc>
      </w:tr>
      <w:tr w:rsidR="00005A2C" w:rsidRPr="00005A2C" w:rsidTr="00F425D2">
        <w:trPr>
          <w:trHeight w:val="397"/>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 xml:space="preserve">Απόφαση έγκρισης μελέτης συμβούλου και τευχών προκήρυξης </w:t>
            </w:r>
          </w:p>
        </w:tc>
        <w:tc>
          <w:tcPr>
            <w:tcW w:w="2215"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r w:rsidRPr="00005A2C">
              <w:rPr>
                <w:rFonts w:ascii="Arial" w:hAnsi="Arial" w:cs="Arial"/>
                <w:sz w:val="22"/>
                <w:szCs w:val="22"/>
              </w:rPr>
              <w:t>Δημοτική επιτροπή Δήμου</w:t>
            </w:r>
          </w:p>
        </w:tc>
        <w:tc>
          <w:tcPr>
            <w:tcW w:w="1730"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proofErr w:type="spellStart"/>
            <w:r w:rsidRPr="00005A2C">
              <w:rPr>
                <w:rFonts w:ascii="Arial" w:hAnsi="Arial" w:cs="Arial"/>
                <w:sz w:val="22"/>
                <w:szCs w:val="22"/>
              </w:rPr>
              <w:t>χχ</w:t>
            </w:r>
            <w:proofErr w:type="spellEnd"/>
          </w:p>
        </w:tc>
      </w:tr>
      <w:tr w:rsidR="00005A2C" w:rsidRPr="00005A2C" w:rsidTr="00F425D2">
        <w:trPr>
          <w:trHeight w:val="397"/>
          <w:jc w:val="center"/>
        </w:trPr>
        <w:tc>
          <w:tcPr>
            <w:tcW w:w="841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b/>
                <w:bCs/>
                <w:sz w:val="22"/>
                <w:szCs w:val="22"/>
                <w:lang w:eastAsia="en-US"/>
              </w:rPr>
            </w:pPr>
            <w:r w:rsidRPr="00005A2C">
              <w:rPr>
                <w:rFonts w:ascii="Arial" w:hAnsi="Arial" w:cs="Arial"/>
                <w:b/>
                <w:bCs/>
                <w:sz w:val="22"/>
                <w:szCs w:val="22"/>
              </w:rPr>
              <w:t>Υποέργο 3 - ………………………..</w:t>
            </w:r>
          </w:p>
        </w:tc>
      </w:tr>
      <w:tr w:rsidR="00005A2C" w:rsidRPr="00005A2C" w:rsidTr="00F425D2">
        <w:trPr>
          <w:trHeight w:val="397"/>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color w:val="FF0000"/>
                <w:sz w:val="22"/>
                <w:szCs w:val="22"/>
                <w:lang w:eastAsia="en-US"/>
              </w:rPr>
            </w:pPr>
            <w:r w:rsidRPr="00005A2C">
              <w:rPr>
                <w:rFonts w:ascii="Arial" w:hAnsi="Arial" w:cs="Arial"/>
                <w:color w:val="FF0000"/>
                <w:sz w:val="22"/>
                <w:szCs w:val="22"/>
              </w:rPr>
              <w:t xml:space="preserve">Μελέτη προβολής &amp; δημοσιότητας </w:t>
            </w:r>
          </w:p>
        </w:tc>
        <w:tc>
          <w:tcPr>
            <w:tcW w:w="2215"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r w:rsidRPr="00005A2C">
              <w:rPr>
                <w:rFonts w:ascii="Arial" w:hAnsi="Arial" w:cs="Arial"/>
                <w:sz w:val="22"/>
                <w:szCs w:val="22"/>
              </w:rPr>
              <w:t>Αρμόδια υπηρεσία</w:t>
            </w:r>
          </w:p>
        </w:tc>
        <w:tc>
          <w:tcPr>
            <w:tcW w:w="1730" w:type="dxa"/>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jc w:val="center"/>
              <w:rPr>
                <w:rFonts w:ascii="Arial" w:hAnsi="Arial" w:cs="Arial"/>
                <w:sz w:val="22"/>
                <w:szCs w:val="22"/>
                <w:lang w:eastAsia="en-US"/>
              </w:rPr>
            </w:pPr>
            <w:proofErr w:type="spellStart"/>
            <w:r w:rsidRPr="00005A2C">
              <w:rPr>
                <w:rFonts w:ascii="Arial" w:hAnsi="Arial" w:cs="Arial"/>
                <w:sz w:val="22"/>
                <w:szCs w:val="22"/>
              </w:rPr>
              <w:t>χχ</w:t>
            </w:r>
            <w:proofErr w:type="spellEnd"/>
          </w:p>
        </w:tc>
      </w:tr>
      <w:tr w:rsidR="00005A2C" w:rsidRPr="00005A2C" w:rsidTr="00F425D2">
        <w:trPr>
          <w:trHeight w:val="397"/>
          <w:jc w:val="center"/>
        </w:trPr>
        <w:tc>
          <w:tcPr>
            <w:tcW w:w="4468"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rPr>
                <w:rFonts w:ascii="Arial" w:hAnsi="Arial" w:cs="Arial"/>
                <w:color w:val="FF0000"/>
                <w:sz w:val="22"/>
                <w:szCs w:val="22"/>
              </w:rPr>
            </w:pPr>
            <w:r w:rsidRPr="00005A2C">
              <w:rPr>
                <w:rFonts w:ascii="Arial" w:hAnsi="Arial" w:cs="Arial"/>
                <w:color w:val="FF0000"/>
                <w:sz w:val="22"/>
                <w:szCs w:val="22"/>
              </w:rPr>
              <w:t>Εφαρμογή Εξερεύνησης Μονοπατιών</w:t>
            </w:r>
          </w:p>
        </w:tc>
        <w:tc>
          <w:tcPr>
            <w:tcW w:w="2215" w:type="dxa"/>
            <w:tcBorders>
              <w:top w:val="single" w:sz="4" w:space="0" w:color="auto"/>
              <w:left w:val="single" w:sz="4" w:space="0" w:color="auto"/>
              <w:bottom w:val="single" w:sz="4" w:space="0" w:color="auto"/>
              <w:right w:val="single" w:sz="4" w:space="0" w:color="auto"/>
            </w:tcBorders>
            <w:vAlign w:val="center"/>
          </w:tcPr>
          <w:p w:rsidR="00005A2C" w:rsidRPr="00005A2C" w:rsidRDefault="00005A2C" w:rsidP="00F425D2">
            <w:pPr>
              <w:jc w:val="center"/>
              <w:rPr>
                <w:rFonts w:ascii="Arial" w:hAnsi="Arial" w:cs="Arial"/>
                <w:sz w:val="22"/>
                <w:szCs w:val="22"/>
              </w:rPr>
            </w:pPr>
            <w:r w:rsidRPr="00005A2C">
              <w:rPr>
                <w:rFonts w:ascii="Arial" w:hAnsi="Arial" w:cs="Arial"/>
                <w:sz w:val="22"/>
                <w:szCs w:val="22"/>
              </w:rPr>
              <w:t>Αρμόδια υπηρεσία</w:t>
            </w:r>
          </w:p>
        </w:tc>
        <w:tc>
          <w:tcPr>
            <w:tcW w:w="1730" w:type="dxa"/>
            <w:tcBorders>
              <w:top w:val="single" w:sz="4" w:space="0" w:color="auto"/>
              <w:left w:val="single" w:sz="4" w:space="0" w:color="auto"/>
              <w:bottom w:val="single" w:sz="4" w:space="0" w:color="auto"/>
              <w:right w:val="single" w:sz="4" w:space="0" w:color="auto"/>
            </w:tcBorders>
            <w:vAlign w:val="center"/>
          </w:tcPr>
          <w:p w:rsidR="00005A2C" w:rsidRPr="00005A2C" w:rsidRDefault="00005A2C" w:rsidP="00F425D2">
            <w:pPr>
              <w:jc w:val="center"/>
              <w:rPr>
                <w:rFonts w:ascii="Arial" w:hAnsi="Arial" w:cs="Arial"/>
                <w:sz w:val="22"/>
                <w:szCs w:val="22"/>
              </w:rPr>
            </w:pPr>
            <w:proofErr w:type="spellStart"/>
            <w:r w:rsidRPr="00005A2C">
              <w:rPr>
                <w:rFonts w:ascii="Arial" w:hAnsi="Arial" w:cs="Arial"/>
                <w:sz w:val="22"/>
                <w:szCs w:val="22"/>
              </w:rPr>
              <w:t>χχ</w:t>
            </w:r>
            <w:proofErr w:type="spellEnd"/>
          </w:p>
        </w:tc>
      </w:tr>
    </w:tbl>
    <w:p w:rsidR="00005A2C" w:rsidRPr="00005A2C" w:rsidRDefault="00005A2C" w:rsidP="00005A2C">
      <w:pPr>
        <w:jc w:val="center"/>
        <w:rPr>
          <w:rFonts w:ascii="Arial" w:hAnsi="Arial" w:cs="Arial"/>
          <w:b/>
          <w:sz w:val="22"/>
          <w:szCs w:val="22"/>
        </w:rPr>
      </w:pPr>
      <w:r w:rsidRPr="00005A2C">
        <w:rPr>
          <w:rFonts w:ascii="Arial" w:hAnsi="Arial" w:cs="Arial"/>
          <w:sz w:val="22"/>
          <w:szCs w:val="22"/>
        </w:rPr>
        <w:br w:type="page"/>
      </w:r>
      <w:r w:rsidRPr="00005A2C">
        <w:rPr>
          <w:rFonts w:ascii="Arial" w:hAnsi="Arial" w:cs="Arial"/>
          <w:b/>
          <w:sz w:val="22"/>
          <w:szCs w:val="22"/>
        </w:rPr>
        <w:lastRenderedPageBreak/>
        <w:t>ΠΙΝΑΚΑΣ 2 : ΚΑΤΑΓΡΑΦΗ ΑΠΑΙΤΟΥΜΕΝΩΝ ΕΝΕΡΓΕΙΩΝ ΩΡΙΜΑΝΣΗΣ</w:t>
      </w:r>
    </w:p>
    <w:p w:rsidR="00005A2C" w:rsidRPr="00005A2C" w:rsidRDefault="00005A2C" w:rsidP="00005A2C">
      <w:pPr>
        <w:jc w:val="center"/>
        <w:rPr>
          <w:rFonts w:ascii="Arial" w:hAnsi="Arial" w:cs="Arial"/>
          <w:b/>
          <w:sz w:val="22"/>
          <w:szCs w:val="22"/>
        </w:rPr>
      </w:pPr>
      <w:r w:rsidRPr="00005A2C">
        <w:rPr>
          <w:rFonts w:ascii="Arial" w:hAnsi="Arial" w:cs="Arial"/>
          <w:b/>
          <w:sz w:val="22"/>
          <w:szCs w:val="22"/>
        </w:rPr>
        <w:t>(ΜΕΛΕΤΕΣ, ΕΓΚΡΙΣΕΙΣ, ΑΔΕΙΟΔΟΤΗΣΕΙΣ Κ.Λ.Π.)</w:t>
      </w:r>
    </w:p>
    <w:p w:rsidR="00005A2C" w:rsidRPr="00005A2C" w:rsidRDefault="00005A2C" w:rsidP="00005A2C">
      <w:pPr>
        <w:jc w:val="both"/>
        <w:rPr>
          <w:rFonts w:ascii="Arial" w:hAnsi="Arial" w:cs="Arial"/>
          <w:sz w:val="22"/>
          <w:szCs w:val="22"/>
        </w:rPr>
      </w:pPr>
    </w:p>
    <w:p w:rsidR="00005A2C" w:rsidRPr="00FE4579" w:rsidRDefault="00005A2C" w:rsidP="00005A2C">
      <w:pPr>
        <w:jc w:val="both"/>
        <w:rPr>
          <w:rFonts w:ascii="Arial" w:hAnsi="Arial" w:cs="Arial"/>
          <w:bCs/>
          <w:sz w:val="22"/>
          <w:szCs w:val="22"/>
        </w:rPr>
      </w:pPr>
      <w:r w:rsidRPr="00005A2C">
        <w:rPr>
          <w:rFonts w:ascii="Arial" w:hAnsi="Arial" w:cs="Arial"/>
          <w:bCs/>
          <w:sz w:val="22"/>
          <w:szCs w:val="22"/>
        </w:rPr>
        <w:t>Ακολουθεί αναφορά με τις ενέργειες ωρίμανσης για την υλοποίηση των δράσεων, της πράξης «………………………».</w:t>
      </w:r>
    </w:p>
    <w:p w:rsidR="00E14873" w:rsidRPr="00FE4579" w:rsidRDefault="00E14873" w:rsidP="00005A2C">
      <w:pPr>
        <w:jc w:val="both"/>
        <w:rPr>
          <w:rFonts w:ascii="Arial" w:hAnsi="Arial" w:cs="Arial"/>
          <w:bCs/>
          <w:sz w:val="22"/>
          <w:szCs w:val="22"/>
        </w:rPr>
      </w:pPr>
    </w:p>
    <w:p w:rsidR="00E14873" w:rsidRPr="00FE4579" w:rsidRDefault="00E14873" w:rsidP="00005A2C">
      <w:pPr>
        <w:jc w:val="both"/>
        <w:rPr>
          <w:rFonts w:ascii="Arial" w:eastAsia="Calibri" w:hAnsi="Arial" w:cs="Arial"/>
          <w:bCs/>
          <w:sz w:val="22"/>
          <w:szCs w:val="22"/>
          <w:lang w:eastAsia="en-US"/>
        </w:rPr>
      </w:pPr>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3"/>
        <w:gridCol w:w="1700"/>
        <w:gridCol w:w="1842"/>
      </w:tblGrid>
      <w:tr w:rsidR="00005A2C" w:rsidRPr="00005A2C" w:rsidTr="00F425D2">
        <w:trPr>
          <w:cantSplit/>
          <w:trHeight w:val="116"/>
          <w:jc w:val="center"/>
        </w:trPr>
        <w:tc>
          <w:tcPr>
            <w:tcW w:w="478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005A2C" w:rsidRPr="00005A2C" w:rsidRDefault="00005A2C" w:rsidP="00F425D2">
            <w:pPr>
              <w:jc w:val="center"/>
              <w:rPr>
                <w:rFonts w:ascii="Arial" w:hAnsi="Arial" w:cs="Arial"/>
                <w:b/>
                <w:bCs/>
                <w:sz w:val="22"/>
                <w:szCs w:val="22"/>
                <w:lang w:eastAsia="en-US"/>
              </w:rPr>
            </w:pPr>
            <w:r w:rsidRPr="00005A2C">
              <w:rPr>
                <w:rFonts w:ascii="Arial" w:hAnsi="Arial" w:cs="Arial"/>
                <w:b/>
                <w:bCs/>
                <w:sz w:val="22"/>
                <w:szCs w:val="22"/>
              </w:rPr>
              <w:t>Ενέργεια</w:t>
            </w:r>
          </w:p>
        </w:tc>
        <w:tc>
          <w:tcPr>
            <w:tcW w:w="3544" w:type="dxa"/>
            <w:gridSpan w:val="2"/>
            <w:tcBorders>
              <w:top w:val="single" w:sz="4" w:space="0" w:color="auto"/>
              <w:left w:val="single" w:sz="4" w:space="0" w:color="auto"/>
              <w:bottom w:val="single" w:sz="4" w:space="0" w:color="auto"/>
              <w:right w:val="single" w:sz="4" w:space="0" w:color="auto"/>
            </w:tcBorders>
            <w:shd w:val="clear" w:color="auto" w:fill="C0C0C0"/>
            <w:hideMark/>
          </w:tcPr>
          <w:p w:rsidR="00005A2C" w:rsidRPr="00005A2C" w:rsidRDefault="00005A2C" w:rsidP="00F425D2">
            <w:pPr>
              <w:jc w:val="center"/>
              <w:rPr>
                <w:rFonts w:ascii="Arial" w:hAnsi="Arial" w:cs="Arial"/>
                <w:b/>
                <w:bCs/>
                <w:sz w:val="22"/>
                <w:szCs w:val="22"/>
                <w:lang w:eastAsia="en-US"/>
              </w:rPr>
            </w:pPr>
            <w:r w:rsidRPr="00005A2C">
              <w:rPr>
                <w:rFonts w:ascii="Arial" w:hAnsi="Arial" w:cs="Arial"/>
                <w:b/>
                <w:bCs/>
                <w:sz w:val="22"/>
                <w:szCs w:val="22"/>
              </w:rPr>
              <w:t>Υπεύθυνος φορέας</w:t>
            </w:r>
          </w:p>
        </w:tc>
      </w:tr>
      <w:tr w:rsidR="00005A2C" w:rsidRPr="00005A2C" w:rsidTr="00F425D2">
        <w:trPr>
          <w:cantSplit/>
          <w:trHeight w:val="289"/>
          <w:jc w:val="center"/>
        </w:trPr>
        <w:tc>
          <w:tcPr>
            <w:tcW w:w="4786" w:type="dxa"/>
            <w:vMerge/>
            <w:tcBorders>
              <w:top w:val="single" w:sz="4" w:space="0" w:color="auto"/>
              <w:left w:val="single" w:sz="4" w:space="0" w:color="auto"/>
              <w:bottom w:val="single" w:sz="4" w:space="0" w:color="auto"/>
              <w:right w:val="single" w:sz="4" w:space="0" w:color="auto"/>
            </w:tcBorders>
            <w:vAlign w:val="center"/>
            <w:hideMark/>
          </w:tcPr>
          <w:p w:rsidR="00005A2C" w:rsidRPr="00005A2C" w:rsidRDefault="00005A2C" w:rsidP="00F425D2">
            <w:pPr>
              <w:rPr>
                <w:rFonts w:ascii="Arial" w:hAnsi="Arial" w:cs="Arial"/>
                <w:b/>
                <w:bCs/>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rsidR="00005A2C" w:rsidRPr="00005A2C" w:rsidRDefault="00005A2C" w:rsidP="00F425D2">
            <w:pPr>
              <w:jc w:val="center"/>
              <w:rPr>
                <w:rFonts w:ascii="Arial" w:hAnsi="Arial" w:cs="Arial"/>
                <w:b/>
                <w:bCs/>
                <w:sz w:val="22"/>
                <w:szCs w:val="22"/>
                <w:lang w:eastAsia="en-US"/>
              </w:rPr>
            </w:pPr>
            <w:r w:rsidRPr="00005A2C">
              <w:rPr>
                <w:rFonts w:ascii="Arial" w:hAnsi="Arial" w:cs="Arial"/>
                <w:b/>
                <w:bCs/>
                <w:sz w:val="22"/>
                <w:szCs w:val="22"/>
              </w:rPr>
              <w:t>κύριος του έργου</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05A2C" w:rsidRPr="00005A2C" w:rsidRDefault="00005A2C" w:rsidP="00F425D2">
            <w:pPr>
              <w:jc w:val="center"/>
              <w:rPr>
                <w:rFonts w:ascii="Arial" w:hAnsi="Arial" w:cs="Arial"/>
                <w:b/>
                <w:bCs/>
                <w:sz w:val="22"/>
                <w:szCs w:val="22"/>
                <w:lang w:eastAsia="en-US"/>
              </w:rPr>
            </w:pPr>
            <w:r w:rsidRPr="00005A2C">
              <w:rPr>
                <w:rFonts w:ascii="Arial" w:hAnsi="Arial" w:cs="Arial"/>
                <w:b/>
                <w:bCs/>
                <w:sz w:val="22"/>
                <w:szCs w:val="22"/>
              </w:rPr>
              <w:t>φορέας υλοποίησης</w:t>
            </w:r>
          </w:p>
        </w:tc>
      </w:tr>
      <w:tr w:rsidR="00005A2C" w:rsidRPr="00005A2C" w:rsidTr="00F425D2">
        <w:trPr>
          <w:cantSplit/>
          <w:trHeight w:val="397"/>
          <w:jc w:val="center"/>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highlight w:val="yellow"/>
                <w:lang w:eastAsia="en-US"/>
              </w:rPr>
            </w:pPr>
            <w:r w:rsidRPr="00005A2C">
              <w:rPr>
                <w:rFonts w:ascii="Arial" w:hAnsi="Arial" w:cs="Arial"/>
                <w:sz w:val="22"/>
                <w:szCs w:val="22"/>
              </w:rPr>
              <w:t>Απόφαση αρμοδίων οργάνων για την έγκριση του σχεδίου της Προγραμματικής Σύμβασης για την δράση και την υπογραφή της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r>
      <w:tr w:rsidR="00005A2C" w:rsidRPr="00005A2C" w:rsidTr="00F425D2">
        <w:trPr>
          <w:cantSplit/>
          <w:trHeight w:val="397"/>
          <w:jc w:val="center"/>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Υπογραφή Προγραμματικής Σύμβασης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r>
      <w:tr w:rsidR="00005A2C" w:rsidRPr="00005A2C" w:rsidTr="00F425D2">
        <w:trPr>
          <w:cantSplit/>
          <w:trHeight w:val="397"/>
          <w:jc w:val="center"/>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Μελέτη δράσεων ………………… (Υποέργο 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r>
      <w:tr w:rsidR="00005A2C" w:rsidRPr="00005A2C" w:rsidTr="00F425D2">
        <w:trPr>
          <w:cantSplit/>
          <w:trHeight w:val="397"/>
          <w:jc w:val="center"/>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Ορισμός επιτροπής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r>
      <w:tr w:rsidR="00005A2C" w:rsidRPr="00005A2C" w:rsidTr="00F425D2">
        <w:trPr>
          <w:cantSplit/>
          <w:trHeight w:val="397"/>
          <w:jc w:val="center"/>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Αποδοχή πρακτικού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r>
      <w:tr w:rsidR="00005A2C" w:rsidRPr="00005A2C" w:rsidTr="00F425D2">
        <w:trPr>
          <w:cantSplit/>
          <w:trHeight w:val="397"/>
          <w:jc w:val="center"/>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Έντυπο ανάλυσης κόστους δράσεων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r>
      <w:tr w:rsidR="00005A2C" w:rsidRPr="00005A2C" w:rsidTr="00F425D2">
        <w:trPr>
          <w:cantSplit/>
          <w:trHeight w:val="397"/>
          <w:jc w:val="center"/>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Καθορισμός χρονοδιαγραμμάτων δράσεων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r>
      <w:tr w:rsidR="00005A2C" w:rsidRPr="00005A2C" w:rsidTr="00F425D2">
        <w:trPr>
          <w:cantSplit/>
          <w:trHeight w:val="397"/>
          <w:jc w:val="center"/>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Τεύχος διακήρυξης των δράσεων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r>
      <w:tr w:rsidR="00005A2C" w:rsidRPr="00005A2C" w:rsidTr="00F425D2">
        <w:trPr>
          <w:cantSplit/>
          <w:trHeight w:val="397"/>
          <w:jc w:val="center"/>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Έγκριση μελέτης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r>
      <w:tr w:rsidR="00005A2C" w:rsidRPr="00005A2C" w:rsidTr="00F425D2">
        <w:trPr>
          <w:cantSplit/>
          <w:trHeight w:val="397"/>
          <w:jc w:val="center"/>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 xml:space="preserve">Σύνταξη του Τεχνικού Δελτίου Πράξης (Υποέργα ………….) και υποβολή συνοδευτικών εγγράφων για την ένταξη της πράξης προς χρηματοδότηση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r>
      <w:tr w:rsidR="00005A2C" w:rsidRPr="00005A2C" w:rsidTr="00F425D2">
        <w:trPr>
          <w:cantSplit/>
          <w:trHeight w:val="397"/>
          <w:jc w:val="center"/>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Διενέργεια διαδικασιών ανάθεσης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r>
      <w:tr w:rsidR="00005A2C" w:rsidRPr="00005A2C" w:rsidTr="00F425D2">
        <w:trPr>
          <w:cantSplit/>
          <w:trHeight w:val="397"/>
          <w:jc w:val="center"/>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Υπογραφή των σχετικών συμβάσεων με αναδόχους για τις δράσεις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r>
      <w:tr w:rsidR="00005A2C" w:rsidRPr="00005A2C" w:rsidTr="00F425D2">
        <w:trPr>
          <w:cantSplit/>
          <w:trHeight w:val="397"/>
          <w:jc w:val="center"/>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Διαχείριση και παρακολούθηση της υλοποίησης δράσεων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r>
      <w:tr w:rsidR="00005A2C" w:rsidRPr="00005A2C" w:rsidTr="00F425D2">
        <w:trPr>
          <w:cantSplit/>
          <w:trHeight w:val="397"/>
          <w:jc w:val="center"/>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Παράδοση της δράσης σε πλήρη λειτουργία στον Κύριο του Έργου με πλήρη τεχνική και οικονομική τεκμηρίωση</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r>
      <w:tr w:rsidR="00005A2C" w:rsidRPr="00005A2C" w:rsidTr="00F425D2">
        <w:trPr>
          <w:cantSplit/>
          <w:trHeight w:val="397"/>
          <w:jc w:val="center"/>
        </w:trPr>
        <w:tc>
          <w:tcPr>
            <w:tcW w:w="4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rPr>
                <w:rFonts w:ascii="Arial" w:hAnsi="Arial" w:cs="Arial"/>
                <w:sz w:val="22"/>
                <w:szCs w:val="22"/>
                <w:lang w:eastAsia="en-US"/>
              </w:rPr>
            </w:pPr>
            <w:r w:rsidRPr="00005A2C">
              <w:rPr>
                <w:rFonts w:ascii="Arial" w:hAnsi="Arial" w:cs="Arial"/>
                <w:sz w:val="22"/>
                <w:szCs w:val="22"/>
              </w:rPr>
              <w:t>Λειτουργία και συντήρηση δράσης/</w:t>
            </w:r>
            <w:proofErr w:type="spellStart"/>
            <w:r w:rsidRPr="00005A2C">
              <w:rPr>
                <w:rFonts w:ascii="Arial" w:hAnsi="Arial" w:cs="Arial"/>
                <w:sz w:val="22"/>
                <w:szCs w:val="22"/>
              </w:rPr>
              <w:t>εων</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5A2C" w:rsidRPr="00005A2C" w:rsidRDefault="00005A2C" w:rsidP="00F425D2">
            <w:pPr>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05A2C" w:rsidRPr="00005A2C" w:rsidRDefault="00005A2C" w:rsidP="00F425D2">
            <w:pPr>
              <w:jc w:val="center"/>
              <w:rPr>
                <w:rFonts w:ascii="Arial" w:hAnsi="Arial" w:cs="Arial"/>
                <w:sz w:val="22"/>
                <w:szCs w:val="22"/>
                <w:lang w:eastAsia="en-US"/>
              </w:rPr>
            </w:pPr>
          </w:p>
        </w:tc>
      </w:tr>
    </w:tbl>
    <w:p w:rsidR="00005A2C" w:rsidRDefault="00005A2C" w:rsidP="00005A2C">
      <w:pPr>
        <w:rPr>
          <w:rFonts w:ascii="Calibri" w:hAnsi="Calibri"/>
          <w:lang w:eastAsia="en-US"/>
        </w:rPr>
      </w:pPr>
    </w:p>
    <w:p w:rsidR="006A6B91" w:rsidRDefault="006A6B91" w:rsidP="006A6B91">
      <w:pPr>
        <w:suppressAutoHyphens w:val="0"/>
        <w:spacing w:before="240" w:after="160" w:line="276" w:lineRule="auto"/>
        <w:rPr>
          <w:rFonts w:ascii="Arial" w:eastAsia="Arial" w:hAnsi="Arial" w:cs="Arial"/>
          <w:sz w:val="22"/>
          <w:szCs w:val="22"/>
        </w:rPr>
      </w:pPr>
      <w:r>
        <w:rPr>
          <w:rFonts w:ascii="Arial" w:eastAsia="Arial" w:hAnsi="Arial" w:cs="Arial"/>
          <w:sz w:val="22"/>
          <w:szCs w:val="22"/>
        </w:rPr>
        <w:t xml:space="preserve">2.Ορίζει  δύο μέλη </w:t>
      </w:r>
      <w:r w:rsidRPr="006A6B91">
        <w:rPr>
          <w:rFonts w:ascii="Arial" w:eastAsia="Arial" w:hAnsi="Arial" w:cs="Arial"/>
          <w:sz w:val="22"/>
          <w:szCs w:val="22"/>
        </w:rPr>
        <w:t xml:space="preserve"> με </w:t>
      </w:r>
      <w:r>
        <w:rPr>
          <w:rFonts w:ascii="Arial" w:eastAsia="Arial" w:hAnsi="Arial" w:cs="Arial"/>
          <w:sz w:val="22"/>
          <w:szCs w:val="22"/>
        </w:rPr>
        <w:t xml:space="preserve">τους </w:t>
      </w:r>
      <w:r w:rsidRPr="006A6B91">
        <w:rPr>
          <w:rFonts w:ascii="Arial" w:eastAsia="Arial" w:hAnsi="Arial" w:cs="Arial"/>
          <w:sz w:val="22"/>
          <w:szCs w:val="22"/>
        </w:rPr>
        <w:t xml:space="preserve"> αναπληρωτές  τους ως εκπρόσωπ</w:t>
      </w:r>
      <w:r>
        <w:rPr>
          <w:rFonts w:ascii="Arial" w:eastAsia="Arial" w:hAnsi="Arial" w:cs="Arial"/>
          <w:sz w:val="22"/>
          <w:szCs w:val="22"/>
        </w:rPr>
        <w:t xml:space="preserve">ους </w:t>
      </w:r>
      <w:r w:rsidRPr="006A6B91">
        <w:rPr>
          <w:rFonts w:ascii="Arial" w:eastAsia="Arial" w:hAnsi="Arial" w:cs="Arial"/>
          <w:sz w:val="22"/>
          <w:szCs w:val="22"/>
        </w:rPr>
        <w:t xml:space="preserve"> του φορέα υλοποίησης που θα συμμετέχουν στην Κοινή Επιτροπή Παρακολούθησης της Προγραμματικής Σύμβασης βάσει του άρθρου.5 </w:t>
      </w:r>
      <w:r>
        <w:rPr>
          <w:rFonts w:ascii="Arial" w:eastAsia="Arial" w:hAnsi="Arial" w:cs="Arial"/>
          <w:sz w:val="22"/>
          <w:szCs w:val="22"/>
        </w:rPr>
        <w:t>αυτής τους παρακάτω:</w:t>
      </w:r>
    </w:p>
    <w:p w:rsidR="006A6B91" w:rsidRDefault="006A6B91" w:rsidP="006A6B91">
      <w:pPr>
        <w:suppressAutoHyphens w:val="0"/>
        <w:spacing w:before="240" w:after="160" w:line="276" w:lineRule="auto"/>
        <w:rPr>
          <w:rFonts w:ascii="Arial" w:eastAsia="Arial" w:hAnsi="Arial" w:cs="Arial"/>
          <w:sz w:val="22"/>
          <w:szCs w:val="22"/>
        </w:rPr>
      </w:pPr>
      <w:r>
        <w:rPr>
          <w:rFonts w:ascii="Arial" w:eastAsia="Arial" w:hAnsi="Arial" w:cs="Arial"/>
          <w:sz w:val="22"/>
          <w:szCs w:val="22"/>
        </w:rPr>
        <w:t xml:space="preserve">α)Την κ.  Αγγελοπούλου Αγγελική ως τακτικό μέλος με αναπληρωτή τον κ. </w:t>
      </w:r>
      <w:proofErr w:type="spellStart"/>
      <w:r>
        <w:rPr>
          <w:rFonts w:ascii="Arial" w:eastAsia="Arial" w:hAnsi="Arial" w:cs="Arial"/>
          <w:sz w:val="22"/>
          <w:szCs w:val="22"/>
        </w:rPr>
        <w:t>Σάκκο</w:t>
      </w:r>
      <w:proofErr w:type="spellEnd"/>
      <w:r>
        <w:rPr>
          <w:rFonts w:ascii="Arial" w:eastAsia="Arial" w:hAnsi="Arial" w:cs="Arial"/>
          <w:sz w:val="22"/>
          <w:szCs w:val="22"/>
        </w:rPr>
        <w:t xml:space="preserve"> Δημήτριο.</w:t>
      </w:r>
    </w:p>
    <w:p w:rsidR="006A6B91" w:rsidRDefault="006A6B91" w:rsidP="006A6B91">
      <w:pPr>
        <w:suppressAutoHyphens w:val="0"/>
        <w:spacing w:before="240" w:after="160" w:line="276" w:lineRule="auto"/>
        <w:rPr>
          <w:rFonts w:ascii="Arial" w:hAnsi="Arial" w:cs="Arial"/>
          <w:sz w:val="22"/>
          <w:szCs w:val="22"/>
        </w:rPr>
      </w:pPr>
      <w:r>
        <w:rPr>
          <w:rFonts w:ascii="Arial" w:hAnsi="Arial" w:cs="Arial"/>
          <w:sz w:val="22"/>
          <w:szCs w:val="22"/>
        </w:rPr>
        <w:t xml:space="preserve">β)Τον κ. </w:t>
      </w:r>
      <w:proofErr w:type="spellStart"/>
      <w:r>
        <w:rPr>
          <w:rFonts w:ascii="Arial" w:hAnsi="Arial" w:cs="Arial"/>
          <w:sz w:val="22"/>
          <w:szCs w:val="22"/>
        </w:rPr>
        <w:t>Πελέκη</w:t>
      </w:r>
      <w:proofErr w:type="spellEnd"/>
      <w:r>
        <w:rPr>
          <w:rFonts w:ascii="Arial" w:hAnsi="Arial" w:cs="Arial"/>
          <w:sz w:val="22"/>
          <w:szCs w:val="22"/>
        </w:rPr>
        <w:t xml:space="preserve">  Ηλία </w:t>
      </w:r>
      <w:r>
        <w:rPr>
          <w:rFonts w:ascii="Arial" w:eastAsia="Arial" w:hAnsi="Arial" w:cs="Arial"/>
          <w:sz w:val="22"/>
          <w:szCs w:val="22"/>
        </w:rPr>
        <w:t>ως τακτικό μέλος με αναπληρωτή τον κ. Στεφάνου Θεόδωρο.</w:t>
      </w:r>
    </w:p>
    <w:p w:rsidR="006A6B91" w:rsidRPr="006A6B91" w:rsidRDefault="006A6B91" w:rsidP="006A6B91">
      <w:pPr>
        <w:pStyle w:val="af9"/>
        <w:suppressAutoHyphens w:val="0"/>
        <w:spacing w:before="240" w:after="160" w:line="276" w:lineRule="auto"/>
        <w:ind w:left="3"/>
        <w:rPr>
          <w:rFonts w:ascii="Arial" w:hAnsi="Arial" w:cs="Arial"/>
          <w:b/>
          <w:sz w:val="22"/>
          <w:szCs w:val="22"/>
        </w:rPr>
      </w:pPr>
      <w:r>
        <w:rPr>
          <w:rFonts w:ascii="Arial" w:hAnsi="Arial" w:cs="Arial"/>
          <w:sz w:val="22"/>
          <w:szCs w:val="22"/>
        </w:rPr>
        <w:t xml:space="preserve">3.Εξουσιοδοτεί </w:t>
      </w:r>
      <w:r w:rsidRPr="006A6B91">
        <w:rPr>
          <w:rFonts w:ascii="Arial" w:hAnsi="Arial" w:cs="Arial"/>
          <w:sz w:val="22"/>
          <w:szCs w:val="22"/>
        </w:rPr>
        <w:t xml:space="preserve"> το</w:t>
      </w:r>
      <w:r>
        <w:rPr>
          <w:rFonts w:ascii="Arial" w:hAnsi="Arial" w:cs="Arial"/>
          <w:sz w:val="22"/>
          <w:szCs w:val="22"/>
        </w:rPr>
        <w:t xml:space="preserve">ν </w:t>
      </w:r>
      <w:r w:rsidRPr="006A6B91">
        <w:rPr>
          <w:rFonts w:ascii="Arial" w:hAnsi="Arial" w:cs="Arial"/>
          <w:sz w:val="22"/>
          <w:szCs w:val="22"/>
        </w:rPr>
        <w:t xml:space="preserve"> Δ</w:t>
      </w:r>
      <w:r>
        <w:rPr>
          <w:rFonts w:ascii="Arial" w:hAnsi="Arial" w:cs="Arial"/>
          <w:sz w:val="22"/>
          <w:szCs w:val="22"/>
        </w:rPr>
        <w:t xml:space="preserve">ήμαρχο </w:t>
      </w:r>
      <w:proofErr w:type="spellStart"/>
      <w:r>
        <w:rPr>
          <w:rFonts w:ascii="Arial" w:hAnsi="Arial" w:cs="Arial"/>
          <w:sz w:val="22"/>
          <w:szCs w:val="22"/>
        </w:rPr>
        <w:t>Λ</w:t>
      </w:r>
      <w:r w:rsidRPr="006A6B91">
        <w:rPr>
          <w:rFonts w:ascii="Arial" w:hAnsi="Arial" w:cs="Arial"/>
          <w:sz w:val="22"/>
          <w:szCs w:val="22"/>
        </w:rPr>
        <w:t>εβαδέων</w:t>
      </w:r>
      <w:proofErr w:type="spellEnd"/>
      <w:r w:rsidR="00005A2C">
        <w:rPr>
          <w:rFonts w:ascii="Arial" w:hAnsi="Arial" w:cs="Arial"/>
          <w:sz w:val="22"/>
          <w:szCs w:val="22"/>
        </w:rPr>
        <w:t xml:space="preserve"> κ. </w:t>
      </w:r>
      <w:proofErr w:type="spellStart"/>
      <w:r w:rsidR="00005A2C">
        <w:rPr>
          <w:rFonts w:ascii="Arial" w:hAnsi="Arial" w:cs="Arial"/>
          <w:sz w:val="22"/>
          <w:szCs w:val="22"/>
        </w:rPr>
        <w:t>Καραμάνη</w:t>
      </w:r>
      <w:proofErr w:type="spellEnd"/>
      <w:r w:rsidR="00005A2C">
        <w:rPr>
          <w:rFonts w:ascii="Arial" w:hAnsi="Arial" w:cs="Arial"/>
          <w:sz w:val="22"/>
          <w:szCs w:val="22"/>
        </w:rPr>
        <w:t xml:space="preserve"> Δημήτριο του Κωνσταντίνου </w:t>
      </w:r>
      <w:r w:rsidRPr="006A6B91">
        <w:rPr>
          <w:rFonts w:ascii="Arial" w:hAnsi="Arial" w:cs="Arial"/>
          <w:sz w:val="22"/>
          <w:szCs w:val="22"/>
        </w:rPr>
        <w:t xml:space="preserve"> για την υπογραφή της εν λόγω Προγραμματικής Σύμβασης </w:t>
      </w:r>
    </w:p>
    <w:p w:rsidR="002F0ADD" w:rsidRPr="006A6B91" w:rsidRDefault="002F0ADD" w:rsidP="000D6D1E">
      <w:pPr>
        <w:widowControl w:val="0"/>
        <w:suppressAutoHyphens w:val="0"/>
        <w:spacing w:line="360" w:lineRule="auto"/>
        <w:jc w:val="both"/>
        <w:rPr>
          <w:rFonts w:ascii="Arial" w:hAnsi="Arial" w:cs="Arial"/>
          <w:b/>
          <w:sz w:val="22"/>
          <w:szCs w:val="22"/>
        </w:rPr>
      </w:pPr>
    </w:p>
    <w:p w:rsidR="00B729C3" w:rsidRPr="006A6B91" w:rsidRDefault="00B729C3" w:rsidP="00B729C3">
      <w:pPr>
        <w:rPr>
          <w:rFonts w:ascii="Arial" w:hAnsi="Arial" w:cs="Arial"/>
          <w:i/>
          <w:sz w:val="22"/>
          <w:szCs w:val="22"/>
        </w:rPr>
      </w:pPr>
    </w:p>
    <w:p w:rsidR="001A6663" w:rsidRPr="006A6B91" w:rsidRDefault="001A6663" w:rsidP="000D6D1E">
      <w:pPr>
        <w:rPr>
          <w:rFonts w:ascii="Arial" w:hAnsi="Arial" w:cs="Arial"/>
          <w:sz w:val="22"/>
          <w:szCs w:val="22"/>
        </w:rPr>
      </w:pPr>
    </w:p>
    <w:p w:rsidR="003C235F" w:rsidRPr="006A6B91" w:rsidRDefault="001510BA" w:rsidP="00AC1BAA">
      <w:pPr>
        <w:jc w:val="both"/>
        <w:rPr>
          <w:rFonts w:ascii="Arial" w:hAnsi="Arial" w:cs="Arial"/>
          <w:b/>
          <w:sz w:val="22"/>
          <w:szCs w:val="22"/>
        </w:rPr>
      </w:pPr>
      <w:r w:rsidRPr="006A6B91">
        <w:rPr>
          <w:rFonts w:ascii="Arial" w:hAnsi="Arial" w:cs="Arial"/>
          <w:iCs/>
          <w:sz w:val="22"/>
          <w:szCs w:val="22"/>
        </w:rPr>
        <w:t xml:space="preserve">    </w:t>
      </w:r>
      <w:r w:rsidRPr="006A6B91">
        <w:rPr>
          <w:rFonts w:ascii="Arial" w:hAnsi="Arial" w:cs="Arial"/>
          <w:b/>
          <w:iCs/>
          <w:sz w:val="22"/>
          <w:szCs w:val="22"/>
        </w:rPr>
        <w:t>Η α</w:t>
      </w:r>
      <w:r w:rsidRPr="006A6B91">
        <w:rPr>
          <w:rFonts w:ascii="Arial" w:hAnsi="Arial" w:cs="Arial"/>
          <w:b/>
          <w:sz w:val="22"/>
          <w:szCs w:val="22"/>
        </w:rPr>
        <w:t>πόφαση πήρ</w:t>
      </w:r>
      <w:r w:rsidR="003B5930" w:rsidRPr="006A6B91">
        <w:rPr>
          <w:rFonts w:ascii="Arial" w:hAnsi="Arial" w:cs="Arial"/>
          <w:b/>
          <w:sz w:val="22"/>
          <w:szCs w:val="22"/>
        </w:rPr>
        <w:t xml:space="preserve">ε αριθμό </w:t>
      </w:r>
      <w:r w:rsidR="001A132C" w:rsidRPr="006A6B91">
        <w:rPr>
          <w:rFonts w:ascii="Arial" w:hAnsi="Arial" w:cs="Arial"/>
          <w:b/>
          <w:sz w:val="22"/>
          <w:szCs w:val="22"/>
        </w:rPr>
        <w:t>2</w:t>
      </w:r>
      <w:r w:rsidR="004515B5" w:rsidRPr="006A6B91">
        <w:rPr>
          <w:rFonts w:ascii="Arial" w:hAnsi="Arial" w:cs="Arial"/>
          <w:b/>
          <w:sz w:val="22"/>
          <w:szCs w:val="22"/>
        </w:rPr>
        <w:t>9</w:t>
      </w:r>
      <w:r w:rsidR="00493339" w:rsidRPr="006A6B91">
        <w:rPr>
          <w:rFonts w:ascii="Arial" w:hAnsi="Arial" w:cs="Arial"/>
          <w:b/>
          <w:sz w:val="22"/>
          <w:szCs w:val="22"/>
        </w:rPr>
        <w:t>4</w:t>
      </w:r>
      <w:r w:rsidR="00730173" w:rsidRPr="006A6B91">
        <w:rPr>
          <w:rFonts w:ascii="Arial" w:hAnsi="Arial" w:cs="Arial"/>
          <w:b/>
          <w:sz w:val="22"/>
          <w:szCs w:val="22"/>
        </w:rPr>
        <w:t>/</w:t>
      </w:r>
      <w:r w:rsidR="003C235F" w:rsidRPr="006A6B91">
        <w:rPr>
          <w:rFonts w:ascii="Arial" w:hAnsi="Arial" w:cs="Arial"/>
          <w:b/>
          <w:sz w:val="22"/>
          <w:szCs w:val="22"/>
        </w:rPr>
        <w:t>20</w:t>
      </w:r>
      <w:r w:rsidR="005B55CE" w:rsidRPr="006A6B91">
        <w:rPr>
          <w:rFonts w:ascii="Arial" w:hAnsi="Arial" w:cs="Arial"/>
          <w:b/>
          <w:sz w:val="22"/>
          <w:szCs w:val="22"/>
        </w:rPr>
        <w:t>2</w:t>
      </w:r>
      <w:r w:rsidR="00A90855" w:rsidRPr="006A6B91">
        <w:rPr>
          <w:rFonts w:ascii="Arial" w:hAnsi="Arial" w:cs="Arial"/>
          <w:b/>
          <w:sz w:val="22"/>
          <w:szCs w:val="22"/>
        </w:rPr>
        <w:t>5</w:t>
      </w:r>
      <w:r w:rsidR="00CC0DE3" w:rsidRPr="006A6B91">
        <w:rPr>
          <w:rFonts w:ascii="Arial" w:hAnsi="Arial" w:cs="Arial"/>
          <w:b/>
          <w:sz w:val="22"/>
          <w:szCs w:val="22"/>
        </w:rPr>
        <w:t>.</w:t>
      </w:r>
    </w:p>
    <w:p w:rsidR="004C30AA" w:rsidRPr="006A6B91" w:rsidRDefault="004C30AA" w:rsidP="00AC1BAA">
      <w:pPr>
        <w:jc w:val="both"/>
        <w:rPr>
          <w:rFonts w:ascii="Arial" w:hAnsi="Arial" w:cs="Arial"/>
          <w:b/>
          <w:sz w:val="22"/>
          <w:szCs w:val="22"/>
        </w:rPr>
      </w:pPr>
    </w:p>
    <w:p w:rsidR="00423013" w:rsidRPr="006A6B91" w:rsidRDefault="00423013" w:rsidP="00AC1BAA">
      <w:pPr>
        <w:jc w:val="both"/>
        <w:rPr>
          <w:rFonts w:ascii="Arial" w:hAnsi="Arial" w:cs="Arial"/>
          <w:b/>
          <w:sz w:val="22"/>
          <w:szCs w:val="22"/>
        </w:rPr>
      </w:pPr>
    </w:p>
    <w:p w:rsidR="004C30AA" w:rsidRPr="006A6B91" w:rsidRDefault="004C30AA" w:rsidP="004C30AA">
      <w:pPr>
        <w:spacing w:line="360" w:lineRule="auto"/>
        <w:ind w:hanging="432"/>
        <w:rPr>
          <w:rFonts w:ascii="Arial" w:eastAsia="Verdana" w:hAnsi="Arial" w:cs="Arial"/>
          <w:kern w:val="2"/>
          <w:sz w:val="22"/>
          <w:szCs w:val="22"/>
          <w:lang w:bidi="hi-IN"/>
        </w:rPr>
      </w:pPr>
      <w:r w:rsidRPr="006A6B91">
        <w:rPr>
          <w:rFonts w:ascii="Arial" w:hAnsi="Arial" w:cs="Arial"/>
          <w:sz w:val="22"/>
          <w:szCs w:val="22"/>
        </w:rPr>
        <w:t xml:space="preserve">                      Ο</w:t>
      </w:r>
      <w:r w:rsidRPr="006A6B91">
        <w:rPr>
          <w:rFonts w:ascii="Arial" w:hAnsi="Arial" w:cs="Arial"/>
          <w:b/>
          <w:sz w:val="22"/>
          <w:szCs w:val="22"/>
        </w:rPr>
        <w:t xml:space="preserve"> </w:t>
      </w:r>
      <w:r w:rsidRPr="006A6B91">
        <w:rPr>
          <w:rFonts w:ascii="Arial" w:eastAsia="Verdana" w:hAnsi="Arial" w:cs="Arial"/>
          <w:kern w:val="2"/>
          <w:sz w:val="22"/>
          <w:szCs w:val="22"/>
          <w:lang w:bidi="hi-IN"/>
        </w:rPr>
        <w:t xml:space="preserve"> ΠΡΟΕΔΡΟΣ</w:t>
      </w:r>
    </w:p>
    <w:p w:rsidR="004C30AA" w:rsidRPr="006A6B91" w:rsidRDefault="004C30AA" w:rsidP="004C30AA">
      <w:pPr>
        <w:tabs>
          <w:tab w:val="left" w:pos="559"/>
          <w:tab w:val="left" w:pos="1555"/>
        </w:tabs>
        <w:rPr>
          <w:rFonts w:ascii="Arial" w:hAnsi="Arial" w:cs="Arial"/>
          <w:sz w:val="22"/>
          <w:szCs w:val="22"/>
        </w:rPr>
      </w:pPr>
      <w:r w:rsidRPr="006A6B91">
        <w:rPr>
          <w:rFonts w:ascii="Arial" w:hAnsi="Arial" w:cs="Arial"/>
          <w:sz w:val="22"/>
          <w:szCs w:val="22"/>
        </w:rPr>
        <w:t xml:space="preserve">     ΔΗΜΗΤΡΙΟΣ Κ. ΚΑΡΑΜΑΝΗΣ</w:t>
      </w:r>
      <w:r w:rsidRPr="006A6B91">
        <w:rPr>
          <w:rFonts w:ascii="Arial" w:eastAsia="Arial" w:hAnsi="Arial" w:cs="Arial"/>
          <w:sz w:val="22"/>
          <w:szCs w:val="22"/>
        </w:rPr>
        <w:t xml:space="preserve">                           </w:t>
      </w:r>
    </w:p>
    <w:p w:rsidR="004C30AA" w:rsidRPr="006A6B91" w:rsidRDefault="004C30AA" w:rsidP="004C30AA">
      <w:pPr>
        <w:tabs>
          <w:tab w:val="left" w:pos="559"/>
          <w:tab w:val="left" w:pos="1555"/>
        </w:tabs>
        <w:rPr>
          <w:rFonts w:ascii="Arial" w:hAnsi="Arial" w:cs="Arial"/>
          <w:sz w:val="22"/>
          <w:szCs w:val="22"/>
        </w:rPr>
      </w:pPr>
      <w:r w:rsidRPr="006A6B91">
        <w:rPr>
          <w:rFonts w:ascii="Arial" w:hAnsi="Arial" w:cs="Arial"/>
          <w:sz w:val="22"/>
          <w:szCs w:val="22"/>
        </w:rPr>
        <w:t xml:space="preserve">                                                                                                          </w:t>
      </w:r>
    </w:p>
    <w:p w:rsidR="004C30AA" w:rsidRPr="006A6B91" w:rsidRDefault="004C30AA" w:rsidP="004C30AA">
      <w:pPr>
        <w:tabs>
          <w:tab w:val="left" w:pos="6237"/>
        </w:tabs>
        <w:rPr>
          <w:rFonts w:ascii="Arial" w:hAnsi="Arial" w:cs="Arial"/>
          <w:sz w:val="22"/>
          <w:szCs w:val="22"/>
        </w:rPr>
      </w:pPr>
      <w:r w:rsidRPr="006A6B91">
        <w:rPr>
          <w:rFonts w:ascii="Arial" w:eastAsia="Arial" w:hAnsi="Arial" w:cs="Arial"/>
          <w:sz w:val="22"/>
          <w:szCs w:val="22"/>
        </w:rPr>
        <w:t xml:space="preserve">                </w:t>
      </w:r>
      <w:r w:rsidRPr="006A6B91">
        <w:rPr>
          <w:rFonts w:ascii="Arial" w:hAnsi="Arial" w:cs="Arial"/>
          <w:sz w:val="22"/>
          <w:szCs w:val="22"/>
        </w:rPr>
        <w:t xml:space="preserve">ΤΑ ΜΕΛΗ                                                                       </w:t>
      </w:r>
      <w:r w:rsidRPr="006A6B91">
        <w:rPr>
          <w:rFonts w:ascii="Arial" w:eastAsia="Arial" w:hAnsi="Arial" w:cs="Arial"/>
          <w:sz w:val="22"/>
          <w:szCs w:val="22"/>
        </w:rPr>
        <w:t>ΠΙΣΤΟ</w:t>
      </w:r>
      <w:r w:rsidRPr="006A6B91">
        <w:rPr>
          <w:rFonts w:ascii="Arial" w:hAnsi="Arial" w:cs="Arial"/>
          <w:sz w:val="22"/>
          <w:szCs w:val="22"/>
        </w:rPr>
        <w:t xml:space="preserve"> ΑΠΟΣΠΑΣΜΑ      </w:t>
      </w:r>
    </w:p>
    <w:p w:rsidR="004C30AA" w:rsidRPr="006A6B91" w:rsidRDefault="004C30AA" w:rsidP="004C30AA">
      <w:pPr>
        <w:tabs>
          <w:tab w:val="left" w:pos="6237"/>
        </w:tabs>
        <w:ind w:left="360"/>
        <w:rPr>
          <w:rFonts w:ascii="Arial" w:hAnsi="Arial" w:cs="Arial"/>
          <w:sz w:val="22"/>
          <w:szCs w:val="22"/>
        </w:rPr>
      </w:pPr>
      <w:r w:rsidRPr="006A6B91">
        <w:rPr>
          <w:rFonts w:ascii="Arial" w:hAnsi="Arial" w:cs="Arial"/>
          <w:sz w:val="22"/>
          <w:szCs w:val="22"/>
        </w:rPr>
        <w:t xml:space="preserve">                                                                                         Λιβαδειά    3</w:t>
      </w:r>
      <w:r w:rsidR="002F0ADD" w:rsidRPr="006A6B91">
        <w:rPr>
          <w:rFonts w:ascii="Arial" w:hAnsi="Arial" w:cs="Arial"/>
          <w:sz w:val="22"/>
          <w:szCs w:val="22"/>
        </w:rPr>
        <w:t>1</w:t>
      </w:r>
      <w:r w:rsidRPr="006A6B91">
        <w:rPr>
          <w:rFonts w:ascii="Arial" w:hAnsi="Arial" w:cs="Arial"/>
          <w:sz w:val="22"/>
          <w:szCs w:val="22"/>
        </w:rPr>
        <w:t xml:space="preserve"> -07-2025</w:t>
      </w:r>
    </w:p>
    <w:p w:rsidR="004C30AA" w:rsidRPr="006A6B91" w:rsidRDefault="004C30AA" w:rsidP="004C30AA">
      <w:pPr>
        <w:pStyle w:val="af9"/>
        <w:numPr>
          <w:ilvl w:val="0"/>
          <w:numId w:val="4"/>
        </w:numPr>
        <w:rPr>
          <w:rFonts w:ascii="Arial" w:hAnsi="Arial" w:cs="Arial"/>
          <w:sz w:val="22"/>
          <w:szCs w:val="22"/>
        </w:rPr>
      </w:pPr>
      <w:proofErr w:type="spellStart"/>
      <w:r w:rsidRPr="006A6B91">
        <w:rPr>
          <w:rFonts w:ascii="Arial" w:hAnsi="Arial" w:cs="Arial"/>
          <w:sz w:val="22"/>
          <w:szCs w:val="22"/>
        </w:rPr>
        <w:t>Πολυτάρχου</w:t>
      </w:r>
      <w:proofErr w:type="spellEnd"/>
      <w:r w:rsidRPr="006A6B91">
        <w:rPr>
          <w:rFonts w:ascii="Arial" w:hAnsi="Arial" w:cs="Arial"/>
          <w:sz w:val="22"/>
          <w:szCs w:val="22"/>
        </w:rPr>
        <w:t xml:space="preserve"> Λουκάς</w:t>
      </w:r>
    </w:p>
    <w:p w:rsidR="004C30AA" w:rsidRPr="006A6B91" w:rsidRDefault="004C30AA" w:rsidP="004C30AA">
      <w:pPr>
        <w:pStyle w:val="af9"/>
        <w:numPr>
          <w:ilvl w:val="0"/>
          <w:numId w:val="4"/>
        </w:numPr>
        <w:tabs>
          <w:tab w:val="left" w:pos="6237"/>
        </w:tabs>
        <w:rPr>
          <w:rFonts w:ascii="Arial" w:eastAsia="Arial" w:hAnsi="Arial" w:cs="Arial"/>
          <w:sz w:val="22"/>
          <w:szCs w:val="22"/>
        </w:rPr>
      </w:pPr>
      <w:proofErr w:type="spellStart"/>
      <w:r w:rsidRPr="006A6B91">
        <w:rPr>
          <w:rFonts w:ascii="Arial" w:hAnsi="Arial" w:cs="Arial"/>
          <w:sz w:val="22"/>
          <w:szCs w:val="22"/>
        </w:rPr>
        <w:t>Καλλιαντάσης</w:t>
      </w:r>
      <w:proofErr w:type="spellEnd"/>
      <w:r w:rsidRPr="006A6B91">
        <w:rPr>
          <w:rFonts w:ascii="Arial" w:hAnsi="Arial" w:cs="Arial"/>
          <w:sz w:val="22"/>
          <w:szCs w:val="22"/>
        </w:rPr>
        <w:t xml:space="preserve"> Χρήστος                                                </w:t>
      </w:r>
      <w:r w:rsidRPr="006A6B91">
        <w:rPr>
          <w:rFonts w:ascii="Arial" w:eastAsia="Arial" w:hAnsi="Arial" w:cs="Arial"/>
          <w:sz w:val="22"/>
          <w:szCs w:val="22"/>
        </w:rPr>
        <w:t>Ο ΠΡΟΕΔΡΟΣ</w:t>
      </w:r>
    </w:p>
    <w:p w:rsidR="004C30AA" w:rsidRPr="006A6B91" w:rsidRDefault="004C30AA" w:rsidP="004C30AA">
      <w:pPr>
        <w:pStyle w:val="af9"/>
        <w:numPr>
          <w:ilvl w:val="0"/>
          <w:numId w:val="4"/>
        </w:numPr>
        <w:rPr>
          <w:rFonts w:ascii="Arial" w:hAnsi="Arial" w:cs="Arial"/>
          <w:sz w:val="22"/>
          <w:szCs w:val="22"/>
        </w:rPr>
      </w:pPr>
      <w:r w:rsidRPr="006A6B91">
        <w:rPr>
          <w:rFonts w:ascii="Arial" w:eastAsia="Arial" w:hAnsi="Arial" w:cs="Arial"/>
          <w:sz w:val="22"/>
          <w:szCs w:val="22"/>
        </w:rPr>
        <w:t xml:space="preserve"> </w:t>
      </w:r>
      <w:r w:rsidRPr="006A6B91">
        <w:rPr>
          <w:rFonts w:ascii="Arial" w:hAnsi="Arial" w:cs="Arial"/>
          <w:sz w:val="22"/>
          <w:szCs w:val="22"/>
        </w:rPr>
        <w:t>Παπαβασιλείου Αικατερίνη</w:t>
      </w:r>
    </w:p>
    <w:p w:rsidR="004C30AA" w:rsidRPr="006A6B91" w:rsidRDefault="004C30AA" w:rsidP="004C30AA">
      <w:pPr>
        <w:tabs>
          <w:tab w:val="left" w:pos="6237"/>
        </w:tabs>
        <w:ind w:left="360"/>
        <w:rPr>
          <w:rFonts w:ascii="Arial" w:hAnsi="Arial" w:cs="Arial"/>
          <w:sz w:val="22"/>
          <w:szCs w:val="22"/>
        </w:rPr>
      </w:pPr>
      <w:r w:rsidRPr="006A6B91">
        <w:rPr>
          <w:rFonts w:ascii="Arial" w:eastAsia="Arial" w:hAnsi="Arial" w:cs="Arial"/>
          <w:sz w:val="22"/>
          <w:szCs w:val="22"/>
        </w:rPr>
        <w:t xml:space="preserve">                                                                             </w:t>
      </w:r>
    </w:p>
    <w:p w:rsidR="004C30AA" w:rsidRPr="006A6B91" w:rsidRDefault="004C30AA" w:rsidP="004C30AA">
      <w:pPr>
        <w:tabs>
          <w:tab w:val="left" w:pos="559"/>
          <w:tab w:val="left" w:pos="1555"/>
        </w:tabs>
        <w:rPr>
          <w:rFonts w:ascii="Arial" w:hAnsi="Arial" w:cs="Arial"/>
          <w:sz w:val="22"/>
          <w:szCs w:val="22"/>
        </w:rPr>
      </w:pPr>
      <w:r w:rsidRPr="006A6B91">
        <w:rPr>
          <w:rFonts w:ascii="Arial" w:eastAsia="Arial" w:hAnsi="Arial" w:cs="Arial"/>
          <w:sz w:val="22"/>
          <w:szCs w:val="22"/>
        </w:rPr>
        <w:t xml:space="preserve">                                                                                              </w:t>
      </w:r>
      <w:r w:rsidRPr="006A6B91">
        <w:rPr>
          <w:rFonts w:ascii="Arial" w:hAnsi="Arial" w:cs="Arial"/>
          <w:sz w:val="22"/>
          <w:szCs w:val="22"/>
        </w:rPr>
        <w:t>ΔΗΜΗΤΡΙΟΣ Κ. ΚΑΡΑΜΑΝΗΣ</w:t>
      </w:r>
    </w:p>
    <w:p w:rsidR="004C30AA" w:rsidRPr="006A6B91" w:rsidRDefault="004C30AA" w:rsidP="004C30AA">
      <w:pPr>
        <w:tabs>
          <w:tab w:val="left" w:pos="6237"/>
        </w:tabs>
        <w:ind w:left="360"/>
        <w:rPr>
          <w:rFonts w:ascii="Arial" w:hAnsi="Arial" w:cs="Arial"/>
          <w:sz w:val="22"/>
          <w:szCs w:val="22"/>
        </w:rPr>
      </w:pPr>
      <w:r w:rsidRPr="006A6B91">
        <w:rPr>
          <w:rFonts w:ascii="Arial" w:hAnsi="Arial" w:cs="Arial"/>
          <w:sz w:val="22"/>
          <w:szCs w:val="22"/>
        </w:rPr>
        <w:t xml:space="preserve">                                                                                         ΔΗΜΑΡΧΟΣ ΛΕΒΑΔΕΩΝ</w:t>
      </w:r>
      <w:r w:rsidRPr="006A6B91">
        <w:rPr>
          <w:rFonts w:ascii="Arial" w:eastAsia="Arial" w:hAnsi="Arial" w:cs="Arial"/>
          <w:sz w:val="22"/>
          <w:szCs w:val="22"/>
        </w:rPr>
        <w:t xml:space="preserve">                                                               </w:t>
      </w:r>
    </w:p>
    <w:p w:rsidR="004C30AA" w:rsidRPr="006A6B91" w:rsidRDefault="004C30AA" w:rsidP="004C30AA">
      <w:pPr>
        <w:pStyle w:val="af2"/>
        <w:ind w:left="510" w:firstLine="0"/>
        <w:rPr>
          <w:rFonts w:ascii="Arial" w:hAnsi="Arial" w:cs="Arial"/>
          <w:sz w:val="22"/>
          <w:szCs w:val="22"/>
        </w:rPr>
      </w:pPr>
      <w:r w:rsidRPr="006A6B91">
        <w:rPr>
          <w:rFonts w:ascii="Arial" w:eastAsia="Arial" w:hAnsi="Arial" w:cs="Arial"/>
          <w:sz w:val="22"/>
          <w:szCs w:val="22"/>
        </w:rPr>
        <w:t xml:space="preserve">                                                                                                                         </w:t>
      </w:r>
    </w:p>
    <w:p w:rsidR="00747B7F" w:rsidRPr="006A6B91" w:rsidRDefault="00747B7F" w:rsidP="004C30AA">
      <w:pPr>
        <w:spacing w:line="360" w:lineRule="auto"/>
        <w:ind w:hanging="432"/>
        <w:rPr>
          <w:rFonts w:ascii="Arial" w:hAnsi="Arial" w:cs="Arial"/>
          <w:sz w:val="22"/>
          <w:szCs w:val="22"/>
        </w:rPr>
      </w:pPr>
    </w:p>
    <w:sectPr w:rsidR="00747B7F" w:rsidRPr="006A6B91"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16F" w:rsidRDefault="009A116F">
      <w:r>
        <w:separator/>
      </w:r>
    </w:p>
  </w:endnote>
  <w:endnote w:type="continuationSeparator" w:id="0">
    <w:p w:rsidR="009A116F" w:rsidRDefault="009A1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16F" w:rsidRDefault="009A116F">
      <w:r>
        <w:separator/>
      </w:r>
    </w:p>
  </w:footnote>
  <w:footnote w:type="continuationSeparator" w:id="0">
    <w:p w:rsidR="009A116F" w:rsidRDefault="009A116F">
      <w:r>
        <w:continuationSeparator/>
      </w:r>
    </w:p>
  </w:footnote>
  <w:footnote w:id="1">
    <w:p w:rsidR="00005A2C" w:rsidRDefault="00005A2C" w:rsidP="00005A2C">
      <w:pPr>
        <w:pStyle w:val="af4"/>
        <w:rPr>
          <w:rFonts w:ascii="Tahoma" w:hAnsi="Tahoma" w:cs="Tahoma"/>
        </w:rPr>
      </w:pPr>
      <w:r>
        <w:rPr>
          <w:rStyle w:val="aff3"/>
          <w:rFonts w:ascii="Tahoma" w:hAnsi="Tahoma" w:cs="Tahoma"/>
          <w:sz w:val="16"/>
          <w:szCs w:val="16"/>
        </w:rPr>
        <w:footnoteRef/>
      </w:r>
      <w:r w:rsidRPr="00482A85">
        <w:rPr>
          <w:rFonts w:ascii="Tahoma" w:hAnsi="Tahoma" w:cs="Tahoma"/>
          <w:sz w:val="18"/>
          <w:szCs w:val="18"/>
        </w:rPr>
        <w:t>Όσες από τις ενέργειες κρίνονται απαραίτητες με βάση το στάδιο ωρίμανσης του έργου.</w:t>
      </w:r>
    </w:p>
  </w:footnote>
  <w:footnote w:id="2">
    <w:p w:rsidR="00005A2C" w:rsidRDefault="00005A2C" w:rsidP="00005A2C">
      <w:pPr>
        <w:pStyle w:val="af4"/>
        <w:ind w:left="284" w:hanging="284"/>
        <w:rPr>
          <w:rFonts w:ascii="Tahoma" w:hAnsi="Tahoma" w:cs="Tahoma"/>
        </w:rPr>
      </w:pPr>
      <w:r>
        <w:rPr>
          <w:rStyle w:val="aff3"/>
          <w:rFonts w:ascii="Tahoma" w:hAnsi="Tahoma" w:cs="Tahoma"/>
          <w:sz w:val="16"/>
          <w:szCs w:val="16"/>
        </w:rPr>
        <w:footnoteRef/>
      </w:r>
      <w:r>
        <w:rPr>
          <w:rFonts w:ascii="Tahoma" w:hAnsi="Tahoma" w:cs="Tahoma"/>
          <w:sz w:val="16"/>
          <w:szCs w:val="16"/>
        </w:rPr>
        <w:tab/>
      </w:r>
      <w:r>
        <w:rPr>
          <w:rFonts w:ascii="Tahoma" w:hAnsi="Tahoma" w:cs="Tahoma"/>
          <w:sz w:val="18"/>
          <w:szCs w:val="18"/>
        </w:rPr>
        <w:t>Για την περίπτωση που υπάρχει πρακτικά τέτοια δυνατότητα από τον Κύριο του Έργου.</w:t>
      </w:r>
    </w:p>
  </w:footnote>
  <w:footnote w:id="3">
    <w:p w:rsidR="00005A2C" w:rsidRDefault="00005A2C" w:rsidP="00005A2C">
      <w:pPr>
        <w:pStyle w:val="af4"/>
        <w:ind w:left="284" w:hanging="284"/>
        <w:rPr>
          <w:rFonts w:ascii="Tahoma" w:hAnsi="Tahoma" w:cs="Tahoma"/>
          <w:sz w:val="18"/>
          <w:szCs w:val="18"/>
        </w:rPr>
      </w:pPr>
      <w:r>
        <w:rPr>
          <w:rStyle w:val="aff3"/>
          <w:rFonts w:ascii="Tahoma" w:hAnsi="Tahoma" w:cs="Tahoma"/>
          <w:sz w:val="16"/>
          <w:szCs w:val="16"/>
        </w:rPr>
        <w:footnoteRef/>
      </w:r>
      <w:r>
        <w:rPr>
          <w:rFonts w:ascii="Tahoma" w:hAnsi="Tahoma" w:cs="Tahoma"/>
          <w:sz w:val="18"/>
          <w:szCs w:val="18"/>
        </w:rPr>
        <w:tab/>
        <w:t>Τα εντός παρενθέσεως αναφέρονται σε περίπτωση που ο Φορέας Υλοποίησης δεν έχει δική του ΣΑΕ.</w:t>
      </w:r>
    </w:p>
  </w:footnote>
  <w:footnote w:id="4">
    <w:p w:rsidR="00005A2C" w:rsidRDefault="00005A2C" w:rsidP="00005A2C">
      <w:pPr>
        <w:pStyle w:val="af4"/>
        <w:ind w:left="284" w:hanging="284"/>
        <w:jc w:val="both"/>
        <w:rPr>
          <w:rFonts w:ascii="Tahoma" w:hAnsi="Tahoma" w:cs="Tahoma"/>
          <w:sz w:val="16"/>
          <w:szCs w:val="16"/>
        </w:rPr>
      </w:pPr>
      <w:r>
        <w:rPr>
          <w:rStyle w:val="aff3"/>
          <w:rFonts w:ascii="Tahoma" w:hAnsi="Tahoma" w:cs="Tahoma"/>
          <w:sz w:val="18"/>
          <w:szCs w:val="18"/>
        </w:rPr>
        <w:footnoteRef/>
      </w:r>
      <w:r>
        <w:rPr>
          <w:rFonts w:ascii="Tahoma" w:hAnsi="Tahoma" w:cs="Tahoma"/>
          <w:sz w:val="18"/>
          <w:szCs w:val="18"/>
        </w:rPr>
        <w:tab/>
        <w:t>Η παράγραφος αυτή και το Παράρτημα ΙΙ τίθενται σε όσες περιπτώσεις εκ του αντικειμένου της προγραμματικής σύμβασης κρίνεται αναγκαίο.</w:t>
      </w:r>
    </w:p>
  </w:footnote>
  <w:footnote w:id="5">
    <w:p w:rsidR="00005A2C" w:rsidRDefault="00005A2C" w:rsidP="00005A2C">
      <w:pPr>
        <w:pStyle w:val="af4"/>
        <w:rPr>
          <w:rFonts w:ascii="Verdana" w:hAnsi="Verdana"/>
          <w:sz w:val="18"/>
          <w:szCs w:val="18"/>
        </w:rPr>
      </w:pPr>
      <w:r>
        <w:rPr>
          <w:rStyle w:val="aff3"/>
          <w:sz w:val="18"/>
          <w:szCs w:val="18"/>
        </w:rPr>
        <w:t>11</w:t>
      </w:r>
      <w:r>
        <w:rPr>
          <w:rFonts w:ascii="Tahoma" w:hAnsi="Tahoma" w:cs="Tahoma"/>
          <w:sz w:val="18"/>
          <w:szCs w:val="18"/>
        </w:rPr>
        <w:t>Διαμορφώνεται κατά την κρίση των συμβαλλομένων μερών.</w:t>
      </w:r>
    </w:p>
  </w:footnote>
  <w:footnote w:id="6">
    <w:p w:rsidR="00005A2C" w:rsidRDefault="00005A2C" w:rsidP="00005A2C">
      <w:pPr>
        <w:pStyle w:val="af4"/>
        <w:rPr>
          <w:rFonts w:ascii="Tahoma" w:hAnsi="Tahoma" w:cs="Tahoma"/>
        </w:rPr>
      </w:pPr>
      <w:r>
        <w:rPr>
          <w:rStyle w:val="aff3"/>
          <w:rFonts w:ascii="Verdana" w:hAnsi="Verdana"/>
          <w:sz w:val="16"/>
          <w:szCs w:val="16"/>
        </w:rPr>
        <w:footnoteRef/>
      </w:r>
      <w:r>
        <w:rPr>
          <w:rFonts w:ascii="Tahoma" w:hAnsi="Tahoma" w:cs="Tahoma"/>
          <w:sz w:val="18"/>
          <w:szCs w:val="18"/>
        </w:rPr>
        <w:t>Για την περίπτωση που είναι εφικτή η μεταφορά.</w:t>
      </w:r>
    </w:p>
  </w:footnote>
  <w:footnote w:id="7">
    <w:p w:rsidR="00005A2C" w:rsidRDefault="00005A2C" w:rsidP="00005A2C">
      <w:pPr>
        <w:ind w:left="220" w:hanging="220"/>
        <w:jc w:val="both"/>
        <w:rPr>
          <w:rFonts w:ascii="Tahoma" w:hAnsi="Tahoma" w:cs="Tahoma"/>
          <w:sz w:val="18"/>
          <w:szCs w:val="18"/>
        </w:rPr>
      </w:pPr>
      <w:r>
        <w:rPr>
          <w:rStyle w:val="aff3"/>
          <w:rFonts w:ascii="Tahoma" w:hAnsi="Tahoma" w:cs="Tahoma"/>
          <w:sz w:val="18"/>
          <w:szCs w:val="18"/>
        </w:rPr>
        <w:footnoteRef/>
      </w:r>
      <w:r>
        <w:rPr>
          <w:rFonts w:ascii="Tahoma" w:hAnsi="Tahoma" w:cs="Tahoma"/>
          <w:sz w:val="18"/>
          <w:szCs w:val="18"/>
        </w:rPr>
        <w:tab/>
        <w:t>Συντάσσεται αντλώντας στοιχεία από την τεχνική έκθεση και τεχνική περιγραφή της μελέτης. Περιλαμβάνει οπωσδήποτε τους βασικούς δείκτες εκροών.</w:t>
      </w:r>
    </w:p>
  </w:footnote>
  <w:footnote w:id="8">
    <w:p w:rsidR="00005A2C" w:rsidRDefault="00005A2C" w:rsidP="00005A2C">
      <w:pPr>
        <w:pStyle w:val="af4"/>
      </w:pPr>
      <w:r>
        <w:rPr>
          <w:rStyle w:val="aff3"/>
          <w:rFonts w:ascii="Tahoma" w:hAnsi="Tahoma" w:cs="Tahoma"/>
          <w:sz w:val="18"/>
          <w:szCs w:val="18"/>
        </w:rPr>
        <w:footnoteRef/>
      </w:r>
      <w:r>
        <w:rPr>
          <w:rFonts w:ascii="Tahoma" w:hAnsi="Tahoma" w:cs="Tahoma"/>
          <w:sz w:val="18"/>
          <w:szCs w:val="18"/>
        </w:rPr>
        <w:t xml:space="preserve"> Το περιεχόμενο των πινάκων είναι ενδεικτικό.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D85F6D">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780D26" w:rsidRDefault="00D85F6D">
                <w:pPr>
                  <w:pStyle w:val="af1"/>
                </w:pPr>
                <w:r>
                  <w:rPr>
                    <w:rStyle w:val="a3"/>
                  </w:rPr>
                  <w:fldChar w:fldCharType="begin"/>
                </w:r>
                <w:r w:rsidR="00780D26">
                  <w:rPr>
                    <w:rStyle w:val="a3"/>
                  </w:rPr>
                  <w:instrText xml:space="preserve"> PAGE </w:instrText>
                </w:r>
                <w:r>
                  <w:rPr>
                    <w:rStyle w:val="a3"/>
                  </w:rPr>
                  <w:fldChar w:fldCharType="separate"/>
                </w:r>
                <w:r w:rsidR="00AA0CF1">
                  <w:rPr>
                    <w:rStyle w:val="a3"/>
                    <w:noProof/>
                  </w:rPr>
                  <w:t>18</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780D2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088F7C89"/>
    <w:multiLevelType w:val="hybridMultilevel"/>
    <w:tmpl w:val="FEA46192"/>
    <w:lvl w:ilvl="0" w:tplc="0408000F">
      <w:start w:val="1"/>
      <w:numFmt w:val="decimal"/>
      <w:lvlText w:val="%1."/>
      <w:lvlJc w:val="left"/>
      <w:pPr>
        <w:ind w:left="720" w:hanging="360"/>
      </w:pPr>
    </w:lvl>
    <w:lvl w:ilvl="1" w:tplc="A9885756">
      <w:numFmt w:val="bullet"/>
      <w:lvlText w:val="•"/>
      <w:lvlJc w:val="left"/>
      <w:pPr>
        <w:ind w:left="1800" w:hanging="720"/>
      </w:pPr>
      <w:rPr>
        <w:rFonts w:ascii="Tahoma" w:eastAsia="Calibri" w:hAnsi="Tahoma" w:cs="Tahoma"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0AEA6E70"/>
    <w:multiLevelType w:val="hybridMultilevel"/>
    <w:tmpl w:val="9E2C86F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15EF2185"/>
    <w:multiLevelType w:val="hybridMultilevel"/>
    <w:tmpl w:val="6A42D58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17DC76A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1DA91105"/>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1ED63FB2"/>
    <w:multiLevelType w:val="hybridMultilevel"/>
    <w:tmpl w:val="992A819A"/>
    <w:lvl w:ilvl="0" w:tplc="FFFFFFF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245B69A0"/>
    <w:multiLevelType w:val="hybridMultilevel"/>
    <w:tmpl w:val="918E7FC8"/>
    <w:lvl w:ilvl="0" w:tplc="979A8E6A">
      <w:start w:val="1"/>
      <w:numFmt w:val="decimal"/>
      <w:lvlText w:val="%1."/>
      <w:lvlJc w:val="left"/>
      <w:pPr>
        <w:ind w:left="3" w:hanging="57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nsid w:val="26430884"/>
    <w:multiLevelType w:val="hybridMultilevel"/>
    <w:tmpl w:val="9D00966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nsid w:val="28CE1F9D"/>
    <w:multiLevelType w:val="hybridMultilevel"/>
    <w:tmpl w:val="EBC20A0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2EA07D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2D128C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3C707F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4">
    <w:nsid w:val="39FF36DD"/>
    <w:multiLevelType w:val="hybridMultilevel"/>
    <w:tmpl w:val="8F541C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FFF74C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720B6F25"/>
    <w:multiLevelType w:val="hybridMultilevel"/>
    <w:tmpl w:val="5CA80F2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nsid w:val="72CB2D9D"/>
    <w:multiLevelType w:val="hybridMultilevel"/>
    <w:tmpl w:val="A80C3D76"/>
    <w:lvl w:ilvl="0" w:tplc="DF042C02">
      <w:start w:val="1"/>
      <w:numFmt w:val="decimal"/>
      <w:lvlText w:val="%1."/>
      <w:lvlJc w:val="left"/>
      <w:pPr>
        <w:ind w:left="-207" w:hanging="360"/>
      </w:pPr>
      <w:rPr>
        <w:rFonts w:eastAsia="Calibri"/>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9">
    <w:nsid w:val="76962277"/>
    <w:multiLevelType w:val="hybridMultilevel"/>
    <w:tmpl w:val="31EA61DE"/>
    <w:lvl w:ilvl="0" w:tplc="0408000B">
      <w:start w:val="1"/>
      <w:numFmt w:val="bullet"/>
      <w:lvlText w:val=""/>
      <w:lvlJc w:val="left"/>
      <w:pPr>
        <w:ind w:left="153"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0">
    <w:nsid w:val="7D864C13"/>
    <w:multiLevelType w:val="hybridMultilevel"/>
    <w:tmpl w:val="5AA4A4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D9763F3"/>
    <w:multiLevelType w:val="hybridMultilevel"/>
    <w:tmpl w:val="63C2A85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4"/>
  </w:num>
  <w:num w:numId="7">
    <w:abstractNumId w:val="20"/>
  </w:num>
  <w:num w:numId="8">
    <w:abstractNumId w:val="19"/>
  </w:num>
  <w:num w:numId="9">
    <w:abstractNumId w:val="26"/>
  </w:num>
  <w:num w:numId="10">
    <w:abstractNumId w:val="21"/>
  </w:num>
  <w:num w:numId="11">
    <w:abstractNumId w:val="13"/>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9"/>
  </w:num>
  <w:num w:numId="18">
    <w:abstractNumId w:val="16"/>
  </w:num>
  <w:num w:numId="1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7"/>
  </w:num>
  <w:num w:numId="25">
    <w:abstractNumId w:val="15"/>
  </w:num>
  <w:num w:numId="26">
    <w:abstractNumId w:val="17"/>
  </w:num>
  <w:num w:numId="27">
    <w:abstractNumId w:val="3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153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05A2C"/>
    <w:rsid w:val="000156CC"/>
    <w:rsid w:val="000170D9"/>
    <w:rsid w:val="00017118"/>
    <w:rsid w:val="00017E38"/>
    <w:rsid w:val="00021780"/>
    <w:rsid w:val="00021BAC"/>
    <w:rsid w:val="000253C8"/>
    <w:rsid w:val="00025B96"/>
    <w:rsid w:val="00025BA2"/>
    <w:rsid w:val="0002685B"/>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3A4"/>
    <w:rsid w:val="0008151C"/>
    <w:rsid w:val="00095407"/>
    <w:rsid w:val="0009572E"/>
    <w:rsid w:val="00097687"/>
    <w:rsid w:val="000979BD"/>
    <w:rsid w:val="000A1F71"/>
    <w:rsid w:val="000A2336"/>
    <w:rsid w:val="000A5014"/>
    <w:rsid w:val="000A6145"/>
    <w:rsid w:val="000B247B"/>
    <w:rsid w:val="000B28A3"/>
    <w:rsid w:val="000B28AD"/>
    <w:rsid w:val="000B2F4A"/>
    <w:rsid w:val="000B32D2"/>
    <w:rsid w:val="000B4F9B"/>
    <w:rsid w:val="000C2225"/>
    <w:rsid w:val="000C2D8A"/>
    <w:rsid w:val="000C30B5"/>
    <w:rsid w:val="000C3CCB"/>
    <w:rsid w:val="000D0CBF"/>
    <w:rsid w:val="000D13E7"/>
    <w:rsid w:val="000D3963"/>
    <w:rsid w:val="000D6129"/>
    <w:rsid w:val="000D6D1E"/>
    <w:rsid w:val="000D7650"/>
    <w:rsid w:val="000E090E"/>
    <w:rsid w:val="000E1B84"/>
    <w:rsid w:val="000E2771"/>
    <w:rsid w:val="000E3782"/>
    <w:rsid w:val="000E7C30"/>
    <w:rsid w:val="000E7EC7"/>
    <w:rsid w:val="000F10CD"/>
    <w:rsid w:val="001037A1"/>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313E0"/>
    <w:rsid w:val="00132B33"/>
    <w:rsid w:val="001346AB"/>
    <w:rsid w:val="00135C95"/>
    <w:rsid w:val="00144DB6"/>
    <w:rsid w:val="0014555E"/>
    <w:rsid w:val="001459CD"/>
    <w:rsid w:val="00145EE5"/>
    <w:rsid w:val="00150D03"/>
    <w:rsid w:val="001510BA"/>
    <w:rsid w:val="00155048"/>
    <w:rsid w:val="00155779"/>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5D0D"/>
    <w:rsid w:val="00190EE2"/>
    <w:rsid w:val="00196C95"/>
    <w:rsid w:val="001A132C"/>
    <w:rsid w:val="001A1E4B"/>
    <w:rsid w:val="001A29AD"/>
    <w:rsid w:val="001A4D79"/>
    <w:rsid w:val="001A4EF0"/>
    <w:rsid w:val="001A6568"/>
    <w:rsid w:val="001A6663"/>
    <w:rsid w:val="001A7E43"/>
    <w:rsid w:val="001B049F"/>
    <w:rsid w:val="001B2912"/>
    <w:rsid w:val="001B63B1"/>
    <w:rsid w:val="001B7132"/>
    <w:rsid w:val="001B7F6F"/>
    <w:rsid w:val="001C413E"/>
    <w:rsid w:val="001C5AEC"/>
    <w:rsid w:val="001C67C9"/>
    <w:rsid w:val="001C7A8C"/>
    <w:rsid w:val="001D1DB2"/>
    <w:rsid w:val="001D4BBB"/>
    <w:rsid w:val="001D5E89"/>
    <w:rsid w:val="001D61F9"/>
    <w:rsid w:val="001E01CA"/>
    <w:rsid w:val="001E11DA"/>
    <w:rsid w:val="001E2A71"/>
    <w:rsid w:val="001E4D4C"/>
    <w:rsid w:val="001E5700"/>
    <w:rsid w:val="001F0C1D"/>
    <w:rsid w:val="001F3477"/>
    <w:rsid w:val="001F7DF2"/>
    <w:rsid w:val="00201ED5"/>
    <w:rsid w:val="00204658"/>
    <w:rsid w:val="00220033"/>
    <w:rsid w:val="00220115"/>
    <w:rsid w:val="00222395"/>
    <w:rsid w:val="00223043"/>
    <w:rsid w:val="00226747"/>
    <w:rsid w:val="00232298"/>
    <w:rsid w:val="00233903"/>
    <w:rsid w:val="00234D1E"/>
    <w:rsid w:val="002365ED"/>
    <w:rsid w:val="002374D7"/>
    <w:rsid w:val="0024342D"/>
    <w:rsid w:val="0024349F"/>
    <w:rsid w:val="00244F33"/>
    <w:rsid w:val="00245DD8"/>
    <w:rsid w:val="00253B9E"/>
    <w:rsid w:val="002549B6"/>
    <w:rsid w:val="0025504C"/>
    <w:rsid w:val="002568F7"/>
    <w:rsid w:val="00256D3C"/>
    <w:rsid w:val="00256DBE"/>
    <w:rsid w:val="002577E3"/>
    <w:rsid w:val="00261E54"/>
    <w:rsid w:val="00262B0C"/>
    <w:rsid w:val="00264794"/>
    <w:rsid w:val="00266049"/>
    <w:rsid w:val="0027238F"/>
    <w:rsid w:val="00273558"/>
    <w:rsid w:val="00275B54"/>
    <w:rsid w:val="00276DFB"/>
    <w:rsid w:val="00277FDF"/>
    <w:rsid w:val="002805FB"/>
    <w:rsid w:val="00282F09"/>
    <w:rsid w:val="0028445A"/>
    <w:rsid w:val="00286B3F"/>
    <w:rsid w:val="0029237D"/>
    <w:rsid w:val="0029386D"/>
    <w:rsid w:val="002963E1"/>
    <w:rsid w:val="00296448"/>
    <w:rsid w:val="0029648E"/>
    <w:rsid w:val="002A2040"/>
    <w:rsid w:val="002A4FD5"/>
    <w:rsid w:val="002A676E"/>
    <w:rsid w:val="002B291B"/>
    <w:rsid w:val="002C144B"/>
    <w:rsid w:val="002C18FD"/>
    <w:rsid w:val="002C3E2F"/>
    <w:rsid w:val="002C7914"/>
    <w:rsid w:val="002D061C"/>
    <w:rsid w:val="002D1943"/>
    <w:rsid w:val="002D1997"/>
    <w:rsid w:val="002D2615"/>
    <w:rsid w:val="002D284B"/>
    <w:rsid w:val="002D2B8A"/>
    <w:rsid w:val="002E17B5"/>
    <w:rsid w:val="002E1914"/>
    <w:rsid w:val="002E2279"/>
    <w:rsid w:val="002E4DA7"/>
    <w:rsid w:val="002E6C91"/>
    <w:rsid w:val="002E6F06"/>
    <w:rsid w:val="002F0ADD"/>
    <w:rsid w:val="002F2D5A"/>
    <w:rsid w:val="002F30A5"/>
    <w:rsid w:val="003001A6"/>
    <w:rsid w:val="003010E7"/>
    <w:rsid w:val="00301399"/>
    <w:rsid w:val="003017C6"/>
    <w:rsid w:val="00302EC4"/>
    <w:rsid w:val="00302ED7"/>
    <w:rsid w:val="0030369C"/>
    <w:rsid w:val="00304490"/>
    <w:rsid w:val="00306108"/>
    <w:rsid w:val="003074FC"/>
    <w:rsid w:val="00312D5D"/>
    <w:rsid w:val="00316FDE"/>
    <w:rsid w:val="0032160F"/>
    <w:rsid w:val="003217F0"/>
    <w:rsid w:val="0032279B"/>
    <w:rsid w:val="003234B1"/>
    <w:rsid w:val="00324A25"/>
    <w:rsid w:val="00325764"/>
    <w:rsid w:val="0032750E"/>
    <w:rsid w:val="00331559"/>
    <w:rsid w:val="00332B0B"/>
    <w:rsid w:val="003340D2"/>
    <w:rsid w:val="00341C67"/>
    <w:rsid w:val="00341EA2"/>
    <w:rsid w:val="00343BC7"/>
    <w:rsid w:val="00345753"/>
    <w:rsid w:val="003460CA"/>
    <w:rsid w:val="00347A98"/>
    <w:rsid w:val="00354467"/>
    <w:rsid w:val="00354A9F"/>
    <w:rsid w:val="00354BBD"/>
    <w:rsid w:val="00356599"/>
    <w:rsid w:val="00363CA6"/>
    <w:rsid w:val="003649AB"/>
    <w:rsid w:val="003658E2"/>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FD5"/>
    <w:rsid w:val="003F345B"/>
    <w:rsid w:val="003F36E8"/>
    <w:rsid w:val="003F66ED"/>
    <w:rsid w:val="003F6754"/>
    <w:rsid w:val="004026AC"/>
    <w:rsid w:val="00403CE6"/>
    <w:rsid w:val="0040402C"/>
    <w:rsid w:val="00404A76"/>
    <w:rsid w:val="00404CF8"/>
    <w:rsid w:val="00406541"/>
    <w:rsid w:val="00411130"/>
    <w:rsid w:val="004113CD"/>
    <w:rsid w:val="00411902"/>
    <w:rsid w:val="00411AEF"/>
    <w:rsid w:val="00412E17"/>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453E"/>
    <w:rsid w:val="00435514"/>
    <w:rsid w:val="00436220"/>
    <w:rsid w:val="00436ABC"/>
    <w:rsid w:val="00436E0B"/>
    <w:rsid w:val="00443558"/>
    <w:rsid w:val="00445C17"/>
    <w:rsid w:val="0044667E"/>
    <w:rsid w:val="00446B60"/>
    <w:rsid w:val="004515B5"/>
    <w:rsid w:val="0045684B"/>
    <w:rsid w:val="00456E3A"/>
    <w:rsid w:val="004600E1"/>
    <w:rsid w:val="00460569"/>
    <w:rsid w:val="00460C9F"/>
    <w:rsid w:val="00462DD2"/>
    <w:rsid w:val="004650CA"/>
    <w:rsid w:val="004728DD"/>
    <w:rsid w:val="00476DAD"/>
    <w:rsid w:val="00477A14"/>
    <w:rsid w:val="004806D0"/>
    <w:rsid w:val="00481423"/>
    <w:rsid w:val="00481D36"/>
    <w:rsid w:val="00482DC2"/>
    <w:rsid w:val="0048586E"/>
    <w:rsid w:val="004901FD"/>
    <w:rsid w:val="00493339"/>
    <w:rsid w:val="00494275"/>
    <w:rsid w:val="00495AB0"/>
    <w:rsid w:val="00496CEE"/>
    <w:rsid w:val="004A1682"/>
    <w:rsid w:val="004A36FD"/>
    <w:rsid w:val="004A4FD6"/>
    <w:rsid w:val="004A6A11"/>
    <w:rsid w:val="004A6ABB"/>
    <w:rsid w:val="004A7C58"/>
    <w:rsid w:val="004B2E58"/>
    <w:rsid w:val="004B6E7B"/>
    <w:rsid w:val="004B7126"/>
    <w:rsid w:val="004C30AA"/>
    <w:rsid w:val="004C4F77"/>
    <w:rsid w:val="004D22B1"/>
    <w:rsid w:val="004D2C5B"/>
    <w:rsid w:val="004D550E"/>
    <w:rsid w:val="004E21A1"/>
    <w:rsid w:val="004E42A0"/>
    <w:rsid w:val="004E5178"/>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26CE8"/>
    <w:rsid w:val="00531AE2"/>
    <w:rsid w:val="00533389"/>
    <w:rsid w:val="00535488"/>
    <w:rsid w:val="005370FF"/>
    <w:rsid w:val="0054173F"/>
    <w:rsid w:val="00542CF0"/>
    <w:rsid w:val="00547183"/>
    <w:rsid w:val="00547736"/>
    <w:rsid w:val="005516FD"/>
    <w:rsid w:val="00553F7E"/>
    <w:rsid w:val="00554F44"/>
    <w:rsid w:val="0056052F"/>
    <w:rsid w:val="005617F3"/>
    <w:rsid w:val="005643B0"/>
    <w:rsid w:val="00565A09"/>
    <w:rsid w:val="00566834"/>
    <w:rsid w:val="005668EE"/>
    <w:rsid w:val="005673F9"/>
    <w:rsid w:val="00567F99"/>
    <w:rsid w:val="00570C36"/>
    <w:rsid w:val="005722A8"/>
    <w:rsid w:val="00572B89"/>
    <w:rsid w:val="005754D5"/>
    <w:rsid w:val="00575879"/>
    <w:rsid w:val="00576E82"/>
    <w:rsid w:val="00580FBC"/>
    <w:rsid w:val="0058127F"/>
    <w:rsid w:val="005821F7"/>
    <w:rsid w:val="00582482"/>
    <w:rsid w:val="00582850"/>
    <w:rsid w:val="00582DA8"/>
    <w:rsid w:val="00583022"/>
    <w:rsid w:val="00583B2C"/>
    <w:rsid w:val="00583D18"/>
    <w:rsid w:val="00586F7E"/>
    <w:rsid w:val="00590801"/>
    <w:rsid w:val="0059092C"/>
    <w:rsid w:val="005919E6"/>
    <w:rsid w:val="00594ED0"/>
    <w:rsid w:val="0059652D"/>
    <w:rsid w:val="005A2181"/>
    <w:rsid w:val="005A5589"/>
    <w:rsid w:val="005A7959"/>
    <w:rsid w:val="005A7C2D"/>
    <w:rsid w:val="005B145F"/>
    <w:rsid w:val="005B2318"/>
    <w:rsid w:val="005B5048"/>
    <w:rsid w:val="005B55CE"/>
    <w:rsid w:val="005B7E93"/>
    <w:rsid w:val="005C2D51"/>
    <w:rsid w:val="005C44F5"/>
    <w:rsid w:val="005C4A6E"/>
    <w:rsid w:val="005C56F0"/>
    <w:rsid w:val="005C6695"/>
    <w:rsid w:val="005C6E59"/>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6A9E"/>
    <w:rsid w:val="0062710C"/>
    <w:rsid w:val="0062735D"/>
    <w:rsid w:val="00631478"/>
    <w:rsid w:val="00631C7D"/>
    <w:rsid w:val="00632E0A"/>
    <w:rsid w:val="006335CF"/>
    <w:rsid w:val="00633DED"/>
    <w:rsid w:val="006348A7"/>
    <w:rsid w:val="00635B28"/>
    <w:rsid w:val="00635E71"/>
    <w:rsid w:val="00641E00"/>
    <w:rsid w:val="00642E44"/>
    <w:rsid w:val="00643B9A"/>
    <w:rsid w:val="00645374"/>
    <w:rsid w:val="00645DC7"/>
    <w:rsid w:val="006471DF"/>
    <w:rsid w:val="006555BD"/>
    <w:rsid w:val="00656B89"/>
    <w:rsid w:val="00657963"/>
    <w:rsid w:val="00660C08"/>
    <w:rsid w:val="00663A0C"/>
    <w:rsid w:val="00664E8B"/>
    <w:rsid w:val="006718C4"/>
    <w:rsid w:val="00674096"/>
    <w:rsid w:val="006774C7"/>
    <w:rsid w:val="00680776"/>
    <w:rsid w:val="00680D37"/>
    <w:rsid w:val="0068123B"/>
    <w:rsid w:val="00682075"/>
    <w:rsid w:val="0068281C"/>
    <w:rsid w:val="006854B1"/>
    <w:rsid w:val="006908AC"/>
    <w:rsid w:val="0069153C"/>
    <w:rsid w:val="00696C24"/>
    <w:rsid w:val="006A01C5"/>
    <w:rsid w:val="006A4578"/>
    <w:rsid w:val="006A654E"/>
    <w:rsid w:val="006A6B91"/>
    <w:rsid w:val="006C10D0"/>
    <w:rsid w:val="006C12E9"/>
    <w:rsid w:val="006C1CE4"/>
    <w:rsid w:val="006C20D0"/>
    <w:rsid w:val="006C4110"/>
    <w:rsid w:val="006C444B"/>
    <w:rsid w:val="006D1419"/>
    <w:rsid w:val="006D4269"/>
    <w:rsid w:val="006D4474"/>
    <w:rsid w:val="006E1EA4"/>
    <w:rsid w:val="006E5B34"/>
    <w:rsid w:val="006F53B6"/>
    <w:rsid w:val="006F567B"/>
    <w:rsid w:val="006F6673"/>
    <w:rsid w:val="006F6E73"/>
    <w:rsid w:val="0070095F"/>
    <w:rsid w:val="00700DEE"/>
    <w:rsid w:val="0070237F"/>
    <w:rsid w:val="007100F2"/>
    <w:rsid w:val="00710350"/>
    <w:rsid w:val="0071065A"/>
    <w:rsid w:val="007131C4"/>
    <w:rsid w:val="00713FE1"/>
    <w:rsid w:val="0072037C"/>
    <w:rsid w:val="007207BF"/>
    <w:rsid w:val="00724EDC"/>
    <w:rsid w:val="00727966"/>
    <w:rsid w:val="00730173"/>
    <w:rsid w:val="007303B9"/>
    <w:rsid w:val="00731EC0"/>
    <w:rsid w:val="00735B2D"/>
    <w:rsid w:val="00735BA7"/>
    <w:rsid w:val="00737C1A"/>
    <w:rsid w:val="00741E52"/>
    <w:rsid w:val="007445BD"/>
    <w:rsid w:val="007456A2"/>
    <w:rsid w:val="00745AD4"/>
    <w:rsid w:val="00747B7F"/>
    <w:rsid w:val="00747F8A"/>
    <w:rsid w:val="00753C51"/>
    <w:rsid w:val="00753E23"/>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80D26"/>
    <w:rsid w:val="00781989"/>
    <w:rsid w:val="00784130"/>
    <w:rsid w:val="0078420A"/>
    <w:rsid w:val="0079007D"/>
    <w:rsid w:val="00791389"/>
    <w:rsid w:val="00791690"/>
    <w:rsid w:val="007970C0"/>
    <w:rsid w:val="00797659"/>
    <w:rsid w:val="00797D8A"/>
    <w:rsid w:val="007A079A"/>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6E23"/>
    <w:rsid w:val="007D71D9"/>
    <w:rsid w:val="007E0C09"/>
    <w:rsid w:val="007E38AE"/>
    <w:rsid w:val="007E3908"/>
    <w:rsid w:val="007E47BE"/>
    <w:rsid w:val="007E6F5B"/>
    <w:rsid w:val="007F1240"/>
    <w:rsid w:val="007F45E7"/>
    <w:rsid w:val="007F4DB7"/>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B24"/>
    <w:rsid w:val="00850936"/>
    <w:rsid w:val="00851763"/>
    <w:rsid w:val="00854D30"/>
    <w:rsid w:val="00856C89"/>
    <w:rsid w:val="008608AC"/>
    <w:rsid w:val="00860F37"/>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877"/>
    <w:rsid w:val="008B1568"/>
    <w:rsid w:val="008B4A1A"/>
    <w:rsid w:val="008C4D4B"/>
    <w:rsid w:val="008C5026"/>
    <w:rsid w:val="008C5440"/>
    <w:rsid w:val="008C56A4"/>
    <w:rsid w:val="008D0DDD"/>
    <w:rsid w:val="008E0542"/>
    <w:rsid w:val="008E13F4"/>
    <w:rsid w:val="008E1B6F"/>
    <w:rsid w:val="008E31B7"/>
    <w:rsid w:val="008E4426"/>
    <w:rsid w:val="008E4F88"/>
    <w:rsid w:val="008F1A92"/>
    <w:rsid w:val="008F26A1"/>
    <w:rsid w:val="008F36F5"/>
    <w:rsid w:val="008F68AE"/>
    <w:rsid w:val="009008E7"/>
    <w:rsid w:val="0090204D"/>
    <w:rsid w:val="00902D52"/>
    <w:rsid w:val="009048B6"/>
    <w:rsid w:val="009049D1"/>
    <w:rsid w:val="00905BE6"/>
    <w:rsid w:val="00907BA7"/>
    <w:rsid w:val="009113F5"/>
    <w:rsid w:val="00911A73"/>
    <w:rsid w:val="0091203E"/>
    <w:rsid w:val="00912562"/>
    <w:rsid w:val="00914DC3"/>
    <w:rsid w:val="00920BAE"/>
    <w:rsid w:val="00920FC0"/>
    <w:rsid w:val="0092163D"/>
    <w:rsid w:val="00921D19"/>
    <w:rsid w:val="00922F97"/>
    <w:rsid w:val="00923F1E"/>
    <w:rsid w:val="00927491"/>
    <w:rsid w:val="00931460"/>
    <w:rsid w:val="00931D2E"/>
    <w:rsid w:val="009346A4"/>
    <w:rsid w:val="00940CB0"/>
    <w:rsid w:val="00942669"/>
    <w:rsid w:val="009433B3"/>
    <w:rsid w:val="009442D3"/>
    <w:rsid w:val="00946ABE"/>
    <w:rsid w:val="00954DB1"/>
    <w:rsid w:val="00955EC6"/>
    <w:rsid w:val="0095620F"/>
    <w:rsid w:val="00957686"/>
    <w:rsid w:val="009576A7"/>
    <w:rsid w:val="0096073A"/>
    <w:rsid w:val="00961EBF"/>
    <w:rsid w:val="009654D4"/>
    <w:rsid w:val="00967BF0"/>
    <w:rsid w:val="00971AC1"/>
    <w:rsid w:val="00972D10"/>
    <w:rsid w:val="00977139"/>
    <w:rsid w:val="00977F64"/>
    <w:rsid w:val="00980554"/>
    <w:rsid w:val="00984106"/>
    <w:rsid w:val="00984777"/>
    <w:rsid w:val="0098515A"/>
    <w:rsid w:val="00992519"/>
    <w:rsid w:val="00995C43"/>
    <w:rsid w:val="009A047A"/>
    <w:rsid w:val="009A1139"/>
    <w:rsid w:val="009A116F"/>
    <w:rsid w:val="009A1890"/>
    <w:rsid w:val="009A7553"/>
    <w:rsid w:val="009B0557"/>
    <w:rsid w:val="009B1D77"/>
    <w:rsid w:val="009B2EA2"/>
    <w:rsid w:val="009B3C48"/>
    <w:rsid w:val="009B41D9"/>
    <w:rsid w:val="009B4AC3"/>
    <w:rsid w:val="009B5098"/>
    <w:rsid w:val="009C2AE2"/>
    <w:rsid w:val="009C3D03"/>
    <w:rsid w:val="009C3D4E"/>
    <w:rsid w:val="009C4F78"/>
    <w:rsid w:val="009D127C"/>
    <w:rsid w:val="009D3BB8"/>
    <w:rsid w:val="009D4643"/>
    <w:rsid w:val="009D4B51"/>
    <w:rsid w:val="009D531A"/>
    <w:rsid w:val="009D5331"/>
    <w:rsid w:val="009D5971"/>
    <w:rsid w:val="009D77FF"/>
    <w:rsid w:val="009E0D7D"/>
    <w:rsid w:val="009E175E"/>
    <w:rsid w:val="009F1747"/>
    <w:rsid w:val="009F3590"/>
    <w:rsid w:val="009F4B5B"/>
    <w:rsid w:val="009F4C44"/>
    <w:rsid w:val="009F4DFD"/>
    <w:rsid w:val="00A050F8"/>
    <w:rsid w:val="00A06A8A"/>
    <w:rsid w:val="00A078D6"/>
    <w:rsid w:val="00A1357D"/>
    <w:rsid w:val="00A136E3"/>
    <w:rsid w:val="00A14AC6"/>
    <w:rsid w:val="00A1563F"/>
    <w:rsid w:val="00A15ACC"/>
    <w:rsid w:val="00A16A2B"/>
    <w:rsid w:val="00A204D1"/>
    <w:rsid w:val="00A22DB8"/>
    <w:rsid w:val="00A26A69"/>
    <w:rsid w:val="00A2708E"/>
    <w:rsid w:val="00A27636"/>
    <w:rsid w:val="00A30814"/>
    <w:rsid w:val="00A30EC1"/>
    <w:rsid w:val="00A33924"/>
    <w:rsid w:val="00A369E8"/>
    <w:rsid w:val="00A36F5D"/>
    <w:rsid w:val="00A3766B"/>
    <w:rsid w:val="00A37F05"/>
    <w:rsid w:val="00A40192"/>
    <w:rsid w:val="00A40B9A"/>
    <w:rsid w:val="00A40F5A"/>
    <w:rsid w:val="00A45286"/>
    <w:rsid w:val="00A45396"/>
    <w:rsid w:val="00A5231B"/>
    <w:rsid w:val="00A54613"/>
    <w:rsid w:val="00A568A4"/>
    <w:rsid w:val="00A63135"/>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2DE"/>
    <w:rsid w:val="00A92ED1"/>
    <w:rsid w:val="00A948B7"/>
    <w:rsid w:val="00A955BC"/>
    <w:rsid w:val="00A96DAA"/>
    <w:rsid w:val="00A97836"/>
    <w:rsid w:val="00A9783D"/>
    <w:rsid w:val="00AA0CF1"/>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3A4"/>
    <w:rsid w:val="00AC58D6"/>
    <w:rsid w:val="00AC6527"/>
    <w:rsid w:val="00AC662B"/>
    <w:rsid w:val="00AC7613"/>
    <w:rsid w:val="00AD0CDD"/>
    <w:rsid w:val="00AD231B"/>
    <w:rsid w:val="00AD28BB"/>
    <w:rsid w:val="00AD43CA"/>
    <w:rsid w:val="00AD6589"/>
    <w:rsid w:val="00AD6747"/>
    <w:rsid w:val="00AE08CC"/>
    <w:rsid w:val="00AE14E6"/>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C09"/>
    <w:rsid w:val="00B2563A"/>
    <w:rsid w:val="00B279E3"/>
    <w:rsid w:val="00B3207E"/>
    <w:rsid w:val="00B3358C"/>
    <w:rsid w:val="00B36F68"/>
    <w:rsid w:val="00B40110"/>
    <w:rsid w:val="00B408CF"/>
    <w:rsid w:val="00B43889"/>
    <w:rsid w:val="00B44282"/>
    <w:rsid w:val="00B52036"/>
    <w:rsid w:val="00B523B0"/>
    <w:rsid w:val="00B5264B"/>
    <w:rsid w:val="00B544A5"/>
    <w:rsid w:val="00B54C42"/>
    <w:rsid w:val="00B54D43"/>
    <w:rsid w:val="00B55AB6"/>
    <w:rsid w:val="00B601CF"/>
    <w:rsid w:val="00B63B8F"/>
    <w:rsid w:val="00B66A85"/>
    <w:rsid w:val="00B66BDF"/>
    <w:rsid w:val="00B67969"/>
    <w:rsid w:val="00B71C1B"/>
    <w:rsid w:val="00B729C3"/>
    <w:rsid w:val="00B7535A"/>
    <w:rsid w:val="00B81CB6"/>
    <w:rsid w:val="00B82F64"/>
    <w:rsid w:val="00B831F3"/>
    <w:rsid w:val="00B83547"/>
    <w:rsid w:val="00B84CB7"/>
    <w:rsid w:val="00B85114"/>
    <w:rsid w:val="00B863CD"/>
    <w:rsid w:val="00B87DFD"/>
    <w:rsid w:val="00B935DB"/>
    <w:rsid w:val="00B9395A"/>
    <w:rsid w:val="00BA023A"/>
    <w:rsid w:val="00BA210F"/>
    <w:rsid w:val="00BA37EB"/>
    <w:rsid w:val="00BA43E7"/>
    <w:rsid w:val="00BA4881"/>
    <w:rsid w:val="00BA4A7A"/>
    <w:rsid w:val="00BA766C"/>
    <w:rsid w:val="00BB5451"/>
    <w:rsid w:val="00BB7805"/>
    <w:rsid w:val="00BC1532"/>
    <w:rsid w:val="00BC4511"/>
    <w:rsid w:val="00BC4B26"/>
    <w:rsid w:val="00BC62D7"/>
    <w:rsid w:val="00BD0252"/>
    <w:rsid w:val="00BD1784"/>
    <w:rsid w:val="00BD1985"/>
    <w:rsid w:val="00BD1BEC"/>
    <w:rsid w:val="00BD7021"/>
    <w:rsid w:val="00BD7052"/>
    <w:rsid w:val="00BE30FA"/>
    <w:rsid w:val="00BE3A82"/>
    <w:rsid w:val="00BE4517"/>
    <w:rsid w:val="00BE456D"/>
    <w:rsid w:val="00BE4798"/>
    <w:rsid w:val="00BF070A"/>
    <w:rsid w:val="00BF2482"/>
    <w:rsid w:val="00BF273F"/>
    <w:rsid w:val="00BF3750"/>
    <w:rsid w:val="00BF7F14"/>
    <w:rsid w:val="00C00BA5"/>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39C"/>
    <w:rsid w:val="00C36FC9"/>
    <w:rsid w:val="00C42042"/>
    <w:rsid w:val="00C44D14"/>
    <w:rsid w:val="00C477A7"/>
    <w:rsid w:val="00C51414"/>
    <w:rsid w:val="00C563B9"/>
    <w:rsid w:val="00C5640A"/>
    <w:rsid w:val="00C601EC"/>
    <w:rsid w:val="00C623E6"/>
    <w:rsid w:val="00C65C37"/>
    <w:rsid w:val="00C675EA"/>
    <w:rsid w:val="00C67B2B"/>
    <w:rsid w:val="00C737D9"/>
    <w:rsid w:val="00C75A37"/>
    <w:rsid w:val="00C812E2"/>
    <w:rsid w:val="00C81B65"/>
    <w:rsid w:val="00C82DBC"/>
    <w:rsid w:val="00C86044"/>
    <w:rsid w:val="00C868D8"/>
    <w:rsid w:val="00C86CD6"/>
    <w:rsid w:val="00C90592"/>
    <w:rsid w:val="00C90CF0"/>
    <w:rsid w:val="00C928B0"/>
    <w:rsid w:val="00C97E3B"/>
    <w:rsid w:val="00CA76C1"/>
    <w:rsid w:val="00CA773A"/>
    <w:rsid w:val="00CB009D"/>
    <w:rsid w:val="00CB01AF"/>
    <w:rsid w:val="00CB041A"/>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BBE"/>
    <w:rsid w:val="00CE42D3"/>
    <w:rsid w:val="00CE5F90"/>
    <w:rsid w:val="00CE6947"/>
    <w:rsid w:val="00CF493D"/>
    <w:rsid w:val="00CF680B"/>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3EE"/>
    <w:rsid w:val="00D2744A"/>
    <w:rsid w:val="00D33641"/>
    <w:rsid w:val="00D33D62"/>
    <w:rsid w:val="00D37CEF"/>
    <w:rsid w:val="00D41BE9"/>
    <w:rsid w:val="00D42221"/>
    <w:rsid w:val="00D4297E"/>
    <w:rsid w:val="00D47411"/>
    <w:rsid w:val="00D47649"/>
    <w:rsid w:val="00D53FF4"/>
    <w:rsid w:val="00D541B1"/>
    <w:rsid w:val="00D5621A"/>
    <w:rsid w:val="00D64499"/>
    <w:rsid w:val="00D64B31"/>
    <w:rsid w:val="00D656DE"/>
    <w:rsid w:val="00D7592D"/>
    <w:rsid w:val="00D77CC6"/>
    <w:rsid w:val="00D77E86"/>
    <w:rsid w:val="00D82240"/>
    <w:rsid w:val="00D847F2"/>
    <w:rsid w:val="00D85F6D"/>
    <w:rsid w:val="00D868E4"/>
    <w:rsid w:val="00D871EE"/>
    <w:rsid w:val="00D939C3"/>
    <w:rsid w:val="00D9532E"/>
    <w:rsid w:val="00DA0F06"/>
    <w:rsid w:val="00DA189B"/>
    <w:rsid w:val="00DA49A9"/>
    <w:rsid w:val="00DA5817"/>
    <w:rsid w:val="00DA6897"/>
    <w:rsid w:val="00DA6D14"/>
    <w:rsid w:val="00DB049B"/>
    <w:rsid w:val="00DB28C5"/>
    <w:rsid w:val="00DB2DA0"/>
    <w:rsid w:val="00DB4A49"/>
    <w:rsid w:val="00DB646E"/>
    <w:rsid w:val="00DB7E34"/>
    <w:rsid w:val="00DC2A3B"/>
    <w:rsid w:val="00DC3A6E"/>
    <w:rsid w:val="00DC3CA9"/>
    <w:rsid w:val="00DD0156"/>
    <w:rsid w:val="00DD0523"/>
    <w:rsid w:val="00DD304E"/>
    <w:rsid w:val="00DD4EB6"/>
    <w:rsid w:val="00DD6684"/>
    <w:rsid w:val="00DD75B3"/>
    <w:rsid w:val="00DE11A4"/>
    <w:rsid w:val="00DE1BAB"/>
    <w:rsid w:val="00DE4CCA"/>
    <w:rsid w:val="00DE4D34"/>
    <w:rsid w:val="00DE58B4"/>
    <w:rsid w:val="00DE6A3D"/>
    <w:rsid w:val="00DE6FA3"/>
    <w:rsid w:val="00DF0C34"/>
    <w:rsid w:val="00DF208C"/>
    <w:rsid w:val="00DF26DC"/>
    <w:rsid w:val="00DF614A"/>
    <w:rsid w:val="00DF6BA9"/>
    <w:rsid w:val="00DF737C"/>
    <w:rsid w:val="00E0521E"/>
    <w:rsid w:val="00E06157"/>
    <w:rsid w:val="00E0792A"/>
    <w:rsid w:val="00E12DB0"/>
    <w:rsid w:val="00E133C0"/>
    <w:rsid w:val="00E14873"/>
    <w:rsid w:val="00E1551A"/>
    <w:rsid w:val="00E24E61"/>
    <w:rsid w:val="00E254EC"/>
    <w:rsid w:val="00E26258"/>
    <w:rsid w:val="00E2646B"/>
    <w:rsid w:val="00E26C40"/>
    <w:rsid w:val="00E270B5"/>
    <w:rsid w:val="00E33462"/>
    <w:rsid w:val="00E34D19"/>
    <w:rsid w:val="00E35054"/>
    <w:rsid w:val="00E36069"/>
    <w:rsid w:val="00E367EE"/>
    <w:rsid w:val="00E40440"/>
    <w:rsid w:val="00E4380B"/>
    <w:rsid w:val="00E46070"/>
    <w:rsid w:val="00E46A8D"/>
    <w:rsid w:val="00E50B2E"/>
    <w:rsid w:val="00E5407E"/>
    <w:rsid w:val="00E56368"/>
    <w:rsid w:val="00E61AE5"/>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48E9"/>
    <w:rsid w:val="00EA4C03"/>
    <w:rsid w:val="00EA6547"/>
    <w:rsid w:val="00EA7E43"/>
    <w:rsid w:val="00EB0776"/>
    <w:rsid w:val="00EB112C"/>
    <w:rsid w:val="00EB2A5A"/>
    <w:rsid w:val="00EB6795"/>
    <w:rsid w:val="00EB767F"/>
    <w:rsid w:val="00EC07DF"/>
    <w:rsid w:val="00EC13A7"/>
    <w:rsid w:val="00EC32E9"/>
    <w:rsid w:val="00EC5AA0"/>
    <w:rsid w:val="00EC5BFD"/>
    <w:rsid w:val="00EC75D1"/>
    <w:rsid w:val="00ED0103"/>
    <w:rsid w:val="00ED3BDA"/>
    <w:rsid w:val="00ED6EFF"/>
    <w:rsid w:val="00EE0A17"/>
    <w:rsid w:val="00EE0C50"/>
    <w:rsid w:val="00EE1AB9"/>
    <w:rsid w:val="00EE25C4"/>
    <w:rsid w:val="00EE5235"/>
    <w:rsid w:val="00EE5F22"/>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3296"/>
    <w:rsid w:val="00F23596"/>
    <w:rsid w:val="00F23863"/>
    <w:rsid w:val="00F238A2"/>
    <w:rsid w:val="00F26F30"/>
    <w:rsid w:val="00F278FF"/>
    <w:rsid w:val="00F307B9"/>
    <w:rsid w:val="00F33402"/>
    <w:rsid w:val="00F36FB6"/>
    <w:rsid w:val="00F4342E"/>
    <w:rsid w:val="00F45B30"/>
    <w:rsid w:val="00F45DC3"/>
    <w:rsid w:val="00F45DDA"/>
    <w:rsid w:val="00F47C61"/>
    <w:rsid w:val="00F508D0"/>
    <w:rsid w:val="00F50B4E"/>
    <w:rsid w:val="00F5247A"/>
    <w:rsid w:val="00F52ED1"/>
    <w:rsid w:val="00F553CE"/>
    <w:rsid w:val="00F55FB1"/>
    <w:rsid w:val="00F60159"/>
    <w:rsid w:val="00F60C9B"/>
    <w:rsid w:val="00F62440"/>
    <w:rsid w:val="00F661DE"/>
    <w:rsid w:val="00F67033"/>
    <w:rsid w:val="00F707AD"/>
    <w:rsid w:val="00F72646"/>
    <w:rsid w:val="00F74868"/>
    <w:rsid w:val="00F75265"/>
    <w:rsid w:val="00F7580E"/>
    <w:rsid w:val="00F76313"/>
    <w:rsid w:val="00F77FD0"/>
    <w:rsid w:val="00F8177C"/>
    <w:rsid w:val="00F81F17"/>
    <w:rsid w:val="00F8233F"/>
    <w:rsid w:val="00F83ACA"/>
    <w:rsid w:val="00F85651"/>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5C01"/>
    <w:rsid w:val="00FB7B27"/>
    <w:rsid w:val="00FC1880"/>
    <w:rsid w:val="00FC3CFB"/>
    <w:rsid w:val="00FC45E7"/>
    <w:rsid w:val="00FC58BC"/>
    <w:rsid w:val="00FD112D"/>
    <w:rsid w:val="00FE0933"/>
    <w:rsid w:val="00FE0CC9"/>
    <w:rsid w:val="00FE40E9"/>
    <w:rsid w:val="00FE457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153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uiPriority w:val="99"/>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uiPriority w:val="1"/>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uiPriority w:val="99"/>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 w:type="paragraph" w:styleId="aff4">
    <w:name w:val="Title"/>
    <w:basedOn w:val="a"/>
    <w:next w:val="a"/>
    <w:link w:val="Char9"/>
    <w:uiPriority w:val="10"/>
    <w:qFormat/>
    <w:rsid w:val="00005A2C"/>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l-GR"/>
    </w:rPr>
  </w:style>
  <w:style w:type="character" w:customStyle="1" w:styleId="Char9">
    <w:name w:val="Τίτλος Char"/>
    <w:basedOn w:val="a0"/>
    <w:link w:val="aff4"/>
    <w:uiPriority w:val="10"/>
    <w:rsid w:val="00005A2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52586150">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662003704">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50071558">
      <w:bodyDiv w:val="1"/>
      <w:marLeft w:val="0"/>
      <w:marRight w:val="0"/>
      <w:marTop w:val="0"/>
      <w:marBottom w:val="0"/>
      <w:divBdr>
        <w:top w:val="none" w:sz="0" w:space="0" w:color="auto"/>
        <w:left w:val="none" w:sz="0" w:space="0" w:color="auto"/>
        <w:bottom w:val="none" w:sz="0" w:space="0" w:color="auto"/>
        <w:right w:val="none" w:sz="0" w:space="0" w:color="auto"/>
      </w:divBdr>
    </w:div>
    <w:div w:id="1618877115">
      <w:bodyDiv w:val="1"/>
      <w:marLeft w:val="0"/>
      <w:marRight w:val="0"/>
      <w:marTop w:val="0"/>
      <w:marBottom w:val="0"/>
      <w:divBdr>
        <w:top w:val="none" w:sz="0" w:space="0" w:color="auto"/>
        <w:left w:val="none" w:sz="0" w:space="0" w:color="auto"/>
        <w:bottom w:val="none" w:sz="0" w:space="0" w:color="auto"/>
        <w:right w:val="none" w:sz="0" w:space="0" w:color="auto"/>
      </w:divBdr>
    </w:div>
    <w:div w:id="1694652829">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09664709">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2D718-F1CB-4C08-8DDD-2A81BA48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6787</Words>
  <Characters>36656</Characters>
  <Application>Microsoft Office Word</Application>
  <DocSecurity>0</DocSecurity>
  <Lines>305</Lines>
  <Paragraphs>86</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43357</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12</cp:revision>
  <cp:lastPrinted>2024-12-09T11:27:00Z</cp:lastPrinted>
  <dcterms:created xsi:type="dcterms:W3CDTF">2025-07-30T08:04:00Z</dcterms:created>
  <dcterms:modified xsi:type="dcterms:W3CDTF">2025-07-31T05:35:00Z</dcterms:modified>
</cp:coreProperties>
</file>