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DE58B4">
        <w:rPr>
          <w:rFonts w:ascii="Arial" w:eastAsia="Arial" w:hAnsi="Arial" w:cs="Arial"/>
          <w:b/>
          <w:bCs/>
          <w:sz w:val="22"/>
          <w:szCs w:val="22"/>
        </w:rPr>
        <w:t>1</w:t>
      </w:r>
      <w:r w:rsidR="00461C03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886093">
        <w:rPr>
          <w:rFonts w:ascii="Arial" w:eastAsia="Arial" w:hAnsi="Arial" w:cs="Arial"/>
          <w:b/>
          <w:bCs/>
          <w:sz w:val="22"/>
          <w:szCs w:val="22"/>
        </w:rPr>
        <w:t>12171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461C03">
        <w:rPr>
          <w:rFonts w:ascii="Arial" w:hAnsi="Arial" w:cs="Arial"/>
          <w:b/>
          <w:sz w:val="22"/>
          <w:szCs w:val="22"/>
        </w:rPr>
        <w:t>30</w:t>
      </w:r>
    </w:p>
    <w:p w:rsidR="00461C03" w:rsidRPr="00461C03" w:rsidRDefault="00461C03" w:rsidP="00461C03">
      <w:pPr>
        <w:pStyle w:val="Web"/>
        <w:suppressAutoHyphens w:val="0"/>
        <w:spacing w:before="0" w:after="0"/>
        <w:jc w:val="both"/>
        <w:rPr>
          <w:rStyle w:val="FontStyle13"/>
          <w:rFonts w:ascii="Arial" w:hAnsi="Arial" w:cs="Arial"/>
          <w:b/>
          <w:sz w:val="22"/>
          <w:szCs w:val="22"/>
        </w:rPr>
      </w:pPr>
      <w:r w:rsidRPr="00461C03">
        <w:rPr>
          <w:rStyle w:val="FontStyle13"/>
          <w:rFonts w:ascii="Arial" w:hAnsi="Arial" w:cs="Arial"/>
          <w:b/>
          <w:sz w:val="22"/>
          <w:szCs w:val="22"/>
        </w:rPr>
        <w:t>Απαλλαγή υπολόγου και έγκριση απόδοσης λογαριασμού του υπ΄αριθ.1060/2025 Χρηματικού Εντάλματος Προπληρωμής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A5485">
        <w:rPr>
          <w:rFonts w:ascii="Arial" w:hAnsi="Arial" w:cs="Arial"/>
          <w:sz w:val="22"/>
          <w:szCs w:val="22"/>
        </w:rPr>
        <w:t>επτά</w:t>
      </w:r>
      <w:r w:rsidR="00481D36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(</w:t>
      </w:r>
      <w:r w:rsidR="009A5485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9A5485">
        <w:rPr>
          <w:rFonts w:ascii="Arial" w:hAnsi="Arial" w:cs="Arial"/>
          <w:sz w:val="22"/>
          <w:szCs w:val="22"/>
        </w:rPr>
        <w:t xml:space="preserve">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A5485">
        <w:rPr>
          <w:rFonts w:ascii="Arial" w:hAnsi="Arial" w:cs="Arial"/>
          <w:sz w:val="22"/>
          <w:szCs w:val="22"/>
        </w:rPr>
        <w:t xml:space="preserve"> </w:t>
      </w:r>
      <w:r w:rsidR="009C3D4E" w:rsidRPr="00727966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727966" w:rsidRDefault="00696C24" w:rsidP="009A5485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9A5485">
        <w:rPr>
          <w:rFonts w:ascii="Arial" w:hAnsi="Arial" w:cs="Arial"/>
          <w:sz w:val="22"/>
          <w:szCs w:val="22"/>
        </w:rPr>
        <w:t>Πολυτάρχου</w:t>
      </w:r>
      <w:proofErr w:type="spellEnd"/>
      <w:r w:rsidR="009A5485">
        <w:rPr>
          <w:rFonts w:ascii="Arial" w:hAnsi="Arial" w:cs="Arial"/>
          <w:sz w:val="22"/>
          <w:szCs w:val="22"/>
        </w:rPr>
        <w:t xml:space="preserve"> Λουκάς </w:t>
      </w:r>
      <w:r w:rsidR="00FD553E">
        <w:rPr>
          <w:rFonts w:ascii="Arial" w:hAnsi="Arial" w:cs="Arial"/>
          <w:sz w:val="22"/>
          <w:szCs w:val="22"/>
        </w:rPr>
        <w:t xml:space="preserve">(αν/κό μέλος </w:t>
      </w:r>
      <w:proofErr w:type="spellStart"/>
      <w:r w:rsidR="00FD553E">
        <w:rPr>
          <w:rFonts w:ascii="Arial" w:hAnsi="Arial" w:cs="Arial"/>
          <w:sz w:val="22"/>
          <w:szCs w:val="22"/>
        </w:rPr>
        <w:t>Αγνιάδη</w:t>
      </w:r>
      <w:proofErr w:type="spellEnd"/>
      <w:r w:rsidR="00FD553E">
        <w:rPr>
          <w:rFonts w:ascii="Arial" w:hAnsi="Arial" w:cs="Arial"/>
          <w:sz w:val="22"/>
          <w:szCs w:val="22"/>
        </w:rPr>
        <w:t xml:space="preserve"> Παναγιώτη)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 xml:space="preserve">5. 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9A5485" w:rsidRPr="00727966" w:rsidRDefault="009A5485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</w:t>
      </w:r>
      <w:r w:rsidRPr="009A54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461C03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461C03">
        <w:rPr>
          <w:rFonts w:ascii="Arial" w:eastAsia="Arial" w:hAnsi="Arial" w:cs="Arial"/>
          <w:sz w:val="22"/>
          <w:szCs w:val="22"/>
        </w:rPr>
        <w:t>451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461C03">
        <w:rPr>
          <w:rFonts w:ascii="Arial" w:eastAsia="Arial" w:hAnsi="Arial" w:cs="Arial"/>
          <w:sz w:val="22"/>
          <w:szCs w:val="22"/>
        </w:rPr>
        <w:t>06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074586">
        <w:rPr>
          <w:rFonts w:ascii="Arial" w:eastAsia="Arial" w:hAnsi="Arial" w:cs="Arial"/>
          <w:sz w:val="22"/>
          <w:szCs w:val="22"/>
        </w:rPr>
        <w:t>του υπολόγου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 </w:t>
      </w:r>
      <w:r w:rsidR="00074586">
        <w:rPr>
          <w:rFonts w:ascii="Arial" w:eastAsia="Arial" w:hAnsi="Arial" w:cs="Arial"/>
          <w:sz w:val="22"/>
          <w:szCs w:val="22"/>
        </w:rPr>
        <w:t xml:space="preserve">δημοτικού υπαλλήλου </w:t>
      </w:r>
      <w:r w:rsidR="00074586"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="00074586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074586"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="00074586" w:rsidRPr="00727966">
        <w:rPr>
          <w:rFonts w:ascii="Arial" w:hAnsi="Arial" w:cs="Arial"/>
          <w:sz w:val="22"/>
          <w:szCs w:val="22"/>
        </w:rPr>
        <w:t xml:space="preserve"> </w:t>
      </w:r>
      <w:r w:rsidR="00074586">
        <w:rPr>
          <w:rFonts w:ascii="Arial" w:hAnsi="Arial" w:cs="Arial"/>
          <w:sz w:val="22"/>
          <w:szCs w:val="22"/>
        </w:rPr>
        <w:t xml:space="preserve"> κ. Στάμου Λουκά</w:t>
      </w:r>
      <w:r w:rsidR="00074586" w:rsidRPr="00522ACC">
        <w:rPr>
          <w:rFonts w:ascii="Arial" w:hAnsi="Arial" w:cs="Arial"/>
          <w:sz w:val="22"/>
          <w:szCs w:val="22"/>
        </w:rPr>
        <w:t xml:space="preserve"> 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461C03" w:rsidRPr="00074586" w:rsidRDefault="00461C03" w:rsidP="00461C0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74586">
        <w:rPr>
          <w:rFonts w:ascii="Arial" w:hAnsi="Arial" w:cs="Arial"/>
          <w:sz w:val="22"/>
          <w:szCs w:val="22"/>
        </w:rPr>
        <w:t>Σύμφωνα με το άρθρο 32, παρ.1 και 2 του Β.Δ. 17-5/15-6-59 (ΦΕΚ 114/59 τεύχος Α') ορίζεται ότι: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«1. Εντάλματα προπληρωμής,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είς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άς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περιπτώσεις επιτρέπεται η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έκδοσις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τοιούτων υπό του νόμου, εκδίδονται επ' ονόματι μονίμου υπαλλήλου του δήμου. Ούτος καθίσταται υπόλογος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οφείλων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εντός της τακτής προθεσμίας να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αποδώση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λογαριασμόν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της διαχειρίσεως των ληφθέντων χρημάτων, υποβάλλων τα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κεκανονισμένα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δικαιολογητικά και επιστρέφων το μη διατεθέν ποσόν. 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Η προθεσμία αποδόσεως λογαριασμού ορίζεται δια της περί εκδόσεως του εντάλματος προπληρωμής αποφάσεως, ήτις δεν δύναται να είναι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μεγαλυτέρα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του τριμήνου και δέον να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λήγη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ένα τουλάχιστον μήνα προ της λήξεως του οικονομικού έτους. 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b/>
          <w:bCs/>
          <w:i/>
          <w:sz w:val="22"/>
          <w:szCs w:val="22"/>
        </w:rPr>
        <w:t>2.</w:t>
      </w:r>
      <w:r w:rsidRPr="00461C03">
        <w:rPr>
          <w:rFonts w:ascii="Arial" w:hAnsi="Arial" w:cs="Arial"/>
          <w:i/>
          <w:sz w:val="22"/>
          <w:szCs w:val="22"/>
        </w:rPr>
        <w:t xml:space="preserve"> Επί τη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ητιολογημένη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αιτήσει του υπολόγου δύναται ή κατά την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προηγουμένην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παράγραφον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προθεσμία να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παραταθή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επί ένα εισέτι μήνα εν ουδεμία όμως περιπτώσει πέραν της λήξεως του οικονομικού έτους.»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lastRenderedPageBreak/>
        <w:t>Σύμφωνα με τα άρθρα 33 και 34 του Β.Δ. 17-5/15-6-59 (ΦΕΚ 114/59 τεύχος Α') ορίζεται ότι: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«1.Απαγορεύεται η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χρησιμοποίησις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των ληφθέντων χρημάτων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δι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' εντάλματος προπληρωμής δια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δαπάνας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άλλας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ή τας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δι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'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άς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εξεδόθη η προκαταβολή. 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bCs/>
          <w:i/>
          <w:sz w:val="22"/>
          <w:szCs w:val="22"/>
        </w:rPr>
        <w:t>2.</w:t>
      </w:r>
      <w:r w:rsidRPr="00461C03">
        <w:rPr>
          <w:rFonts w:ascii="Arial" w:hAnsi="Arial" w:cs="Arial"/>
          <w:i/>
          <w:sz w:val="22"/>
          <w:szCs w:val="22"/>
        </w:rPr>
        <w:t xml:space="preserve"> Εν ουδεμία περιπτώσει επιτρέπεται η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έκδοσις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χρηματικού εντάλματος επ' ονόματι υπολόγου μη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αποδώσαντος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λογαριασμόν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επί προηγουμένου εντάλματος προπληρωμής.»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>Τέλος σύμφωνα με το άρθρο 37 του Β.Δ. 17-5/15-6-59 (ΦΕΚ 114/59 τεύχος Α') ορίζεται ότι: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«Οι υπόλογοι οφείλουν ως προς την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φύλαξιν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και την εν γένει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εξασφάλισιν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των παρ’ αυτών διαχειριζομένων χρημάτων να καταβάλλουν την ην και τοις ιδίοις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επιμέλειαν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, ευθυνόμενοι δια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πάσαν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τυχόν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επερχομένην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απώλειαν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ή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μείωσιν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των χρημάτων τούτων. 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Εάν τα ποσά των ενταλμάτων δεν πρόκειται να χρησιμοποιηθούν αμέσως υπό των υπολόγων άμα τη εξοφλήσει των θα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γίνηται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κατάθεσις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αυτών ή των μη χρησιμοποιηθέντων υπολοίπων εις την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Εθνικήν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Τράπεζαν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της Ελλάδος ή εις το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Ταχυδρομικόν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Ταμιευτήριον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εφ'όσον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λειτουργούν τοιαύτα εις την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έδραν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του δήμου. Οι υπόλογοι οφείλουν κατά την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απόδοσιν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του λογαριασμού να επισυνάψουν μετά των δικαιολογητικών και το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βιβλιάριον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της καταθέσεως και αναλήψεως Τραπέζης ή του Ταχυδρομικού Ταμιευτηρίου εν τω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οποίω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θα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αναγράφωνται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κεχωρισμένως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πάσαι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αι γενόμεναι καταθέσεις και αναλήψεις.»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Με την υπ’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. </w:t>
      </w:r>
      <w:r w:rsidR="003F38F7">
        <w:rPr>
          <w:rFonts w:ascii="Arial" w:hAnsi="Arial" w:cs="Arial"/>
          <w:i/>
          <w:sz w:val="22"/>
          <w:szCs w:val="22"/>
        </w:rPr>
        <w:t>154</w:t>
      </w:r>
      <w:r w:rsidRPr="00461C03">
        <w:rPr>
          <w:rFonts w:ascii="Arial" w:hAnsi="Arial" w:cs="Arial"/>
          <w:i/>
          <w:sz w:val="22"/>
          <w:szCs w:val="22"/>
        </w:rPr>
        <w:t xml:space="preserve">/2025 απόφαση της Δημοτικής Επιτροπής εγκρίθηκε η έκδοση  χρηματικού εντάλματος προπληρωμής στο όνομα του υπάλληλου του Δήμου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κ Στάμου Λουκά - κλάδου Δ.Ε. Διοικητικού , ποσού 3</w:t>
      </w:r>
      <w:r w:rsidR="003F38F7">
        <w:rPr>
          <w:rFonts w:ascii="Arial" w:hAnsi="Arial" w:cs="Arial"/>
          <w:i/>
          <w:sz w:val="22"/>
          <w:szCs w:val="22"/>
        </w:rPr>
        <w:t>.</w:t>
      </w:r>
      <w:r w:rsidRPr="00461C03">
        <w:rPr>
          <w:rFonts w:ascii="Arial" w:hAnsi="Arial" w:cs="Arial"/>
          <w:i/>
          <w:sz w:val="22"/>
          <w:szCs w:val="22"/>
        </w:rPr>
        <w:t>472,25€ για πληρωμή</w:t>
      </w:r>
      <w:r w:rsidRPr="00461C03">
        <w:rPr>
          <w:rFonts w:ascii="Arial" w:hAnsi="Arial" w:cs="Arial"/>
          <w:b/>
          <w:bCs/>
          <w:i/>
          <w:sz w:val="22"/>
          <w:szCs w:val="22"/>
        </w:rPr>
        <w:t xml:space="preserve"> δαπάνης επέκτασης δημοτικού φωτισμού στην οδό Αγίου Βλασίου στη Λιβαδειά</w:t>
      </w:r>
      <w:r w:rsidRPr="00461C03">
        <w:rPr>
          <w:rFonts w:ascii="Arial" w:hAnsi="Arial" w:cs="Arial"/>
          <w:i/>
          <w:sz w:val="22"/>
          <w:szCs w:val="22"/>
        </w:rPr>
        <w:t xml:space="preserve"> σε βάρος του κάτωθι Κ.Α. του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πρ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>/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σμού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του σκέλους των εξόδων του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οικ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έτους 2025 ήτοι: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412"/>
        <w:gridCol w:w="2977"/>
        <w:gridCol w:w="1134"/>
        <w:gridCol w:w="2268"/>
      </w:tblGrid>
      <w:tr w:rsidR="00461C03" w:rsidRPr="00461C03" w:rsidTr="00061B03">
        <w:tc>
          <w:tcPr>
            <w:tcW w:w="539" w:type="dxa"/>
          </w:tcPr>
          <w:p w:rsidR="00461C03" w:rsidRPr="00461C03" w:rsidRDefault="00461C03" w:rsidP="00061B03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1C03">
              <w:rPr>
                <w:rFonts w:ascii="Arial" w:hAnsi="Arial" w:cs="Arial"/>
                <w:i/>
                <w:sz w:val="22"/>
                <w:szCs w:val="22"/>
              </w:rPr>
              <w:t>Α/Α</w:t>
            </w:r>
          </w:p>
        </w:tc>
        <w:tc>
          <w:tcPr>
            <w:tcW w:w="1412" w:type="dxa"/>
          </w:tcPr>
          <w:p w:rsidR="00461C03" w:rsidRPr="003F38F7" w:rsidRDefault="00461C03" w:rsidP="00061B03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i/>
                <w:sz w:val="20"/>
                <w:szCs w:val="20"/>
              </w:rPr>
              <w:t>Κ.Α.</w:t>
            </w:r>
          </w:p>
        </w:tc>
        <w:tc>
          <w:tcPr>
            <w:tcW w:w="2977" w:type="dxa"/>
          </w:tcPr>
          <w:p w:rsidR="00461C03" w:rsidRPr="003F38F7" w:rsidRDefault="00461C03" w:rsidP="00061B03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i/>
                <w:sz w:val="20"/>
                <w:szCs w:val="20"/>
              </w:rPr>
              <w:t>ΤΙΤΛΟΣ Κ.Α.</w:t>
            </w:r>
          </w:p>
        </w:tc>
        <w:tc>
          <w:tcPr>
            <w:tcW w:w="1134" w:type="dxa"/>
          </w:tcPr>
          <w:p w:rsidR="00461C03" w:rsidRPr="003F38F7" w:rsidRDefault="00461C03" w:rsidP="00061B03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i/>
                <w:sz w:val="20"/>
                <w:szCs w:val="20"/>
              </w:rPr>
              <w:t>ΠΟΣΟ</w:t>
            </w:r>
          </w:p>
        </w:tc>
        <w:tc>
          <w:tcPr>
            <w:tcW w:w="2268" w:type="dxa"/>
          </w:tcPr>
          <w:p w:rsidR="00461C03" w:rsidRPr="003F38F7" w:rsidRDefault="00461C03" w:rsidP="00061B03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i/>
                <w:sz w:val="20"/>
                <w:szCs w:val="20"/>
              </w:rPr>
              <w:t xml:space="preserve">          ΠΗΓΗ ΧΡΗΜΑΤΟΔΟΤΗΣΗΣ</w:t>
            </w:r>
          </w:p>
        </w:tc>
      </w:tr>
      <w:tr w:rsidR="00461C03" w:rsidRPr="00461C03" w:rsidTr="00061B03">
        <w:tc>
          <w:tcPr>
            <w:tcW w:w="539" w:type="dxa"/>
            <w:vAlign w:val="center"/>
          </w:tcPr>
          <w:p w:rsidR="00461C03" w:rsidRPr="00461C03" w:rsidRDefault="00461C03" w:rsidP="00061B03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1C03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412" w:type="dxa"/>
            <w:vAlign w:val="center"/>
          </w:tcPr>
          <w:p w:rsidR="00461C03" w:rsidRPr="003F38F7" w:rsidRDefault="00461C03" w:rsidP="00061B03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i/>
                <w:sz w:val="20"/>
                <w:szCs w:val="20"/>
              </w:rPr>
              <w:t>20/7325.001</w:t>
            </w:r>
          </w:p>
        </w:tc>
        <w:tc>
          <w:tcPr>
            <w:tcW w:w="2977" w:type="dxa"/>
            <w:vAlign w:val="center"/>
          </w:tcPr>
          <w:p w:rsidR="00461C03" w:rsidRPr="003F38F7" w:rsidRDefault="00461C03" w:rsidP="00061B03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Δαπάνη επέκτασης δημοτικού φωτισμού στην οδό Αγίου Βλασίου στη Λιβαδειά</w:t>
            </w:r>
          </w:p>
        </w:tc>
        <w:tc>
          <w:tcPr>
            <w:tcW w:w="1134" w:type="dxa"/>
            <w:vAlign w:val="center"/>
          </w:tcPr>
          <w:p w:rsidR="00461C03" w:rsidRPr="003F38F7" w:rsidRDefault="00461C03" w:rsidP="00061B03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3F38F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3F38F7">
              <w:rPr>
                <w:rFonts w:ascii="Arial" w:hAnsi="Arial" w:cs="Arial"/>
                <w:i/>
                <w:sz w:val="20"/>
                <w:szCs w:val="20"/>
              </w:rPr>
              <w:t xml:space="preserve">472,25€ </w:t>
            </w:r>
          </w:p>
        </w:tc>
        <w:tc>
          <w:tcPr>
            <w:tcW w:w="2268" w:type="dxa"/>
          </w:tcPr>
          <w:p w:rsidR="00461C03" w:rsidRPr="003F38F7" w:rsidRDefault="00461C03" w:rsidP="00061B03">
            <w:pPr>
              <w:spacing w:line="360" w:lineRule="auto"/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61C03" w:rsidRPr="003F38F7" w:rsidRDefault="00461C03" w:rsidP="00061B03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F38F7">
              <w:rPr>
                <w:rFonts w:ascii="Arial" w:hAnsi="Arial" w:cs="Arial"/>
                <w:bCs/>
                <w:i/>
                <w:sz w:val="20"/>
                <w:szCs w:val="20"/>
              </w:rPr>
              <w:t>Ίδιοι πόροι</w:t>
            </w:r>
          </w:p>
        </w:tc>
      </w:tr>
    </w:tbl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eastAsia="Verdana" w:hAnsi="Arial" w:cs="Arial"/>
          <w:i/>
          <w:sz w:val="22"/>
          <w:szCs w:val="22"/>
        </w:rPr>
        <w:t xml:space="preserve"> </w:t>
      </w:r>
      <w:r w:rsidRPr="00461C03">
        <w:rPr>
          <w:rFonts w:ascii="Arial" w:hAnsi="Arial" w:cs="Arial"/>
          <w:i/>
          <w:sz w:val="22"/>
          <w:szCs w:val="22"/>
        </w:rPr>
        <w:t>Τέλος, στην ίδια απόφαση ορίστηκε ότι η απόδοση του λογαριασμού θα πρέπει να γίνει έως την 30/06/2025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Σε εκτέλεση τω ανωτέρω εκδόθηκε το υπ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1060/6-5-2025 Χρηματικό Ένταλμα.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>Δαπανήθηκε το ποσό των 3</w:t>
      </w:r>
      <w:r w:rsidR="00074586">
        <w:rPr>
          <w:rFonts w:ascii="Arial" w:hAnsi="Arial" w:cs="Arial"/>
          <w:i/>
          <w:sz w:val="22"/>
          <w:szCs w:val="22"/>
        </w:rPr>
        <w:t>.</w:t>
      </w:r>
      <w:r w:rsidRPr="00461C03">
        <w:rPr>
          <w:rFonts w:ascii="Arial" w:hAnsi="Arial" w:cs="Arial"/>
          <w:i/>
          <w:sz w:val="22"/>
          <w:szCs w:val="22"/>
        </w:rPr>
        <w:t>472,25€ σύμφωνα με :</w:t>
      </w:r>
    </w:p>
    <w:p w:rsidR="00461C03" w:rsidRPr="00461C03" w:rsidRDefault="00461C03" w:rsidP="00461C03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α1) την υπ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αριθμ</w:t>
      </w:r>
      <w:proofErr w:type="spellEnd"/>
      <w:r w:rsidR="003F38F7">
        <w:rPr>
          <w:rFonts w:ascii="Arial" w:hAnsi="Arial" w:cs="Arial"/>
          <w:i/>
          <w:sz w:val="22"/>
          <w:szCs w:val="22"/>
        </w:rPr>
        <w:t xml:space="preserve">. </w:t>
      </w:r>
      <w:r w:rsidRPr="00461C03">
        <w:rPr>
          <w:rFonts w:ascii="Arial" w:hAnsi="Arial" w:cs="Arial"/>
          <w:i/>
          <w:sz w:val="22"/>
          <w:szCs w:val="22"/>
        </w:rPr>
        <w:t xml:space="preserve"> 096717/19-04-2025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επικαιροποιημένη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προσφορά της ΔΕΔΔΗΕ Α.Ε για πληρωμή δαπάνης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ποσ</w:t>
      </w:r>
      <w:proofErr w:type="spellEnd"/>
      <w:r w:rsidRPr="00461C03">
        <w:rPr>
          <w:rFonts w:ascii="Arial" w:hAnsi="Arial" w:cs="Arial"/>
          <w:i/>
          <w:sz w:val="22"/>
          <w:szCs w:val="22"/>
          <w:lang w:val="en-US"/>
        </w:rPr>
        <w:t>o</w:t>
      </w:r>
      <w:r w:rsidRPr="00461C03">
        <w:rPr>
          <w:rFonts w:ascii="Arial" w:hAnsi="Arial" w:cs="Arial"/>
          <w:i/>
          <w:sz w:val="22"/>
          <w:szCs w:val="22"/>
        </w:rPr>
        <w:t>ύ 3</w:t>
      </w:r>
      <w:r w:rsidR="00074586">
        <w:rPr>
          <w:rFonts w:ascii="Arial" w:hAnsi="Arial" w:cs="Arial"/>
          <w:i/>
          <w:sz w:val="22"/>
          <w:szCs w:val="22"/>
        </w:rPr>
        <w:t>.</w:t>
      </w:r>
      <w:r w:rsidRPr="00461C03">
        <w:rPr>
          <w:rFonts w:ascii="Arial" w:hAnsi="Arial" w:cs="Arial"/>
          <w:i/>
          <w:sz w:val="22"/>
          <w:szCs w:val="22"/>
        </w:rPr>
        <w:t>472,25€  συμπεριλαμβανομένου ΦΠΑ 24%,για επέκταση δημοτικού φωτισμού  επί της οδού Αγίου Βλασίου στην Λιβαδειά.</w:t>
      </w:r>
    </w:p>
    <w:p w:rsidR="00461C03" w:rsidRPr="00461C03" w:rsidRDefault="00461C03" w:rsidP="00461C03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α2) την σχετική «ΑΠΟΔΕΙΞΗ ΣΥΝΑΛΛΑΓΗΣ» της Τράπεζας Πειραιώς με κωδικό αναφοράς συναλλαγής  ΡΧ251321700189/13-05-2025 και </w:t>
      </w:r>
    </w:p>
    <w:p w:rsidR="00461C03" w:rsidRPr="00461C03" w:rsidRDefault="00461C03" w:rsidP="00461C03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lastRenderedPageBreak/>
        <w:t xml:space="preserve">α3) το υπ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Σ 0060694/10-05-2025 τιμολόγιο παροχής υπηρεσιών της ΔΕΔΔΗΕ Α.Ε. , ποσού 3</w:t>
      </w:r>
      <w:r w:rsidR="00074586">
        <w:rPr>
          <w:rFonts w:ascii="Arial" w:hAnsi="Arial" w:cs="Arial"/>
          <w:i/>
          <w:sz w:val="22"/>
          <w:szCs w:val="22"/>
        </w:rPr>
        <w:t>.</w:t>
      </w:r>
      <w:r w:rsidRPr="00461C03">
        <w:rPr>
          <w:rFonts w:ascii="Arial" w:hAnsi="Arial" w:cs="Arial"/>
          <w:i/>
          <w:sz w:val="22"/>
          <w:szCs w:val="22"/>
        </w:rPr>
        <w:t xml:space="preserve">472,25€ 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συμπ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>/νου του ΦΠΑ 24% .</w:t>
      </w:r>
    </w:p>
    <w:p w:rsidR="00461C03" w:rsidRPr="00461C03" w:rsidRDefault="00461C03" w:rsidP="00461C03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και </w:t>
      </w: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Λαμβάνοντας υπόψη τα ανωτέρω καθώς και </w:t>
      </w:r>
    </w:p>
    <w:p w:rsidR="00461C03" w:rsidRPr="00461C03" w:rsidRDefault="00461C03" w:rsidP="00461C03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>τα άρθρα 32,33,34 και 37 του Β.Δ. 17-5/15-6-59 (ΦΕΚ 114/59 τεύχος Α')</w:t>
      </w:r>
    </w:p>
    <w:p w:rsidR="00461C03" w:rsidRPr="00461C03" w:rsidRDefault="00461C03" w:rsidP="00461C03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Τις διατάξεις του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άρθ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172 του Ν. 3463/2006</w:t>
      </w:r>
    </w:p>
    <w:p w:rsidR="00461C03" w:rsidRPr="00461C03" w:rsidRDefault="00461C03" w:rsidP="00461C03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461C03">
        <w:rPr>
          <w:rFonts w:ascii="Arial" w:hAnsi="Arial" w:cs="Arial"/>
          <w:i/>
          <w:sz w:val="22"/>
          <w:szCs w:val="22"/>
        </w:rPr>
        <w:t>άρθ</w:t>
      </w:r>
      <w:proofErr w:type="spellEnd"/>
      <w:r w:rsidRPr="00461C03">
        <w:rPr>
          <w:rFonts w:ascii="Arial" w:hAnsi="Arial" w:cs="Arial"/>
          <w:i/>
          <w:sz w:val="22"/>
          <w:szCs w:val="22"/>
        </w:rPr>
        <w:t xml:space="preserve"> 72 του Ν. 3852/2010</w:t>
      </w:r>
    </w:p>
    <w:p w:rsidR="00461C03" w:rsidRPr="00461C03" w:rsidRDefault="00461C03" w:rsidP="00461C03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 xml:space="preserve">τα δικαιολογητικά τα οποία κατέθεσα για την απόδοση του λογαριασμού </w:t>
      </w:r>
    </w:p>
    <w:p w:rsidR="00461C03" w:rsidRPr="00461C03" w:rsidRDefault="00461C03" w:rsidP="00461C03">
      <w:pPr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b/>
          <w:i/>
          <w:sz w:val="22"/>
          <w:szCs w:val="22"/>
        </w:rPr>
        <w:t xml:space="preserve">Καλείται η Οικονομική Επιτροπή </w:t>
      </w:r>
    </w:p>
    <w:p w:rsidR="00461C03" w:rsidRPr="00461C03" w:rsidRDefault="00461C03" w:rsidP="00461C03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461C03" w:rsidRPr="00461C03" w:rsidRDefault="00461C03" w:rsidP="00461C03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>1. Να εγκρίνει την απόδοση λογαριασμού μαζί με τα σχετικά δικαιολογητικά  τα οποία επισυνάπτονται και αποτελούν αναπόσπαστο μέρος της παρούσας απόφασης</w:t>
      </w:r>
    </w:p>
    <w:p w:rsidR="00461C03" w:rsidRPr="00461C03" w:rsidRDefault="00461C03" w:rsidP="00461C03">
      <w:pPr>
        <w:pStyle w:val="1"/>
        <w:rPr>
          <w:rFonts w:ascii="Arial" w:hAnsi="Arial" w:cs="Arial"/>
          <w:i/>
          <w:sz w:val="22"/>
          <w:szCs w:val="22"/>
        </w:rPr>
      </w:pPr>
      <w:r w:rsidRPr="00461C03">
        <w:rPr>
          <w:rFonts w:ascii="Arial" w:hAnsi="Arial" w:cs="Arial"/>
          <w:i/>
          <w:sz w:val="22"/>
          <w:szCs w:val="22"/>
        </w:rPr>
        <w:t>2. Να απαλλάξει τον  Στάμου Λουκά από υπόλογο του ποσού των 3</w:t>
      </w:r>
      <w:r>
        <w:rPr>
          <w:rFonts w:ascii="Arial" w:hAnsi="Arial" w:cs="Arial"/>
          <w:i/>
          <w:sz w:val="22"/>
          <w:szCs w:val="22"/>
        </w:rPr>
        <w:t>.</w:t>
      </w:r>
      <w:r w:rsidRPr="00461C03">
        <w:rPr>
          <w:rFonts w:ascii="Arial" w:hAnsi="Arial" w:cs="Arial"/>
          <w:i/>
          <w:sz w:val="22"/>
          <w:szCs w:val="22"/>
        </w:rPr>
        <w:t xml:space="preserve">472,25€ το οποίο είχε διατεθεί  «για την πληρωμή δαπάνης  επέκτασης δημοτικού φωτισμού στην οδό Αγίου Βλασίου στη Λιβαδειά </w:t>
      </w:r>
      <w:r w:rsidR="00074586">
        <w:rPr>
          <w:rFonts w:ascii="Arial" w:hAnsi="Arial" w:cs="Arial"/>
          <w:i/>
          <w:sz w:val="22"/>
          <w:szCs w:val="22"/>
        </w:rPr>
        <w:t>.</w:t>
      </w:r>
    </w:p>
    <w:p w:rsidR="000D6129" w:rsidRPr="000D6129" w:rsidRDefault="000D6129" w:rsidP="000D6129">
      <w:pPr>
        <w:rPr>
          <w:rFonts w:ascii="Arial" w:hAnsi="Arial" w:cs="Arial"/>
          <w:i/>
          <w:sz w:val="22"/>
          <w:szCs w:val="22"/>
        </w:rPr>
      </w:pPr>
      <w:r w:rsidRPr="000D6129">
        <w:rPr>
          <w:rFonts w:ascii="Arial" w:hAnsi="Arial" w:cs="Arial"/>
          <w:i/>
          <w:sz w:val="22"/>
          <w:szCs w:val="22"/>
        </w:rPr>
        <w:t xml:space="preserve"> </w:t>
      </w:r>
    </w:p>
    <w:p w:rsidR="00D64B31" w:rsidRPr="00727966" w:rsidRDefault="00EA4C03" w:rsidP="005E1FDC">
      <w:pPr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="00D64B31" w:rsidRPr="00727966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61C03" w:rsidRDefault="00461C03" w:rsidP="00461C0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61C03" w:rsidRPr="009F3590" w:rsidRDefault="00461C03" w:rsidP="00461C03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15</w:t>
      </w:r>
      <w:r w:rsidR="00074586">
        <w:rPr>
          <w:rFonts w:ascii="Arial" w:hAnsi="Arial" w:cs="Arial"/>
          <w:sz w:val="22"/>
          <w:szCs w:val="22"/>
        </w:rPr>
        <w:t>4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461C03" w:rsidRDefault="00461C03" w:rsidP="00461C03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10</w:t>
      </w:r>
      <w:r w:rsidR="00074586">
        <w:rPr>
          <w:rFonts w:ascii="Arial" w:eastAsia="Verdana" w:hAnsi="Arial" w:cs="Arial"/>
          <w:sz w:val="22"/>
          <w:szCs w:val="22"/>
        </w:rPr>
        <w:t>60</w:t>
      </w:r>
      <w:r>
        <w:rPr>
          <w:rFonts w:ascii="Arial" w:eastAsia="SimSun" w:hAnsi="Arial" w:cs="Arial"/>
          <w:sz w:val="22"/>
          <w:szCs w:val="22"/>
          <w:highlight w:val="white"/>
        </w:rPr>
        <w:t>/2025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461C03" w:rsidRPr="009F3590" w:rsidRDefault="00461C03" w:rsidP="00461C0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="00074586">
        <w:rPr>
          <w:rFonts w:ascii="Arial" w:hAnsi="Arial" w:cs="Arial"/>
          <w:sz w:val="22"/>
          <w:szCs w:val="22"/>
        </w:rPr>
        <w:t>1451</w:t>
      </w:r>
      <w:r>
        <w:rPr>
          <w:rFonts w:ascii="Arial" w:hAnsi="Arial" w:cs="Arial"/>
          <w:sz w:val="22"/>
          <w:szCs w:val="22"/>
        </w:rPr>
        <w:t>/</w:t>
      </w:r>
      <w:r w:rsidR="00074586">
        <w:rPr>
          <w:rFonts w:ascii="Arial" w:eastAsia="Arial" w:hAnsi="Arial" w:cs="Arial"/>
          <w:sz w:val="22"/>
          <w:szCs w:val="22"/>
        </w:rPr>
        <w:t>06</w:t>
      </w:r>
      <w:r w:rsidRPr="009F3590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</w:t>
      </w:r>
      <w:r w:rsidR="00074586">
        <w:rPr>
          <w:rFonts w:ascii="Arial" w:eastAsia="Arial" w:hAnsi="Arial" w:cs="Arial"/>
          <w:sz w:val="22"/>
          <w:szCs w:val="22"/>
        </w:rPr>
        <w:t>6</w:t>
      </w:r>
      <w:r w:rsidRPr="009F3590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 w:rsidR="00074586">
        <w:rPr>
          <w:rFonts w:ascii="Arial" w:hAnsi="Arial" w:cs="Arial"/>
          <w:sz w:val="22"/>
          <w:szCs w:val="22"/>
        </w:rPr>
        <w:t xml:space="preserve">ο </w:t>
      </w:r>
      <w:r w:rsidRPr="009F3590">
        <w:rPr>
          <w:rFonts w:ascii="Arial" w:hAnsi="Arial" w:cs="Arial"/>
          <w:sz w:val="22"/>
          <w:szCs w:val="22"/>
        </w:rPr>
        <w:t>υπόλογος   δημοτικ</w:t>
      </w:r>
      <w:r w:rsidR="00074586"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 xml:space="preserve">κ. </w:t>
      </w:r>
      <w:r w:rsidRPr="00E252B5">
        <w:rPr>
          <w:rFonts w:ascii="Arial" w:hAnsi="Arial" w:cs="Arial"/>
          <w:sz w:val="22"/>
          <w:szCs w:val="22"/>
        </w:rPr>
        <w:t xml:space="preserve"> </w:t>
      </w:r>
      <w:r w:rsidR="00074586">
        <w:rPr>
          <w:rFonts w:ascii="Arial" w:hAnsi="Arial" w:cs="Arial"/>
          <w:sz w:val="22"/>
          <w:szCs w:val="22"/>
        </w:rPr>
        <w:t>Στάμου Λουκάς</w:t>
      </w:r>
      <w:r w:rsidR="00074586" w:rsidRPr="00522AC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461C03" w:rsidRPr="009F3590" w:rsidRDefault="00461C03" w:rsidP="00461C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61C03" w:rsidRPr="009F3590" w:rsidRDefault="00461C03" w:rsidP="00461C0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61C03" w:rsidRPr="009F3590" w:rsidRDefault="00461C03" w:rsidP="00461C03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461C03" w:rsidRPr="009F3590" w:rsidRDefault="00461C03" w:rsidP="00461C03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461C03" w:rsidRPr="009F3590" w:rsidRDefault="00461C03" w:rsidP="00461C03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461C03" w:rsidRPr="00522ACC" w:rsidRDefault="00461C03" w:rsidP="00461C03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πρωτ.1</w:t>
      </w:r>
      <w:r>
        <w:rPr>
          <w:rFonts w:ascii="Arial" w:hAnsi="Arial" w:cs="Arial"/>
          <w:sz w:val="22"/>
          <w:szCs w:val="22"/>
        </w:rPr>
        <w:t>1451</w:t>
      </w:r>
      <w:r w:rsidRPr="00522ACC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06</w:t>
      </w:r>
      <w:r w:rsidRPr="00522ACC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522ACC">
        <w:rPr>
          <w:rFonts w:ascii="Arial" w:eastAsia="Arial" w:hAnsi="Arial" w:cs="Arial"/>
          <w:sz w:val="22"/>
          <w:szCs w:val="22"/>
        </w:rPr>
        <w:t>-2025</w:t>
      </w:r>
      <w:r w:rsidRPr="00522A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522ACC">
        <w:rPr>
          <w:rFonts w:ascii="Arial" w:eastAsia="Arial" w:hAnsi="Arial" w:cs="Arial"/>
          <w:sz w:val="22"/>
          <w:szCs w:val="22"/>
        </w:rPr>
        <w:t xml:space="preserve">  </w:t>
      </w:r>
      <w:r w:rsidRPr="00522ACC">
        <w:rPr>
          <w:rFonts w:ascii="Arial" w:hAnsi="Arial" w:cs="Arial"/>
          <w:sz w:val="22"/>
          <w:szCs w:val="22"/>
        </w:rPr>
        <w:t>έγγραφο   από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 υπόλογο 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  υπάλληλο  κ.  </w:t>
      </w:r>
      <w:r>
        <w:rPr>
          <w:rFonts w:ascii="Arial" w:hAnsi="Arial" w:cs="Arial"/>
          <w:sz w:val="22"/>
          <w:szCs w:val="22"/>
        </w:rPr>
        <w:t>Στάμου Λουκά</w:t>
      </w:r>
      <w:r w:rsidRPr="00522ACC">
        <w:rPr>
          <w:rFonts w:ascii="Arial" w:hAnsi="Arial" w:cs="Arial"/>
          <w:sz w:val="22"/>
          <w:szCs w:val="22"/>
        </w:rPr>
        <w:t xml:space="preserve">  μαζί με τα συνημμένα  δικαιολογητικά.    </w:t>
      </w:r>
    </w:p>
    <w:p w:rsidR="00461C03" w:rsidRPr="00522ACC" w:rsidRDefault="00461C03" w:rsidP="00461C03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217700" w:rsidRPr="00217700" w:rsidRDefault="00461C03" w:rsidP="002177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>Β)Απαλλάσσει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υπάλληλο  κ.  </w:t>
      </w:r>
      <w:r>
        <w:rPr>
          <w:rFonts w:ascii="Arial" w:hAnsi="Arial" w:cs="Arial"/>
          <w:sz w:val="22"/>
          <w:szCs w:val="22"/>
        </w:rPr>
        <w:t>Στάμου Λουκά</w:t>
      </w:r>
      <w:r w:rsidRPr="00522ACC">
        <w:rPr>
          <w:rFonts w:ascii="Arial" w:hAnsi="Arial" w:cs="Arial"/>
          <w:sz w:val="22"/>
          <w:szCs w:val="22"/>
        </w:rPr>
        <w:t xml:space="preserve">  από υπόλογο  του </w:t>
      </w:r>
      <w:proofErr w:type="spellStart"/>
      <w:r w:rsidRPr="00522ACC">
        <w:rPr>
          <w:rFonts w:ascii="Arial" w:hAnsi="Arial" w:cs="Arial"/>
          <w:sz w:val="22"/>
          <w:szCs w:val="22"/>
        </w:rPr>
        <w:t>υπ΄αριθμ</w:t>
      </w:r>
      <w:proofErr w:type="spellEnd"/>
      <w:r w:rsidRPr="00522ACC">
        <w:rPr>
          <w:rFonts w:ascii="Arial" w:hAnsi="Arial" w:cs="Arial"/>
          <w:sz w:val="22"/>
          <w:szCs w:val="22"/>
        </w:rPr>
        <w:t>. 10</w:t>
      </w:r>
      <w:r>
        <w:rPr>
          <w:rFonts w:ascii="Arial" w:hAnsi="Arial" w:cs="Arial"/>
          <w:sz w:val="22"/>
          <w:szCs w:val="22"/>
        </w:rPr>
        <w:t>60</w:t>
      </w:r>
      <w:r w:rsidRPr="00522ACC">
        <w:rPr>
          <w:rFonts w:ascii="Arial" w:eastAsia="SimSun" w:hAnsi="Arial" w:cs="Arial"/>
          <w:sz w:val="22"/>
          <w:szCs w:val="22"/>
          <w:highlight w:val="white"/>
        </w:rPr>
        <w:t xml:space="preserve">/2025 </w:t>
      </w:r>
      <w:r w:rsidRPr="00522ACC">
        <w:rPr>
          <w:rFonts w:ascii="Arial" w:hAnsi="Arial" w:cs="Arial"/>
          <w:sz w:val="22"/>
          <w:szCs w:val="22"/>
        </w:rPr>
        <w:t xml:space="preserve">χρηματικού εντάλματος προπληρωμής ποσού  </w:t>
      </w:r>
      <w:r>
        <w:rPr>
          <w:rFonts w:ascii="Arial" w:hAnsi="Arial" w:cs="Arial"/>
          <w:sz w:val="22"/>
          <w:szCs w:val="22"/>
        </w:rPr>
        <w:t xml:space="preserve">ΤΡΙΩΝ </w:t>
      </w:r>
      <w:r w:rsidRPr="00522ACC">
        <w:rPr>
          <w:rFonts w:ascii="Arial" w:hAnsi="Arial" w:cs="Arial"/>
          <w:sz w:val="22"/>
          <w:szCs w:val="22"/>
        </w:rPr>
        <w:t xml:space="preserve"> ΧΙΛΙΑΔΩΝ Τ</w:t>
      </w:r>
      <w:r>
        <w:rPr>
          <w:rFonts w:ascii="Arial" w:hAnsi="Arial" w:cs="Arial"/>
          <w:sz w:val="22"/>
          <w:szCs w:val="22"/>
        </w:rPr>
        <w:t>ΕΤΡΑΚΟΣΙΩΝ ΕΒΔΟΜΗΝΤΑ ΔΥΟ</w:t>
      </w:r>
      <w:r w:rsidRPr="00522ACC">
        <w:rPr>
          <w:rFonts w:ascii="Arial" w:hAnsi="Arial" w:cs="Arial"/>
          <w:sz w:val="22"/>
          <w:szCs w:val="22"/>
        </w:rPr>
        <w:t xml:space="preserve"> ΕΥΡΩ &amp; </w:t>
      </w:r>
      <w:r>
        <w:rPr>
          <w:rFonts w:ascii="Arial" w:hAnsi="Arial" w:cs="Arial"/>
          <w:sz w:val="22"/>
          <w:szCs w:val="22"/>
        </w:rPr>
        <w:t xml:space="preserve">ΕΙΚΟΣΙ ΠΕΝΤΕ </w:t>
      </w:r>
      <w:r w:rsidRPr="00522ACC">
        <w:rPr>
          <w:rFonts w:ascii="Arial" w:hAnsi="Arial" w:cs="Arial"/>
          <w:sz w:val="22"/>
          <w:szCs w:val="22"/>
        </w:rPr>
        <w:t xml:space="preserve"> </w:t>
      </w:r>
      <w:r w:rsidRPr="00461C03">
        <w:rPr>
          <w:rFonts w:ascii="Arial" w:hAnsi="Arial" w:cs="Arial"/>
          <w:sz w:val="22"/>
          <w:szCs w:val="22"/>
        </w:rPr>
        <w:t xml:space="preserve">ΛΕΠΤΩΝ (3.472,25€)  </w:t>
      </w:r>
      <w:r>
        <w:rPr>
          <w:rFonts w:ascii="Arial" w:hAnsi="Arial" w:cs="Arial"/>
          <w:bCs/>
          <w:sz w:val="22"/>
          <w:szCs w:val="22"/>
        </w:rPr>
        <w:t>ο</w:t>
      </w:r>
      <w:r w:rsidRPr="0052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οποίος </w:t>
      </w:r>
      <w:r w:rsidRPr="00522ACC">
        <w:rPr>
          <w:rFonts w:ascii="Arial" w:hAnsi="Arial" w:cs="Arial"/>
          <w:sz w:val="22"/>
          <w:szCs w:val="22"/>
        </w:rPr>
        <w:t xml:space="preserve"> </w:t>
      </w:r>
      <w:r w:rsidRPr="00522ACC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Pr="00522AC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για  πληρωμή </w:t>
      </w:r>
      <w:r w:rsidRPr="00522ACC">
        <w:rPr>
          <w:rFonts w:ascii="Arial" w:hAnsi="Arial" w:cs="Arial"/>
          <w:sz w:val="22"/>
          <w:szCs w:val="22"/>
          <w:highlight w:val="white"/>
        </w:rPr>
        <w:t xml:space="preserve">δαπάνης επέκτασης δημοτικού φωτισμού </w:t>
      </w:r>
      <w:r w:rsidR="00217700" w:rsidRPr="00217700">
        <w:rPr>
          <w:rFonts w:ascii="Arial" w:hAnsi="Arial" w:cs="Arial"/>
          <w:sz w:val="22"/>
          <w:szCs w:val="22"/>
        </w:rPr>
        <w:t>στην οδό Αγίου Βλασίου στη Λιβαδειά</w:t>
      </w:r>
      <w:r w:rsidR="00217700">
        <w:rPr>
          <w:rFonts w:ascii="Arial" w:hAnsi="Arial" w:cs="Arial"/>
          <w:sz w:val="22"/>
          <w:szCs w:val="22"/>
        </w:rPr>
        <w:t>.</w:t>
      </w:r>
    </w:p>
    <w:p w:rsidR="00217700" w:rsidRDefault="00217700" w:rsidP="00217700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</w:p>
    <w:p w:rsidR="003C235F" w:rsidRDefault="001510BA" w:rsidP="00217700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217700">
        <w:rPr>
          <w:rFonts w:ascii="Arial" w:hAnsi="Arial" w:cs="Arial"/>
          <w:b/>
          <w:sz w:val="22"/>
          <w:szCs w:val="22"/>
        </w:rPr>
        <w:t>30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9A5485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F926F3" w:rsidRDefault="00F926F3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A2708E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9A5485" w:rsidRDefault="009A5485" w:rsidP="009A5485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  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1FDC">
        <w:rPr>
          <w:rFonts w:ascii="Arial" w:hAnsi="Arial" w:cs="Arial"/>
          <w:sz w:val="22"/>
          <w:szCs w:val="22"/>
        </w:rPr>
        <w:t>1</w:t>
      </w:r>
      <w:r w:rsidR="00C7402F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12" w:rsidRDefault="00895912">
      <w:r>
        <w:separator/>
      </w:r>
    </w:p>
  </w:endnote>
  <w:endnote w:type="continuationSeparator" w:id="0">
    <w:p w:rsidR="00895912" w:rsidRDefault="0089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12" w:rsidRDefault="00895912">
      <w:r>
        <w:separator/>
      </w:r>
    </w:p>
  </w:footnote>
  <w:footnote w:type="continuationSeparator" w:id="0">
    <w:p w:rsidR="00895912" w:rsidRDefault="00895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46071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46071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8609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9"/>
  </w:num>
  <w:num w:numId="5">
    <w:abstractNumId w:val="11"/>
  </w:num>
  <w:num w:numId="6">
    <w:abstractNumId w:val="42"/>
  </w:num>
  <w:num w:numId="7">
    <w:abstractNumId w:val="41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</w:num>
  <w:num w:numId="13">
    <w:abstractNumId w:val="40"/>
  </w:num>
  <w:num w:numId="14">
    <w:abstractNumId w:val="20"/>
  </w:num>
  <w:num w:numId="15">
    <w:abstractNumId w:val="43"/>
  </w:num>
  <w:num w:numId="16">
    <w:abstractNumId w:val="25"/>
  </w:num>
  <w:num w:numId="17">
    <w:abstractNumId w:val="24"/>
  </w:num>
  <w:num w:numId="18">
    <w:abstractNumId w:val="32"/>
  </w:num>
  <w:num w:numId="19">
    <w:abstractNumId w:val="19"/>
  </w:num>
  <w:num w:numId="20">
    <w:abstractNumId w:val="2"/>
  </w:num>
  <w:num w:numId="21">
    <w:abstractNumId w:val="10"/>
  </w:num>
  <w:num w:numId="22">
    <w:abstractNumId w:val="14"/>
  </w:num>
  <w:num w:numId="23">
    <w:abstractNumId w:val="22"/>
  </w:num>
  <w:num w:numId="24">
    <w:abstractNumId w:val="36"/>
  </w:num>
  <w:num w:numId="25">
    <w:abstractNumId w:val="27"/>
  </w:num>
  <w:num w:numId="26">
    <w:abstractNumId w:val="16"/>
  </w:num>
  <w:num w:numId="27">
    <w:abstractNumId w:val="33"/>
  </w:num>
  <w:num w:numId="28">
    <w:abstractNumId w:val="23"/>
  </w:num>
  <w:num w:numId="29">
    <w:abstractNumId w:val="21"/>
  </w:num>
  <w:num w:numId="30">
    <w:abstractNumId w:val="34"/>
  </w:num>
  <w:num w:numId="31">
    <w:abstractNumId w:val="28"/>
  </w:num>
  <w:num w:numId="32">
    <w:abstractNumId w:val="37"/>
  </w:num>
  <w:num w:numId="33">
    <w:abstractNumId w:val="12"/>
  </w:num>
  <w:num w:numId="34">
    <w:abstractNumId w:val="15"/>
  </w:num>
  <w:num w:numId="35">
    <w:abstractNumId w:val="13"/>
  </w:num>
  <w:num w:numId="36">
    <w:abstractNumId w:val="17"/>
  </w:num>
  <w:num w:numId="37">
    <w:abstractNumId w:val="30"/>
  </w:num>
  <w:num w:numId="3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44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0C77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46664"/>
    <w:rsid w:val="00050E6E"/>
    <w:rsid w:val="0005110F"/>
    <w:rsid w:val="00051519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4586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17700"/>
    <w:rsid w:val="00220033"/>
    <w:rsid w:val="00220115"/>
    <w:rsid w:val="00222395"/>
    <w:rsid w:val="00223043"/>
    <w:rsid w:val="0022674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8F7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711"/>
    <w:rsid w:val="00460C9F"/>
    <w:rsid w:val="00461C03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C147E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55A7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86093"/>
    <w:rsid w:val="008922A3"/>
    <w:rsid w:val="00892CB0"/>
    <w:rsid w:val="0089305D"/>
    <w:rsid w:val="00893891"/>
    <w:rsid w:val="00895912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5485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1E1D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26BC"/>
    <w:rsid w:val="00C35EE2"/>
    <w:rsid w:val="00C361A8"/>
    <w:rsid w:val="00C36FC9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402F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499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26F3"/>
    <w:rsid w:val="00F93349"/>
    <w:rsid w:val="00F9679A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D553E"/>
    <w:rsid w:val="00FE0933"/>
    <w:rsid w:val="00FE0CC9"/>
    <w:rsid w:val="00FE11CA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8777-9C8B-4BB4-9E54-1F27D4F5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1420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9073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2025-06-17T08:25:00Z</cp:lastPrinted>
  <dcterms:created xsi:type="dcterms:W3CDTF">2025-06-18T06:16:00Z</dcterms:created>
  <dcterms:modified xsi:type="dcterms:W3CDTF">2025-06-18T08:16:00Z</dcterms:modified>
</cp:coreProperties>
</file>