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rsidP="000E78EE">
      <w:pPr>
        <w:suppressAutoHyphens w:val="0"/>
        <w:autoSpaceDE w:val="0"/>
        <w:ind w:left="5748"/>
        <w:jc w:val="both"/>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E329D2" w:rsidRDefault="00EE25C4" w:rsidP="000E78EE">
      <w:pPr>
        <w:suppressAutoHyphens w:val="0"/>
        <w:autoSpaceDE w:val="0"/>
        <w:jc w:val="both"/>
        <w:rPr>
          <w:rFonts w:ascii="Arial" w:eastAsia="Arial" w:hAnsi="Arial" w:cs="Arial"/>
          <w:b/>
          <w:bCs/>
          <w:sz w:val="20"/>
          <w:szCs w:val="20"/>
        </w:rPr>
      </w:pPr>
      <w:r w:rsidRPr="00E329D2">
        <w:rPr>
          <w:rFonts w:ascii="Arial" w:eastAsia="Arial" w:hAnsi="Arial" w:cs="Arial"/>
          <w:b/>
          <w:bCs/>
          <w:sz w:val="20"/>
          <w:szCs w:val="20"/>
        </w:rPr>
        <w:t xml:space="preserve">                                                                        </w:t>
      </w:r>
      <w:r w:rsidR="002805FB" w:rsidRPr="00E329D2">
        <w:rPr>
          <w:rFonts w:ascii="Arial" w:eastAsia="Arial" w:hAnsi="Arial" w:cs="Arial"/>
          <w:b/>
          <w:bCs/>
          <w:sz w:val="20"/>
          <w:szCs w:val="20"/>
        </w:rPr>
        <w:t xml:space="preserve">  </w:t>
      </w:r>
      <w:r w:rsidR="00995C43" w:rsidRPr="00E329D2">
        <w:rPr>
          <w:rFonts w:ascii="Arial" w:eastAsia="Arial" w:hAnsi="Arial" w:cs="Arial"/>
          <w:b/>
          <w:bCs/>
          <w:sz w:val="20"/>
          <w:szCs w:val="20"/>
        </w:rPr>
        <w:t xml:space="preserve">                    </w:t>
      </w:r>
      <w:r w:rsidR="002805FB" w:rsidRPr="00E329D2">
        <w:rPr>
          <w:rFonts w:ascii="Arial" w:eastAsia="Arial" w:hAnsi="Arial" w:cs="Arial"/>
          <w:b/>
          <w:bCs/>
          <w:sz w:val="20"/>
          <w:szCs w:val="20"/>
        </w:rPr>
        <w:t xml:space="preserve"> </w:t>
      </w:r>
      <w:r w:rsidRPr="00E329D2">
        <w:rPr>
          <w:rFonts w:ascii="Arial" w:eastAsia="Arial" w:hAnsi="Arial" w:cs="Arial"/>
          <w:b/>
          <w:bCs/>
          <w:sz w:val="20"/>
          <w:szCs w:val="20"/>
        </w:rPr>
        <w:t xml:space="preserve">ΑΝΑΡΤΗΤΕΑ ΣΤΟ ΔΙΑΥΓΕΙΑ       </w:t>
      </w:r>
    </w:p>
    <w:p w:rsidR="00EE25C4" w:rsidRPr="00E329D2" w:rsidRDefault="00EE25C4" w:rsidP="000E78EE">
      <w:pPr>
        <w:suppressAutoHyphens w:val="0"/>
        <w:autoSpaceDE w:val="0"/>
        <w:jc w:val="both"/>
        <w:rPr>
          <w:rFonts w:ascii="Arial" w:eastAsia="Arial" w:hAnsi="Arial" w:cs="Arial"/>
          <w:b/>
          <w:bCs/>
          <w:sz w:val="20"/>
          <w:szCs w:val="20"/>
        </w:rPr>
      </w:pPr>
      <w:r w:rsidRPr="00E329D2">
        <w:rPr>
          <w:rFonts w:ascii="Arial" w:eastAsia="Arial" w:hAnsi="Arial" w:cs="Arial"/>
          <w:b/>
          <w:bCs/>
          <w:sz w:val="20"/>
          <w:szCs w:val="20"/>
        </w:rPr>
        <w:t xml:space="preserve">                                                                                                 Λιβαδειά     </w:t>
      </w:r>
      <w:r w:rsidR="00F17244" w:rsidRPr="00E329D2">
        <w:rPr>
          <w:rFonts w:ascii="Arial" w:eastAsia="Arial" w:hAnsi="Arial" w:cs="Arial"/>
          <w:b/>
          <w:bCs/>
          <w:sz w:val="20"/>
          <w:szCs w:val="20"/>
        </w:rPr>
        <w:t>20</w:t>
      </w:r>
      <w:r w:rsidRPr="00E329D2">
        <w:rPr>
          <w:rFonts w:ascii="Arial" w:eastAsia="Arial" w:hAnsi="Arial" w:cs="Arial"/>
          <w:b/>
          <w:bCs/>
          <w:sz w:val="20"/>
          <w:szCs w:val="20"/>
        </w:rPr>
        <w:t xml:space="preserve"> /</w:t>
      </w:r>
      <w:r w:rsidR="00C67B2B" w:rsidRPr="00E329D2">
        <w:rPr>
          <w:rFonts w:ascii="Arial" w:eastAsia="Arial" w:hAnsi="Arial" w:cs="Arial"/>
          <w:b/>
          <w:bCs/>
          <w:sz w:val="20"/>
          <w:szCs w:val="20"/>
        </w:rPr>
        <w:t>0</w:t>
      </w:r>
      <w:r w:rsidR="00642E44" w:rsidRPr="00E329D2">
        <w:rPr>
          <w:rFonts w:ascii="Arial" w:eastAsia="Arial" w:hAnsi="Arial" w:cs="Arial"/>
          <w:b/>
          <w:bCs/>
          <w:sz w:val="20"/>
          <w:szCs w:val="20"/>
        </w:rPr>
        <w:t>5</w:t>
      </w:r>
      <w:r w:rsidRPr="00E329D2">
        <w:rPr>
          <w:rFonts w:ascii="Arial" w:eastAsia="Arial" w:hAnsi="Arial" w:cs="Arial"/>
          <w:b/>
          <w:bCs/>
          <w:sz w:val="20"/>
          <w:szCs w:val="20"/>
        </w:rPr>
        <w:t>/202</w:t>
      </w:r>
      <w:r w:rsidR="00C67B2B" w:rsidRPr="00E329D2">
        <w:rPr>
          <w:rFonts w:ascii="Arial" w:eastAsia="Arial" w:hAnsi="Arial" w:cs="Arial"/>
          <w:b/>
          <w:bCs/>
          <w:sz w:val="20"/>
          <w:szCs w:val="20"/>
        </w:rPr>
        <w:t>5</w:t>
      </w:r>
      <w:r w:rsidRPr="00E329D2">
        <w:rPr>
          <w:rFonts w:ascii="Arial" w:eastAsia="Arial" w:hAnsi="Arial" w:cs="Arial"/>
          <w:b/>
          <w:bCs/>
          <w:sz w:val="20"/>
          <w:szCs w:val="20"/>
        </w:rPr>
        <w:t xml:space="preserve">  </w:t>
      </w:r>
    </w:p>
    <w:p w:rsidR="00EE25C4" w:rsidRPr="00E329D2" w:rsidRDefault="00EE25C4" w:rsidP="000E78EE">
      <w:pPr>
        <w:suppressAutoHyphens w:val="0"/>
        <w:autoSpaceDE w:val="0"/>
        <w:spacing w:line="276" w:lineRule="auto"/>
        <w:jc w:val="both"/>
        <w:rPr>
          <w:rFonts w:ascii="Arial" w:eastAsia="Arial" w:hAnsi="Arial" w:cs="Arial"/>
          <w:b/>
          <w:bCs/>
          <w:sz w:val="20"/>
          <w:szCs w:val="20"/>
        </w:rPr>
      </w:pPr>
      <w:r w:rsidRPr="00E329D2">
        <w:rPr>
          <w:rFonts w:ascii="Arial" w:eastAsia="Arial" w:hAnsi="Arial" w:cs="Arial"/>
          <w:b/>
          <w:bCs/>
          <w:sz w:val="20"/>
          <w:szCs w:val="20"/>
        </w:rPr>
        <w:t xml:space="preserve">                                                                                                </w:t>
      </w:r>
      <w:proofErr w:type="spellStart"/>
      <w:r w:rsidRPr="00E329D2">
        <w:rPr>
          <w:rFonts w:ascii="Arial" w:eastAsia="Arial" w:hAnsi="Arial" w:cs="Arial"/>
          <w:b/>
          <w:bCs/>
          <w:sz w:val="20"/>
          <w:szCs w:val="20"/>
        </w:rPr>
        <w:t>Αριθμ</w:t>
      </w:r>
      <w:proofErr w:type="spellEnd"/>
      <w:r w:rsidRPr="00E329D2">
        <w:rPr>
          <w:rFonts w:ascii="Arial" w:eastAsia="Arial" w:hAnsi="Arial" w:cs="Arial"/>
          <w:b/>
          <w:bCs/>
          <w:sz w:val="20"/>
          <w:szCs w:val="20"/>
        </w:rPr>
        <w:t xml:space="preserve">. </w:t>
      </w:r>
      <w:proofErr w:type="spellStart"/>
      <w:r w:rsidRPr="00E329D2">
        <w:rPr>
          <w:rFonts w:ascii="Arial" w:eastAsia="Arial" w:hAnsi="Arial" w:cs="Arial"/>
          <w:b/>
          <w:bCs/>
          <w:sz w:val="20"/>
          <w:szCs w:val="20"/>
        </w:rPr>
        <w:t>Πρωτ</w:t>
      </w:r>
      <w:proofErr w:type="spellEnd"/>
      <w:r w:rsidRPr="00E329D2">
        <w:rPr>
          <w:rFonts w:ascii="Arial" w:eastAsia="Arial" w:hAnsi="Arial" w:cs="Arial"/>
          <w:b/>
          <w:bCs/>
          <w:sz w:val="20"/>
          <w:szCs w:val="20"/>
        </w:rPr>
        <w:t xml:space="preserve">.: </w:t>
      </w:r>
      <w:r w:rsidR="000B42C6">
        <w:rPr>
          <w:rFonts w:ascii="Arial" w:eastAsia="Arial" w:hAnsi="Arial" w:cs="Arial"/>
          <w:b/>
          <w:bCs/>
          <w:sz w:val="20"/>
          <w:szCs w:val="20"/>
          <w:lang w:val="en-US"/>
        </w:rPr>
        <w:t>9696</w:t>
      </w:r>
      <w:r w:rsidRPr="00E329D2">
        <w:rPr>
          <w:rFonts w:ascii="Arial" w:eastAsia="Arial" w:hAnsi="Arial" w:cs="Arial"/>
          <w:b/>
          <w:bCs/>
          <w:sz w:val="20"/>
          <w:szCs w:val="20"/>
        </w:rPr>
        <w:t xml:space="preserve">     </w:t>
      </w:r>
    </w:p>
    <w:p w:rsidR="005C4A6E" w:rsidRPr="00E329D2" w:rsidRDefault="005C4A6E" w:rsidP="000E78EE">
      <w:pPr>
        <w:suppressAutoHyphens w:val="0"/>
        <w:autoSpaceDE w:val="0"/>
        <w:jc w:val="both"/>
        <w:rPr>
          <w:rFonts w:ascii="Arial" w:hAnsi="Arial" w:cs="Arial"/>
          <w:sz w:val="20"/>
          <w:szCs w:val="20"/>
        </w:rPr>
      </w:pPr>
      <w:r w:rsidRPr="00E329D2">
        <w:rPr>
          <w:rFonts w:ascii="Arial" w:eastAsia="Arial" w:hAnsi="Arial" w:cs="Arial"/>
          <w:b/>
          <w:bCs/>
          <w:sz w:val="20"/>
          <w:szCs w:val="20"/>
        </w:rPr>
        <w:t xml:space="preserve">                                                                                              </w:t>
      </w:r>
    </w:p>
    <w:p w:rsidR="003C235F" w:rsidRPr="00E329D2" w:rsidRDefault="003C235F" w:rsidP="000E78EE">
      <w:pPr>
        <w:pStyle w:val="af1"/>
        <w:tabs>
          <w:tab w:val="clear" w:pos="4153"/>
          <w:tab w:val="clear" w:pos="8306"/>
          <w:tab w:val="left" w:pos="4140"/>
        </w:tabs>
        <w:jc w:val="both"/>
        <w:rPr>
          <w:rFonts w:ascii="Arial" w:hAnsi="Arial" w:cs="Arial"/>
          <w:b/>
          <w:sz w:val="20"/>
          <w:szCs w:val="20"/>
        </w:rPr>
      </w:pPr>
    </w:p>
    <w:p w:rsidR="009E0D7D" w:rsidRPr="00E329D2" w:rsidRDefault="000E78EE" w:rsidP="000E78EE">
      <w:pPr>
        <w:pStyle w:val="af1"/>
        <w:tabs>
          <w:tab w:val="clear" w:pos="4153"/>
          <w:tab w:val="clear" w:pos="8306"/>
          <w:tab w:val="left" w:pos="4140"/>
        </w:tabs>
        <w:jc w:val="both"/>
        <w:rPr>
          <w:rFonts w:ascii="Arial" w:hAnsi="Arial" w:cs="Arial"/>
          <w:b/>
          <w:sz w:val="20"/>
          <w:szCs w:val="20"/>
        </w:rPr>
      </w:pPr>
      <w:r>
        <w:rPr>
          <w:rFonts w:ascii="Arial" w:hAnsi="Arial" w:cs="Arial"/>
          <w:b/>
          <w:sz w:val="20"/>
          <w:szCs w:val="20"/>
        </w:rPr>
        <w:t xml:space="preserve">                                                                  </w:t>
      </w:r>
      <w:r w:rsidR="009E0D7D" w:rsidRPr="00E329D2">
        <w:rPr>
          <w:rFonts w:ascii="Arial" w:hAnsi="Arial" w:cs="Arial"/>
          <w:b/>
          <w:sz w:val="20"/>
          <w:szCs w:val="20"/>
        </w:rPr>
        <w:t>ΑΠΟΣΠΑΣΜΑ</w:t>
      </w:r>
    </w:p>
    <w:p w:rsidR="003C235F" w:rsidRPr="00E329D2" w:rsidRDefault="005B55CE" w:rsidP="000E78EE">
      <w:pPr>
        <w:jc w:val="both"/>
        <w:rPr>
          <w:rFonts w:ascii="Arial" w:hAnsi="Arial" w:cs="Arial"/>
          <w:b/>
          <w:sz w:val="20"/>
          <w:szCs w:val="20"/>
        </w:rPr>
      </w:pPr>
      <w:r w:rsidRPr="00E329D2">
        <w:rPr>
          <w:rFonts w:ascii="Arial" w:hAnsi="Arial" w:cs="Arial"/>
          <w:b/>
          <w:sz w:val="20"/>
          <w:szCs w:val="20"/>
        </w:rPr>
        <w:t xml:space="preserve">Από το πρακτικό της </w:t>
      </w:r>
      <w:proofErr w:type="spellStart"/>
      <w:r w:rsidRPr="00E329D2">
        <w:rPr>
          <w:rFonts w:ascii="Arial" w:hAnsi="Arial" w:cs="Arial"/>
          <w:b/>
          <w:sz w:val="20"/>
          <w:szCs w:val="20"/>
        </w:rPr>
        <w:t>αριθμ</w:t>
      </w:r>
      <w:proofErr w:type="spellEnd"/>
      <w:r w:rsidRPr="00E329D2">
        <w:rPr>
          <w:rFonts w:ascii="Arial" w:hAnsi="Arial" w:cs="Arial"/>
          <w:b/>
          <w:sz w:val="20"/>
          <w:szCs w:val="20"/>
        </w:rPr>
        <w:t xml:space="preserve">. </w:t>
      </w:r>
      <w:r w:rsidR="00642E44" w:rsidRPr="00E329D2">
        <w:rPr>
          <w:rFonts w:ascii="Arial" w:hAnsi="Arial" w:cs="Arial"/>
          <w:b/>
          <w:sz w:val="20"/>
          <w:szCs w:val="20"/>
        </w:rPr>
        <w:t>20</w:t>
      </w:r>
      <w:r w:rsidR="003C235F" w:rsidRPr="00E329D2">
        <w:rPr>
          <w:rFonts w:ascii="Arial" w:hAnsi="Arial" w:cs="Arial"/>
          <w:b/>
          <w:sz w:val="20"/>
          <w:szCs w:val="20"/>
          <w:vertAlign w:val="superscript"/>
        </w:rPr>
        <w:t>ης</w:t>
      </w:r>
      <w:r w:rsidR="003C235F" w:rsidRPr="00E329D2">
        <w:rPr>
          <w:rFonts w:ascii="Arial" w:hAnsi="Arial" w:cs="Arial"/>
          <w:b/>
          <w:sz w:val="20"/>
          <w:szCs w:val="20"/>
        </w:rPr>
        <w:t>/20</w:t>
      </w:r>
      <w:r w:rsidRPr="00E329D2">
        <w:rPr>
          <w:rFonts w:ascii="Arial" w:hAnsi="Arial" w:cs="Arial"/>
          <w:b/>
          <w:sz w:val="20"/>
          <w:szCs w:val="20"/>
        </w:rPr>
        <w:t>2</w:t>
      </w:r>
      <w:r w:rsidR="00C67B2B" w:rsidRPr="00E329D2">
        <w:rPr>
          <w:rFonts w:ascii="Arial" w:hAnsi="Arial" w:cs="Arial"/>
          <w:b/>
          <w:sz w:val="20"/>
          <w:szCs w:val="20"/>
        </w:rPr>
        <w:t>5</w:t>
      </w:r>
      <w:r w:rsidR="003C235F" w:rsidRPr="00E329D2">
        <w:rPr>
          <w:rFonts w:ascii="Arial" w:hAnsi="Arial" w:cs="Arial"/>
          <w:b/>
          <w:sz w:val="20"/>
          <w:szCs w:val="20"/>
        </w:rPr>
        <w:t xml:space="preserve"> </w:t>
      </w:r>
      <w:r w:rsidR="00C11812" w:rsidRPr="00E329D2">
        <w:rPr>
          <w:rFonts w:ascii="Arial" w:hAnsi="Arial" w:cs="Arial"/>
          <w:b/>
          <w:sz w:val="20"/>
          <w:szCs w:val="20"/>
        </w:rPr>
        <w:t xml:space="preserve"> Τακτικής</w:t>
      </w:r>
      <w:r w:rsidR="00781989" w:rsidRPr="00E329D2">
        <w:rPr>
          <w:rFonts w:ascii="Arial" w:hAnsi="Arial" w:cs="Arial"/>
          <w:b/>
          <w:sz w:val="20"/>
          <w:szCs w:val="20"/>
        </w:rPr>
        <w:t xml:space="preserve"> </w:t>
      </w:r>
      <w:r w:rsidR="00157A71" w:rsidRPr="00E329D2">
        <w:rPr>
          <w:rFonts w:ascii="Arial" w:hAnsi="Arial" w:cs="Arial"/>
          <w:b/>
          <w:sz w:val="20"/>
          <w:szCs w:val="20"/>
        </w:rPr>
        <w:t xml:space="preserve"> </w:t>
      </w:r>
      <w:r w:rsidR="003C235F" w:rsidRPr="00E329D2">
        <w:rPr>
          <w:rFonts w:ascii="Arial" w:hAnsi="Arial" w:cs="Arial"/>
          <w:b/>
          <w:sz w:val="20"/>
          <w:szCs w:val="20"/>
        </w:rPr>
        <w:t>Συνεδρίασης</w:t>
      </w:r>
      <w:r w:rsidR="000E78EE">
        <w:rPr>
          <w:rFonts w:ascii="Arial" w:hAnsi="Arial" w:cs="Arial"/>
          <w:b/>
          <w:sz w:val="20"/>
          <w:szCs w:val="20"/>
        </w:rPr>
        <w:t xml:space="preserve"> </w:t>
      </w:r>
      <w:r w:rsidR="003C235F" w:rsidRPr="00E329D2">
        <w:rPr>
          <w:rFonts w:ascii="Arial" w:eastAsia="Arial" w:hAnsi="Arial" w:cs="Arial"/>
          <w:b/>
          <w:sz w:val="20"/>
          <w:szCs w:val="20"/>
        </w:rPr>
        <w:t xml:space="preserve">                           </w:t>
      </w:r>
      <w:r w:rsidR="00526B61" w:rsidRPr="00E329D2">
        <w:rPr>
          <w:rFonts w:ascii="Arial" w:eastAsia="Arial" w:hAnsi="Arial" w:cs="Arial"/>
          <w:b/>
          <w:sz w:val="20"/>
          <w:szCs w:val="20"/>
        </w:rPr>
        <w:t xml:space="preserve">              </w:t>
      </w:r>
      <w:r w:rsidR="003C235F" w:rsidRPr="00E329D2">
        <w:rPr>
          <w:rFonts w:ascii="Arial" w:eastAsia="Arial" w:hAnsi="Arial" w:cs="Arial"/>
          <w:b/>
          <w:sz w:val="20"/>
          <w:szCs w:val="20"/>
        </w:rPr>
        <w:t xml:space="preserve">     </w:t>
      </w:r>
      <w:r w:rsidR="003C235F" w:rsidRPr="00E329D2">
        <w:rPr>
          <w:rFonts w:ascii="Arial" w:hAnsi="Arial" w:cs="Arial"/>
          <w:b/>
          <w:sz w:val="20"/>
          <w:szCs w:val="20"/>
        </w:rPr>
        <w:t xml:space="preserve">της  </w:t>
      </w:r>
      <w:r w:rsidR="00E46070" w:rsidRPr="00E329D2">
        <w:rPr>
          <w:rFonts w:ascii="Arial" w:hAnsi="Arial" w:cs="Arial"/>
          <w:b/>
          <w:sz w:val="20"/>
          <w:szCs w:val="20"/>
        </w:rPr>
        <w:t xml:space="preserve">Δημοτικής </w:t>
      </w:r>
      <w:r w:rsidR="003C235F" w:rsidRPr="00E329D2">
        <w:rPr>
          <w:rFonts w:ascii="Arial" w:hAnsi="Arial" w:cs="Arial"/>
          <w:b/>
          <w:sz w:val="20"/>
          <w:szCs w:val="20"/>
        </w:rPr>
        <w:t xml:space="preserve"> Επιτροπής  Δήμου </w:t>
      </w:r>
      <w:proofErr w:type="spellStart"/>
      <w:r w:rsidR="003C235F" w:rsidRPr="00E329D2">
        <w:rPr>
          <w:rFonts w:ascii="Arial" w:hAnsi="Arial" w:cs="Arial"/>
          <w:b/>
          <w:sz w:val="20"/>
          <w:szCs w:val="20"/>
        </w:rPr>
        <w:t>Λεβαδέων</w:t>
      </w:r>
      <w:proofErr w:type="spellEnd"/>
    </w:p>
    <w:p w:rsidR="003C235F" w:rsidRPr="00E329D2" w:rsidRDefault="000E78EE" w:rsidP="000E78EE">
      <w:pPr>
        <w:jc w:val="both"/>
        <w:rPr>
          <w:rFonts w:ascii="Arial" w:hAnsi="Arial" w:cs="Arial"/>
          <w:b/>
          <w:sz w:val="20"/>
          <w:szCs w:val="20"/>
        </w:rPr>
      </w:pPr>
      <w:r>
        <w:rPr>
          <w:rFonts w:ascii="Arial" w:hAnsi="Arial" w:cs="Arial"/>
          <w:b/>
          <w:sz w:val="20"/>
          <w:szCs w:val="20"/>
        </w:rPr>
        <w:t xml:space="preserve">                                                 </w:t>
      </w:r>
      <w:r w:rsidR="003C235F" w:rsidRPr="00E329D2">
        <w:rPr>
          <w:rFonts w:ascii="Arial" w:hAnsi="Arial" w:cs="Arial"/>
          <w:b/>
          <w:sz w:val="20"/>
          <w:szCs w:val="20"/>
        </w:rPr>
        <w:t>Αριθμός απόφασης :</w:t>
      </w:r>
      <w:r w:rsidR="003A0B0A" w:rsidRPr="00E329D2">
        <w:rPr>
          <w:rFonts w:ascii="Arial" w:hAnsi="Arial" w:cs="Arial"/>
          <w:b/>
          <w:sz w:val="20"/>
          <w:szCs w:val="20"/>
        </w:rPr>
        <w:t xml:space="preserve"> </w:t>
      </w:r>
      <w:r w:rsidR="00642E44" w:rsidRPr="00E329D2">
        <w:rPr>
          <w:rFonts w:ascii="Arial" w:hAnsi="Arial" w:cs="Arial"/>
          <w:b/>
          <w:sz w:val="20"/>
          <w:szCs w:val="20"/>
        </w:rPr>
        <w:t>1</w:t>
      </w:r>
      <w:r w:rsidR="000823C5" w:rsidRPr="00E329D2">
        <w:rPr>
          <w:rFonts w:ascii="Arial" w:hAnsi="Arial" w:cs="Arial"/>
          <w:b/>
          <w:sz w:val="20"/>
          <w:szCs w:val="20"/>
        </w:rPr>
        <w:t>84</w:t>
      </w:r>
    </w:p>
    <w:p w:rsidR="005E0F33" w:rsidRPr="00E329D2" w:rsidRDefault="005E0F33" w:rsidP="000E78EE">
      <w:pPr>
        <w:jc w:val="both"/>
        <w:rPr>
          <w:rFonts w:ascii="Arial" w:hAnsi="Arial" w:cs="Arial"/>
          <w:b/>
          <w:sz w:val="20"/>
          <w:szCs w:val="20"/>
        </w:rPr>
      </w:pPr>
    </w:p>
    <w:p w:rsidR="009B59C0" w:rsidRPr="00E329D2" w:rsidRDefault="009B59C0" w:rsidP="000E78EE">
      <w:pPr>
        <w:ind w:left="644" w:right="-397"/>
        <w:jc w:val="both"/>
        <w:rPr>
          <w:rFonts w:ascii="Arial" w:hAnsi="Arial" w:cs="Arial"/>
          <w:b/>
          <w:sz w:val="20"/>
          <w:szCs w:val="20"/>
        </w:rPr>
      </w:pPr>
      <w:r w:rsidRPr="00E329D2">
        <w:rPr>
          <w:rFonts w:ascii="Arial" w:hAnsi="Arial" w:cs="Arial"/>
          <w:b/>
          <w:bCs/>
          <w:sz w:val="20"/>
          <w:szCs w:val="20"/>
        </w:rPr>
        <w:t>Έγκριση σύναψης προγραμματικής σύμβασης πολιτισμικής ανάπτυξης για τη λειτουργία εργαστηρίων θεάτρου σε πόλεις της Στερεάς Ελλάδας σε συνεργασία με το ΔΗ.ΠΕ.ΘΕ. Ρούμελης και ορισμός εκπροσώπων στην Κοινή Επιτροπή Παρακολούθησης.</w:t>
      </w:r>
    </w:p>
    <w:p w:rsidR="00F238A2" w:rsidRPr="00E329D2" w:rsidRDefault="00F238A2" w:rsidP="000E78EE">
      <w:pPr>
        <w:pStyle w:val="af2"/>
        <w:tabs>
          <w:tab w:val="clear" w:pos="8460"/>
          <w:tab w:val="left" w:pos="6237"/>
        </w:tabs>
        <w:ind w:firstLine="0"/>
        <w:rPr>
          <w:rFonts w:ascii="Arial" w:eastAsia="SimSun" w:hAnsi="Arial" w:cs="Arial"/>
          <w:b/>
          <w:spacing w:val="2"/>
          <w:sz w:val="20"/>
          <w:szCs w:val="20"/>
          <w:lang w:bidi="hi-IN"/>
        </w:rPr>
      </w:pPr>
    </w:p>
    <w:p w:rsidR="0051690C" w:rsidRPr="00E329D2" w:rsidRDefault="0051690C" w:rsidP="000E78EE">
      <w:pPr>
        <w:pStyle w:val="ad"/>
        <w:spacing w:line="288" w:lineRule="auto"/>
        <w:ind w:left="142"/>
        <w:rPr>
          <w:rFonts w:ascii="Arial" w:hAnsi="Arial" w:cs="Arial"/>
          <w:sz w:val="20"/>
        </w:rPr>
      </w:pPr>
      <w:r w:rsidRPr="00E329D2">
        <w:rPr>
          <w:rFonts w:ascii="Arial" w:hAnsi="Arial" w:cs="Arial"/>
          <w:sz w:val="20"/>
        </w:rPr>
        <w:t xml:space="preserve">           Στη Λιβαδειά σήμερα  </w:t>
      </w:r>
      <w:r w:rsidR="00C67B2B" w:rsidRPr="00E329D2">
        <w:rPr>
          <w:rFonts w:ascii="Arial" w:hAnsi="Arial" w:cs="Arial"/>
          <w:sz w:val="20"/>
        </w:rPr>
        <w:t>1</w:t>
      </w:r>
      <w:r w:rsidR="00642E44" w:rsidRPr="00E329D2">
        <w:rPr>
          <w:rFonts w:ascii="Arial" w:hAnsi="Arial" w:cs="Arial"/>
          <w:sz w:val="20"/>
        </w:rPr>
        <w:t>9</w:t>
      </w:r>
      <w:r w:rsidRPr="00E329D2">
        <w:rPr>
          <w:rFonts w:ascii="Arial" w:hAnsi="Arial" w:cs="Arial"/>
          <w:sz w:val="20"/>
          <w:vertAlign w:val="superscript"/>
        </w:rPr>
        <w:t>η</w:t>
      </w:r>
      <w:r w:rsidRPr="00E329D2">
        <w:rPr>
          <w:rFonts w:ascii="Arial" w:hAnsi="Arial" w:cs="Arial"/>
          <w:sz w:val="20"/>
        </w:rPr>
        <w:t xml:space="preserve">  </w:t>
      </w:r>
      <w:proofErr w:type="spellStart"/>
      <w:r w:rsidR="00642E44" w:rsidRPr="00E329D2">
        <w:rPr>
          <w:rFonts w:ascii="Arial" w:hAnsi="Arial" w:cs="Arial"/>
          <w:sz w:val="20"/>
        </w:rPr>
        <w:t>Μαϊου</w:t>
      </w:r>
      <w:proofErr w:type="spellEnd"/>
      <w:r w:rsidRPr="00E329D2">
        <w:rPr>
          <w:rFonts w:ascii="Arial" w:hAnsi="Arial" w:cs="Arial"/>
          <w:sz w:val="20"/>
        </w:rPr>
        <w:t xml:space="preserve">  202</w:t>
      </w:r>
      <w:r w:rsidR="00C67B2B" w:rsidRPr="00E329D2">
        <w:rPr>
          <w:rFonts w:ascii="Arial" w:hAnsi="Arial" w:cs="Arial"/>
          <w:sz w:val="20"/>
        </w:rPr>
        <w:t>5</w:t>
      </w:r>
      <w:r w:rsidRPr="00E329D2">
        <w:rPr>
          <w:rFonts w:ascii="Arial" w:hAnsi="Arial" w:cs="Arial"/>
          <w:sz w:val="20"/>
        </w:rPr>
        <w:t xml:space="preserve">  ημέρα  Δευτέρα  και, ώρα 10.00 </w:t>
      </w:r>
      <w:proofErr w:type="spellStart"/>
      <w:r w:rsidRPr="00E329D2">
        <w:rPr>
          <w:rFonts w:ascii="Arial" w:hAnsi="Arial" w:cs="Arial"/>
          <w:sz w:val="20"/>
        </w:rPr>
        <w:t>π.μ</w:t>
      </w:r>
      <w:proofErr w:type="spellEnd"/>
      <w:r w:rsidRPr="00E329D2">
        <w:rPr>
          <w:rFonts w:ascii="Arial" w:hAnsi="Arial" w:cs="Arial"/>
          <w:sz w:val="20"/>
        </w:rPr>
        <w:t xml:space="preserve">.   και στην αίθουσα συνεδριάσεων του Δημοτικού Συμβουλίου  </w:t>
      </w:r>
      <w:proofErr w:type="spellStart"/>
      <w:r w:rsidRPr="00E329D2">
        <w:rPr>
          <w:rFonts w:ascii="Arial" w:hAnsi="Arial" w:cs="Arial"/>
          <w:sz w:val="20"/>
        </w:rPr>
        <w:t>Λεβαδέων</w:t>
      </w:r>
      <w:proofErr w:type="spellEnd"/>
      <w:r w:rsidRPr="00E329D2">
        <w:rPr>
          <w:rFonts w:ascii="Arial" w:hAnsi="Arial" w:cs="Arial"/>
          <w:sz w:val="20"/>
        </w:rPr>
        <w:t xml:space="preserve"> στο Παλαιό Δημαρχείο – Πλατεία Εθνικής Αντίστασης συνεδρίασε η Δημοτική Επιτροπή Δήμου </w:t>
      </w:r>
      <w:proofErr w:type="spellStart"/>
      <w:r w:rsidRPr="00E329D2">
        <w:rPr>
          <w:rFonts w:ascii="Arial" w:hAnsi="Arial" w:cs="Arial"/>
          <w:sz w:val="20"/>
        </w:rPr>
        <w:t>Λεβαδέων</w:t>
      </w:r>
      <w:proofErr w:type="spellEnd"/>
      <w:r w:rsidRPr="00E329D2">
        <w:rPr>
          <w:rFonts w:ascii="Arial" w:hAnsi="Arial" w:cs="Arial"/>
          <w:sz w:val="20"/>
        </w:rPr>
        <w:t xml:space="preserve"> μετά την από </w:t>
      </w:r>
      <w:r w:rsidR="00642E44" w:rsidRPr="00E329D2">
        <w:rPr>
          <w:rFonts w:ascii="Arial" w:hAnsi="Arial" w:cs="Arial"/>
          <w:sz w:val="20"/>
        </w:rPr>
        <w:t>9400</w:t>
      </w:r>
      <w:r w:rsidRPr="00E329D2">
        <w:rPr>
          <w:rFonts w:ascii="Arial" w:hAnsi="Arial" w:cs="Arial"/>
          <w:sz w:val="20"/>
        </w:rPr>
        <w:t>/</w:t>
      </w:r>
      <w:r w:rsidR="00C67B2B" w:rsidRPr="00E329D2">
        <w:rPr>
          <w:rFonts w:ascii="Arial" w:hAnsi="Arial" w:cs="Arial"/>
          <w:sz w:val="20"/>
        </w:rPr>
        <w:t>1</w:t>
      </w:r>
      <w:r w:rsidR="00642E44" w:rsidRPr="00E329D2">
        <w:rPr>
          <w:rFonts w:ascii="Arial" w:hAnsi="Arial" w:cs="Arial"/>
          <w:sz w:val="20"/>
        </w:rPr>
        <w:t>5</w:t>
      </w:r>
      <w:r w:rsidRPr="00E329D2">
        <w:rPr>
          <w:rFonts w:ascii="Arial" w:hAnsi="Arial" w:cs="Arial"/>
          <w:sz w:val="20"/>
        </w:rPr>
        <w:t>-</w:t>
      </w:r>
      <w:r w:rsidR="00C67B2B" w:rsidRPr="00E329D2">
        <w:rPr>
          <w:rFonts w:ascii="Arial" w:hAnsi="Arial" w:cs="Arial"/>
          <w:sz w:val="20"/>
        </w:rPr>
        <w:t>0</w:t>
      </w:r>
      <w:r w:rsidR="00642E44" w:rsidRPr="00E329D2">
        <w:rPr>
          <w:rFonts w:ascii="Arial" w:hAnsi="Arial" w:cs="Arial"/>
          <w:sz w:val="20"/>
        </w:rPr>
        <w:t>5</w:t>
      </w:r>
      <w:r w:rsidRPr="00E329D2">
        <w:rPr>
          <w:rFonts w:ascii="Arial" w:hAnsi="Arial" w:cs="Arial"/>
          <w:sz w:val="20"/>
        </w:rPr>
        <w:t>-202</w:t>
      </w:r>
      <w:r w:rsidR="00C67B2B" w:rsidRPr="00E329D2">
        <w:rPr>
          <w:rFonts w:ascii="Arial" w:hAnsi="Arial" w:cs="Arial"/>
          <w:sz w:val="20"/>
        </w:rPr>
        <w:t>5</w:t>
      </w:r>
      <w:r w:rsidRPr="00E329D2">
        <w:rPr>
          <w:rFonts w:ascii="Arial" w:hAnsi="Arial" w:cs="Arial"/>
          <w:sz w:val="20"/>
        </w:rPr>
        <w:t xml:space="preserve"> έγγραφη πρόσκληση του  Προέδρου της (Δημάρχου </w:t>
      </w:r>
      <w:proofErr w:type="spellStart"/>
      <w:r w:rsidRPr="00E329D2">
        <w:rPr>
          <w:rFonts w:ascii="Arial" w:hAnsi="Arial" w:cs="Arial"/>
          <w:sz w:val="20"/>
        </w:rPr>
        <w:t>Λεβαδέων</w:t>
      </w:r>
      <w:proofErr w:type="spellEnd"/>
      <w:r w:rsidRPr="00E329D2">
        <w:rPr>
          <w:rFonts w:ascii="Arial" w:hAnsi="Arial" w:cs="Arial"/>
          <w:sz w:val="20"/>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E329D2">
        <w:rPr>
          <w:rFonts w:ascii="Arial" w:hAnsi="Arial" w:cs="Arial"/>
          <w:sz w:val="20"/>
          <w:vertAlign w:val="superscript"/>
        </w:rPr>
        <w:t>Α</w:t>
      </w:r>
      <w:r w:rsidRPr="00E329D2">
        <w:rPr>
          <w:rFonts w:ascii="Arial" w:hAnsi="Arial" w:cs="Arial"/>
          <w:sz w:val="20"/>
        </w:rPr>
        <w:t xml:space="preserve"> παρ. 1 του Ν. 3852/2010 όπως αυτό τροποποιήθηκε από το άρθρο 9 του Ν. 5056/2023 - Αρμοδιότητες Δημοτικής Επιτροπής</w:t>
      </w:r>
    </w:p>
    <w:p w:rsidR="0051690C" w:rsidRPr="00E329D2" w:rsidRDefault="0051690C" w:rsidP="000E78EE">
      <w:pPr>
        <w:pStyle w:val="35"/>
        <w:ind w:left="0"/>
        <w:jc w:val="both"/>
        <w:rPr>
          <w:rFonts w:ascii="Arial" w:hAnsi="Arial" w:cs="Arial"/>
          <w:sz w:val="20"/>
          <w:szCs w:val="20"/>
        </w:rPr>
      </w:pPr>
      <w:r w:rsidRPr="00E329D2">
        <w:rPr>
          <w:rFonts w:ascii="Arial" w:hAnsi="Arial" w:cs="Arial"/>
          <w:sz w:val="20"/>
          <w:szCs w:val="20"/>
        </w:rPr>
        <w:t xml:space="preserve">                   Αφού  διαπιστώθηκε ότι υπάρχει νόμιμη απαρτία, επειδή σε σύνολο 7 (επτά)  μελών               </w:t>
      </w:r>
    </w:p>
    <w:p w:rsidR="0051690C" w:rsidRPr="00E329D2" w:rsidRDefault="0051690C" w:rsidP="000E78EE">
      <w:pPr>
        <w:pStyle w:val="35"/>
        <w:ind w:left="0"/>
        <w:jc w:val="both"/>
        <w:rPr>
          <w:rFonts w:ascii="Arial" w:hAnsi="Arial" w:cs="Arial"/>
          <w:sz w:val="20"/>
          <w:szCs w:val="20"/>
        </w:rPr>
      </w:pPr>
      <w:r w:rsidRPr="00E329D2">
        <w:rPr>
          <w:rFonts w:ascii="Arial" w:hAnsi="Arial" w:cs="Arial"/>
          <w:sz w:val="20"/>
          <w:szCs w:val="20"/>
        </w:rPr>
        <w:t xml:space="preserve">             ήταν  παρόντα  έξι (6)  , ήτοι:</w:t>
      </w:r>
    </w:p>
    <w:p w:rsidR="0051690C" w:rsidRPr="00E329D2" w:rsidRDefault="0051690C" w:rsidP="000E78EE">
      <w:pPr>
        <w:pStyle w:val="35"/>
        <w:ind w:left="0"/>
        <w:jc w:val="both"/>
        <w:rPr>
          <w:rFonts w:ascii="Arial" w:hAnsi="Arial" w:cs="Arial"/>
          <w:sz w:val="20"/>
          <w:szCs w:val="20"/>
        </w:rPr>
      </w:pPr>
    </w:p>
    <w:p w:rsidR="00696C24" w:rsidRPr="00E329D2" w:rsidRDefault="0051690C" w:rsidP="000E78EE">
      <w:pPr>
        <w:jc w:val="both"/>
        <w:rPr>
          <w:rFonts w:ascii="Arial" w:hAnsi="Arial" w:cs="Arial"/>
          <w:b/>
          <w:sz w:val="20"/>
          <w:szCs w:val="20"/>
        </w:rPr>
      </w:pPr>
      <w:r w:rsidRPr="00E329D2">
        <w:rPr>
          <w:rFonts w:ascii="Arial" w:hAnsi="Arial" w:cs="Arial"/>
          <w:sz w:val="20"/>
          <w:szCs w:val="20"/>
        </w:rPr>
        <w:t xml:space="preserve">                 </w:t>
      </w:r>
      <w:r w:rsidRPr="00E329D2">
        <w:rPr>
          <w:rFonts w:ascii="Arial" w:hAnsi="Arial" w:cs="Arial"/>
          <w:b/>
          <w:sz w:val="20"/>
          <w:szCs w:val="20"/>
        </w:rPr>
        <w:t xml:space="preserve"> </w:t>
      </w:r>
      <w:r w:rsidR="00696C24" w:rsidRPr="00E329D2">
        <w:rPr>
          <w:rFonts w:ascii="Arial" w:hAnsi="Arial" w:cs="Arial"/>
          <w:b/>
          <w:sz w:val="20"/>
          <w:szCs w:val="20"/>
        </w:rPr>
        <w:t xml:space="preserve">ΠΑΡΟΝΤΕΣ                                                                 </w:t>
      </w:r>
      <w:r w:rsidR="003A3FBE" w:rsidRPr="00E329D2">
        <w:rPr>
          <w:rFonts w:ascii="Arial" w:hAnsi="Arial" w:cs="Arial"/>
          <w:b/>
          <w:sz w:val="20"/>
          <w:szCs w:val="20"/>
        </w:rPr>
        <w:t>ΑΠΟΝΤΕΣ</w:t>
      </w:r>
      <w:r w:rsidR="00696C24" w:rsidRPr="00E329D2">
        <w:rPr>
          <w:rFonts w:ascii="Arial" w:hAnsi="Arial" w:cs="Arial"/>
          <w:b/>
          <w:sz w:val="20"/>
          <w:szCs w:val="20"/>
        </w:rPr>
        <w:t xml:space="preserve">                        </w:t>
      </w:r>
    </w:p>
    <w:p w:rsidR="00696C24" w:rsidRPr="00E329D2" w:rsidRDefault="00696C24" w:rsidP="000E78EE">
      <w:pPr>
        <w:tabs>
          <w:tab w:val="left" w:pos="360"/>
          <w:tab w:val="left" w:pos="6237"/>
        </w:tabs>
        <w:ind w:right="-335"/>
        <w:jc w:val="both"/>
        <w:rPr>
          <w:rFonts w:ascii="Arial" w:hAnsi="Arial" w:cs="Arial"/>
          <w:sz w:val="20"/>
          <w:szCs w:val="20"/>
        </w:rPr>
      </w:pPr>
      <w:r w:rsidRPr="00E329D2">
        <w:rPr>
          <w:rFonts w:ascii="Arial" w:hAnsi="Arial" w:cs="Arial"/>
          <w:color w:val="000000"/>
          <w:sz w:val="20"/>
          <w:szCs w:val="20"/>
        </w:rPr>
        <w:t xml:space="preserve">     </w:t>
      </w:r>
      <w:r w:rsidRPr="00E329D2">
        <w:rPr>
          <w:rFonts w:ascii="Arial" w:hAnsi="Arial" w:cs="Arial"/>
          <w:sz w:val="20"/>
          <w:szCs w:val="20"/>
        </w:rPr>
        <w:t xml:space="preserve"> 1. </w:t>
      </w:r>
      <w:proofErr w:type="spellStart"/>
      <w:r w:rsidRPr="00E329D2">
        <w:rPr>
          <w:rFonts w:ascii="Arial" w:hAnsi="Arial" w:cs="Arial"/>
          <w:sz w:val="20"/>
          <w:szCs w:val="20"/>
        </w:rPr>
        <w:t>Καραμάνης</w:t>
      </w:r>
      <w:proofErr w:type="spellEnd"/>
      <w:r w:rsidRPr="00E329D2">
        <w:rPr>
          <w:rFonts w:ascii="Arial" w:hAnsi="Arial" w:cs="Arial"/>
          <w:sz w:val="20"/>
          <w:szCs w:val="20"/>
        </w:rPr>
        <w:t xml:space="preserve"> Δημήτριος </w:t>
      </w:r>
      <w:r w:rsidR="003A3FBE" w:rsidRPr="00E329D2">
        <w:rPr>
          <w:rFonts w:ascii="Arial" w:hAnsi="Arial" w:cs="Arial"/>
          <w:sz w:val="20"/>
          <w:szCs w:val="20"/>
        </w:rPr>
        <w:t xml:space="preserve">                                            1. </w:t>
      </w:r>
      <w:proofErr w:type="spellStart"/>
      <w:r w:rsidR="003A3FBE" w:rsidRPr="00E329D2">
        <w:rPr>
          <w:rFonts w:ascii="Arial" w:hAnsi="Arial" w:cs="Arial"/>
          <w:sz w:val="20"/>
          <w:szCs w:val="20"/>
        </w:rPr>
        <w:t>Ταγκαλέγκας</w:t>
      </w:r>
      <w:proofErr w:type="spellEnd"/>
      <w:r w:rsidR="003A3FBE" w:rsidRPr="00E329D2">
        <w:rPr>
          <w:rFonts w:ascii="Arial" w:hAnsi="Arial" w:cs="Arial"/>
          <w:sz w:val="20"/>
          <w:szCs w:val="20"/>
        </w:rPr>
        <w:t xml:space="preserve"> Ιωάννης</w:t>
      </w:r>
    </w:p>
    <w:p w:rsidR="00696C24" w:rsidRPr="00E329D2" w:rsidRDefault="00696C24" w:rsidP="000E78EE">
      <w:pPr>
        <w:tabs>
          <w:tab w:val="left" w:pos="360"/>
          <w:tab w:val="left" w:pos="6237"/>
        </w:tabs>
        <w:ind w:right="-335"/>
        <w:jc w:val="both"/>
        <w:rPr>
          <w:rFonts w:ascii="Arial" w:hAnsi="Arial" w:cs="Arial"/>
          <w:sz w:val="20"/>
          <w:szCs w:val="20"/>
        </w:rPr>
      </w:pPr>
      <w:r w:rsidRPr="00E329D2">
        <w:rPr>
          <w:rFonts w:ascii="Arial" w:hAnsi="Arial" w:cs="Arial"/>
          <w:sz w:val="20"/>
          <w:szCs w:val="20"/>
        </w:rPr>
        <w:t xml:space="preserve">      2. </w:t>
      </w:r>
      <w:proofErr w:type="spellStart"/>
      <w:r w:rsidRPr="00E329D2">
        <w:rPr>
          <w:rFonts w:ascii="Arial" w:hAnsi="Arial" w:cs="Arial"/>
          <w:sz w:val="20"/>
          <w:szCs w:val="20"/>
        </w:rPr>
        <w:t>Τουμαράς</w:t>
      </w:r>
      <w:proofErr w:type="spellEnd"/>
      <w:r w:rsidRPr="00E329D2">
        <w:rPr>
          <w:rFonts w:ascii="Arial" w:hAnsi="Arial" w:cs="Arial"/>
          <w:sz w:val="20"/>
          <w:szCs w:val="20"/>
        </w:rPr>
        <w:t xml:space="preserve"> Βασίλειος                                                   </w:t>
      </w:r>
      <w:r w:rsidR="003A3FBE" w:rsidRPr="00E329D2">
        <w:rPr>
          <w:rFonts w:ascii="Arial" w:hAnsi="Arial" w:cs="Arial"/>
          <w:sz w:val="20"/>
          <w:szCs w:val="20"/>
        </w:rPr>
        <w:t>Αν και είχε νόμιμα προσκληθεί</w:t>
      </w:r>
      <w:r w:rsidRPr="00E329D2">
        <w:rPr>
          <w:rFonts w:ascii="Arial" w:hAnsi="Arial" w:cs="Arial"/>
          <w:sz w:val="20"/>
          <w:szCs w:val="20"/>
        </w:rPr>
        <w:t xml:space="preserve">                     </w:t>
      </w:r>
    </w:p>
    <w:p w:rsidR="00696C24" w:rsidRPr="00E329D2" w:rsidRDefault="00696C24" w:rsidP="000E78EE">
      <w:pPr>
        <w:tabs>
          <w:tab w:val="left" w:pos="360"/>
          <w:tab w:val="left" w:pos="6237"/>
        </w:tabs>
        <w:ind w:right="-335"/>
        <w:jc w:val="both"/>
        <w:rPr>
          <w:rFonts w:ascii="Arial" w:hAnsi="Arial" w:cs="Arial"/>
          <w:sz w:val="20"/>
          <w:szCs w:val="20"/>
        </w:rPr>
      </w:pPr>
      <w:r w:rsidRPr="00E329D2">
        <w:rPr>
          <w:rFonts w:ascii="Arial" w:hAnsi="Arial" w:cs="Arial"/>
          <w:sz w:val="20"/>
          <w:szCs w:val="20"/>
        </w:rPr>
        <w:t xml:space="preserve">      3. </w:t>
      </w:r>
      <w:proofErr w:type="spellStart"/>
      <w:r w:rsidRPr="00E329D2">
        <w:rPr>
          <w:rFonts w:ascii="Arial" w:hAnsi="Arial" w:cs="Arial"/>
          <w:sz w:val="20"/>
          <w:szCs w:val="20"/>
        </w:rPr>
        <w:t>Αγνιάδης</w:t>
      </w:r>
      <w:proofErr w:type="spellEnd"/>
      <w:r w:rsidRPr="00E329D2">
        <w:rPr>
          <w:rFonts w:ascii="Arial" w:hAnsi="Arial" w:cs="Arial"/>
          <w:sz w:val="20"/>
          <w:szCs w:val="20"/>
        </w:rPr>
        <w:t xml:space="preserve">  Παναγιώτης                                                                              </w:t>
      </w:r>
    </w:p>
    <w:p w:rsidR="00696C24" w:rsidRPr="00E329D2" w:rsidRDefault="00696C24" w:rsidP="000E78EE">
      <w:pPr>
        <w:tabs>
          <w:tab w:val="left" w:pos="360"/>
          <w:tab w:val="left" w:pos="6237"/>
        </w:tabs>
        <w:ind w:right="-335"/>
        <w:jc w:val="both"/>
        <w:rPr>
          <w:rFonts w:ascii="Arial" w:hAnsi="Arial" w:cs="Arial"/>
          <w:sz w:val="20"/>
          <w:szCs w:val="20"/>
        </w:rPr>
      </w:pPr>
      <w:r w:rsidRPr="00E329D2">
        <w:rPr>
          <w:rFonts w:ascii="Arial" w:hAnsi="Arial" w:cs="Arial"/>
          <w:sz w:val="20"/>
          <w:szCs w:val="20"/>
        </w:rPr>
        <w:t xml:space="preserve">      4. </w:t>
      </w:r>
      <w:proofErr w:type="spellStart"/>
      <w:r w:rsidRPr="00E329D2">
        <w:rPr>
          <w:rFonts w:ascii="Arial" w:hAnsi="Arial" w:cs="Arial"/>
          <w:sz w:val="20"/>
          <w:szCs w:val="20"/>
        </w:rPr>
        <w:t>Καλλιαντάσης</w:t>
      </w:r>
      <w:proofErr w:type="spellEnd"/>
      <w:r w:rsidRPr="00E329D2">
        <w:rPr>
          <w:rFonts w:ascii="Arial" w:hAnsi="Arial" w:cs="Arial"/>
          <w:sz w:val="20"/>
          <w:szCs w:val="20"/>
        </w:rPr>
        <w:t xml:space="preserve"> Χρήστος</w:t>
      </w:r>
    </w:p>
    <w:p w:rsidR="00696C24" w:rsidRPr="00E329D2" w:rsidRDefault="00696C24" w:rsidP="000E78EE">
      <w:pPr>
        <w:tabs>
          <w:tab w:val="left" w:pos="360"/>
          <w:tab w:val="left" w:pos="6237"/>
        </w:tabs>
        <w:ind w:right="-335"/>
        <w:jc w:val="both"/>
        <w:rPr>
          <w:rFonts w:ascii="Arial" w:hAnsi="Arial" w:cs="Arial"/>
          <w:sz w:val="20"/>
          <w:szCs w:val="20"/>
        </w:rPr>
      </w:pPr>
      <w:r w:rsidRPr="00E329D2">
        <w:rPr>
          <w:rFonts w:ascii="Arial" w:hAnsi="Arial" w:cs="Arial"/>
          <w:sz w:val="20"/>
          <w:szCs w:val="20"/>
        </w:rPr>
        <w:t xml:space="preserve">      5. </w:t>
      </w:r>
      <w:proofErr w:type="spellStart"/>
      <w:r w:rsidR="003A3FBE" w:rsidRPr="00E329D2">
        <w:rPr>
          <w:rFonts w:ascii="Arial" w:hAnsi="Arial" w:cs="Arial"/>
          <w:sz w:val="20"/>
          <w:szCs w:val="20"/>
        </w:rPr>
        <w:t>Τόλιας</w:t>
      </w:r>
      <w:proofErr w:type="spellEnd"/>
      <w:r w:rsidR="003A3FBE" w:rsidRPr="00E329D2">
        <w:rPr>
          <w:rFonts w:ascii="Arial" w:hAnsi="Arial" w:cs="Arial"/>
          <w:sz w:val="20"/>
          <w:szCs w:val="20"/>
        </w:rPr>
        <w:t xml:space="preserve"> Δημήτριος – αν/</w:t>
      </w:r>
      <w:proofErr w:type="spellStart"/>
      <w:r w:rsidR="003A3FBE" w:rsidRPr="00E329D2">
        <w:rPr>
          <w:rFonts w:ascii="Arial" w:hAnsi="Arial" w:cs="Arial"/>
          <w:sz w:val="20"/>
          <w:szCs w:val="20"/>
        </w:rPr>
        <w:t>κό</w:t>
      </w:r>
      <w:proofErr w:type="spellEnd"/>
      <w:r w:rsidR="003A3FBE" w:rsidRPr="00E329D2">
        <w:rPr>
          <w:rFonts w:ascii="Arial" w:hAnsi="Arial" w:cs="Arial"/>
          <w:sz w:val="20"/>
          <w:szCs w:val="20"/>
        </w:rPr>
        <w:t xml:space="preserve"> μέλος  κ. </w:t>
      </w:r>
      <w:r w:rsidRPr="00E329D2">
        <w:rPr>
          <w:rFonts w:ascii="Arial" w:hAnsi="Arial" w:cs="Arial"/>
          <w:sz w:val="20"/>
          <w:szCs w:val="20"/>
        </w:rPr>
        <w:t>Παπαβασιλείου Αικατερίνη</w:t>
      </w:r>
      <w:r w:rsidR="003A3FBE" w:rsidRPr="00E329D2">
        <w:rPr>
          <w:rFonts w:ascii="Arial" w:hAnsi="Arial" w:cs="Arial"/>
          <w:sz w:val="20"/>
          <w:szCs w:val="20"/>
        </w:rPr>
        <w:t>ς</w:t>
      </w:r>
    </w:p>
    <w:p w:rsidR="008331D9" w:rsidRPr="00E329D2" w:rsidRDefault="00642E44" w:rsidP="000E78EE">
      <w:pPr>
        <w:pStyle w:val="35"/>
        <w:ind w:left="284"/>
        <w:jc w:val="both"/>
        <w:rPr>
          <w:rFonts w:ascii="Arial" w:hAnsi="Arial" w:cs="Arial"/>
          <w:sz w:val="20"/>
          <w:szCs w:val="20"/>
        </w:rPr>
      </w:pPr>
      <w:r w:rsidRPr="00E329D2">
        <w:rPr>
          <w:rFonts w:ascii="Arial" w:hAnsi="Arial" w:cs="Arial"/>
          <w:sz w:val="20"/>
          <w:szCs w:val="20"/>
        </w:rPr>
        <w:t xml:space="preserve">      6. </w:t>
      </w:r>
      <w:proofErr w:type="spellStart"/>
      <w:r w:rsidRPr="00E329D2">
        <w:rPr>
          <w:rFonts w:ascii="Arial" w:hAnsi="Arial" w:cs="Arial"/>
          <w:sz w:val="20"/>
          <w:szCs w:val="20"/>
        </w:rPr>
        <w:t>Μίχας</w:t>
      </w:r>
      <w:proofErr w:type="spellEnd"/>
      <w:r w:rsidRPr="00E329D2">
        <w:rPr>
          <w:rFonts w:ascii="Arial" w:hAnsi="Arial" w:cs="Arial"/>
          <w:sz w:val="20"/>
          <w:szCs w:val="20"/>
        </w:rPr>
        <w:t xml:space="preserve"> Δημήτριος </w:t>
      </w:r>
    </w:p>
    <w:p w:rsidR="008331D9" w:rsidRPr="00E329D2" w:rsidRDefault="008331D9" w:rsidP="000E78EE">
      <w:pPr>
        <w:pStyle w:val="35"/>
        <w:ind w:left="284"/>
        <w:jc w:val="both"/>
        <w:rPr>
          <w:rFonts w:ascii="Arial" w:hAnsi="Arial" w:cs="Arial"/>
          <w:sz w:val="20"/>
          <w:szCs w:val="20"/>
        </w:rPr>
      </w:pPr>
    </w:p>
    <w:p w:rsidR="00696C24" w:rsidRPr="00E329D2" w:rsidRDefault="00642E44" w:rsidP="000E78EE">
      <w:pPr>
        <w:pStyle w:val="35"/>
        <w:ind w:left="284"/>
        <w:jc w:val="both"/>
        <w:rPr>
          <w:rFonts w:ascii="Arial" w:hAnsi="Arial" w:cs="Arial"/>
          <w:sz w:val="20"/>
          <w:szCs w:val="20"/>
        </w:rPr>
      </w:pPr>
      <w:r w:rsidRPr="00E329D2">
        <w:rPr>
          <w:rFonts w:ascii="Arial" w:hAnsi="Arial" w:cs="Arial"/>
          <w:sz w:val="20"/>
          <w:szCs w:val="20"/>
        </w:rPr>
        <w:t xml:space="preserve"> </w:t>
      </w:r>
    </w:p>
    <w:p w:rsidR="00C67B2B" w:rsidRPr="00E329D2" w:rsidRDefault="000823C5" w:rsidP="000E78EE">
      <w:pPr>
        <w:tabs>
          <w:tab w:val="left" w:pos="0"/>
        </w:tabs>
        <w:ind w:right="-1091"/>
        <w:jc w:val="both"/>
        <w:rPr>
          <w:rFonts w:ascii="Arial" w:eastAsia="Arial" w:hAnsi="Arial" w:cs="Arial"/>
          <w:sz w:val="20"/>
          <w:szCs w:val="20"/>
        </w:rPr>
      </w:pPr>
      <w:r w:rsidRPr="00E329D2">
        <w:rPr>
          <w:rFonts w:ascii="Arial" w:eastAsia="Arial" w:hAnsi="Arial" w:cs="Arial"/>
          <w:sz w:val="20"/>
          <w:szCs w:val="20"/>
        </w:rPr>
        <w:t xml:space="preserve">     </w:t>
      </w:r>
      <w:r w:rsidR="00C67B2B" w:rsidRPr="00E329D2">
        <w:rPr>
          <w:rFonts w:ascii="Arial" w:eastAsia="Arial" w:hAnsi="Arial" w:cs="Arial"/>
          <w:sz w:val="20"/>
          <w:szCs w:val="20"/>
        </w:rPr>
        <w:t xml:space="preserve">Ο Πρόεδρος της Δημοτικής  Επιτροπής εισηγούμενος το  </w:t>
      </w:r>
      <w:r w:rsidRPr="00E329D2">
        <w:rPr>
          <w:rFonts w:ascii="Arial" w:eastAsia="Arial" w:hAnsi="Arial" w:cs="Arial"/>
          <w:sz w:val="20"/>
          <w:szCs w:val="20"/>
        </w:rPr>
        <w:t>11</w:t>
      </w:r>
      <w:r w:rsidR="00C67B2B" w:rsidRPr="00E329D2">
        <w:rPr>
          <w:rFonts w:ascii="Arial" w:eastAsia="Arial" w:hAnsi="Arial" w:cs="Arial"/>
          <w:sz w:val="20"/>
          <w:szCs w:val="20"/>
          <w:vertAlign w:val="superscript"/>
        </w:rPr>
        <w:t>ο</w:t>
      </w:r>
      <w:r w:rsidR="00C67B2B" w:rsidRPr="00E329D2">
        <w:rPr>
          <w:rFonts w:ascii="Arial" w:eastAsia="Arial" w:hAnsi="Arial" w:cs="Arial"/>
          <w:sz w:val="20"/>
          <w:szCs w:val="20"/>
        </w:rPr>
        <w:t xml:space="preserve"> θέμα της ημερήσιας διάταξης</w:t>
      </w:r>
    </w:p>
    <w:p w:rsidR="000823C5" w:rsidRPr="00E329D2" w:rsidRDefault="00C67B2B" w:rsidP="000E78EE">
      <w:pPr>
        <w:tabs>
          <w:tab w:val="left" w:pos="0"/>
        </w:tabs>
        <w:ind w:right="-1091"/>
        <w:jc w:val="both"/>
        <w:rPr>
          <w:rFonts w:ascii="Arial" w:eastAsia="Arial" w:hAnsi="Arial" w:cs="Arial"/>
          <w:sz w:val="20"/>
          <w:szCs w:val="20"/>
        </w:rPr>
      </w:pPr>
      <w:r w:rsidRPr="00E329D2">
        <w:rPr>
          <w:rFonts w:ascii="Arial" w:eastAsia="Arial" w:hAnsi="Arial" w:cs="Arial"/>
          <w:sz w:val="20"/>
          <w:szCs w:val="20"/>
        </w:rPr>
        <w:t xml:space="preserve">έθεσε υπόψη των μελών την με </w:t>
      </w:r>
      <w:proofErr w:type="spellStart"/>
      <w:r w:rsidRPr="00E329D2">
        <w:rPr>
          <w:rFonts w:ascii="Arial" w:eastAsia="Arial" w:hAnsi="Arial" w:cs="Arial"/>
          <w:sz w:val="20"/>
          <w:szCs w:val="20"/>
        </w:rPr>
        <w:t>αριθ.πρωτ</w:t>
      </w:r>
      <w:proofErr w:type="spellEnd"/>
      <w:r w:rsidRPr="00E329D2">
        <w:rPr>
          <w:rFonts w:ascii="Arial" w:eastAsia="Arial" w:hAnsi="Arial" w:cs="Arial"/>
          <w:sz w:val="20"/>
          <w:szCs w:val="20"/>
        </w:rPr>
        <w:t>.</w:t>
      </w:r>
      <w:r w:rsidR="00642E44" w:rsidRPr="00E329D2">
        <w:rPr>
          <w:rFonts w:ascii="Arial" w:eastAsia="Arial" w:hAnsi="Arial" w:cs="Arial"/>
          <w:sz w:val="20"/>
          <w:szCs w:val="20"/>
        </w:rPr>
        <w:t xml:space="preserve"> 9</w:t>
      </w:r>
      <w:r w:rsidR="000823C5" w:rsidRPr="00E329D2">
        <w:rPr>
          <w:rFonts w:ascii="Arial" w:eastAsia="Arial" w:hAnsi="Arial" w:cs="Arial"/>
          <w:sz w:val="20"/>
          <w:szCs w:val="20"/>
        </w:rPr>
        <w:t>030</w:t>
      </w:r>
      <w:r w:rsidRPr="00E329D2">
        <w:rPr>
          <w:rFonts w:ascii="Arial" w:eastAsia="Arial" w:hAnsi="Arial" w:cs="Arial"/>
          <w:sz w:val="20"/>
          <w:szCs w:val="20"/>
        </w:rPr>
        <w:t>/</w:t>
      </w:r>
      <w:r w:rsidR="000020FF" w:rsidRPr="00E329D2">
        <w:rPr>
          <w:rFonts w:ascii="Arial" w:eastAsia="Arial" w:hAnsi="Arial" w:cs="Arial"/>
          <w:sz w:val="20"/>
          <w:szCs w:val="20"/>
        </w:rPr>
        <w:t>1</w:t>
      </w:r>
      <w:r w:rsidR="000823C5" w:rsidRPr="00E329D2">
        <w:rPr>
          <w:rFonts w:ascii="Arial" w:eastAsia="Arial" w:hAnsi="Arial" w:cs="Arial"/>
          <w:sz w:val="20"/>
          <w:szCs w:val="20"/>
        </w:rPr>
        <w:t>2</w:t>
      </w:r>
      <w:r w:rsidRPr="00E329D2">
        <w:rPr>
          <w:rFonts w:ascii="Arial" w:eastAsia="Arial" w:hAnsi="Arial" w:cs="Arial"/>
          <w:sz w:val="20"/>
          <w:szCs w:val="20"/>
        </w:rPr>
        <w:t>-0</w:t>
      </w:r>
      <w:r w:rsidR="00642E44" w:rsidRPr="00E329D2">
        <w:rPr>
          <w:rFonts w:ascii="Arial" w:eastAsia="Arial" w:hAnsi="Arial" w:cs="Arial"/>
          <w:sz w:val="20"/>
          <w:szCs w:val="20"/>
        </w:rPr>
        <w:t>5</w:t>
      </w:r>
      <w:r w:rsidRPr="00E329D2">
        <w:rPr>
          <w:rFonts w:ascii="Arial" w:eastAsia="Arial" w:hAnsi="Arial" w:cs="Arial"/>
          <w:sz w:val="20"/>
          <w:szCs w:val="20"/>
        </w:rPr>
        <w:t>-2025 έγγραφη  εισήγηση τ</w:t>
      </w:r>
      <w:r w:rsidR="000823C5" w:rsidRPr="00E329D2">
        <w:rPr>
          <w:rFonts w:ascii="Arial" w:eastAsia="Arial" w:hAnsi="Arial" w:cs="Arial"/>
          <w:sz w:val="20"/>
          <w:szCs w:val="20"/>
        </w:rPr>
        <w:t xml:space="preserve">ου Αυτοτελούς </w:t>
      </w:r>
      <w:r w:rsidRPr="00E329D2">
        <w:rPr>
          <w:rFonts w:ascii="Arial" w:eastAsia="Arial" w:hAnsi="Arial" w:cs="Arial"/>
          <w:sz w:val="20"/>
          <w:szCs w:val="20"/>
        </w:rPr>
        <w:t xml:space="preserve"> </w:t>
      </w:r>
    </w:p>
    <w:p w:rsidR="00C67B2B" w:rsidRPr="00E329D2" w:rsidRDefault="000823C5" w:rsidP="000E78EE">
      <w:pPr>
        <w:tabs>
          <w:tab w:val="left" w:pos="0"/>
        </w:tabs>
        <w:ind w:right="-1091"/>
        <w:jc w:val="both"/>
        <w:rPr>
          <w:rFonts w:ascii="Arial" w:hAnsi="Arial" w:cs="Arial"/>
          <w:sz w:val="20"/>
          <w:szCs w:val="20"/>
        </w:rPr>
      </w:pPr>
      <w:r w:rsidRPr="00E329D2">
        <w:rPr>
          <w:rFonts w:ascii="Arial" w:eastAsia="Arial" w:hAnsi="Arial" w:cs="Arial"/>
          <w:sz w:val="20"/>
          <w:szCs w:val="20"/>
        </w:rPr>
        <w:t>Τμήματος Πολιτισμού , Αθλητισμού &amp; Τουρισμού</w:t>
      </w:r>
      <w:r w:rsidR="00C67B2B" w:rsidRPr="00E329D2">
        <w:rPr>
          <w:rFonts w:ascii="Arial" w:eastAsia="Verdana" w:hAnsi="Arial" w:cs="Arial"/>
          <w:color w:val="000000"/>
          <w:sz w:val="20"/>
          <w:szCs w:val="20"/>
        </w:rPr>
        <w:t xml:space="preserve"> τ</w:t>
      </w:r>
      <w:r w:rsidR="00C67B2B" w:rsidRPr="00E329D2">
        <w:rPr>
          <w:rFonts w:ascii="Arial" w:hAnsi="Arial" w:cs="Arial"/>
          <w:sz w:val="20"/>
          <w:szCs w:val="20"/>
        </w:rPr>
        <w:t xml:space="preserve">ου Δήμου </w:t>
      </w:r>
      <w:proofErr w:type="spellStart"/>
      <w:r w:rsidR="00C67B2B" w:rsidRPr="00E329D2">
        <w:rPr>
          <w:rFonts w:ascii="Arial" w:hAnsi="Arial" w:cs="Arial"/>
          <w:sz w:val="20"/>
          <w:szCs w:val="20"/>
        </w:rPr>
        <w:t>Λεβαδέων</w:t>
      </w:r>
      <w:proofErr w:type="spellEnd"/>
      <w:r w:rsidR="00C67B2B" w:rsidRPr="00E329D2">
        <w:rPr>
          <w:rFonts w:ascii="Arial" w:hAnsi="Arial" w:cs="Arial"/>
          <w:sz w:val="20"/>
          <w:szCs w:val="20"/>
        </w:rPr>
        <w:t xml:space="preserve"> στην οποία αναφέρονται:</w:t>
      </w:r>
    </w:p>
    <w:p w:rsidR="000020FF" w:rsidRPr="00E329D2" w:rsidRDefault="000020FF" w:rsidP="000E78EE">
      <w:pPr>
        <w:jc w:val="both"/>
        <w:rPr>
          <w:rFonts w:ascii="Arial" w:hAnsi="Arial" w:cs="Arial"/>
          <w:sz w:val="20"/>
          <w:szCs w:val="20"/>
          <w:highlight w:val="white"/>
        </w:rPr>
      </w:pPr>
    </w:p>
    <w:p w:rsidR="00487983" w:rsidRPr="008E1285" w:rsidRDefault="00487983" w:rsidP="000E78EE">
      <w:pPr>
        <w:spacing w:line="360" w:lineRule="auto"/>
        <w:ind w:left="567"/>
        <w:jc w:val="both"/>
        <w:rPr>
          <w:rFonts w:ascii="Arial" w:hAnsi="Arial" w:cs="Arial"/>
          <w:i/>
          <w:sz w:val="20"/>
          <w:szCs w:val="20"/>
        </w:rPr>
      </w:pPr>
      <w:r w:rsidRPr="008E1285">
        <w:rPr>
          <w:rFonts w:ascii="Arial" w:hAnsi="Arial" w:cs="Arial"/>
          <w:i/>
          <w:sz w:val="20"/>
          <w:szCs w:val="20"/>
        </w:rPr>
        <w:t>Λαμβάνοντας υπόψη:</w:t>
      </w:r>
    </w:p>
    <w:p w:rsidR="00487983" w:rsidRPr="008E1285" w:rsidRDefault="00487983" w:rsidP="000E78EE">
      <w:pPr>
        <w:pStyle w:val="af9"/>
        <w:numPr>
          <w:ilvl w:val="0"/>
          <w:numId w:val="19"/>
        </w:numPr>
        <w:suppressAutoHyphens w:val="0"/>
        <w:spacing w:after="200" w:line="360" w:lineRule="auto"/>
        <w:jc w:val="both"/>
        <w:rPr>
          <w:rFonts w:ascii="Arial" w:hAnsi="Arial" w:cs="Arial"/>
          <w:i/>
        </w:rPr>
      </w:pPr>
      <w:r w:rsidRPr="008E1285">
        <w:rPr>
          <w:rFonts w:ascii="Arial" w:hAnsi="Arial" w:cs="Arial"/>
          <w:i/>
        </w:rPr>
        <w:t xml:space="preserve">Το υπ’ </w:t>
      </w:r>
      <w:proofErr w:type="spellStart"/>
      <w:r w:rsidRPr="008E1285">
        <w:rPr>
          <w:rFonts w:ascii="Arial" w:hAnsi="Arial" w:cs="Arial"/>
          <w:i/>
        </w:rPr>
        <w:t>αριθμ</w:t>
      </w:r>
      <w:proofErr w:type="spellEnd"/>
      <w:r w:rsidRPr="008E1285">
        <w:rPr>
          <w:rFonts w:ascii="Arial" w:hAnsi="Arial" w:cs="Arial"/>
          <w:i/>
        </w:rPr>
        <w:t>. 185/04.0.3.2025 έγγραφο της Περιφερειακής Ένωσης Δήμων Στερεάς Ελλάδας με το οποίο ενημέρωνε του Δήμους της Στερεάς Ελλάδας σχετικά με την πρόθεσή της να προχωρήσει στην ενεργοποίηση συνεργασίας με το ΔΗ.ΠΕ.ΘΕ.Ρ. για τη λειτουργία εργαστηρίων θεάτρου σε πόλεις της Στερεάς Ελλάδας.</w:t>
      </w:r>
    </w:p>
    <w:p w:rsidR="00487983" w:rsidRPr="008E1285" w:rsidRDefault="00487983" w:rsidP="000E78EE">
      <w:pPr>
        <w:pStyle w:val="af9"/>
        <w:numPr>
          <w:ilvl w:val="0"/>
          <w:numId w:val="19"/>
        </w:numPr>
        <w:suppressAutoHyphens w:val="0"/>
        <w:spacing w:after="200" w:line="360" w:lineRule="auto"/>
        <w:jc w:val="both"/>
        <w:rPr>
          <w:rFonts w:ascii="Arial" w:hAnsi="Arial" w:cs="Arial"/>
          <w:i/>
        </w:rPr>
      </w:pPr>
      <w:r w:rsidRPr="008E1285">
        <w:rPr>
          <w:rFonts w:ascii="Arial" w:hAnsi="Arial" w:cs="Arial"/>
          <w:i/>
        </w:rPr>
        <w:t xml:space="preserve">Το υπ’ </w:t>
      </w:r>
      <w:proofErr w:type="spellStart"/>
      <w:r w:rsidRPr="008E1285">
        <w:rPr>
          <w:rFonts w:ascii="Arial" w:hAnsi="Arial" w:cs="Arial"/>
          <w:i/>
        </w:rPr>
        <w:t>αριθμ</w:t>
      </w:r>
      <w:proofErr w:type="spellEnd"/>
      <w:r w:rsidRPr="008E1285">
        <w:rPr>
          <w:rFonts w:ascii="Arial" w:hAnsi="Arial" w:cs="Arial"/>
          <w:i/>
        </w:rPr>
        <w:t xml:space="preserve">. 4559/10.03.2025 έγγραφο του Δήμου </w:t>
      </w:r>
      <w:proofErr w:type="spellStart"/>
      <w:r w:rsidRPr="008E1285">
        <w:rPr>
          <w:rFonts w:ascii="Arial" w:hAnsi="Arial" w:cs="Arial"/>
          <w:i/>
        </w:rPr>
        <w:t>Λεβαδέων</w:t>
      </w:r>
      <w:proofErr w:type="spellEnd"/>
      <w:r w:rsidRPr="008E1285">
        <w:rPr>
          <w:rFonts w:ascii="Arial" w:hAnsi="Arial" w:cs="Arial"/>
          <w:i/>
        </w:rPr>
        <w:t xml:space="preserve"> με το οποίο απάντησε θετικά για τη συμμετοχή του στην προγραμματική σύμβαση με το ΔΗ.ΠΕ.ΘΕ.Ρ. για τη λειτουργία εργαστηρίου θεάτρου στην πόλη της Λιβαδειάς.</w:t>
      </w:r>
    </w:p>
    <w:p w:rsidR="00487983" w:rsidRPr="008E1285" w:rsidRDefault="00487983" w:rsidP="000E78EE">
      <w:pPr>
        <w:pStyle w:val="af9"/>
        <w:numPr>
          <w:ilvl w:val="0"/>
          <w:numId w:val="19"/>
        </w:numPr>
        <w:suppressAutoHyphens w:val="0"/>
        <w:spacing w:after="200" w:line="360" w:lineRule="auto"/>
        <w:jc w:val="both"/>
        <w:rPr>
          <w:rFonts w:ascii="Arial" w:hAnsi="Arial" w:cs="Arial"/>
          <w:i/>
        </w:rPr>
      </w:pPr>
      <w:r w:rsidRPr="008E1285">
        <w:rPr>
          <w:rFonts w:ascii="Arial" w:hAnsi="Arial" w:cs="Arial"/>
          <w:i/>
        </w:rPr>
        <w:t xml:space="preserve">Την υπ’ </w:t>
      </w:r>
      <w:proofErr w:type="spellStart"/>
      <w:r w:rsidRPr="008E1285">
        <w:rPr>
          <w:rFonts w:ascii="Arial" w:hAnsi="Arial" w:cs="Arial"/>
          <w:i/>
        </w:rPr>
        <w:t>αριθμ</w:t>
      </w:r>
      <w:proofErr w:type="spellEnd"/>
      <w:r w:rsidRPr="008E1285">
        <w:rPr>
          <w:rFonts w:ascii="Arial" w:hAnsi="Arial" w:cs="Arial"/>
          <w:i/>
        </w:rPr>
        <w:t xml:space="preserve">. 24/2025 ομόφωνη απόφαση της ΠΕΔ Στερεάς Ελλάδος για την έγκριση της σύναψης της προγραμματικής σύμβασης πολιτισμικής ανάπτυξης για τη λειτουργία εργαστηρίων θεάτρου σε πόλεις της Στερεάς Ελλάδας, σε συνεργασία με το ΔΗ.ΠΕ.ΘΕ.Ρ. και τον ορισμό του Δημάρχου </w:t>
      </w:r>
      <w:proofErr w:type="spellStart"/>
      <w:r w:rsidRPr="008E1285">
        <w:rPr>
          <w:rFonts w:ascii="Arial" w:hAnsi="Arial" w:cs="Arial"/>
          <w:i/>
        </w:rPr>
        <w:t>Λεβαδέων</w:t>
      </w:r>
      <w:proofErr w:type="spellEnd"/>
      <w:r w:rsidRPr="008E1285">
        <w:rPr>
          <w:rFonts w:ascii="Arial" w:hAnsi="Arial" w:cs="Arial"/>
          <w:i/>
        </w:rPr>
        <w:t xml:space="preserve"> κ. Δημητρίου </w:t>
      </w:r>
      <w:proofErr w:type="spellStart"/>
      <w:r w:rsidRPr="008E1285">
        <w:rPr>
          <w:rFonts w:ascii="Arial" w:hAnsi="Arial" w:cs="Arial"/>
          <w:i/>
        </w:rPr>
        <w:t>Καραμάνη</w:t>
      </w:r>
      <w:proofErr w:type="spellEnd"/>
      <w:r w:rsidRPr="008E1285">
        <w:rPr>
          <w:rFonts w:ascii="Arial" w:hAnsi="Arial" w:cs="Arial"/>
          <w:i/>
        </w:rPr>
        <w:t xml:space="preserve"> ως μέλος της Κοινής Επιτροπής Παρακολούθησης της σύμβασης εκ μέρους της ΠΕΔ με αναπληρωτή του τον κ. Νικόλαο Σουλιώτη, Πρόεδρο της ΠΕΔ Στερεάς Ελλάδας.</w:t>
      </w:r>
    </w:p>
    <w:p w:rsidR="00487983" w:rsidRPr="008E1285" w:rsidRDefault="00487983" w:rsidP="000E78EE">
      <w:pPr>
        <w:pStyle w:val="af9"/>
        <w:numPr>
          <w:ilvl w:val="0"/>
          <w:numId w:val="19"/>
        </w:numPr>
        <w:suppressAutoHyphens w:val="0"/>
        <w:spacing w:after="200" w:line="360" w:lineRule="auto"/>
        <w:jc w:val="both"/>
        <w:rPr>
          <w:rFonts w:ascii="Arial" w:hAnsi="Arial" w:cs="Arial"/>
          <w:i/>
        </w:rPr>
      </w:pPr>
      <w:r w:rsidRPr="008E1285">
        <w:rPr>
          <w:rFonts w:ascii="Arial" w:hAnsi="Arial" w:cs="Arial"/>
          <w:i/>
        </w:rPr>
        <w:lastRenderedPageBreak/>
        <w:t xml:space="preserve">Το υπ’ </w:t>
      </w:r>
      <w:proofErr w:type="spellStart"/>
      <w:r w:rsidRPr="008E1285">
        <w:rPr>
          <w:rFonts w:ascii="Arial" w:hAnsi="Arial" w:cs="Arial"/>
          <w:i/>
        </w:rPr>
        <w:t>αριθμ</w:t>
      </w:r>
      <w:proofErr w:type="spellEnd"/>
      <w:r w:rsidRPr="008E1285">
        <w:rPr>
          <w:rFonts w:ascii="Arial" w:hAnsi="Arial" w:cs="Arial"/>
          <w:i/>
        </w:rPr>
        <w:t xml:space="preserve">. 279/09.05.2025 έγγραφό της ΠΕΔ Στερεάς Ελλάδας με το οποίο ζητείται η λήψη απόφασης της Δημοτικής Επιτροπής για την έγκριση της προγραμματικής σύμβασης και τον ορισμό ενός τακτικού και ενός αναπληρωματικού μέλους από το Δήμο </w:t>
      </w:r>
      <w:proofErr w:type="spellStart"/>
      <w:r w:rsidRPr="008E1285">
        <w:rPr>
          <w:rFonts w:ascii="Arial" w:hAnsi="Arial" w:cs="Arial"/>
          <w:i/>
        </w:rPr>
        <w:t>Λεβαδέων</w:t>
      </w:r>
      <w:proofErr w:type="spellEnd"/>
      <w:r w:rsidRPr="008E1285">
        <w:rPr>
          <w:rFonts w:ascii="Arial" w:hAnsi="Arial" w:cs="Arial"/>
          <w:i/>
        </w:rPr>
        <w:t xml:space="preserve"> στην Κοινή Επιτροπή Παρακολούθησης.</w:t>
      </w:r>
    </w:p>
    <w:p w:rsidR="00487983" w:rsidRPr="008E1285" w:rsidRDefault="00487983" w:rsidP="000E78EE">
      <w:pPr>
        <w:spacing w:line="360" w:lineRule="auto"/>
        <w:ind w:left="567"/>
        <w:jc w:val="both"/>
        <w:rPr>
          <w:rFonts w:ascii="Arial" w:hAnsi="Arial" w:cs="Arial"/>
          <w:i/>
          <w:sz w:val="20"/>
          <w:szCs w:val="20"/>
        </w:rPr>
      </w:pPr>
      <w:r w:rsidRPr="008E1285">
        <w:rPr>
          <w:rFonts w:ascii="Arial" w:hAnsi="Arial" w:cs="Arial"/>
          <w:i/>
          <w:sz w:val="20"/>
          <w:szCs w:val="20"/>
        </w:rPr>
        <w:t>Κατόπιν των ανωτέρω καλείται η Δημοτική Επιτροπή, σύμφωνα με τις διατάξεις του άρθρου 74 Α παρ. 1. του Ν. 3852/2010 όπως αυτό τροποποιήθηκε από το άρθρο 9 του Ν 5056/2023 – Αρμοδιότητες Δημοτικής Επιτροπής:</w:t>
      </w:r>
    </w:p>
    <w:p w:rsidR="00487983" w:rsidRPr="008E1285" w:rsidRDefault="00487983" w:rsidP="000E78EE">
      <w:pPr>
        <w:spacing w:line="360" w:lineRule="auto"/>
        <w:ind w:left="567"/>
        <w:jc w:val="both"/>
        <w:rPr>
          <w:rFonts w:ascii="Arial" w:hAnsi="Arial" w:cs="Arial"/>
          <w:i/>
          <w:sz w:val="20"/>
          <w:szCs w:val="20"/>
        </w:rPr>
      </w:pPr>
    </w:p>
    <w:p w:rsidR="00487983" w:rsidRPr="008E1285" w:rsidRDefault="00487983" w:rsidP="000E78EE">
      <w:pPr>
        <w:pStyle w:val="af9"/>
        <w:numPr>
          <w:ilvl w:val="0"/>
          <w:numId w:val="20"/>
        </w:numPr>
        <w:suppressAutoHyphens w:val="0"/>
        <w:spacing w:after="200" w:line="360" w:lineRule="auto"/>
        <w:jc w:val="both"/>
        <w:rPr>
          <w:rFonts w:ascii="Arial" w:hAnsi="Arial" w:cs="Arial"/>
          <w:i/>
        </w:rPr>
      </w:pPr>
      <w:r w:rsidRPr="008E1285">
        <w:rPr>
          <w:rFonts w:ascii="Arial" w:hAnsi="Arial" w:cs="Arial"/>
          <w:i/>
        </w:rPr>
        <w:t xml:space="preserve">Να προβεί στην έγκριση σύναψης προγραμματικής σύμβασης πολιτισμικής ανάπτυξης μεταξύ του Υπουργείου Πολιτισμού, της Περιφέρειας Στερεάς Ελλάδας, της Περιφερειακής Ένωσης Δήμων Στερεάς Ελλάδας και της Δημοτικής Κοινωφελούς Επιχείρησης </w:t>
      </w:r>
      <w:proofErr w:type="spellStart"/>
      <w:r w:rsidRPr="008E1285">
        <w:rPr>
          <w:rFonts w:ascii="Arial" w:hAnsi="Arial" w:cs="Arial"/>
          <w:i/>
        </w:rPr>
        <w:t>Λαμιέων</w:t>
      </w:r>
      <w:proofErr w:type="spellEnd"/>
      <w:r w:rsidRPr="008E1285">
        <w:rPr>
          <w:rFonts w:ascii="Arial" w:hAnsi="Arial" w:cs="Arial"/>
          <w:i/>
        </w:rPr>
        <w:t xml:space="preserve"> με την επωνυμία «Δημοτικό Περιφερειακό Θέατρο Ρούμελης», για την εκτέλεση του έργου «λειτουργίας εργαστηρίων θεάτρου» στη Στερεά Ελλάδα.</w:t>
      </w:r>
    </w:p>
    <w:p w:rsidR="00487983" w:rsidRPr="008E1285" w:rsidRDefault="00487983" w:rsidP="000E78EE">
      <w:pPr>
        <w:pStyle w:val="af9"/>
        <w:numPr>
          <w:ilvl w:val="0"/>
          <w:numId w:val="20"/>
        </w:numPr>
        <w:suppressAutoHyphens w:val="0"/>
        <w:spacing w:after="200" w:line="360" w:lineRule="auto"/>
        <w:jc w:val="both"/>
        <w:rPr>
          <w:rFonts w:ascii="Arial" w:hAnsi="Arial" w:cs="Arial"/>
          <w:i/>
        </w:rPr>
      </w:pPr>
      <w:r w:rsidRPr="008E1285">
        <w:rPr>
          <w:rFonts w:ascii="Arial" w:hAnsi="Arial" w:cs="Arial"/>
          <w:i/>
        </w:rPr>
        <w:t>Να ορίσει ένα τακτικό και ένα αναπληρωματικό μέλος για την Κοινή Επιτροπή Παρακολούθησης.</w:t>
      </w:r>
    </w:p>
    <w:p w:rsidR="000020FF" w:rsidRPr="008E1285" w:rsidRDefault="000020FF" w:rsidP="000E78EE">
      <w:pPr>
        <w:pStyle w:val="af2"/>
        <w:spacing w:line="276" w:lineRule="auto"/>
        <w:ind w:firstLine="0"/>
        <w:rPr>
          <w:rFonts w:ascii="Arial" w:eastAsia="Verdana" w:hAnsi="Arial" w:cs="Arial"/>
          <w:i/>
          <w:iCs/>
          <w:sz w:val="20"/>
          <w:szCs w:val="20"/>
        </w:rPr>
      </w:pPr>
    </w:p>
    <w:p w:rsidR="000020FF" w:rsidRPr="00E329D2" w:rsidRDefault="000020FF" w:rsidP="000E78EE">
      <w:pPr>
        <w:pStyle w:val="Standard"/>
        <w:spacing w:before="120" w:after="120"/>
        <w:jc w:val="both"/>
        <w:rPr>
          <w:rFonts w:ascii="Arial" w:hAnsi="Arial" w:cs="Arial"/>
          <w:sz w:val="20"/>
          <w:szCs w:val="20"/>
          <w:highlight w:val="white"/>
          <w:lang w:val="el-GR"/>
        </w:rPr>
      </w:pPr>
      <w:r w:rsidRPr="00E329D2">
        <w:rPr>
          <w:rFonts w:ascii="Arial" w:hAnsi="Arial" w:cs="Arial"/>
          <w:sz w:val="20"/>
          <w:szCs w:val="20"/>
          <w:lang w:val="el-GR"/>
        </w:rPr>
        <w:t>Στη συνέχεια ο Πρόεδρος κάλεσε τα μέλη να αποφασίσουν σχετικά.</w:t>
      </w:r>
    </w:p>
    <w:p w:rsidR="000020FF" w:rsidRPr="00E329D2" w:rsidRDefault="00C23A1D" w:rsidP="000E78EE">
      <w:pPr>
        <w:tabs>
          <w:tab w:val="left" w:pos="0"/>
        </w:tabs>
        <w:spacing w:line="276" w:lineRule="auto"/>
        <w:jc w:val="both"/>
        <w:rPr>
          <w:rFonts w:ascii="Arial" w:hAnsi="Arial" w:cs="Arial"/>
          <w:sz w:val="20"/>
          <w:szCs w:val="20"/>
        </w:rPr>
      </w:pPr>
      <w:r w:rsidRPr="00E329D2">
        <w:rPr>
          <w:rFonts w:ascii="Arial" w:hAnsi="Arial" w:cs="Arial"/>
          <w:sz w:val="20"/>
          <w:szCs w:val="20"/>
        </w:rPr>
        <w:t xml:space="preserve">  </w:t>
      </w:r>
      <w:r w:rsidR="000020FF" w:rsidRPr="00E329D2">
        <w:rPr>
          <w:rFonts w:ascii="Arial" w:hAnsi="Arial" w:cs="Arial"/>
          <w:b/>
          <w:bCs/>
          <w:sz w:val="20"/>
          <w:szCs w:val="20"/>
        </w:rPr>
        <w:t xml:space="preserve"> </w:t>
      </w:r>
      <w:r w:rsidR="000020FF" w:rsidRPr="00E329D2">
        <w:rPr>
          <w:rFonts w:ascii="Arial" w:hAnsi="Arial" w:cs="Arial"/>
          <w:sz w:val="20"/>
          <w:szCs w:val="20"/>
        </w:rPr>
        <w:t xml:space="preserve">  </w:t>
      </w:r>
    </w:p>
    <w:p w:rsidR="000020FF" w:rsidRPr="00E329D2" w:rsidRDefault="000020FF" w:rsidP="000E78EE">
      <w:pPr>
        <w:widowControl w:val="0"/>
        <w:tabs>
          <w:tab w:val="left" w:pos="419"/>
        </w:tabs>
        <w:suppressAutoHyphens w:val="0"/>
        <w:autoSpaceDE w:val="0"/>
        <w:autoSpaceDN w:val="0"/>
        <w:spacing w:line="251" w:lineRule="exact"/>
        <w:ind w:right="506"/>
        <w:jc w:val="both"/>
        <w:rPr>
          <w:rFonts w:ascii="Arial" w:hAnsi="Arial" w:cs="Arial"/>
          <w:sz w:val="20"/>
          <w:szCs w:val="20"/>
        </w:rPr>
      </w:pPr>
      <w:r w:rsidRPr="00E329D2">
        <w:rPr>
          <w:rFonts w:ascii="Arial" w:hAnsi="Arial" w:cs="Arial"/>
          <w:sz w:val="20"/>
          <w:szCs w:val="20"/>
        </w:rPr>
        <w:t xml:space="preserve"> </w:t>
      </w:r>
    </w:p>
    <w:p w:rsidR="000020FF" w:rsidRPr="00E329D2" w:rsidRDefault="000020FF" w:rsidP="000E78EE">
      <w:pPr>
        <w:ind w:hanging="432"/>
        <w:jc w:val="both"/>
        <w:rPr>
          <w:rFonts w:ascii="Arial" w:eastAsia="Arial" w:hAnsi="Arial" w:cs="Arial"/>
          <w:b/>
          <w:kern w:val="1"/>
          <w:sz w:val="20"/>
          <w:szCs w:val="20"/>
          <w:lang w:bidi="hi-IN"/>
        </w:rPr>
      </w:pPr>
      <w:r w:rsidRPr="00E329D2">
        <w:rPr>
          <w:rFonts w:ascii="Arial" w:eastAsia="Arial" w:hAnsi="Arial" w:cs="Arial"/>
          <w:sz w:val="20"/>
          <w:szCs w:val="20"/>
        </w:rPr>
        <w:t xml:space="preserve">      </w:t>
      </w:r>
      <w:r w:rsidRPr="00E329D2">
        <w:rPr>
          <w:rFonts w:ascii="Arial" w:eastAsia="Arial" w:hAnsi="Arial" w:cs="Arial"/>
          <w:b/>
          <w:kern w:val="1"/>
          <w:sz w:val="20"/>
          <w:szCs w:val="20"/>
          <w:lang w:bidi="hi-IN"/>
        </w:rPr>
        <w:t>Η Δημοτική  Επιτροπή  λαμβάνοντας υπόψη:</w:t>
      </w:r>
    </w:p>
    <w:p w:rsidR="000020FF" w:rsidRPr="00E329D2" w:rsidRDefault="000020FF" w:rsidP="000E78EE">
      <w:pPr>
        <w:ind w:hanging="432"/>
        <w:jc w:val="both"/>
        <w:rPr>
          <w:rFonts w:ascii="Arial" w:eastAsia="Arial" w:hAnsi="Arial" w:cs="Arial"/>
          <w:b/>
          <w:kern w:val="1"/>
          <w:sz w:val="20"/>
          <w:szCs w:val="20"/>
          <w:lang w:bidi="hi-IN"/>
        </w:rPr>
      </w:pPr>
    </w:p>
    <w:p w:rsidR="000020FF" w:rsidRPr="00E329D2" w:rsidRDefault="000020FF" w:rsidP="000E78EE">
      <w:pPr>
        <w:pStyle w:val="ad"/>
        <w:spacing w:line="288" w:lineRule="auto"/>
        <w:rPr>
          <w:rFonts w:ascii="Arial" w:hAnsi="Arial" w:cs="Arial"/>
          <w:sz w:val="20"/>
        </w:rPr>
      </w:pPr>
      <w:r w:rsidRPr="00E329D2">
        <w:rPr>
          <w:rFonts w:ascii="Arial" w:hAnsi="Arial" w:cs="Arial"/>
          <w:sz w:val="20"/>
        </w:rPr>
        <w:t>-Τις διατάξεις του  άρθρου του άρθρου 75 του Ν. 3852/2010 όπως αυτό αντικαταστάθηκε από το άρθρο 77 του Ν. 4555/2018</w:t>
      </w:r>
    </w:p>
    <w:p w:rsidR="000020FF" w:rsidRPr="00E329D2" w:rsidRDefault="000020FF" w:rsidP="000E78EE">
      <w:pPr>
        <w:pStyle w:val="ad"/>
        <w:spacing w:line="288" w:lineRule="auto"/>
        <w:rPr>
          <w:rFonts w:ascii="Arial" w:hAnsi="Arial" w:cs="Arial"/>
          <w:sz w:val="20"/>
        </w:rPr>
      </w:pPr>
      <w:r w:rsidRPr="00E329D2">
        <w:rPr>
          <w:rFonts w:ascii="Arial" w:hAnsi="Arial" w:cs="Arial"/>
          <w:sz w:val="20"/>
        </w:rPr>
        <w:t xml:space="preserve"> -Τις διατάξεις του  άρθρου 74</w:t>
      </w:r>
      <w:r w:rsidRPr="00E329D2">
        <w:rPr>
          <w:rFonts w:ascii="Arial" w:hAnsi="Arial" w:cs="Arial"/>
          <w:sz w:val="20"/>
          <w:vertAlign w:val="superscript"/>
        </w:rPr>
        <w:t>Α</w:t>
      </w:r>
      <w:r w:rsidRPr="00E329D2">
        <w:rPr>
          <w:rFonts w:ascii="Arial" w:hAnsi="Arial" w:cs="Arial"/>
          <w:sz w:val="20"/>
        </w:rPr>
        <w:t xml:space="preserve"> παρ. 1 του Ν. 3852/2010 όπως αυτό τροποποιήθηκε από το άρθρο 9 του Ν. 5056/2023 - Αρμοδιότητες Δημοτικής Επιτροπής</w:t>
      </w:r>
    </w:p>
    <w:p w:rsidR="000020FF" w:rsidRPr="00E329D2" w:rsidRDefault="000020FF" w:rsidP="000E78EE">
      <w:pPr>
        <w:widowControl w:val="0"/>
        <w:spacing w:line="276" w:lineRule="auto"/>
        <w:jc w:val="both"/>
        <w:rPr>
          <w:rFonts w:ascii="Arial" w:hAnsi="Arial" w:cs="Arial"/>
          <w:kern w:val="2"/>
          <w:sz w:val="20"/>
          <w:szCs w:val="20"/>
          <w:lang w:bidi="hi-IN"/>
        </w:rPr>
      </w:pPr>
      <w:r w:rsidRPr="00E329D2">
        <w:rPr>
          <w:rFonts w:ascii="Arial" w:hAnsi="Arial" w:cs="Arial"/>
          <w:color w:val="00000A"/>
          <w:sz w:val="20"/>
          <w:szCs w:val="20"/>
        </w:rPr>
        <w:t>-Το άρθρο 1</w:t>
      </w:r>
      <w:r w:rsidRPr="00E329D2">
        <w:rPr>
          <w:rFonts w:ascii="Arial" w:hAnsi="Arial" w:cs="Arial"/>
          <w:color w:val="00000A"/>
          <w:kern w:val="2"/>
          <w:sz w:val="20"/>
          <w:szCs w:val="20"/>
          <w:highlight w:val="white"/>
          <w:lang w:bidi="hi-IN"/>
        </w:rPr>
        <w:t xml:space="preserve">4 </w:t>
      </w:r>
      <w:r w:rsidRPr="00E329D2">
        <w:rPr>
          <w:rFonts w:ascii="Arial" w:hAnsi="Arial" w:cs="Arial"/>
          <w:kern w:val="2"/>
          <w:sz w:val="20"/>
          <w:szCs w:val="20"/>
          <w:highlight w:val="white"/>
          <w:lang w:bidi="hi-IN"/>
        </w:rPr>
        <w:t xml:space="preserve"> παρ.1 </w:t>
      </w:r>
      <w:r w:rsidRPr="00E329D2">
        <w:rPr>
          <w:rFonts w:ascii="Arial" w:hAnsi="Arial" w:cs="Arial"/>
          <w:kern w:val="2"/>
          <w:sz w:val="20"/>
          <w:szCs w:val="20"/>
          <w:lang w:bidi="hi-IN"/>
        </w:rPr>
        <w:t>του Ν. 4625/19 καθώς και την παρ. 1 του άρθρου 203 του Ν. 4555/18</w:t>
      </w:r>
    </w:p>
    <w:p w:rsidR="00E329D2" w:rsidRDefault="000020FF" w:rsidP="000E78EE">
      <w:pPr>
        <w:pStyle w:val="10"/>
        <w:widowControl w:val="0"/>
        <w:numPr>
          <w:ilvl w:val="0"/>
          <w:numId w:val="0"/>
        </w:numPr>
        <w:tabs>
          <w:tab w:val="num" w:pos="720"/>
        </w:tabs>
        <w:ind w:left="142" w:hanging="432"/>
        <w:jc w:val="both"/>
        <w:rPr>
          <w:rFonts w:ascii="Arial" w:hAnsi="Arial" w:cs="Arial"/>
          <w:sz w:val="20"/>
          <w:szCs w:val="20"/>
        </w:rPr>
      </w:pPr>
      <w:r w:rsidRPr="00E329D2">
        <w:rPr>
          <w:rFonts w:ascii="Arial" w:hAnsi="Arial" w:cs="Arial"/>
          <w:sz w:val="20"/>
          <w:szCs w:val="20"/>
          <w:highlight w:val="white"/>
        </w:rPr>
        <w:t xml:space="preserve">     - </w:t>
      </w:r>
      <w:r w:rsidR="00E329D2" w:rsidRPr="00E329D2">
        <w:rPr>
          <w:rFonts w:ascii="Arial" w:hAnsi="Arial" w:cs="Arial"/>
          <w:sz w:val="20"/>
          <w:szCs w:val="20"/>
        </w:rPr>
        <w:t xml:space="preserve">Το υπ’ </w:t>
      </w:r>
      <w:proofErr w:type="spellStart"/>
      <w:r w:rsidR="00E329D2" w:rsidRPr="00E329D2">
        <w:rPr>
          <w:rFonts w:ascii="Arial" w:hAnsi="Arial" w:cs="Arial"/>
          <w:sz w:val="20"/>
          <w:szCs w:val="20"/>
        </w:rPr>
        <w:t>αριθμ</w:t>
      </w:r>
      <w:proofErr w:type="spellEnd"/>
      <w:r w:rsidR="00E329D2" w:rsidRPr="00E329D2">
        <w:rPr>
          <w:rFonts w:ascii="Arial" w:hAnsi="Arial" w:cs="Arial"/>
          <w:sz w:val="20"/>
          <w:szCs w:val="20"/>
        </w:rPr>
        <w:t xml:space="preserve">. 185/04.0.3.2025 έγγραφο της Περιφερειακής Ένωσης Δήμων Στερεάς Ελλάδας </w:t>
      </w:r>
    </w:p>
    <w:p w:rsidR="00E329D2" w:rsidRDefault="00E329D2" w:rsidP="000E78EE">
      <w:pPr>
        <w:pStyle w:val="10"/>
        <w:widowControl w:val="0"/>
        <w:numPr>
          <w:ilvl w:val="0"/>
          <w:numId w:val="0"/>
        </w:numPr>
        <w:tabs>
          <w:tab w:val="num" w:pos="720"/>
        </w:tabs>
        <w:ind w:left="142" w:hanging="432"/>
        <w:jc w:val="both"/>
        <w:rPr>
          <w:rFonts w:ascii="Arial" w:hAnsi="Arial" w:cs="Arial"/>
          <w:sz w:val="20"/>
          <w:szCs w:val="20"/>
        </w:rPr>
      </w:pPr>
      <w:r>
        <w:rPr>
          <w:rFonts w:ascii="Arial" w:hAnsi="Arial" w:cs="Arial"/>
          <w:sz w:val="20"/>
          <w:szCs w:val="20"/>
        </w:rPr>
        <w:t xml:space="preserve">    </w:t>
      </w:r>
      <w:r w:rsidR="00657963" w:rsidRPr="00E329D2">
        <w:rPr>
          <w:rFonts w:ascii="Arial" w:hAnsi="Arial" w:cs="Arial"/>
          <w:sz w:val="20"/>
          <w:szCs w:val="20"/>
          <w:highlight w:val="white"/>
        </w:rPr>
        <w:t>-</w:t>
      </w:r>
      <w:r w:rsidR="00657963" w:rsidRPr="00E329D2">
        <w:rPr>
          <w:rFonts w:ascii="Arial" w:hAnsi="Arial" w:cs="Arial"/>
          <w:sz w:val="20"/>
          <w:szCs w:val="20"/>
        </w:rPr>
        <w:t xml:space="preserve"> </w:t>
      </w:r>
      <w:r w:rsidRPr="00E329D2">
        <w:rPr>
          <w:rFonts w:ascii="Arial" w:hAnsi="Arial" w:cs="Arial"/>
          <w:sz w:val="20"/>
          <w:szCs w:val="20"/>
        </w:rPr>
        <w:t xml:space="preserve">Το υπ’ </w:t>
      </w:r>
      <w:proofErr w:type="spellStart"/>
      <w:r w:rsidRPr="00E329D2">
        <w:rPr>
          <w:rFonts w:ascii="Arial" w:hAnsi="Arial" w:cs="Arial"/>
          <w:sz w:val="20"/>
          <w:szCs w:val="20"/>
        </w:rPr>
        <w:t>αριθμ</w:t>
      </w:r>
      <w:proofErr w:type="spellEnd"/>
      <w:r w:rsidRPr="00E329D2">
        <w:rPr>
          <w:rFonts w:ascii="Arial" w:hAnsi="Arial" w:cs="Arial"/>
          <w:sz w:val="20"/>
          <w:szCs w:val="20"/>
        </w:rPr>
        <w:t xml:space="preserve">. 4559/10.03.2025 έγγραφο του Δήμου </w:t>
      </w:r>
      <w:proofErr w:type="spellStart"/>
      <w:r w:rsidRPr="00E329D2">
        <w:rPr>
          <w:rFonts w:ascii="Arial" w:hAnsi="Arial" w:cs="Arial"/>
          <w:sz w:val="20"/>
          <w:szCs w:val="20"/>
        </w:rPr>
        <w:t>Λεβαδέων</w:t>
      </w:r>
      <w:proofErr w:type="spellEnd"/>
    </w:p>
    <w:p w:rsidR="00F30BCB" w:rsidRDefault="00F30BCB" w:rsidP="000E78EE">
      <w:pPr>
        <w:pStyle w:val="10"/>
        <w:widowControl w:val="0"/>
        <w:numPr>
          <w:ilvl w:val="0"/>
          <w:numId w:val="0"/>
        </w:numPr>
        <w:tabs>
          <w:tab w:val="num" w:pos="720"/>
        </w:tabs>
        <w:ind w:left="142" w:hanging="432"/>
        <w:jc w:val="both"/>
        <w:rPr>
          <w:rFonts w:ascii="Arial" w:hAnsi="Arial" w:cs="Arial"/>
          <w:sz w:val="20"/>
          <w:szCs w:val="20"/>
        </w:rPr>
      </w:pPr>
      <w:r>
        <w:rPr>
          <w:rFonts w:ascii="Arial" w:hAnsi="Arial" w:cs="Arial"/>
          <w:sz w:val="20"/>
          <w:szCs w:val="20"/>
        </w:rPr>
        <w:t xml:space="preserve">    -</w:t>
      </w:r>
      <w:r w:rsidRPr="00F30BCB">
        <w:rPr>
          <w:rFonts w:ascii="Arial" w:hAnsi="Arial" w:cs="Arial"/>
          <w:sz w:val="20"/>
          <w:szCs w:val="20"/>
        </w:rPr>
        <w:t xml:space="preserve"> </w:t>
      </w:r>
      <w:r w:rsidRPr="00E329D2">
        <w:rPr>
          <w:rFonts w:ascii="Arial" w:hAnsi="Arial" w:cs="Arial"/>
          <w:sz w:val="20"/>
          <w:szCs w:val="20"/>
        </w:rPr>
        <w:t xml:space="preserve">Την υπ’ </w:t>
      </w:r>
      <w:proofErr w:type="spellStart"/>
      <w:r w:rsidRPr="00E329D2">
        <w:rPr>
          <w:rFonts w:ascii="Arial" w:hAnsi="Arial" w:cs="Arial"/>
          <w:sz w:val="20"/>
          <w:szCs w:val="20"/>
        </w:rPr>
        <w:t>αριθμ</w:t>
      </w:r>
      <w:proofErr w:type="spellEnd"/>
      <w:r w:rsidRPr="00E329D2">
        <w:rPr>
          <w:rFonts w:ascii="Arial" w:hAnsi="Arial" w:cs="Arial"/>
          <w:sz w:val="20"/>
          <w:szCs w:val="20"/>
        </w:rPr>
        <w:t>. 24/2025 ομόφωνη απόφαση της ΠΕΔ Στερεάς Ελλάδος</w:t>
      </w:r>
    </w:p>
    <w:p w:rsidR="00F30BCB" w:rsidRPr="00E329D2" w:rsidRDefault="00F30BCB" w:rsidP="000E78EE">
      <w:pPr>
        <w:pStyle w:val="10"/>
        <w:widowControl w:val="0"/>
        <w:numPr>
          <w:ilvl w:val="0"/>
          <w:numId w:val="0"/>
        </w:numPr>
        <w:tabs>
          <w:tab w:val="num" w:pos="720"/>
        </w:tabs>
        <w:ind w:left="142" w:hanging="432"/>
        <w:jc w:val="both"/>
        <w:rPr>
          <w:rFonts w:ascii="Arial" w:hAnsi="Arial" w:cs="Arial"/>
          <w:bCs/>
          <w:sz w:val="20"/>
          <w:szCs w:val="20"/>
        </w:rPr>
      </w:pPr>
      <w:r>
        <w:rPr>
          <w:rFonts w:ascii="Arial" w:hAnsi="Arial" w:cs="Arial"/>
          <w:sz w:val="20"/>
          <w:szCs w:val="20"/>
        </w:rPr>
        <w:t xml:space="preserve">    -</w:t>
      </w:r>
      <w:r w:rsidRPr="00F30BCB">
        <w:rPr>
          <w:rFonts w:ascii="Arial" w:hAnsi="Arial" w:cs="Arial"/>
          <w:sz w:val="20"/>
          <w:szCs w:val="20"/>
        </w:rPr>
        <w:t xml:space="preserve"> </w:t>
      </w:r>
      <w:r w:rsidRPr="00E329D2">
        <w:rPr>
          <w:rFonts w:ascii="Arial" w:hAnsi="Arial" w:cs="Arial"/>
          <w:sz w:val="20"/>
          <w:szCs w:val="20"/>
        </w:rPr>
        <w:t xml:space="preserve">Το υπ’ </w:t>
      </w:r>
      <w:proofErr w:type="spellStart"/>
      <w:r w:rsidRPr="00E329D2">
        <w:rPr>
          <w:rFonts w:ascii="Arial" w:hAnsi="Arial" w:cs="Arial"/>
          <w:sz w:val="20"/>
          <w:szCs w:val="20"/>
        </w:rPr>
        <w:t>αριθμ</w:t>
      </w:r>
      <w:proofErr w:type="spellEnd"/>
      <w:r w:rsidRPr="00E329D2">
        <w:rPr>
          <w:rFonts w:ascii="Arial" w:hAnsi="Arial" w:cs="Arial"/>
          <w:sz w:val="20"/>
          <w:szCs w:val="20"/>
        </w:rPr>
        <w:t>. 279/09.05.2025 έγγραφό της ΠΕΔ Στερεάς Ελλάδας</w:t>
      </w:r>
    </w:p>
    <w:p w:rsidR="00E329D2" w:rsidRDefault="00AA686B" w:rsidP="000E78EE">
      <w:pPr>
        <w:pStyle w:val="af9"/>
        <w:autoSpaceDE w:val="0"/>
        <w:autoSpaceDN w:val="0"/>
        <w:adjustRightInd w:val="0"/>
        <w:spacing w:line="276" w:lineRule="auto"/>
        <w:ind w:left="0"/>
        <w:jc w:val="both"/>
        <w:rPr>
          <w:rFonts w:ascii="Arial" w:hAnsi="Arial" w:cs="Arial"/>
        </w:rPr>
      </w:pPr>
      <w:r w:rsidRPr="00E329D2">
        <w:rPr>
          <w:rFonts w:ascii="Arial" w:hAnsi="Arial" w:cs="Arial"/>
          <w:highlight w:val="white"/>
        </w:rPr>
        <w:t xml:space="preserve"> -</w:t>
      </w:r>
      <w:r w:rsidR="000020FF" w:rsidRPr="00E329D2">
        <w:rPr>
          <w:rFonts w:ascii="Arial" w:hAnsi="Arial" w:cs="Arial"/>
          <w:highlight w:val="white"/>
        </w:rPr>
        <w:t xml:space="preserve">Το </w:t>
      </w:r>
      <w:proofErr w:type="spellStart"/>
      <w:r w:rsidR="000020FF" w:rsidRPr="00E329D2">
        <w:rPr>
          <w:rFonts w:ascii="Arial" w:hAnsi="Arial" w:cs="Arial"/>
          <w:highlight w:val="white"/>
        </w:rPr>
        <w:t>αριθμ</w:t>
      </w:r>
      <w:proofErr w:type="spellEnd"/>
      <w:r w:rsidR="000020FF" w:rsidRPr="00E329D2">
        <w:rPr>
          <w:rFonts w:ascii="Arial" w:hAnsi="Arial" w:cs="Arial"/>
          <w:highlight w:val="white"/>
        </w:rPr>
        <w:t>.</w:t>
      </w:r>
      <w:r w:rsidR="000020FF" w:rsidRPr="00E329D2">
        <w:rPr>
          <w:rFonts w:ascii="Arial" w:eastAsia="Arial" w:hAnsi="Arial" w:cs="Arial"/>
        </w:rPr>
        <w:t xml:space="preserve"> </w:t>
      </w:r>
      <w:proofErr w:type="spellStart"/>
      <w:r w:rsidR="000020FF" w:rsidRPr="00E329D2">
        <w:rPr>
          <w:rFonts w:ascii="Arial" w:eastAsia="Arial" w:hAnsi="Arial" w:cs="Arial"/>
        </w:rPr>
        <w:t>πρωτ</w:t>
      </w:r>
      <w:proofErr w:type="spellEnd"/>
      <w:r w:rsidR="000020FF" w:rsidRPr="00E329D2">
        <w:rPr>
          <w:rFonts w:ascii="Arial" w:eastAsia="Arial" w:hAnsi="Arial" w:cs="Arial"/>
        </w:rPr>
        <w:t xml:space="preserve">. </w:t>
      </w:r>
      <w:r w:rsidR="007A6604" w:rsidRPr="00E329D2">
        <w:rPr>
          <w:rFonts w:ascii="Arial" w:eastAsia="Arial" w:hAnsi="Arial" w:cs="Arial"/>
        </w:rPr>
        <w:t>9</w:t>
      </w:r>
      <w:r w:rsidR="00E329D2" w:rsidRPr="00E329D2">
        <w:rPr>
          <w:rFonts w:ascii="Arial" w:eastAsia="Arial" w:hAnsi="Arial" w:cs="Arial"/>
        </w:rPr>
        <w:t>030</w:t>
      </w:r>
      <w:r w:rsidR="000020FF" w:rsidRPr="00E329D2">
        <w:rPr>
          <w:rFonts w:ascii="Arial" w:eastAsia="Arial" w:hAnsi="Arial" w:cs="Arial"/>
        </w:rPr>
        <w:t>/</w:t>
      </w:r>
      <w:r w:rsidR="00D11BF3" w:rsidRPr="00E329D2">
        <w:rPr>
          <w:rFonts w:ascii="Arial" w:eastAsia="Arial" w:hAnsi="Arial" w:cs="Arial"/>
        </w:rPr>
        <w:t>1</w:t>
      </w:r>
      <w:r w:rsidR="00E329D2" w:rsidRPr="00E329D2">
        <w:rPr>
          <w:rFonts w:ascii="Arial" w:eastAsia="Arial" w:hAnsi="Arial" w:cs="Arial"/>
        </w:rPr>
        <w:t>2</w:t>
      </w:r>
      <w:r w:rsidR="000020FF" w:rsidRPr="00E329D2">
        <w:rPr>
          <w:rFonts w:ascii="Arial" w:eastAsia="Arial" w:hAnsi="Arial" w:cs="Arial"/>
        </w:rPr>
        <w:t>-0</w:t>
      </w:r>
      <w:r w:rsidR="007A6604" w:rsidRPr="00E329D2">
        <w:rPr>
          <w:rFonts w:ascii="Arial" w:eastAsia="Arial" w:hAnsi="Arial" w:cs="Arial"/>
        </w:rPr>
        <w:t>5</w:t>
      </w:r>
      <w:r w:rsidR="000020FF" w:rsidRPr="00E329D2">
        <w:rPr>
          <w:rFonts w:ascii="Arial" w:eastAsia="Arial" w:hAnsi="Arial" w:cs="Arial"/>
        </w:rPr>
        <w:t xml:space="preserve">-2025  </w:t>
      </w:r>
      <w:r w:rsidR="000020FF" w:rsidRPr="00E329D2">
        <w:rPr>
          <w:rFonts w:ascii="Arial" w:hAnsi="Arial" w:cs="Arial"/>
          <w:highlight w:val="white"/>
        </w:rPr>
        <w:t>έγγραφο</w:t>
      </w:r>
      <w:r w:rsidR="000020FF" w:rsidRPr="00E329D2">
        <w:rPr>
          <w:rFonts w:ascii="Arial" w:hAnsi="Arial" w:cs="Arial"/>
        </w:rPr>
        <w:t xml:space="preserve"> </w:t>
      </w:r>
      <w:r w:rsidR="00E329D2" w:rsidRPr="00E329D2">
        <w:rPr>
          <w:rFonts w:ascii="Arial" w:eastAsia="Arial" w:hAnsi="Arial" w:cs="Arial"/>
        </w:rPr>
        <w:t>του Αυτοτελούς  Τμήματος Πολιτισμού  Αθλητισμού &amp; Τουρισμού</w:t>
      </w:r>
      <w:r w:rsidR="00E329D2" w:rsidRPr="00E329D2">
        <w:rPr>
          <w:rFonts w:ascii="Arial" w:eastAsia="Verdana" w:hAnsi="Arial" w:cs="Arial"/>
          <w:color w:val="000000"/>
        </w:rPr>
        <w:t xml:space="preserve"> τ</w:t>
      </w:r>
      <w:r w:rsidR="00E329D2" w:rsidRPr="00E329D2">
        <w:rPr>
          <w:rFonts w:ascii="Arial" w:hAnsi="Arial" w:cs="Arial"/>
        </w:rPr>
        <w:t xml:space="preserve">ου Δήμου </w:t>
      </w:r>
      <w:proofErr w:type="spellStart"/>
      <w:r w:rsidR="00E329D2" w:rsidRPr="00E329D2">
        <w:rPr>
          <w:rFonts w:ascii="Arial" w:hAnsi="Arial" w:cs="Arial"/>
        </w:rPr>
        <w:t>Λεβαδέων</w:t>
      </w:r>
      <w:proofErr w:type="spellEnd"/>
    </w:p>
    <w:p w:rsidR="00F30BCB" w:rsidRPr="00E329D2" w:rsidRDefault="00F30BCB" w:rsidP="000E78EE">
      <w:pPr>
        <w:pStyle w:val="af9"/>
        <w:autoSpaceDE w:val="0"/>
        <w:autoSpaceDN w:val="0"/>
        <w:adjustRightInd w:val="0"/>
        <w:spacing w:line="276" w:lineRule="auto"/>
        <w:ind w:left="0"/>
        <w:jc w:val="both"/>
        <w:rPr>
          <w:rFonts w:ascii="Arial" w:hAnsi="Arial" w:cs="Arial"/>
        </w:rPr>
      </w:pPr>
      <w:r>
        <w:rPr>
          <w:rFonts w:ascii="Arial" w:hAnsi="Arial" w:cs="Arial"/>
        </w:rPr>
        <w:t>-Το σχέδιο της προγραμματικής σύμβασης πολιτισμικής ανάπτυξης</w:t>
      </w:r>
    </w:p>
    <w:p w:rsidR="000020FF" w:rsidRPr="00E329D2" w:rsidRDefault="00D11BF3" w:rsidP="000E78EE">
      <w:pPr>
        <w:pStyle w:val="af9"/>
        <w:autoSpaceDE w:val="0"/>
        <w:autoSpaceDN w:val="0"/>
        <w:adjustRightInd w:val="0"/>
        <w:spacing w:line="276" w:lineRule="auto"/>
        <w:ind w:left="0"/>
        <w:jc w:val="both"/>
        <w:rPr>
          <w:rFonts w:ascii="Arial" w:hAnsi="Arial" w:cs="Arial"/>
        </w:rPr>
      </w:pPr>
      <w:r w:rsidRPr="00E329D2">
        <w:rPr>
          <w:rFonts w:ascii="Arial" w:eastAsia="Arial" w:hAnsi="Arial" w:cs="Arial"/>
        </w:rPr>
        <w:t xml:space="preserve"> </w:t>
      </w:r>
      <w:r w:rsidR="000020FF" w:rsidRPr="00E329D2">
        <w:rPr>
          <w:rFonts w:ascii="Arial" w:eastAsia="Arial" w:hAnsi="Arial" w:cs="Arial"/>
        </w:rPr>
        <w:t xml:space="preserve"> </w:t>
      </w:r>
      <w:r w:rsidR="000020FF" w:rsidRPr="00E329D2">
        <w:rPr>
          <w:rFonts w:ascii="Arial" w:hAnsi="Arial" w:cs="Arial"/>
        </w:rPr>
        <w:t>- Την συζήτηση μεταξύ των μελών της Δημοτικής Επιτροπής  σύμφωνα με τα πρακτικά</w:t>
      </w:r>
    </w:p>
    <w:p w:rsidR="000020FF" w:rsidRPr="00E329D2" w:rsidRDefault="000020FF" w:rsidP="000E78EE">
      <w:pPr>
        <w:pStyle w:val="af9"/>
        <w:widowControl w:val="0"/>
        <w:suppressAutoHyphens w:val="0"/>
        <w:spacing w:line="276" w:lineRule="auto"/>
        <w:ind w:left="0"/>
        <w:jc w:val="both"/>
        <w:rPr>
          <w:rFonts w:ascii="Arial" w:hAnsi="Arial" w:cs="Arial"/>
        </w:rPr>
      </w:pPr>
      <w:r w:rsidRPr="00E329D2">
        <w:rPr>
          <w:rFonts w:ascii="Arial" w:hAnsi="Arial" w:cs="Arial"/>
        </w:rPr>
        <w:t>- Την ψήφο των μελών της όπως αυτή  διατυπώθηκε και δηλώθηκε δια ζώσης στην συνεδρίαση.</w:t>
      </w:r>
    </w:p>
    <w:p w:rsidR="000020FF" w:rsidRPr="00E329D2" w:rsidRDefault="000020FF" w:rsidP="000E78EE">
      <w:pPr>
        <w:pStyle w:val="af9"/>
        <w:widowControl w:val="0"/>
        <w:suppressAutoHyphens w:val="0"/>
        <w:spacing w:line="276" w:lineRule="auto"/>
        <w:ind w:left="0"/>
        <w:jc w:val="both"/>
        <w:rPr>
          <w:rFonts w:ascii="Arial" w:hAnsi="Arial" w:cs="Arial"/>
        </w:rPr>
      </w:pPr>
    </w:p>
    <w:p w:rsidR="000020FF" w:rsidRPr="00E329D2" w:rsidRDefault="000020FF" w:rsidP="000E78EE">
      <w:pPr>
        <w:widowControl w:val="0"/>
        <w:suppressAutoHyphens w:val="0"/>
        <w:spacing w:line="360" w:lineRule="auto"/>
        <w:jc w:val="both"/>
        <w:rPr>
          <w:rFonts w:ascii="Arial" w:hAnsi="Arial" w:cs="Arial"/>
          <w:b/>
          <w:sz w:val="20"/>
          <w:szCs w:val="20"/>
        </w:rPr>
      </w:pPr>
      <w:r w:rsidRPr="00E329D2">
        <w:rPr>
          <w:rFonts w:ascii="Arial" w:hAnsi="Arial" w:cs="Arial"/>
          <w:b/>
          <w:sz w:val="20"/>
          <w:szCs w:val="20"/>
        </w:rPr>
        <w:t xml:space="preserve">                                           </w:t>
      </w:r>
    </w:p>
    <w:p w:rsidR="000020FF" w:rsidRPr="00E329D2" w:rsidRDefault="000020FF" w:rsidP="000E78EE">
      <w:pPr>
        <w:widowControl w:val="0"/>
        <w:suppressAutoHyphens w:val="0"/>
        <w:spacing w:line="360" w:lineRule="auto"/>
        <w:jc w:val="both"/>
        <w:rPr>
          <w:rFonts w:ascii="Arial" w:hAnsi="Arial" w:cs="Arial"/>
          <w:b/>
          <w:sz w:val="20"/>
          <w:szCs w:val="20"/>
        </w:rPr>
      </w:pPr>
      <w:r w:rsidRPr="00E329D2">
        <w:rPr>
          <w:rFonts w:ascii="Arial" w:hAnsi="Arial" w:cs="Arial"/>
          <w:b/>
          <w:sz w:val="20"/>
          <w:szCs w:val="20"/>
        </w:rPr>
        <w:t xml:space="preserve">                                                    ΑΠΟΦΑΣΙΖΕΙ  ΟΜΟΦΩΝΑ</w:t>
      </w:r>
    </w:p>
    <w:p w:rsidR="00E329D2" w:rsidRPr="00E329D2" w:rsidRDefault="00E329D2" w:rsidP="000E78EE">
      <w:pPr>
        <w:widowControl w:val="0"/>
        <w:suppressAutoHyphens w:val="0"/>
        <w:spacing w:line="360" w:lineRule="auto"/>
        <w:jc w:val="both"/>
        <w:rPr>
          <w:rFonts w:ascii="Arial" w:hAnsi="Arial" w:cs="Arial"/>
          <w:b/>
          <w:sz w:val="20"/>
          <w:szCs w:val="20"/>
        </w:rPr>
      </w:pPr>
    </w:p>
    <w:p w:rsidR="009701B6" w:rsidRPr="00E329D2" w:rsidRDefault="00E329D2" w:rsidP="000E78EE">
      <w:pPr>
        <w:suppressAutoHyphens w:val="0"/>
        <w:spacing w:after="200" w:line="360" w:lineRule="auto"/>
        <w:jc w:val="both"/>
        <w:rPr>
          <w:rFonts w:ascii="Arial" w:hAnsi="Arial" w:cs="Arial"/>
          <w:sz w:val="20"/>
          <w:szCs w:val="20"/>
        </w:rPr>
      </w:pPr>
      <w:r w:rsidRPr="00E329D2">
        <w:rPr>
          <w:rFonts w:ascii="Arial" w:hAnsi="Arial" w:cs="Arial"/>
          <w:sz w:val="20"/>
          <w:szCs w:val="20"/>
        </w:rPr>
        <w:t xml:space="preserve">Α)Εγκρίνει την </w:t>
      </w:r>
      <w:r w:rsidR="009701B6" w:rsidRPr="00E329D2">
        <w:rPr>
          <w:rFonts w:ascii="Arial" w:hAnsi="Arial" w:cs="Arial"/>
          <w:sz w:val="20"/>
          <w:szCs w:val="20"/>
        </w:rPr>
        <w:t xml:space="preserve"> σύναψη προγραμματικής σύμβασης πολιτισμικής ανάπτυξης μεταξύ του Υπουργείου Πολιτισμού, της Περιφέρειας Στερεάς Ελλάδας, της Περιφερειακής Ένωσης Δήμων Στερεάς Ελλάδας και της Δημοτικής Κοινωφελούς Επιχείρησης </w:t>
      </w:r>
      <w:proofErr w:type="spellStart"/>
      <w:r w:rsidR="009701B6" w:rsidRPr="00E329D2">
        <w:rPr>
          <w:rFonts w:ascii="Arial" w:hAnsi="Arial" w:cs="Arial"/>
          <w:sz w:val="20"/>
          <w:szCs w:val="20"/>
        </w:rPr>
        <w:t>Λαμιέων</w:t>
      </w:r>
      <w:proofErr w:type="spellEnd"/>
      <w:r w:rsidR="009701B6" w:rsidRPr="00E329D2">
        <w:rPr>
          <w:rFonts w:ascii="Arial" w:hAnsi="Arial" w:cs="Arial"/>
          <w:sz w:val="20"/>
          <w:szCs w:val="20"/>
        </w:rPr>
        <w:t xml:space="preserve"> με την επωνυμία «Δημοτικό Περιφερειακό Θέατρο Ρούμελης», για την εκτέλεση του έργου «λειτουργίας εργαστηρίων θε</w:t>
      </w:r>
      <w:r w:rsidRPr="00E329D2">
        <w:rPr>
          <w:rFonts w:ascii="Arial" w:hAnsi="Arial" w:cs="Arial"/>
          <w:sz w:val="20"/>
          <w:szCs w:val="20"/>
        </w:rPr>
        <w:t xml:space="preserve">άτρου» στη Στερεά Ελλάδα </w:t>
      </w:r>
      <w:r w:rsidR="006C77DB">
        <w:rPr>
          <w:rFonts w:ascii="Arial" w:hAnsi="Arial" w:cs="Arial"/>
          <w:sz w:val="20"/>
          <w:szCs w:val="20"/>
        </w:rPr>
        <w:t>σύμφωνα με το σχέδιο , ως παρακάτω:</w:t>
      </w:r>
    </w:p>
    <w:p w:rsidR="00B15518" w:rsidRPr="00E329D2" w:rsidRDefault="00B15518" w:rsidP="000E78EE">
      <w:pPr>
        <w:widowControl w:val="0"/>
        <w:suppressAutoHyphens w:val="0"/>
        <w:spacing w:line="360" w:lineRule="auto"/>
        <w:jc w:val="both"/>
        <w:rPr>
          <w:rFonts w:ascii="Arial" w:hAnsi="Arial" w:cs="Arial"/>
          <w:b/>
          <w:sz w:val="20"/>
          <w:szCs w:val="20"/>
        </w:rPr>
      </w:pPr>
    </w:p>
    <w:p w:rsidR="00F32727" w:rsidRPr="00E329D2" w:rsidRDefault="00F32727" w:rsidP="000E78EE">
      <w:pPr>
        <w:jc w:val="both"/>
        <w:rPr>
          <w:rFonts w:ascii="Arial" w:hAnsi="Arial" w:cs="Arial"/>
          <w:sz w:val="20"/>
          <w:szCs w:val="20"/>
        </w:rPr>
      </w:pPr>
      <w:r w:rsidRPr="00E329D2">
        <w:rPr>
          <w:rFonts w:ascii="Arial" w:eastAsia="Calibri" w:hAnsi="Arial" w:cs="Arial"/>
          <w:sz w:val="20"/>
          <w:szCs w:val="20"/>
          <w:highlight w:val="white"/>
        </w:rPr>
        <w:lastRenderedPageBreak/>
        <w:t>ΠΡΟΓΡΑΜΜΑΤΙΚΗ ΣΥΜΒΑΣΗ</w:t>
      </w:r>
      <w:r w:rsidRPr="00E329D2">
        <w:rPr>
          <w:rFonts w:ascii="Arial" w:eastAsia="Calibri" w:hAnsi="Arial" w:cs="Arial"/>
          <w:sz w:val="20"/>
          <w:szCs w:val="20"/>
        </w:rPr>
        <w:t xml:space="preserve"> ΠΟΛΙΤΙΣΜΙΚΗΣ ΑΝΑΠΤΥΞΗΣ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Στην Αθήνα, σήμερα ………………………., οι κάτωθι συμβαλλόμενοι φορείς: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Το Υπουργείο Πολιτισμού, που εδρεύει στην Αθήνα, επί της οδού </w:t>
      </w:r>
      <w:proofErr w:type="spellStart"/>
      <w:r w:rsidRPr="00E329D2">
        <w:rPr>
          <w:rFonts w:ascii="Arial" w:hAnsi="Arial" w:cs="Arial"/>
          <w:sz w:val="20"/>
          <w:szCs w:val="20"/>
        </w:rPr>
        <w:t>Μπουμπουλίνας</w:t>
      </w:r>
      <w:proofErr w:type="spellEnd"/>
      <w:r w:rsidRPr="00E329D2">
        <w:rPr>
          <w:rFonts w:ascii="Arial" w:hAnsi="Arial" w:cs="Arial"/>
          <w:sz w:val="20"/>
          <w:szCs w:val="20"/>
        </w:rPr>
        <w:t xml:space="preserve"> 20-22 και εκπροσωπείται νόμιμα από την Υπουργό, κα Λίνα </w:t>
      </w:r>
      <w:proofErr w:type="spellStart"/>
      <w:r w:rsidRPr="00E329D2">
        <w:rPr>
          <w:rFonts w:ascii="Arial" w:hAnsi="Arial" w:cs="Arial"/>
          <w:sz w:val="20"/>
          <w:szCs w:val="20"/>
        </w:rPr>
        <w:t>Μενδώνη</w:t>
      </w:r>
      <w:proofErr w:type="spellEnd"/>
      <w:r w:rsidRPr="00E329D2">
        <w:rPr>
          <w:rFonts w:ascii="Arial" w:hAnsi="Arial" w:cs="Arial"/>
          <w:sz w:val="20"/>
          <w:szCs w:val="20"/>
        </w:rPr>
        <w:t>.</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Η Περιφέρεια Στερεάς Ελλάδας, που εδρεύει στη Λαμία, επί της Λεωφόρου </w:t>
      </w:r>
      <w:proofErr w:type="spellStart"/>
      <w:r w:rsidRPr="00E329D2">
        <w:rPr>
          <w:rFonts w:ascii="Arial" w:hAnsi="Arial" w:cs="Arial"/>
          <w:sz w:val="20"/>
          <w:szCs w:val="20"/>
        </w:rPr>
        <w:t>Καλυβίων</w:t>
      </w:r>
      <w:proofErr w:type="spellEnd"/>
      <w:r w:rsidRPr="00E329D2">
        <w:rPr>
          <w:rFonts w:ascii="Arial" w:hAnsi="Arial" w:cs="Arial"/>
          <w:sz w:val="20"/>
          <w:szCs w:val="20"/>
        </w:rPr>
        <w:t xml:space="preserve"> 2 και εκπροσωπείται νόμιμα από τον Περιφερειάρχη, κ. Φάνη Σπανό.</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Η Περιφερειακή Ένωση Δήμων (Π.Ε.Δ.) Στερεάς Ελλάδας, που εδρεύει στη Λαμία επί της οδού </w:t>
      </w:r>
      <w:proofErr w:type="spellStart"/>
      <w:r w:rsidRPr="00E329D2">
        <w:rPr>
          <w:rFonts w:ascii="Arial" w:hAnsi="Arial" w:cs="Arial"/>
          <w:sz w:val="20"/>
          <w:szCs w:val="20"/>
        </w:rPr>
        <w:t>Λεωνίδου</w:t>
      </w:r>
      <w:proofErr w:type="spellEnd"/>
      <w:r w:rsidRPr="00E329D2">
        <w:rPr>
          <w:rFonts w:ascii="Arial" w:hAnsi="Arial" w:cs="Arial"/>
          <w:sz w:val="20"/>
          <w:szCs w:val="20"/>
        </w:rPr>
        <w:t xml:space="preserve"> 6 &amp; Πατρόκλου, και εκπροσωπείται νόμιμα από τον Πρόεδρο, κ. Νικόλαο Σουλιώτη, και θα καλείται στο εξής χάριν συντομίας «Κύριος του Έργου».</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Η Δημοτική Κοινωφελής Επιχείρηση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με την επωνυμία «Δημοτικό Περιφερειακό Θέατρο Ρούμελης», που εδρεύει στη Λαμία, οδός </w:t>
      </w:r>
      <w:proofErr w:type="spellStart"/>
      <w:r w:rsidRPr="00E329D2">
        <w:rPr>
          <w:rFonts w:ascii="Arial" w:hAnsi="Arial" w:cs="Arial"/>
          <w:sz w:val="20"/>
          <w:szCs w:val="20"/>
        </w:rPr>
        <w:t>Υψηλάντου</w:t>
      </w:r>
      <w:proofErr w:type="spellEnd"/>
      <w:r w:rsidRPr="00E329D2">
        <w:rPr>
          <w:rFonts w:ascii="Arial" w:hAnsi="Arial" w:cs="Arial"/>
          <w:sz w:val="20"/>
          <w:szCs w:val="20"/>
        </w:rPr>
        <w:t xml:space="preserve"> αρ. 24, και εκπροσωπείται νόμιμα από την Πρόεδρο, κα Παρασκευή Αργύρη, και θα καλείται στο εξής χάριν συντομίας «Φορέας Υλοποίησης του Έργου».</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Ο Δήμος Αμφίκλειας - Ελάτειας που εδρεύει στη διεύθυνση Κηφισού 30, στην Κάτω </w:t>
      </w:r>
      <w:proofErr w:type="spellStart"/>
      <w:r w:rsidRPr="00E329D2">
        <w:rPr>
          <w:rFonts w:ascii="Arial" w:hAnsi="Arial" w:cs="Arial"/>
          <w:sz w:val="20"/>
          <w:szCs w:val="20"/>
        </w:rPr>
        <w:t>Τιθορέα</w:t>
      </w:r>
      <w:proofErr w:type="spellEnd"/>
      <w:r w:rsidRPr="00E329D2">
        <w:rPr>
          <w:rFonts w:ascii="Arial" w:hAnsi="Arial" w:cs="Arial"/>
          <w:sz w:val="20"/>
          <w:szCs w:val="20"/>
        </w:rPr>
        <w:t xml:space="preserve"> και εκπροσωπείται νόμιμα από τη Δήμαρχο, κα Αθανασία </w:t>
      </w:r>
      <w:proofErr w:type="spellStart"/>
      <w:r w:rsidRPr="00E329D2">
        <w:rPr>
          <w:rFonts w:ascii="Arial" w:hAnsi="Arial" w:cs="Arial"/>
          <w:sz w:val="20"/>
          <w:szCs w:val="20"/>
        </w:rPr>
        <w:t>Στιβακτή</w:t>
      </w:r>
      <w:proofErr w:type="spellEnd"/>
      <w:r w:rsidRPr="00E329D2">
        <w:rPr>
          <w:rFonts w:ascii="Arial" w:hAnsi="Arial" w:cs="Arial"/>
          <w:sz w:val="20"/>
          <w:szCs w:val="20"/>
        </w:rPr>
        <w:t xml:space="preserve">. </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Ο Δήμος Δελφών που εδρεύει στην Πλατεία Κεχαγιά, στην Άμφισσα, και εκπροσωπείται νόμιμα από τον Δήμαρχο, κ. Παναγιώτη </w:t>
      </w:r>
      <w:proofErr w:type="spellStart"/>
      <w:r w:rsidRPr="00E329D2">
        <w:rPr>
          <w:rFonts w:ascii="Arial" w:hAnsi="Arial" w:cs="Arial"/>
          <w:sz w:val="20"/>
          <w:szCs w:val="20"/>
        </w:rPr>
        <w:t>Ταγκαλή</w:t>
      </w:r>
      <w:proofErr w:type="spellEnd"/>
      <w:r w:rsidRPr="00E329D2">
        <w:rPr>
          <w:rFonts w:ascii="Arial" w:hAnsi="Arial" w:cs="Arial"/>
          <w:sz w:val="20"/>
          <w:szCs w:val="20"/>
        </w:rPr>
        <w:t>.</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Ο Δήμος </w:t>
      </w:r>
      <w:proofErr w:type="spellStart"/>
      <w:r w:rsidRPr="00E329D2">
        <w:rPr>
          <w:rFonts w:ascii="Arial" w:hAnsi="Arial" w:cs="Arial"/>
          <w:sz w:val="20"/>
          <w:szCs w:val="20"/>
        </w:rPr>
        <w:t>Διρφύων</w:t>
      </w:r>
      <w:proofErr w:type="spellEnd"/>
      <w:r w:rsidRPr="00E329D2">
        <w:rPr>
          <w:rFonts w:ascii="Arial" w:hAnsi="Arial" w:cs="Arial"/>
          <w:sz w:val="20"/>
          <w:szCs w:val="20"/>
        </w:rPr>
        <w:t xml:space="preserve"> - </w:t>
      </w:r>
      <w:proofErr w:type="spellStart"/>
      <w:r w:rsidRPr="00E329D2">
        <w:rPr>
          <w:rFonts w:ascii="Arial" w:hAnsi="Arial" w:cs="Arial"/>
          <w:sz w:val="20"/>
          <w:szCs w:val="20"/>
        </w:rPr>
        <w:t>Μεσσαπίων</w:t>
      </w:r>
      <w:proofErr w:type="spellEnd"/>
      <w:r w:rsidRPr="00E329D2">
        <w:rPr>
          <w:rFonts w:ascii="Arial" w:hAnsi="Arial" w:cs="Arial"/>
          <w:sz w:val="20"/>
          <w:szCs w:val="20"/>
        </w:rPr>
        <w:t xml:space="preserve"> που εδρεύει στη διεύθυνση </w:t>
      </w:r>
      <w:proofErr w:type="spellStart"/>
      <w:r w:rsidRPr="00E329D2">
        <w:rPr>
          <w:rFonts w:ascii="Arial" w:hAnsi="Arial" w:cs="Arial"/>
          <w:sz w:val="20"/>
          <w:szCs w:val="20"/>
        </w:rPr>
        <w:t>Αβάντων</w:t>
      </w:r>
      <w:proofErr w:type="spellEnd"/>
      <w:r w:rsidRPr="00E329D2">
        <w:rPr>
          <w:rFonts w:ascii="Arial" w:hAnsi="Arial" w:cs="Arial"/>
          <w:sz w:val="20"/>
          <w:szCs w:val="20"/>
        </w:rPr>
        <w:t xml:space="preserve"> 18, στα Ψαχνά, και εκπροσωπείται νόμιμα από τον Δήμαρχο, κ. Γεώργιο Ψαθά.</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Ο Δήμος Δομοκού, που εδρεύει στη διεύθυνση Πλατεία Μουσών 1, στον Δομοκό, και εκπροσωπείται νόμιμα από τον Δήμαρχο, κ. Χαράλαμπο </w:t>
      </w:r>
      <w:proofErr w:type="spellStart"/>
      <w:r w:rsidRPr="00E329D2">
        <w:rPr>
          <w:rFonts w:ascii="Arial" w:hAnsi="Arial" w:cs="Arial"/>
          <w:sz w:val="20"/>
          <w:szCs w:val="20"/>
        </w:rPr>
        <w:t>Λιόλιο</w:t>
      </w:r>
      <w:proofErr w:type="spellEnd"/>
      <w:r w:rsidRPr="00E329D2">
        <w:rPr>
          <w:rFonts w:ascii="Arial" w:hAnsi="Arial" w:cs="Arial"/>
          <w:sz w:val="20"/>
          <w:szCs w:val="20"/>
        </w:rPr>
        <w:t>.</w:t>
      </w:r>
    </w:p>
    <w:p w:rsidR="00F32727" w:rsidRPr="00E329D2" w:rsidRDefault="00F32727" w:rsidP="000E78EE">
      <w:pPr>
        <w:jc w:val="both"/>
        <w:rPr>
          <w:rFonts w:ascii="Arial" w:hAnsi="Arial" w:cs="Arial"/>
          <w:sz w:val="20"/>
          <w:szCs w:val="20"/>
        </w:rPr>
      </w:pPr>
      <w:r w:rsidRPr="00E329D2">
        <w:rPr>
          <w:rFonts w:ascii="Arial" w:hAnsi="Arial" w:cs="Arial"/>
          <w:sz w:val="20"/>
          <w:szCs w:val="20"/>
        </w:rPr>
        <w:t>Ο Δήμος Θηβαίων, που εδρεύει στη διεύθυνση Κύπρου 3, στη Θήβα, και εκπροσωπείται νόμιμα από τον Δήμαρχο, κ. Γεώργιο Αναστασίου.</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Ο Δήμος Καρύστου, που εδρεύει στη διεύθυνση Ιωάννη </w:t>
      </w:r>
      <w:proofErr w:type="spellStart"/>
      <w:r w:rsidRPr="00E329D2">
        <w:rPr>
          <w:rFonts w:ascii="Arial" w:hAnsi="Arial" w:cs="Arial"/>
          <w:sz w:val="20"/>
          <w:szCs w:val="20"/>
        </w:rPr>
        <w:t>Κότσικα</w:t>
      </w:r>
      <w:proofErr w:type="spellEnd"/>
      <w:r w:rsidRPr="00E329D2">
        <w:rPr>
          <w:rFonts w:ascii="Arial" w:hAnsi="Arial" w:cs="Arial"/>
          <w:sz w:val="20"/>
          <w:szCs w:val="20"/>
        </w:rPr>
        <w:t xml:space="preserve"> &amp; Ελλήνων Αμερικής, στην Κάρυστο, και εκπροσωπείται νόμιμα από τον Δήμαρχο, κ. Ελευθέριο </w:t>
      </w:r>
      <w:proofErr w:type="spellStart"/>
      <w:r w:rsidRPr="00E329D2">
        <w:rPr>
          <w:rFonts w:ascii="Arial" w:hAnsi="Arial" w:cs="Arial"/>
          <w:sz w:val="20"/>
          <w:szCs w:val="20"/>
        </w:rPr>
        <w:t>Ραβιόλο</w:t>
      </w:r>
      <w:proofErr w:type="spellEnd"/>
      <w:r w:rsidRPr="00E329D2">
        <w:rPr>
          <w:rFonts w:ascii="Arial" w:hAnsi="Arial" w:cs="Arial"/>
          <w:sz w:val="20"/>
          <w:szCs w:val="20"/>
        </w:rPr>
        <w:t>.</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Ο Δήμος </w:t>
      </w:r>
      <w:proofErr w:type="spellStart"/>
      <w:r w:rsidRPr="00E329D2">
        <w:rPr>
          <w:rFonts w:ascii="Arial" w:hAnsi="Arial" w:cs="Arial"/>
          <w:sz w:val="20"/>
          <w:szCs w:val="20"/>
        </w:rPr>
        <w:t>Λεβαδέων</w:t>
      </w:r>
      <w:proofErr w:type="spellEnd"/>
      <w:r w:rsidRPr="00E329D2">
        <w:rPr>
          <w:rFonts w:ascii="Arial" w:hAnsi="Arial" w:cs="Arial"/>
          <w:sz w:val="20"/>
          <w:szCs w:val="20"/>
        </w:rPr>
        <w:t xml:space="preserve">, που εδρεύει στην Πλατεία Λάμπρου Κατσώνη, στη Λιβαδειά, και εκπροσωπείται νόμιμα από τον Δήμαρχο, κ. Δημήτριο </w:t>
      </w:r>
      <w:proofErr w:type="spellStart"/>
      <w:r w:rsidRPr="00E329D2">
        <w:rPr>
          <w:rFonts w:ascii="Arial" w:hAnsi="Arial" w:cs="Arial"/>
          <w:sz w:val="20"/>
          <w:szCs w:val="20"/>
        </w:rPr>
        <w:t>Καραμάνη</w:t>
      </w:r>
      <w:proofErr w:type="spellEnd"/>
      <w:r w:rsidRPr="00E329D2">
        <w:rPr>
          <w:rFonts w:ascii="Arial" w:hAnsi="Arial" w:cs="Arial"/>
          <w:sz w:val="20"/>
          <w:szCs w:val="20"/>
        </w:rPr>
        <w:t>.</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Ο Δήμος </w:t>
      </w:r>
      <w:proofErr w:type="spellStart"/>
      <w:r w:rsidRPr="00E329D2">
        <w:rPr>
          <w:rFonts w:ascii="Arial" w:hAnsi="Arial" w:cs="Arial"/>
          <w:sz w:val="20"/>
          <w:szCs w:val="20"/>
        </w:rPr>
        <w:t>Μακρακώμης</w:t>
      </w:r>
      <w:proofErr w:type="spellEnd"/>
      <w:r w:rsidRPr="00E329D2">
        <w:rPr>
          <w:rFonts w:ascii="Arial" w:hAnsi="Arial" w:cs="Arial"/>
          <w:sz w:val="20"/>
          <w:szCs w:val="20"/>
        </w:rPr>
        <w:t xml:space="preserve">, που εδρεύει στη διεύθυνση </w:t>
      </w:r>
      <w:proofErr w:type="spellStart"/>
      <w:r w:rsidRPr="00E329D2">
        <w:rPr>
          <w:rFonts w:ascii="Arial" w:hAnsi="Arial" w:cs="Arial"/>
          <w:sz w:val="20"/>
          <w:szCs w:val="20"/>
        </w:rPr>
        <w:t>Αφών</w:t>
      </w:r>
      <w:proofErr w:type="spellEnd"/>
      <w:r w:rsidRPr="00E329D2">
        <w:rPr>
          <w:rFonts w:ascii="Arial" w:hAnsi="Arial" w:cs="Arial"/>
          <w:sz w:val="20"/>
          <w:szCs w:val="20"/>
        </w:rPr>
        <w:t xml:space="preserve"> Παππά 2, στη </w:t>
      </w:r>
      <w:proofErr w:type="spellStart"/>
      <w:r w:rsidRPr="00E329D2">
        <w:rPr>
          <w:rFonts w:ascii="Arial" w:hAnsi="Arial" w:cs="Arial"/>
          <w:sz w:val="20"/>
          <w:szCs w:val="20"/>
        </w:rPr>
        <w:t>Σπερχειάδα</w:t>
      </w:r>
      <w:proofErr w:type="spellEnd"/>
      <w:r w:rsidRPr="00E329D2">
        <w:rPr>
          <w:rFonts w:ascii="Arial" w:hAnsi="Arial" w:cs="Arial"/>
          <w:sz w:val="20"/>
          <w:szCs w:val="20"/>
        </w:rPr>
        <w:t>, και εκπροσωπείται νόμιμα από τον Δήμαρχο, κ. Γεώργιο Χαντζή.</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Ο Δήμος </w:t>
      </w:r>
      <w:proofErr w:type="spellStart"/>
      <w:r w:rsidRPr="00E329D2">
        <w:rPr>
          <w:rFonts w:ascii="Arial" w:hAnsi="Arial" w:cs="Arial"/>
          <w:sz w:val="20"/>
          <w:szCs w:val="20"/>
        </w:rPr>
        <w:t>Μαντουδίου</w:t>
      </w:r>
      <w:proofErr w:type="spellEnd"/>
      <w:r w:rsidRPr="00E329D2">
        <w:rPr>
          <w:rFonts w:ascii="Arial" w:hAnsi="Arial" w:cs="Arial"/>
          <w:sz w:val="20"/>
          <w:szCs w:val="20"/>
        </w:rPr>
        <w:t xml:space="preserve"> – Λίμνης – Αγίας Άννας, που εδρεύει στην οδό Ποσειδώνος, στη Λίμνη Ευβοίας, και εκπροσωπείται νόμιμα από τον Δήμαρχο, κ. Γεώργιο </w:t>
      </w:r>
      <w:proofErr w:type="spellStart"/>
      <w:r w:rsidRPr="00E329D2">
        <w:rPr>
          <w:rFonts w:ascii="Arial" w:hAnsi="Arial" w:cs="Arial"/>
          <w:sz w:val="20"/>
          <w:szCs w:val="20"/>
        </w:rPr>
        <w:t>Τσαπουρνιώτη</w:t>
      </w:r>
      <w:proofErr w:type="spellEnd"/>
      <w:r w:rsidRPr="00E329D2">
        <w:rPr>
          <w:rFonts w:ascii="Arial" w:hAnsi="Arial" w:cs="Arial"/>
          <w:sz w:val="20"/>
          <w:szCs w:val="20"/>
        </w:rPr>
        <w:t>.</w:t>
      </w:r>
    </w:p>
    <w:p w:rsidR="00F32727" w:rsidRPr="00E329D2" w:rsidRDefault="00F32727" w:rsidP="000E78EE">
      <w:pPr>
        <w:jc w:val="both"/>
        <w:rPr>
          <w:rFonts w:ascii="Arial" w:hAnsi="Arial" w:cs="Arial"/>
          <w:sz w:val="20"/>
          <w:szCs w:val="20"/>
        </w:rPr>
      </w:pPr>
      <w:r w:rsidRPr="00E329D2">
        <w:rPr>
          <w:rFonts w:ascii="Arial" w:hAnsi="Arial" w:cs="Arial"/>
          <w:sz w:val="20"/>
          <w:szCs w:val="20"/>
        </w:rPr>
        <w:t>Ο Δήμος Ορχομενού, που εδρεύει στη διεύθυνση 28ης Οκτωβρίου 50, στον Ορχομενό, και εκπροσωπείται νόμιμα από τον Δήμαρχο, κ. Γεώργιο Τζαβάρα.</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Ο Δήμος Τανάγρας, που εδρεύει στη διεύθυνση </w:t>
      </w:r>
      <w:proofErr w:type="spellStart"/>
      <w:r w:rsidRPr="00E329D2">
        <w:rPr>
          <w:rFonts w:ascii="Arial" w:hAnsi="Arial" w:cs="Arial"/>
          <w:sz w:val="20"/>
          <w:szCs w:val="20"/>
        </w:rPr>
        <w:t>Παμ</w:t>
      </w:r>
      <w:proofErr w:type="spellEnd"/>
      <w:r w:rsidRPr="00E329D2">
        <w:rPr>
          <w:rFonts w:ascii="Arial" w:hAnsi="Arial" w:cs="Arial"/>
          <w:sz w:val="20"/>
          <w:szCs w:val="20"/>
        </w:rPr>
        <w:t xml:space="preserve">. Ταξιαρχών 1, στο </w:t>
      </w:r>
      <w:proofErr w:type="spellStart"/>
      <w:r w:rsidRPr="00E329D2">
        <w:rPr>
          <w:rFonts w:ascii="Arial" w:hAnsi="Arial" w:cs="Arial"/>
          <w:sz w:val="20"/>
          <w:szCs w:val="20"/>
        </w:rPr>
        <w:t>Σχηματάρι</w:t>
      </w:r>
      <w:proofErr w:type="spellEnd"/>
      <w:r w:rsidRPr="00E329D2">
        <w:rPr>
          <w:rFonts w:ascii="Arial" w:hAnsi="Arial" w:cs="Arial"/>
          <w:sz w:val="20"/>
          <w:szCs w:val="20"/>
        </w:rPr>
        <w:t xml:space="preserve">,  και εκπροσωπείται νόμιμα από τον Δήμαρχο, κ. Βασίλειο </w:t>
      </w:r>
      <w:proofErr w:type="spellStart"/>
      <w:r w:rsidRPr="00E329D2">
        <w:rPr>
          <w:rFonts w:ascii="Arial" w:hAnsi="Arial" w:cs="Arial"/>
          <w:sz w:val="20"/>
          <w:szCs w:val="20"/>
        </w:rPr>
        <w:t>Περγάλια</w:t>
      </w:r>
      <w:proofErr w:type="spellEnd"/>
      <w:r w:rsidRPr="00E329D2">
        <w:rPr>
          <w:rFonts w:ascii="Arial" w:hAnsi="Arial" w:cs="Arial"/>
          <w:sz w:val="20"/>
          <w:szCs w:val="20"/>
        </w:rPr>
        <w:t>.</w:t>
      </w:r>
    </w:p>
    <w:p w:rsidR="00F32727" w:rsidRPr="00E329D2" w:rsidRDefault="00F32727" w:rsidP="000E78EE">
      <w:pPr>
        <w:jc w:val="both"/>
        <w:rPr>
          <w:rFonts w:ascii="Arial" w:hAnsi="Arial" w:cs="Arial"/>
          <w:sz w:val="20"/>
          <w:szCs w:val="20"/>
          <w:highlight w:val="yellow"/>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Οι Δήμοι θα καλούνται στο εξής χάριν συντομίας «Λοιποί Συμβαλλόμενοι Φορείς».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Έχοντας υπόψη:</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Το άρθρο 1, περίπτωση </w:t>
      </w:r>
      <w:proofErr w:type="spellStart"/>
      <w:r w:rsidRPr="00E329D2">
        <w:rPr>
          <w:rFonts w:ascii="Arial" w:hAnsi="Arial" w:cs="Arial"/>
          <w:sz w:val="20"/>
          <w:szCs w:val="20"/>
        </w:rPr>
        <w:t>στ΄</w:t>
      </w:r>
      <w:proofErr w:type="spellEnd"/>
      <w:r w:rsidRPr="00E329D2">
        <w:rPr>
          <w:rFonts w:ascii="Arial" w:hAnsi="Arial" w:cs="Arial"/>
          <w:sz w:val="20"/>
          <w:szCs w:val="20"/>
        </w:rPr>
        <w:t xml:space="preserve"> του Ν. 1256/1982 (ΦΕΚ 65/Α΄), «Για την πολυθεσία, την </w:t>
      </w:r>
      <w:proofErr w:type="spellStart"/>
      <w:r w:rsidRPr="00E329D2">
        <w:rPr>
          <w:rFonts w:ascii="Arial" w:hAnsi="Arial" w:cs="Arial"/>
          <w:sz w:val="20"/>
          <w:szCs w:val="20"/>
        </w:rPr>
        <w:t>πολυαπασχόληση</w:t>
      </w:r>
      <w:proofErr w:type="spellEnd"/>
      <w:r w:rsidRPr="00E329D2">
        <w:rPr>
          <w:rFonts w:ascii="Arial" w:hAnsi="Arial" w:cs="Arial"/>
          <w:sz w:val="20"/>
          <w:szCs w:val="20"/>
        </w:rPr>
        <w:t xml:space="preserve"> και την καθιέρωση ανωτάτου ορίου απολαβών στο δημόσιο τομέα καθώς για το Ελεγκτικό Συνέδριο, το Νομικό Συμβούλιο του κράτους και άλλες διατάξεις», όπως ισχύει.</w:t>
      </w:r>
    </w:p>
    <w:p w:rsidR="00F32727" w:rsidRPr="00E329D2" w:rsidRDefault="00F32727" w:rsidP="000E78EE">
      <w:pPr>
        <w:jc w:val="both"/>
        <w:rPr>
          <w:rFonts w:ascii="Arial" w:hAnsi="Arial" w:cs="Arial"/>
          <w:sz w:val="20"/>
          <w:szCs w:val="20"/>
        </w:rPr>
      </w:pPr>
      <w:r w:rsidRPr="00E329D2">
        <w:rPr>
          <w:rFonts w:ascii="Arial" w:hAnsi="Arial" w:cs="Arial"/>
          <w:sz w:val="20"/>
          <w:szCs w:val="20"/>
        </w:rPr>
        <w:t>Τις διατάξεις του N. 3463/2006 (ΦΕΚ 114 Α’) «Κύρωση του Κώδικα Δήμων και Κοινοτήτων», όπως ισχύει.</w:t>
      </w:r>
    </w:p>
    <w:p w:rsidR="00F32727" w:rsidRPr="00E329D2" w:rsidRDefault="00F32727" w:rsidP="000E78EE">
      <w:pPr>
        <w:jc w:val="both"/>
        <w:rPr>
          <w:rFonts w:ascii="Arial" w:hAnsi="Arial" w:cs="Arial"/>
          <w:sz w:val="20"/>
          <w:szCs w:val="20"/>
        </w:rPr>
      </w:pPr>
      <w:r w:rsidRPr="00E329D2">
        <w:rPr>
          <w:rFonts w:ascii="Arial" w:hAnsi="Arial" w:cs="Arial"/>
          <w:sz w:val="20"/>
          <w:szCs w:val="20"/>
        </w:rPr>
        <w:t>Τις διατάξεις του Ν. 3852/2010 (ΦΕΚ Α 87/07.06.2010) «Νέα Αρχιτεκτονική της Αυτοδιοίκησης και της Αποκεντρωμένης Διοίκησης - Πρόγραμμα Καλλικράτης» και ιδίως το άρθρο 100, περί προγραμματικών συμβάσεων και 278 αυτού, όπως ισχύουν.</w:t>
      </w:r>
    </w:p>
    <w:p w:rsidR="00F32727" w:rsidRPr="00E329D2" w:rsidRDefault="00F32727" w:rsidP="000E78EE">
      <w:pPr>
        <w:jc w:val="both"/>
        <w:rPr>
          <w:rFonts w:ascii="Arial" w:hAnsi="Arial" w:cs="Arial"/>
          <w:sz w:val="20"/>
          <w:szCs w:val="20"/>
        </w:rPr>
      </w:pPr>
      <w:r w:rsidRPr="00E329D2">
        <w:rPr>
          <w:rFonts w:ascii="Arial" w:hAnsi="Arial" w:cs="Arial"/>
          <w:sz w:val="20"/>
          <w:szCs w:val="20"/>
        </w:rPr>
        <w:t>Το Ν. 4129/2013 (ΦΕΚ 52/Α’) «Κύρωση του Κώδικα Νόμων για το Ελεγκτικό Συνέδριο», όπως τροποποιήθηκε και ισχύει.</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Τον Ν. 4270/2014 (ΦΕΚ 143/Α’) «Αρχές δημοσιονομικής διαχείρισης και εποπτείας, δημόσιο λογιστικό και άλλες διατάξεις», όπως τροποποιήθηκε και ισχύει.  </w:t>
      </w:r>
    </w:p>
    <w:p w:rsidR="00F32727" w:rsidRPr="00E329D2" w:rsidRDefault="00F32727" w:rsidP="000E78EE">
      <w:pPr>
        <w:jc w:val="both"/>
        <w:rPr>
          <w:rFonts w:ascii="Arial" w:hAnsi="Arial" w:cs="Arial"/>
          <w:sz w:val="20"/>
          <w:szCs w:val="20"/>
        </w:rPr>
      </w:pPr>
      <w:r w:rsidRPr="00E329D2">
        <w:rPr>
          <w:rFonts w:ascii="Arial" w:hAnsi="Arial" w:cs="Arial"/>
          <w:sz w:val="20"/>
          <w:szCs w:val="20"/>
        </w:rPr>
        <w:t>Τον Ν. 4281/2014 (ΦΕΚ 160/Α΄) «Μέτρα στήριξης και ανάπτυξης της ελληνικής οικονομίας, οργανωτικά θέματα Υπουργείου Οικονομικών και άλλες διατάξεις», όπως τροποποιήθηκε και ισχύει.</w:t>
      </w:r>
    </w:p>
    <w:p w:rsidR="00F32727" w:rsidRPr="00E329D2" w:rsidRDefault="00F32727" w:rsidP="000E78EE">
      <w:pPr>
        <w:jc w:val="both"/>
        <w:rPr>
          <w:rFonts w:ascii="Arial" w:hAnsi="Arial" w:cs="Arial"/>
          <w:sz w:val="20"/>
          <w:szCs w:val="20"/>
        </w:rPr>
      </w:pPr>
      <w:r w:rsidRPr="00E329D2">
        <w:rPr>
          <w:rFonts w:ascii="Arial" w:hAnsi="Arial" w:cs="Arial"/>
          <w:sz w:val="20"/>
          <w:szCs w:val="20"/>
        </w:rPr>
        <w:t>Τις διατάξεις του Ν. 4412/2016 (ΦΕΚ 147 Α') «Δημόσιες Συμβάσεις Έργων, Προμηθειών και Υπηρεσιών (προσαρμογή στις Οδηγίες 2014/24/ ΕΕ και 2014/25/ΕΕ)».</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Τον Ν. 4555/2018 (ΦΕΚ 133/Α΄)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w:t>
      </w:r>
    </w:p>
    <w:p w:rsidR="00F32727" w:rsidRPr="00E329D2" w:rsidRDefault="00F32727" w:rsidP="000E78EE">
      <w:pPr>
        <w:jc w:val="both"/>
        <w:rPr>
          <w:rFonts w:ascii="Arial" w:hAnsi="Arial" w:cs="Arial"/>
          <w:sz w:val="20"/>
          <w:szCs w:val="20"/>
        </w:rPr>
      </w:pPr>
      <w:r w:rsidRPr="00E329D2">
        <w:rPr>
          <w:rFonts w:ascii="Arial" w:hAnsi="Arial" w:cs="Arial"/>
          <w:sz w:val="20"/>
          <w:szCs w:val="20"/>
        </w:rPr>
        <w:t>Τον Ν. 4622/2019 (ΦΕΚ 133/Α΄) «Επιτελικό κράτος: Οργάνωση, λειτουργία… Διοίκησης», όπως ισχύει.</w:t>
      </w:r>
    </w:p>
    <w:p w:rsidR="00F32727" w:rsidRPr="00E329D2" w:rsidRDefault="00F32727" w:rsidP="000E78EE">
      <w:pPr>
        <w:jc w:val="both"/>
        <w:rPr>
          <w:rFonts w:ascii="Arial" w:hAnsi="Arial" w:cs="Arial"/>
          <w:sz w:val="20"/>
          <w:szCs w:val="20"/>
        </w:rPr>
      </w:pPr>
      <w:r w:rsidRPr="00E329D2">
        <w:rPr>
          <w:rFonts w:ascii="Arial" w:hAnsi="Arial" w:cs="Arial"/>
          <w:sz w:val="20"/>
          <w:szCs w:val="20"/>
        </w:rPr>
        <w:lastRenderedPageBreak/>
        <w:t>Τον Ν. 4690/2020 (</w:t>
      </w:r>
      <w:proofErr w:type="spellStart"/>
      <w:r w:rsidRPr="00E329D2">
        <w:rPr>
          <w:rFonts w:ascii="Arial" w:hAnsi="Arial" w:cs="Arial"/>
          <w:sz w:val="20"/>
          <w:szCs w:val="20"/>
        </w:rPr>
        <w:t>επανεκτυπωμένο</w:t>
      </w:r>
      <w:proofErr w:type="spellEnd"/>
      <w:r w:rsidRPr="00E329D2">
        <w:rPr>
          <w:rFonts w:ascii="Arial" w:hAnsi="Arial" w:cs="Arial"/>
          <w:sz w:val="20"/>
          <w:szCs w:val="20"/>
        </w:rPr>
        <w:t xml:space="preserve"> λόγω λάθους ΦΕΚ 104/Α΄) και ειδικότερα το άρθρο 21 «Ρυθμίσεις για τη σύναψη και εκτέλεση προγραμματικών συμβάσεων που συνάπτουν ΟΤΑ </w:t>
      </w:r>
      <w:proofErr w:type="spellStart"/>
      <w:r w:rsidRPr="00E329D2">
        <w:rPr>
          <w:rFonts w:ascii="Arial" w:hAnsi="Arial" w:cs="Arial"/>
          <w:sz w:val="20"/>
          <w:szCs w:val="20"/>
        </w:rPr>
        <w:t>α΄</w:t>
      </w:r>
      <w:proofErr w:type="spellEnd"/>
      <w:r w:rsidRPr="00E329D2">
        <w:rPr>
          <w:rFonts w:ascii="Arial" w:hAnsi="Arial" w:cs="Arial"/>
          <w:sz w:val="20"/>
          <w:szCs w:val="20"/>
        </w:rPr>
        <w:t xml:space="preserve"> και </w:t>
      </w:r>
      <w:proofErr w:type="spellStart"/>
      <w:r w:rsidRPr="00E329D2">
        <w:rPr>
          <w:rFonts w:ascii="Arial" w:hAnsi="Arial" w:cs="Arial"/>
          <w:sz w:val="20"/>
          <w:szCs w:val="20"/>
        </w:rPr>
        <w:t>β΄</w:t>
      </w:r>
      <w:proofErr w:type="spellEnd"/>
      <w:r w:rsidRPr="00E329D2">
        <w:rPr>
          <w:rFonts w:ascii="Arial" w:hAnsi="Arial" w:cs="Arial"/>
          <w:sz w:val="20"/>
          <w:szCs w:val="20"/>
        </w:rPr>
        <w:t xml:space="preserve"> βαθμού», όπως αυτό ισχύει. </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Τον Ν. 4700/2020 (ΦΕΚ 127/Α’) «Ενιαίο κείμενο Δικονομίας για το Ελεγκτικό Συνέδριο, ολοκληρωμένο νομοθετικό πλαίσιο για τον </w:t>
      </w:r>
      <w:proofErr w:type="spellStart"/>
      <w:r w:rsidRPr="00E329D2">
        <w:rPr>
          <w:rFonts w:ascii="Arial" w:hAnsi="Arial" w:cs="Arial"/>
          <w:sz w:val="20"/>
          <w:szCs w:val="20"/>
        </w:rPr>
        <w:t>προσυμβατικό</w:t>
      </w:r>
      <w:proofErr w:type="spellEnd"/>
      <w:r w:rsidRPr="00E329D2">
        <w:rPr>
          <w:rFonts w:ascii="Arial" w:hAnsi="Arial" w:cs="Arial"/>
          <w:sz w:val="20"/>
          <w:szCs w:val="20"/>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Το Π.Δ. 4/2018 (ΦΕΚ 7/Α΄) «Οργανισμός Υπουργείου Πολιτισμού», όπως τροποποιήθηκε και ισχύει. </w:t>
      </w:r>
    </w:p>
    <w:p w:rsidR="00F32727" w:rsidRPr="00E329D2" w:rsidRDefault="00F32727" w:rsidP="000E78EE">
      <w:pPr>
        <w:jc w:val="both"/>
        <w:rPr>
          <w:rFonts w:ascii="Arial" w:hAnsi="Arial" w:cs="Arial"/>
          <w:sz w:val="20"/>
          <w:szCs w:val="20"/>
        </w:rPr>
      </w:pPr>
      <w:r w:rsidRPr="00E329D2">
        <w:rPr>
          <w:rFonts w:ascii="Arial" w:hAnsi="Arial" w:cs="Arial"/>
          <w:sz w:val="20"/>
          <w:szCs w:val="20"/>
        </w:rPr>
        <w:t>Το Π.Δ. 77/2023 (ΦΕΚ 130/Α΄) «Σύσταση Υπουργείου και μετονομασία Υπουργείων - Σύσταση, κατάργηση και μετονομασία Γενικών και Ειδικών Γραμματειών - Μεταφορά αρμοδιοτήτων, υπηρεσιακών μονάδων, θέσεων προσωπικού και εποπτευόμενων φορέων».</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Το Π.Δ. 79/2023 (ΦΕΚ 131/Α΄) «Διορισμός Υπουργών, Αναπληρωτών Υπουργών και Υφυπουργών».  </w:t>
      </w:r>
    </w:p>
    <w:p w:rsidR="00F32727" w:rsidRPr="00E329D2" w:rsidRDefault="00F32727" w:rsidP="000E78EE">
      <w:pPr>
        <w:jc w:val="both"/>
        <w:rPr>
          <w:rFonts w:ascii="Arial" w:hAnsi="Arial" w:cs="Arial"/>
          <w:sz w:val="20"/>
          <w:szCs w:val="20"/>
        </w:rPr>
      </w:pPr>
      <w:r w:rsidRPr="00E329D2">
        <w:rPr>
          <w:rFonts w:ascii="Arial" w:hAnsi="Arial" w:cs="Arial"/>
          <w:sz w:val="20"/>
          <w:szCs w:val="20"/>
        </w:rPr>
        <w:t>Την υπ. αρ. 337636/13.7.2023 (ΦΕΚ 4530/Β΄) Απόφαση του Πρωθυπουργού και της Υπουργού Πολιτισμού  «Ανάθεση αρμοδιοτήτων στον Υφυπουργό Πολιτισμού, Χρίστο Δήμα».</w:t>
      </w:r>
    </w:p>
    <w:p w:rsidR="00F32727" w:rsidRPr="00E329D2" w:rsidRDefault="00F32727" w:rsidP="000E78EE">
      <w:pPr>
        <w:jc w:val="both"/>
        <w:rPr>
          <w:rFonts w:ascii="Arial" w:hAnsi="Arial" w:cs="Arial"/>
          <w:sz w:val="20"/>
          <w:szCs w:val="20"/>
        </w:rPr>
      </w:pPr>
      <w:r w:rsidRPr="00E329D2">
        <w:rPr>
          <w:rFonts w:ascii="Arial" w:hAnsi="Arial" w:cs="Arial"/>
          <w:sz w:val="20"/>
          <w:szCs w:val="20"/>
        </w:rPr>
        <w:t>Τις διατάξεις του Π.Δ. 75/2011 «Περιφερειακές Ενώσεις Δήμων και Κεντρική Ένωση Δήμων Ελλάδας», όπως ισχύει.</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Τη με </w:t>
      </w:r>
      <w:proofErr w:type="spellStart"/>
      <w:r w:rsidRPr="00E329D2">
        <w:rPr>
          <w:rFonts w:ascii="Arial" w:hAnsi="Arial" w:cs="Arial"/>
          <w:sz w:val="20"/>
          <w:szCs w:val="20"/>
        </w:rPr>
        <w:t>αρίθμ</w:t>
      </w:r>
      <w:proofErr w:type="spellEnd"/>
      <w:r w:rsidRPr="00E329D2">
        <w:rPr>
          <w:rFonts w:ascii="Arial" w:hAnsi="Arial" w:cs="Arial"/>
          <w:sz w:val="20"/>
          <w:szCs w:val="20"/>
        </w:rPr>
        <w:t>. 17/19-02-2024 απόφαση του Δ.Σ. περί εκλογής Προέδρου, Αντιπροέδρου και Γραμματέα και μελών της Εκτελεστικής Επιτροπής της Π.Ε.Δ. Στερεάς Ελλάδας.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Το Π.Δ. 148/2010 (ΦΕΚ 241/Α΄) «Οργανισμός Περιφέρειας Στερεάς Ελλάδας», όπως τροποποιήθηκε και ισχύει. </w:t>
      </w:r>
    </w:p>
    <w:p w:rsidR="00F32727" w:rsidRPr="00E329D2" w:rsidRDefault="00F32727" w:rsidP="000E78EE">
      <w:pPr>
        <w:jc w:val="both"/>
        <w:rPr>
          <w:rFonts w:ascii="Arial" w:hAnsi="Arial" w:cs="Arial"/>
          <w:sz w:val="20"/>
          <w:szCs w:val="20"/>
        </w:rPr>
      </w:pPr>
      <w:r w:rsidRPr="00E329D2">
        <w:rPr>
          <w:rFonts w:ascii="Arial" w:hAnsi="Arial" w:cs="Arial"/>
          <w:sz w:val="20"/>
          <w:szCs w:val="20"/>
        </w:rPr>
        <w:t>Τη με Α.Π. 27/3-11-2023 απόφαση του Πολυμελούς Πρωτοδικείου Λαμίας, με την οποία επικυρώθηκαν τα αποτελέσματα των Περιφερειακών εκλογών της 8ης Οκτωβρίου 2023 και ανακηρύχθηκαν ο επιτυχών και οι επιλαχόντες συνδυασμοί, ο Περιφερειάρχης και οι Περιφερειακοί Σύμβουλοι της Περιφέρειας Στερεάς Ελλάδας για την περιφερειακή περίοδο 2024-2028.</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Τα με Α.Π. 280220/27.12.2023 και 1827/04.01.2024 &amp; 1829/04.01.2024 πρακτικά ορκωμοσίας του Περιφερειάρχη και των μελών του Περιφερειακού Συμβουλίου Στερεάς Ελλάδας. </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Το Π.Δ. 7/18-01-2013 (ΦΕΚ 26/Α΄) «Όργανα που αποφασίζουν ή γνωμοδοτούν και λοιπές σχετικές ρυθμίσεις σε θέματα έργων, μελετών και υπηρεσιών αρμοδιότητας των Περιφερειών». </w:t>
      </w:r>
    </w:p>
    <w:p w:rsidR="00F32727" w:rsidRPr="00E329D2" w:rsidRDefault="00F32727" w:rsidP="000E78EE">
      <w:pPr>
        <w:jc w:val="both"/>
        <w:rPr>
          <w:rFonts w:ascii="Arial" w:hAnsi="Arial" w:cs="Arial"/>
          <w:sz w:val="20"/>
          <w:szCs w:val="20"/>
        </w:rPr>
      </w:pPr>
      <w:r w:rsidRPr="00E329D2">
        <w:rPr>
          <w:rFonts w:ascii="Arial" w:hAnsi="Arial" w:cs="Arial"/>
          <w:sz w:val="20"/>
          <w:szCs w:val="20"/>
        </w:rPr>
        <w:t>Την υπ’ αρ. ................................ (ΑΔΑ: …………….) απόφαση ανάληψης υποχρέωσης της Περιφερειακής Ένωσης Δήμων Στερεάς Ελλάδας.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Τη με </w:t>
      </w:r>
      <w:proofErr w:type="spellStart"/>
      <w:r w:rsidRPr="00E329D2">
        <w:rPr>
          <w:rFonts w:ascii="Arial" w:hAnsi="Arial" w:cs="Arial"/>
          <w:sz w:val="20"/>
          <w:szCs w:val="20"/>
        </w:rPr>
        <w:t>αρίθμ</w:t>
      </w:r>
      <w:proofErr w:type="spellEnd"/>
      <w:r w:rsidRPr="00E329D2">
        <w:rPr>
          <w:rFonts w:ascii="Arial" w:hAnsi="Arial" w:cs="Arial"/>
          <w:sz w:val="20"/>
          <w:szCs w:val="20"/>
        </w:rPr>
        <w:t xml:space="preserve">. ……../2025 (ΑΔΑ: …………….) απόφαση της Περιφερειακής Επιτροπής της Περιφέρειας Στερεάς Ελλάδας, περί έγκρισης Προγραμματικής Σύμβασης Πολιτισμικής Ανάπτυξης μεταξύ του Υπουργείου Πολιτισμού, της Περιφέρειας Στερεάς Ελλάδας, της Περιφερειακής Ένωσης Δήμων Στερεάς Ελλάδας, Δήμων της Στερεάς Ελλάδας και της Δημοτικής Κοινωφελούς Επιχείρησης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με την επωνυμία «Δημοτικό Περιφερειακό Θέατρο Ρούμελης», για την εκτέλεση του έργου «λειτουργίας εργαστηρίων θεάτρου» στη Στερεά Ελλάδα, με την οποία εγκρίθηκαν οι όροι της σύμβασης, δόθηκε εξουσιοδότηση για την υπογραφή της και ορίστηκε εκπρόσωπος στην κοινή επιτροπή παρακολούθησης.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Τη με </w:t>
      </w:r>
      <w:proofErr w:type="spellStart"/>
      <w:r w:rsidRPr="00E329D2">
        <w:rPr>
          <w:rFonts w:ascii="Arial" w:hAnsi="Arial" w:cs="Arial"/>
          <w:sz w:val="20"/>
          <w:szCs w:val="20"/>
        </w:rPr>
        <w:t>αρίθμ</w:t>
      </w:r>
      <w:proofErr w:type="spellEnd"/>
      <w:r w:rsidRPr="00E329D2">
        <w:rPr>
          <w:rFonts w:ascii="Arial" w:hAnsi="Arial" w:cs="Arial"/>
          <w:sz w:val="20"/>
          <w:szCs w:val="20"/>
        </w:rPr>
        <w:t xml:space="preserve">. ……../2025 (ΑΔΑ: …………….) απόφαση του Διοικητικού Συμβουλίου της Περιφερειακής Ένωσης Δήμων (Π.Ε.Δ.) Στερεάς Ελλάδας, περί έγκρισης σύναψης Προγραμματικής Σύμβασης Πολιτισμικής Ανάπτυξης μεταξύ του Υπουργείου Πολιτισμού, της Περιφέρειας Στερεάς Ελλάδας, της Περιφερειακής Ένωσης Δήμων Στερεάς Ελλάδας, Δήμων της Στερεάς Ελλάδας και της Δημοτικής Κοινωφελούς Επιχείρησης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με την επωνυμία «Δημοτικό Περιφερειακό Θέατρο Ρούμελης», για την εκτέλεση του έργου «λειτουργίας εργαστηρίων θεάτρου» στη Στερεά Ελλάδα, με την οποία εγκρίθηκαν οι όροι της σύμβασης, δόθηκε εξουσιοδότηση για την υπογραφή της και ορίστηκε εκπρόσωπος στην κοινή επιτροπή παρακολούθησης.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Τη με αριθ. ……../2025 απόφαση του Διοικητικού Συμβουλίου της Δημοτικής Κοινωφελούς Επιχείρησης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με την επωνυμία «Δημοτικό Περιφερειακό Θέατρο Ρούμελης», περί έγκρισης σύναψης Προγραμματικής Σύμβασης Πολιτισμικής Ανάπτυξης μεταξύ του Υπουργείου Πολιτισμού, της Περιφέρειας Στερεάς Ελλάδας, της Περιφερειακής Ένωσης Δήμων Στερεάς Ελλάδας, Δήμων της Στερεάς Ελλάδας και της Δημοτικής Κοινωφελούς Επιχείρησης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με την επωνυμία «Δημοτικό Περιφερειακό Θέατρο Ρούμελης», για την εκτέλεση του έργου «λειτουργίας εργαστηρίων θεάτρου» στη Στερεά Ελλάδα, με την οποία εγκρίθηκαν οι όροι της σύμβασης, δόθηκε εξουσιοδότηση για την υπογραφή της και ορίστηκε εκπρόσωπος στην κοινή επιτροπή παρακολούθησης.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Τη με αριθ. ……../2025 (ΑΔΑ: …………….) απόφαση της Δημοτικής Επιτροπής του Δήμου Αμφίκλειας - Ελάτειας, περί έγκρισης σύναψης Προγραμματικής Σύμβασης Πολιτισμικής Ανάπτυξης μεταξύ του Υπουργείου Πολιτισμού, της Περιφέρειας Στερεάς Ελλάδας, της Περιφερειακής Ένωσης Δήμων Στερεάς, Δήμων της Στερεάς Ελλάδας και της Δημοτικής </w:t>
      </w:r>
      <w:r w:rsidRPr="00E329D2">
        <w:rPr>
          <w:rFonts w:ascii="Arial" w:hAnsi="Arial" w:cs="Arial"/>
          <w:sz w:val="20"/>
          <w:szCs w:val="20"/>
        </w:rPr>
        <w:lastRenderedPageBreak/>
        <w:t xml:space="preserve">Κοινωφελούς Επιχείρησης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με την επωνυμία «Δημοτικό Περιφερειακό Θέατρο Ρούμελης», για την εκτέλεση του έργου «λειτουργίας εργαστηρίων θεάτρου» στη Στερεά Ελλάδα, με την οποία εγκρίθηκαν οι όροι της σύμβασης, δόθηκε εξουσιοδότηση για την υπογραφή της και ορίστηκε εκπρόσωπος στην κοινή επιτροπή παρακολούθησης.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Τη με αριθ. ……../2025  (ΑΔΑ: …………….) απόφαση της Δημοτικής Επιτροπής του Δήμου Δελφών, περί έγκρισης σύναψης Προγραμματικής Σύμβασης Πολιτισμικής Ανάπτυξης μεταξύ του Υπουργείου Πολιτισμού, της Περιφέρειας Στερεάς Ελλάδας, της Περιφερειακής Ένωσης Δήμων Στερεάς, Δήμων της Στερεάς Ελλάδας και της Δημοτικής Κοινωφελούς Επιχείρησης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με την επωνυμία «Δημοτικό Περιφερειακό Θέατρο Ρούμελης», για την εκτέλεση του έργου «λειτουργίας εργαστηρίων θεάτρου» στη Στερεά Ελλάδα, με την οποία εγκρίθηκαν οι όροι της σύμβασης, δόθηκε εξουσιοδότηση για την υπογραφή της και ορίστηκε εκπρόσωπος στην κοινή επιτροπή παρακολούθησης.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Τη με αριθ. ……../2025  (ΑΔΑ: …………….) απόφαση της Δημοτικής Επιτροπής του Δήμου </w:t>
      </w:r>
      <w:proofErr w:type="spellStart"/>
      <w:r w:rsidRPr="00E329D2">
        <w:rPr>
          <w:rFonts w:ascii="Arial" w:hAnsi="Arial" w:cs="Arial"/>
          <w:sz w:val="20"/>
          <w:szCs w:val="20"/>
        </w:rPr>
        <w:t>Διρφύων</w:t>
      </w:r>
      <w:proofErr w:type="spellEnd"/>
      <w:r w:rsidRPr="00E329D2">
        <w:rPr>
          <w:rFonts w:ascii="Arial" w:hAnsi="Arial" w:cs="Arial"/>
          <w:sz w:val="20"/>
          <w:szCs w:val="20"/>
        </w:rPr>
        <w:t xml:space="preserve"> - </w:t>
      </w:r>
      <w:proofErr w:type="spellStart"/>
      <w:r w:rsidRPr="00E329D2">
        <w:rPr>
          <w:rFonts w:ascii="Arial" w:hAnsi="Arial" w:cs="Arial"/>
          <w:sz w:val="20"/>
          <w:szCs w:val="20"/>
        </w:rPr>
        <w:t>Μεσσαπίων</w:t>
      </w:r>
      <w:proofErr w:type="spellEnd"/>
      <w:r w:rsidRPr="00E329D2">
        <w:rPr>
          <w:rFonts w:ascii="Arial" w:hAnsi="Arial" w:cs="Arial"/>
          <w:sz w:val="20"/>
          <w:szCs w:val="20"/>
        </w:rPr>
        <w:t xml:space="preserve"> περί έγκρισης σύναψης Προγραμματικής Σύμβασης Πολιτισμικής Ανάπτυξης μεταξύ του Υπουργείου Πολιτισμού, της Περιφέρειας Στερεάς Ελλάδας, της Περιφερειακής Ένωσης Δήμων Στερεάς Ελλάδας, Δήμων της Στερεάς Ελλάδας και της Δημοτικής Κοινωφελούς Επιχείρησης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με την επωνυμία «Δημοτικό Περιφερειακό Θέατρο Ρούμελης», για την εκτέλεση του έργου «λειτουργίας εργαστηρίων θεάτρου» στη Στερεά Ελλάδα, με την οποία εγκρίθηκαν οι όροι της σύμβασης, δόθηκε εξουσιοδότηση για την υπογραφή της και ορίστηκε εκπρόσωπος στην κοινή επιτροπή παρακολούθησης.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Τη με αριθ. ……../2025  (ΑΔΑ: …………….) απόφαση της Δημοτικής Επιτροπής του Δήμου Δομοκού, περί έγκρισης σύναψης Προγραμματικής Σύμβασης Πολιτισμικής Ανάπτυξης μεταξύ του Υπουργείου Πολιτισμού, της Περιφέρειας Στερεάς Ελλάδας, της Περιφερειακής Ένωσης Δήμων Στερεάς, Δήμων της Στερεάς Ελλάδας και της Δημοτικής Κοινωφελούς Επιχείρησης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με την επωνυμία «Δημοτικό Περιφερειακό Θέατρο Ρούμελης», για την εκτέλεση του έργου «λειτουργίας εργαστηρίων θεάτρου» στη Στερεά Ελλάδα, με την οποία εγκρίθηκαν οι όροι της σύμβασης, δόθηκε εξουσιοδότηση για την υπογραφή της και ορίστηκε εκπρόσωπος στην κοινή επιτροπή παρακολούθησης.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Τη με αριθ. ……../2025  (ΑΔΑ: …………….) απόφαση της Δημοτικής Επιτροπής του Δήμου Θηβαίων, περί έγκρισης σύναψης Προγραμματικής Σύμβασης Πολιτισμικής Ανάπτυξης μεταξύ του Υπουργείου Πολιτισμού, της Περιφέρειας Στερεάς Ελλάδας, της Περιφερειακής Ένωσης Δήμων Στερεάς Ελλάδας, Δήμων της Στερεάς Ελλάδας και της Δημοτικής Κοινωφελούς Επιχείρησης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με την επωνυμία «Δημοτικό Περιφερειακό Θέατρο Ρούμελης», για την εκτέλεση του έργου «λειτουργίας εργαστηρίων θεάτρου» στη Στερεά Ελλάδα, με την οποία εγκρίθηκαν οι όροι της σύμβασης, δόθηκε εξουσιοδότηση για την υπογραφή της και ορίστηκε εκπρόσωπος στην κοινή επιτροπή παρακολούθησης.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Τη με αριθ. ……../2025  (ΑΔΑ: …………….) απόφαση της Δημοτικής Επιτροπής του Δήμου Καρύστου, περί έγκρισης σύναψης Προγραμματικής Σύμβασης Πολιτισμικής Ανάπτυξης μεταξύ του Υπουργείου Πολιτισμού, της Περιφέρειας Στερεάς Ελλάδας, της Περιφερειακής Ένωσης Δήμων Στερεάς Ελλάδας, Δήμων της Στερεάς Ελλάδας και της Δημοτικής Κοινωφελούς Επιχείρησης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με την επωνυμία «Δημοτικό Περιφερειακό Θέατρο Ρούμελης», για την εκτέλεση του έργου «λειτουργίας εργαστηρίων θεάτρου» στη Στερεά Ελλάδα, με την οποία εγκρίθηκαν οι όροι της σύμβασης, δόθηκε εξουσιοδότηση για την υπογραφή της και ορίστηκε εκπρόσωπος στην κοινή επιτροπή παρακολούθησης.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Τη με αριθ. ……../2025 (ΑΔΑ: …………….) απόφαση της Δημοτικής Επιτροπής του Δήμου </w:t>
      </w:r>
      <w:proofErr w:type="spellStart"/>
      <w:r w:rsidRPr="00E329D2">
        <w:rPr>
          <w:rFonts w:ascii="Arial" w:hAnsi="Arial" w:cs="Arial"/>
          <w:sz w:val="20"/>
          <w:szCs w:val="20"/>
        </w:rPr>
        <w:t>Λεβαδέων</w:t>
      </w:r>
      <w:proofErr w:type="spellEnd"/>
      <w:r w:rsidRPr="00E329D2">
        <w:rPr>
          <w:rFonts w:ascii="Arial" w:hAnsi="Arial" w:cs="Arial"/>
          <w:sz w:val="20"/>
          <w:szCs w:val="20"/>
        </w:rPr>
        <w:t xml:space="preserve">, περί έγκρισης σύναψης Προγραμματικής Σύμβασης Πολιτισμικής Ανάπτυξης μεταξύ του Υπουργείου Πολιτισμού, της Περιφέρειας Στερεάς Ελλάδας, της Περιφερειακής Ένωσης Δήμων Στερεάς Ελλάδας, Δήμων της Στερεάς Ελλάδας και της Δημοτικής Κοινωφελούς Επιχείρησης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με την επωνυμία «Δημοτικό Περιφερειακό Θέατρο Ρούμελης», για την εκτέλεση του έργου «λειτουργίας εργαστηρίων θεάτρου» στη Στερεά Ελλάδα, με την οποία εγκρίθηκαν οι όροι της σύμβασης, δόθηκε εξουσιοδότηση για την υπογραφή της και ορίστηκε εκπρόσωπος στην κοινή επιτροπή παρακολούθησης. </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Τη με αριθ. ……../2025 (ΑΔΑ: …………….) απόφαση της Δημοτικής Επιτροπής του Δήμου </w:t>
      </w:r>
      <w:proofErr w:type="spellStart"/>
      <w:r w:rsidRPr="00E329D2">
        <w:rPr>
          <w:rFonts w:ascii="Arial" w:hAnsi="Arial" w:cs="Arial"/>
          <w:sz w:val="20"/>
          <w:szCs w:val="20"/>
        </w:rPr>
        <w:t>Μακρακώμης</w:t>
      </w:r>
      <w:proofErr w:type="spellEnd"/>
      <w:r w:rsidRPr="00E329D2">
        <w:rPr>
          <w:rFonts w:ascii="Arial" w:hAnsi="Arial" w:cs="Arial"/>
          <w:sz w:val="20"/>
          <w:szCs w:val="20"/>
        </w:rPr>
        <w:t xml:space="preserve">, περί έγκρισης σύναψης Προγραμματικής Σύμβασης Πολιτισμικής Ανάπτυξης μεταξύ του Υπουργείου Πολιτισμού, της Περιφέρειας Στερεάς Ελλάδας, της Περιφερειακής Ένωσης Δήμων Στερεάς Ελλάδας, Δήμων της Στερεάς Ελλάδας και της Δημοτικής Κοινωφελούς Επιχείρησης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με την επωνυμία «Δημοτικό Περιφερειακό Θέατρο Ρούμελης», για την εκτέλεση του έργου «λειτουργίας εργαστηρίων θεάτρου» στη Στερεά Ελλάδα, με την οποία εγκρίθηκαν οι όροι της σύμβασης, δόθηκε εξουσιοδότηση για την υπογραφή της και ορίστηκε εκπρόσωπος στην κοινή επιτροπή παρακολούθησης.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Τη με αριθ. ……../2025 (ΑΔΑ: …………….) απόφαση της Δημοτικής Επιτροπής του Δήμου </w:t>
      </w:r>
      <w:proofErr w:type="spellStart"/>
      <w:r w:rsidRPr="00E329D2">
        <w:rPr>
          <w:rFonts w:ascii="Arial" w:hAnsi="Arial" w:cs="Arial"/>
          <w:sz w:val="20"/>
          <w:szCs w:val="20"/>
        </w:rPr>
        <w:t>Μαντουδίου</w:t>
      </w:r>
      <w:proofErr w:type="spellEnd"/>
      <w:r w:rsidRPr="00E329D2">
        <w:rPr>
          <w:rFonts w:ascii="Arial" w:hAnsi="Arial" w:cs="Arial"/>
          <w:sz w:val="20"/>
          <w:szCs w:val="20"/>
        </w:rPr>
        <w:t xml:space="preserve"> – Λίμνης – Αγίας Άννας, περί έγκρισης σύναψης Προγραμματικής Σύμβασης Πολιτισμικής Ανάπτυξης μεταξύ του Υπουργείου Πολιτισμού, της Περιφέρειας Στερεάς Ελλάδας, </w:t>
      </w:r>
      <w:r w:rsidRPr="00E329D2">
        <w:rPr>
          <w:rFonts w:ascii="Arial" w:hAnsi="Arial" w:cs="Arial"/>
          <w:sz w:val="20"/>
          <w:szCs w:val="20"/>
        </w:rPr>
        <w:lastRenderedPageBreak/>
        <w:t xml:space="preserve">της Περιφερειακής Ένωσης Δήμων Στερεάς Ελλάδας, Δήμων της Στερεάς Ελλάδας και της Δημοτικής Κοινωφελούς Επιχείρησης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με την επωνυμία «Δημοτικό Περιφερειακό Θέατρο Ρούμελης», για την εκτέλεση του έργου «λειτουργίας εργαστηρίων θεάτρου» στη Στερεά Ελλάδα, με την οποία εγκρίθηκαν οι όροι της σύμβασης, δόθηκε εξουσιοδότηση για την υπογραφή της και ορίστηκε εκπρόσωπος στην κοινή επιτροπή παρακολούθησης.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Τη με αριθ. ……../2025 (ΑΔΑ: …………….) απόφαση της Δημοτικής Επιτροπής του Δήμου Ορχομενού, περί έγκρισης σύναψης Προγραμματικής Σύμβασης Πολιτισμικής Ανάπτυξης μεταξύ του Υπουργείου Πολιτισμού, της Περιφέρειας Στερεάς Ελλάδας, της Περιφερειακής Ένωσης Δήμων Στερεάς Ελλάδας, Δήμων της Στερεάς Ελλάδας και της Δημοτικής Κοινωφελούς Επιχείρησης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με την επωνυμία «Δημοτικό Περιφερειακό Θέατρο Ρούμελης», για την εκτέλεση του έργου «λειτουργίας εργαστηρίων θεάτρου» στη Στερεά Ελλάδα, με την οποία εγκρίθηκαν οι όροι της σύμβασης, δόθηκε εξουσιοδότηση για την υπογραφή της και ορίστηκε εκπρόσωπος στην κοινή επιτροπή παρακολούθησης.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Τη με αριθ. ……../2025 (ΑΔΑ: …………….) απόφαση της Δημοτικής Επιτροπής του Δήμου Τανάγρας, περί έγκρισης σύναψης Προγραμματικής Σύμβασης Πολιτισμικής Ανάπτυξης μεταξύ του Υπουργείου Πολιτισμού, της Περιφέρειας Στερεάς Ελλάδας, της Περιφερειακής Ένωσης Δήμων Στερεάς Ελλάδας, Δήμων της Στερεάς Ελλάδας και της Δημοτικής Κοινωφελούς Επιχείρησης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με την επωνυμία «Δημοτικό Περιφερειακό Θέατρο Ρούμελης», για την εκτέλεση του έργου «λειτουργίας εργαστηρίων θεάτρου» στη Στερεά Ελλάδα, με την οποία εγκρίθηκαν οι όροι της σύμβασης, δόθηκε εξουσιοδότηση για την υπογραφή της και ορίστηκε εκπρόσωπος στην κοινή επιτροπή παρακολούθησης.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Το γεγονός ότι δεν προκύπτει από την παρούσα Προγραμματική Σύμβαση Πολιτιστικής Ανάπτυξης δαπάνη σε βάρος των πιστώσεων του Υπουργείου Πολιτισμού και της Περιφέρειας Στερεάς Ελλάδας.  </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και δεδομένου ότι :</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Ο Κύριος της δράσης δεν καλύπτει τις απαιτήσεις για την επιχειρησιακή ικανότητα, το </w:t>
      </w:r>
      <w:proofErr w:type="spellStart"/>
      <w:r w:rsidRPr="00E329D2">
        <w:rPr>
          <w:rFonts w:ascii="Arial" w:hAnsi="Arial" w:cs="Arial"/>
          <w:sz w:val="20"/>
          <w:szCs w:val="20"/>
        </w:rPr>
        <w:t>γνωσιακό</w:t>
      </w:r>
      <w:proofErr w:type="spellEnd"/>
      <w:r w:rsidRPr="00E329D2">
        <w:rPr>
          <w:rFonts w:ascii="Arial" w:hAnsi="Arial" w:cs="Arial"/>
          <w:sz w:val="20"/>
          <w:szCs w:val="20"/>
        </w:rPr>
        <w:t xml:space="preserve"> υπόβαθρο και τις υποδομές για την εκτέλεση της προς υλοποίηση δράσης,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ο Φορέας Υλοποίησης διαθέτει την επιχειρησιακή ικανότητας και το </w:t>
      </w:r>
      <w:proofErr w:type="spellStart"/>
      <w:r w:rsidRPr="00E329D2">
        <w:rPr>
          <w:rFonts w:ascii="Arial" w:hAnsi="Arial" w:cs="Arial"/>
          <w:sz w:val="20"/>
          <w:szCs w:val="20"/>
        </w:rPr>
        <w:t>γνωσιακό</w:t>
      </w:r>
      <w:proofErr w:type="spellEnd"/>
      <w:r w:rsidRPr="00E329D2">
        <w:rPr>
          <w:rFonts w:ascii="Arial" w:hAnsi="Arial" w:cs="Arial"/>
          <w:sz w:val="20"/>
          <w:szCs w:val="20"/>
        </w:rPr>
        <w:t xml:space="preserve"> υπόβαθρο για την υλοποίηση της εν λόγω δράσης, και</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οι Λοιποί Συμβαλλόμενοι Φορείς διαθέτουν τις υποδομές για την εκτέλεση της προς υλοποίηση δράσης, </w:t>
      </w:r>
    </w:p>
    <w:p w:rsidR="00F32727" w:rsidRPr="00E329D2" w:rsidRDefault="00F32727" w:rsidP="000E78EE">
      <w:pPr>
        <w:jc w:val="both"/>
        <w:rPr>
          <w:rFonts w:ascii="Arial" w:hAnsi="Arial" w:cs="Arial"/>
          <w:sz w:val="20"/>
          <w:szCs w:val="20"/>
        </w:rPr>
      </w:pPr>
      <w:r w:rsidRPr="00E329D2">
        <w:rPr>
          <w:rFonts w:ascii="Arial" w:hAnsi="Arial" w:cs="Arial"/>
          <w:sz w:val="20"/>
          <w:szCs w:val="20"/>
        </w:rPr>
        <w:t>συμφωνούν, συνομολογούν και συναποδέχονται τα ακόλουθα:</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ΠΡΟΟΙΜΙΟ ΚΑΙ ΠΕΡΙΕΧΟΜΕΝΑ ΤΗΣ ΣΥΜΒΑΣΗΣ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Προοίμιο</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Οι εδώ συμμετέχοντες φορείς, αξιοποιώντας το θεσμικό πλαίσιο του άρθρου 100 του Ν.3852/2010 και των άρθρων 12 και 44 του Ν.4412/2016, που παρέχουν τη δυνατότητα σε φορείς, με τα χαρακτηριστικά του νόμου, να συνεργαστούν από κοινού για την επίτευξη κοινού στόχου, δημοσίου συμφέροντος και αναγνωρίζοντας ότι ο Κύριος του έργου είναι σε αδυναμία να υλοποιήσει το έργο, λόγω μη ύπαρξης της απαιτούμενης επιχειρησιακής ικανότητας, του σχετικού με το έργο </w:t>
      </w:r>
      <w:proofErr w:type="spellStart"/>
      <w:r w:rsidRPr="00E329D2">
        <w:rPr>
          <w:rFonts w:ascii="Arial" w:hAnsi="Arial" w:cs="Arial"/>
          <w:sz w:val="20"/>
          <w:szCs w:val="20"/>
        </w:rPr>
        <w:t>γνωσιακού</w:t>
      </w:r>
      <w:proofErr w:type="spellEnd"/>
      <w:r w:rsidRPr="00E329D2">
        <w:rPr>
          <w:rFonts w:ascii="Arial" w:hAnsi="Arial" w:cs="Arial"/>
          <w:sz w:val="20"/>
          <w:szCs w:val="20"/>
        </w:rPr>
        <w:t xml:space="preserve"> υποβάθρου και των απαραίτητων υποδομών, αποφάσισε να συνεργαστεί με τον Φορέα Υλοποίησης και με τους Λοιπούς Συμβαλλόμενους Φορείς. Ο μεν Φορέας Υλοποίησης διαθέτει το </w:t>
      </w:r>
      <w:proofErr w:type="spellStart"/>
      <w:r w:rsidRPr="00E329D2">
        <w:rPr>
          <w:rFonts w:ascii="Arial" w:hAnsi="Arial" w:cs="Arial"/>
          <w:sz w:val="20"/>
          <w:szCs w:val="20"/>
        </w:rPr>
        <w:t>γνωσιακό</w:t>
      </w:r>
      <w:proofErr w:type="spellEnd"/>
      <w:r w:rsidRPr="00E329D2">
        <w:rPr>
          <w:rFonts w:ascii="Arial" w:hAnsi="Arial" w:cs="Arial"/>
          <w:sz w:val="20"/>
          <w:szCs w:val="20"/>
        </w:rPr>
        <w:t xml:space="preserve"> υπόβαθρο και την τεχνογνωσία για την υλοποίηση του έργου, οι δε εκ Λοιποί Συμβαλλόμενοι Φορείς διαθέτουν τις κατάλληλες υποδομές για την εκτέλεση του έργου. </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Συγκεκριμένα, με την παρούσα Προγραμματική Σύμβαση πολιτισμικής ανάπτυξης καθορίζεται ένα πλαίσιο συμφωνίας μεταξύ της Περιφερειακής Ένωσης Δήμων Στερεάς Ελλάδας, Δήμων της Στερεάς Ελλάδας και της Δημοτικής Κοινωφελούς Επιχείρησης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με την επωνυμία «Δημοτικό Περιφερειακό Θέατρο Ρούμελης» για την εκτέλεση του έργου «λειτουργίας εργαστηρίων θεάτρου», προκειμένου να υπάρχει ανάπτυξη της θεατρικής κουλτούρας σε όλο το εύρος της Περιφέρειας Στερεάς Ελλάδας. </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Στην εν </w:t>
      </w:r>
      <w:proofErr w:type="spellStart"/>
      <w:r w:rsidRPr="00E329D2">
        <w:rPr>
          <w:rFonts w:ascii="Arial" w:hAnsi="Arial" w:cs="Arial"/>
          <w:sz w:val="20"/>
          <w:szCs w:val="20"/>
        </w:rPr>
        <w:t>θέματι</w:t>
      </w:r>
      <w:proofErr w:type="spellEnd"/>
      <w:r w:rsidRPr="00E329D2">
        <w:rPr>
          <w:rFonts w:ascii="Arial" w:hAnsi="Arial" w:cs="Arial"/>
          <w:sz w:val="20"/>
          <w:szCs w:val="20"/>
        </w:rPr>
        <w:t xml:space="preserve"> Προγραμματική Σύμβαση, που συντάχθηκε σε πλήρη εναρμόνιση και κατ’ εφαρμογή του άρθρου 100 του Ν. 3852/2010 προσδιορίζονται το αντικείμενο, οι τρόποι και οι διαδικασίες υλοποίησης του περιεχομένου της.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Περιεχόμενα της σύμβασης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Η παρούσα Προγραμματική Σύμβαση Πολιτισμικής Ανάπτυξης περιέχει τις διατάξεις και τις διαδικασίες που θα ισχύσουν για την υλοποίησή της και συγκεκριμένα:</w:t>
      </w:r>
    </w:p>
    <w:p w:rsidR="00F32727" w:rsidRPr="00E329D2" w:rsidRDefault="00F32727" w:rsidP="000E78EE">
      <w:pPr>
        <w:jc w:val="both"/>
        <w:rPr>
          <w:rFonts w:ascii="Arial" w:hAnsi="Arial" w:cs="Arial"/>
          <w:sz w:val="20"/>
          <w:szCs w:val="20"/>
        </w:rPr>
      </w:pPr>
      <w:r w:rsidRPr="00E329D2">
        <w:rPr>
          <w:rFonts w:ascii="Arial" w:hAnsi="Arial" w:cs="Arial"/>
          <w:sz w:val="20"/>
          <w:szCs w:val="20"/>
        </w:rPr>
        <w:t>Άρθρο 1: Αντικείμενο της Σύμβασης,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Άρθρο 2: Σκοπός της Σύμβασης.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Άρθρο 3: Οι υποχρεώσεις και τα δικαιώματα των συμβαλλομένων μερών</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Άρθρο 4: Προϋπολογισμός - πόροι της σύμβασης </w:t>
      </w:r>
    </w:p>
    <w:p w:rsidR="00F32727" w:rsidRPr="00E329D2" w:rsidRDefault="00F32727" w:rsidP="000E78EE">
      <w:pPr>
        <w:jc w:val="both"/>
        <w:rPr>
          <w:rFonts w:ascii="Arial" w:hAnsi="Arial" w:cs="Arial"/>
          <w:sz w:val="20"/>
          <w:szCs w:val="20"/>
        </w:rPr>
      </w:pPr>
      <w:r w:rsidRPr="00E329D2">
        <w:rPr>
          <w:rFonts w:ascii="Arial" w:hAnsi="Arial" w:cs="Arial"/>
          <w:sz w:val="20"/>
          <w:szCs w:val="20"/>
        </w:rPr>
        <w:lastRenderedPageBreak/>
        <w:t>Άρθρο 5: Χρονική διάρκεια ισχύος της σύμβασης - Χρονοδιάγραμμα</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Άρθρο 6: Κοινή επιτροπή παρακολούθησης </w:t>
      </w:r>
    </w:p>
    <w:p w:rsidR="00F32727" w:rsidRPr="00E329D2" w:rsidRDefault="00F32727" w:rsidP="000E78EE">
      <w:pPr>
        <w:jc w:val="both"/>
        <w:rPr>
          <w:rFonts w:ascii="Arial" w:hAnsi="Arial" w:cs="Arial"/>
          <w:sz w:val="20"/>
          <w:szCs w:val="20"/>
        </w:rPr>
      </w:pPr>
      <w:r w:rsidRPr="00E329D2">
        <w:rPr>
          <w:rFonts w:ascii="Arial" w:hAnsi="Arial" w:cs="Arial"/>
          <w:sz w:val="20"/>
          <w:szCs w:val="20"/>
        </w:rPr>
        <w:t>Άρθρο 7: Τροποποιήσεις - Λοιπές ρυθμίσεις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Άρθρο 8: Κυρώσεις - Καταγγελία </w:t>
      </w:r>
    </w:p>
    <w:p w:rsidR="00F32727" w:rsidRPr="00E329D2" w:rsidRDefault="00F32727" w:rsidP="000E78EE">
      <w:pPr>
        <w:jc w:val="both"/>
        <w:rPr>
          <w:rFonts w:ascii="Arial" w:hAnsi="Arial" w:cs="Arial"/>
          <w:sz w:val="20"/>
          <w:szCs w:val="20"/>
        </w:rPr>
      </w:pPr>
      <w:r w:rsidRPr="00E329D2">
        <w:rPr>
          <w:rFonts w:ascii="Arial" w:hAnsi="Arial" w:cs="Arial"/>
          <w:sz w:val="20"/>
          <w:szCs w:val="20"/>
        </w:rPr>
        <w:t>Άρθρο 9: Επίλυση διαφορών</w:t>
      </w:r>
    </w:p>
    <w:p w:rsidR="00F32727" w:rsidRPr="00E329D2" w:rsidRDefault="00F32727" w:rsidP="000E78EE">
      <w:pPr>
        <w:jc w:val="both"/>
        <w:rPr>
          <w:rFonts w:ascii="Arial" w:hAnsi="Arial" w:cs="Arial"/>
          <w:sz w:val="20"/>
          <w:szCs w:val="20"/>
        </w:rPr>
      </w:pPr>
      <w:r w:rsidRPr="00E329D2">
        <w:rPr>
          <w:rFonts w:ascii="Arial" w:hAnsi="Arial" w:cs="Arial"/>
          <w:sz w:val="20"/>
          <w:szCs w:val="20"/>
        </w:rPr>
        <w:t>Άρθρο 10: Απασχόληση προσωπικού - Χρήση υποδομών</w:t>
      </w:r>
    </w:p>
    <w:p w:rsidR="00F32727" w:rsidRPr="00E329D2" w:rsidRDefault="00F32727" w:rsidP="000E78EE">
      <w:pPr>
        <w:jc w:val="both"/>
        <w:rPr>
          <w:rFonts w:ascii="Arial" w:hAnsi="Arial" w:cs="Arial"/>
          <w:sz w:val="20"/>
          <w:szCs w:val="20"/>
        </w:rPr>
      </w:pPr>
      <w:r w:rsidRPr="00E329D2">
        <w:rPr>
          <w:rFonts w:ascii="Arial" w:hAnsi="Arial" w:cs="Arial"/>
          <w:sz w:val="20"/>
          <w:szCs w:val="20"/>
        </w:rPr>
        <w:t>Άρθρο 11: Ειδικοί όροι</w:t>
      </w:r>
    </w:p>
    <w:p w:rsidR="00F32727" w:rsidRPr="00E329D2" w:rsidRDefault="00F32727" w:rsidP="000E78EE">
      <w:pPr>
        <w:jc w:val="both"/>
        <w:rPr>
          <w:rFonts w:ascii="Arial" w:hAnsi="Arial" w:cs="Arial"/>
          <w:sz w:val="20"/>
          <w:szCs w:val="20"/>
        </w:rPr>
      </w:pPr>
      <w:r w:rsidRPr="00E329D2">
        <w:rPr>
          <w:rFonts w:ascii="Arial" w:hAnsi="Arial" w:cs="Arial"/>
          <w:sz w:val="20"/>
          <w:szCs w:val="20"/>
        </w:rPr>
        <w:t>Άρθρο 12: Τελικές διατάξεις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ΆΡΘΡΟ 1</w:t>
      </w:r>
    </w:p>
    <w:p w:rsidR="00F32727" w:rsidRPr="00E329D2" w:rsidRDefault="00F32727" w:rsidP="000E78EE">
      <w:pPr>
        <w:jc w:val="both"/>
        <w:rPr>
          <w:rFonts w:ascii="Arial" w:hAnsi="Arial" w:cs="Arial"/>
          <w:sz w:val="20"/>
          <w:szCs w:val="20"/>
        </w:rPr>
      </w:pPr>
      <w:r w:rsidRPr="00E329D2">
        <w:rPr>
          <w:rFonts w:ascii="Arial" w:hAnsi="Arial" w:cs="Arial"/>
          <w:sz w:val="20"/>
          <w:szCs w:val="20"/>
        </w:rPr>
        <w:t>ΑΝΤΙΚΕΙΜΕΝΟ ΤΗΣ ΣΥΜΒΑΣΗΣ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Αντικείμενο της παρούσας σύμβασης είναι η προγραμματική δέσμευση των συμβαλλομένων μερών, σχετικά με την εκτέλεση του έργου «λειτουργία εργαστηρίων θεάτρου» από τον Φορέα Υλοποίησης, ήτοι τη Δημοτική Κοινωφελή Επιχείρηση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με την επωνυμία «Δημοτικό Περιφερειακό Θέατρο Ρούμελης», προκειμένου να υπάρχει ανάπτυξη της θεατρικής κουλτούρας σε όλο το εύρος της Περιφέρειας Στερεάς Ελλάδας. Θα περιλαμβάνονται επίσης επιμέρους δράσεις, όπως: α) η οργάνωση και προβολή θεατρικών παραστάσεων, β) η διεξαγωγή θεατρικών σεμιναρίων, γ) διαλέξεων, δ) φεστιβάλ, καθώς και οτιδήποτε άλλο συμβάλλει στην αποτελεσματικότερη ευόδωση του σκοπού της παρούσας. Το χρονικό διάστημα λειτουργίας των εργαστηρίων κατ’ έτος θα ακολουθεί το διδακτικό έτος των σχολείων, ήτοι Σεπτέμβριος - Ιούνιος, εξαιρουμένων επίσης των διακοπών Χριστουγέννων και Πάσχα. </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Το έργο αφορά στην εγκατάσταση και λειτουργία ενός εργαστηρίου θεάτρου, ανά συμμετέχοντα Δήμο, σε χώρους που θα υποδείξουν οι ίδιοι και θα εγκρίνει προς χρήση ο Φορέας Υλοποίησης. Οι Λοιποί Συμβαλλόμενοι Φορείς, υποχρεούνται να διαθέσουν τους κατάλληλους χώρους (π.χ. δημοτικό κτίριο, αίθουσα δημοτικού κτιρίου, μισθωμένος χώρος). Οι εν λόγω χώροι θα εξυπηρετούνται από διακριτό χώρο με 2 </w:t>
      </w:r>
      <w:proofErr w:type="spellStart"/>
      <w:r w:rsidRPr="00E329D2">
        <w:rPr>
          <w:rFonts w:ascii="Arial" w:hAnsi="Arial" w:cs="Arial"/>
          <w:sz w:val="20"/>
          <w:szCs w:val="20"/>
        </w:rPr>
        <w:t>wc</w:t>
      </w:r>
      <w:proofErr w:type="spellEnd"/>
      <w:r w:rsidRPr="00E329D2">
        <w:rPr>
          <w:rFonts w:ascii="Arial" w:hAnsi="Arial" w:cs="Arial"/>
          <w:sz w:val="20"/>
          <w:szCs w:val="20"/>
        </w:rPr>
        <w:t xml:space="preserve">. Οι δαπάνες μίσθωσης (εφόσον υπάρχουν) και λειτουργίας των χώρων (ηλεκτρικό ρεύμα, θέρμανση, πόσιμο νερό, αποχέτευση, καθαρισμός, κ.λπ.), όπως και οι δαπάνες προμήθειας εξοπλισμού, αναλωσίμων και άλλων ειδών αίθουσας διδασκαλίας (καρέκλες, θρανία, πίνακας, χαρτί, κ.λπ.) βαρύνουν τους ίδιους. Επιπλέον, θα αναλάβουν τη διάθεση προσωπικού, για την υποβοήθηση της απρόσκοπτης υλοποίησης του έργου και των επιμέρους δράσεων (για εργασίες π.χ. υποδοχής, γραμματείας, κ.λπ.). Η διάθεση των χώρων θα αφορά το χρονικό διάστημα από τον Μάιο του 2025 έως και τον Δεκέμβριο του 2028 (σύμφωνα με παράρτημα Ι). </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Ο Κύριος του έργου (Περιφερειακή Ένωση Δήμων (Π.Ε.Δ.) Στερεάς Ελλάδας) θα αναλάβει τον γενικό συντονισμό εκτέλεσης του έργου. Σε συνεργασία με τον Φορέα Υλοποίησης θα επιλεγεί απόλυτα εξειδικευμένο στέλεχος (εφεξής «Συντονιστής»), με τίτλο σπουδών στο αντικείμενο της θεατρικής αγωγής, το οποίο θα αναλάβει τον συντονισμό της λειτουργίας των εργαστηρίων και τη διδασκαλία των συμμετεχόντων. Στη διδασκαλία δύνανται να συμμετέχουν και άλλα άτομα, με την κατάλληλη εξειδίκευση, με αμοιβή ή προσφέροντας τις υπηρεσίες τους εθελοντικά. </w:t>
      </w:r>
    </w:p>
    <w:p w:rsidR="00F32727" w:rsidRPr="00E329D2" w:rsidRDefault="00F32727" w:rsidP="000E78EE">
      <w:pPr>
        <w:jc w:val="both"/>
        <w:rPr>
          <w:rFonts w:ascii="Arial" w:hAnsi="Arial" w:cs="Arial"/>
          <w:sz w:val="20"/>
          <w:szCs w:val="20"/>
        </w:rPr>
      </w:pPr>
      <w:r w:rsidRPr="00E329D2">
        <w:rPr>
          <w:rFonts w:ascii="Arial" w:hAnsi="Arial" w:cs="Arial"/>
          <w:sz w:val="20"/>
          <w:szCs w:val="20"/>
        </w:rPr>
        <w:t>Στα εργαστήρια θα δίνεται η δυνατότητα συμμετοχής σε παιδιά, εφήβους και ενήλικες, που επιθυμούν να γίνουν δέκτες επιμόρφωσης στον τομέα του θεάτρου. Η επιμόρφωση θα παρέχεται έναντι αντιτίμου ύψους έως 20 € ανά ημερολογιακό μήνα. Το αντίτιμο θα εισπράττεται από τον Φορέα Υλοποίησης, ο οποίος θα είναι υπόχρεος για την έκδοση των κατά νόμο σχετικών παραστατικών. Το αντίτιμο θα χρησιμοποιείται αποκλειστικά για τη χρηματοδότηση δαπανών, που έχουν άμεση συνάφεια με το αντικείμενο της παρούσης. Η δράση θα χρηματοδοτηθεί από τα έσοδα των εργαστηρίων (αντίτιμο), ενώ το επιπλέον απαιτούμενο ποσό θα καταβάλλει ο Κύριος του Έργου, σύμφωνα με το άρθρο 4 της παρούσης.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Προκειμένου να διασφαλιστεί η ομαλή εκτέλεση της σύμβασης, για τη λειτουργία του κάθε τμήματος εργαστηρίου, απαιτείται η συμμετοχή τουλάχιστον είκοσι (20) ατόμων. Αν δεν τηρείται η συγκεκριμένη απαίτηση η Κοινή Επιτροπή Παρακολούθησης του άρθρου 6 της παρούσης, μπορεί, μετά από εισήγηση του Κυρίου του Έργου, να αποφασίσει την παύση της λειτουργίας του εν λόγω τμήματος ή και να εισηγηθεί προς τους συμμετέχοντες Φορείς την αποχώρηση του μη συμμορφούμενο Φορέα.</w:t>
      </w:r>
    </w:p>
    <w:p w:rsidR="00F32727" w:rsidRPr="00E329D2" w:rsidRDefault="00F32727" w:rsidP="000E78EE">
      <w:pPr>
        <w:jc w:val="both"/>
        <w:rPr>
          <w:rFonts w:ascii="Arial" w:hAnsi="Arial" w:cs="Arial"/>
          <w:sz w:val="20"/>
          <w:szCs w:val="20"/>
        </w:rPr>
      </w:pPr>
      <w:r w:rsidRPr="00E329D2">
        <w:rPr>
          <w:rFonts w:ascii="Arial" w:hAnsi="Arial" w:cs="Arial"/>
          <w:sz w:val="20"/>
          <w:szCs w:val="20"/>
        </w:rPr>
        <w:t>Σε περίπτωση που διασφαλίζεται η λειτουργία ενός τουλάχιστον τμήματος για συγκεκριμένη ηλικιακή ομάδα (παιδιά, εφήβους ή ενήλικες) και υπάρχουν επιπλέον άτομα της ίδιας ηλικιακής ομάδας, που επιθυμούν να συμμετέχουν, ο ελάχιστος αριθμός απαιτούμενων συμμετεχόντων ανά τμήμα δύναται  να μειωθεί, προκειμένου να διευκολύνεται η διδασκαλία και λαμβάνοντας υπόψη πάντα τη δυναμικότητα του διατιθέμενου χώρου διδασκαλίας.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ΆΡΘΡΟ 2</w:t>
      </w:r>
    </w:p>
    <w:p w:rsidR="00F32727" w:rsidRPr="00E329D2" w:rsidRDefault="00F32727" w:rsidP="000E78EE">
      <w:pPr>
        <w:jc w:val="both"/>
        <w:rPr>
          <w:rFonts w:ascii="Arial" w:hAnsi="Arial" w:cs="Arial"/>
          <w:sz w:val="20"/>
          <w:szCs w:val="20"/>
        </w:rPr>
      </w:pPr>
      <w:r w:rsidRPr="00E329D2">
        <w:rPr>
          <w:rFonts w:ascii="Arial" w:hAnsi="Arial" w:cs="Arial"/>
          <w:sz w:val="20"/>
          <w:szCs w:val="20"/>
        </w:rPr>
        <w:t>ΣΚΟΠΟΣ ΤΗΣ ΣΥΜΒΑΣΗΣ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Σκοπός της σύμβασης είναι η συνεργασία της Περιφερειακή Ένωσης Δήμων Στερεάς Ελλάδας, της Δημοτικής Κοινωφελούς Επιχείρησης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με την επωνυμία «Δημοτικό Περιφερειακό </w:t>
      </w:r>
      <w:r w:rsidRPr="00E329D2">
        <w:rPr>
          <w:rFonts w:ascii="Arial" w:hAnsi="Arial" w:cs="Arial"/>
          <w:sz w:val="20"/>
          <w:szCs w:val="20"/>
        </w:rPr>
        <w:lastRenderedPageBreak/>
        <w:t>Θέατρο Ρούμελης» και των Δήμων για την αποτελεσματικότερη εκτέλεση του έργου, όπως αυτό περιγράφεται στο άρθρο 1 της παρούσας και με την ανάληψη των ενεργειών και των υποχρεώσεων που περιγράφονται στα άρθρα 3 και 4 της παρούσας.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Η συνεργασία στοχεύει στην ανάπτυξη της θεατρικής κουλτούρας σε όλο το εύρος της Περιφέρειας Στερεάς Ελλάδας. Επιπλέον, μέσω του έργου αναμένεται να ενισχυθεί η εξωστρέφεια των συμμετεχόντων φορέων και να παραχθούν πολιτιστικά δρώμενα, που θα προσελκύσουν επισκέπτες και θα προσδώσουν νέες αναπτυξιακές δυνατότητες στις εν λόγω περιοχές. Τέλος, η κοινωνική διάσταση της πρωτοβουλίας κρίνεται σημαντική, καθότι θα παρασχεθεί η δυνατότητα μιας </w:t>
      </w:r>
      <w:proofErr w:type="spellStart"/>
      <w:r w:rsidRPr="00E329D2">
        <w:rPr>
          <w:rFonts w:ascii="Arial" w:hAnsi="Arial" w:cs="Arial"/>
          <w:sz w:val="20"/>
          <w:szCs w:val="20"/>
        </w:rPr>
        <w:t>υγειούς</w:t>
      </w:r>
      <w:proofErr w:type="spellEnd"/>
      <w:r w:rsidRPr="00E329D2">
        <w:rPr>
          <w:rFonts w:ascii="Arial" w:hAnsi="Arial" w:cs="Arial"/>
          <w:sz w:val="20"/>
          <w:szCs w:val="20"/>
        </w:rPr>
        <w:t xml:space="preserve"> πνευματικής ενασχόλησης  για τα παιδιά, τους εφήβους, αλλά και τους ενήλικες. </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ΆΡΘΡΟ 3</w:t>
      </w:r>
    </w:p>
    <w:p w:rsidR="00F32727" w:rsidRPr="00E329D2" w:rsidRDefault="00F32727" w:rsidP="000E78EE">
      <w:pPr>
        <w:jc w:val="both"/>
        <w:rPr>
          <w:rFonts w:ascii="Arial" w:hAnsi="Arial" w:cs="Arial"/>
          <w:sz w:val="20"/>
          <w:szCs w:val="20"/>
        </w:rPr>
      </w:pPr>
      <w:r w:rsidRPr="00E329D2">
        <w:rPr>
          <w:rFonts w:ascii="Arial" w:hAnsi="Arial" w:cs="Arial"/>
          <w:sz w:val="20"/>
          <w:szCs w:val="20"/>
        </w:rPr>
        <w:t>ΥΠΟΧΡΕΩΣΕΙΣ ΚΑΙ ΔΙΚΑΙΩΜΑΤΑ ΤΩΝ ΣΥΜΒΑΛΛΟΜΕΝΩΝ ΜΕΡΩΝ</w:t>
      </w:r>
    </w:p>
    <w:p w:rsidR="00F32727" w:rsidRPr="00E329D2" w:rsidRDefault="00F32727" w:rsidP="000E78EE">
      <w:pPr>
        <w:jc w:val="both"/>
        <w:rPr>
          <w:rFonts w:ascii="Arial" w:hAnsi="Arial" w:cs="Arial"/>
          <w:sz w:val="20"/>
          <w:szCs w:val="20"/>
        </w:rPr>
      </w:pPr>
      <w:r w:rsidRPr="00E329D2">
        <w:rPr>
          <w:rFonts w:ascii="Arial" w:hAnsi="Arial" w:cs="Arial"/>
          <w:sz w:val="20"/>
          <w:szCs w:val="20"/>
        </w:rPr>
        <w:t>3.1. Υποχρεώσεις και Δικαιώματα της Περιφερειακής Ένωσης Δήμων Στερεάς Ελλάδας (Κύριος του Έργου):</w:t>
      </w:r>
    </w:p>
    <w:p w:rsidR="00F32727" w:rsidRPr="00E329D2" w:rsidRDefault="00F32727" w:rsidP="000E78EE">
      <w:pPr>
        <w:jc w:val="both"/>
        <w:rPr>
          <w:rFonts w:ascii="Arial" w:hAnsi="Arial" w:cs="Arial"/>
          <w:sz w:val="20"/>
          <w:szCs w:val="20"/>
        </w:rPr>
      </w:pPr>
      <w:r w:rsidRPr="00E329D2">
        <w:rPr>
          <w:rFonts w:ascii="Arial" w:hAnsi="Arial" w:cs="Arial"/>
          <w:sz w:val="20"/>
          <w:szCs w:val="20"/>
        </w:rPr>
        <w:t>Ο Κύριος του Έργου αναλαμβάνει:</w:t>
      </w:r>
    </w:p>
    <w:p w:rsidR="00F32727" w:rsidRPr="00E329D2" w:rsidRDefault="00F32727" w:rsidP="000E78EE">
      <w:pPr>
        <w:jc w:val="both"/>
        <w:rPr>
          <w:rFonts w:ascii="Arial" w:hAnsi="Arial" w:cs="Arial"/>
          <w:sz w:val="20"/>
          <w:szCs w:val="20"/>
        </w:rPr>
      </w:pPr>
      <w:r w:rsidRPr="00E329D2">
        <w:rPr>
          <w:rFonts w:ascii="Arial" w:hAnsi="Arial" w:cs="Arial"/>
          <w:sz w:val="20"/>
          <w:szCs w:val="20"/>
        </w:rPr>
        <w:t>Να συντονίζει και διευκολύνει με κάθε νόμιμο τρόπο την εφαρμογή των υπηρεσιών που περιγράφονται στην παρούσα, μεταξύ του Φορέα Υλοποίησης και των Λοιπών Συμβαλλόμενων Φορέων.</w:t>
      </w:r>
    </w:p>
    <w:p w:rsidR="00F32727" w:rsidRPr="00E329D2" w:rsidRDefault="00F32727" w:rsidP="000E78EE">
      <w:pPr>
        <w:jc w:val="both"/>
        <w:rPr>
          <w:rFonts w:ascii="Arial" w:hAnsi="Arial" w:cs="Arial"/>
          <w:sz w:val="20"/>
          <w:szCs w:val="20"/>
        </w:rPr>
      </w:pPr>
      <w:r w:rsidRPr="00E329D2">
        <w:rPr>
          <w:rFonts w:ascii="Arial" w:hAnsi="Arial" w:cs="Arial"/>
          <w:sz w:val="20"/>
          <w:szCs w:val="20"/>
        </w:rPr>
        <w:t>Να παρέχει και να εκτελεί τις υπηρεσίες και εργασίες που αναλαμβάνει με την παρούσα σύμβαση, προσηκόντως και εμπροθέσμως, σε συνάρτηση με τον επιδιωκόμενο σκοπό και το αντικείμενο αυτής.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Να συνεργαστεί με τον Φορέα Υλοποίησης, για την επιλογή απόλυτα εξειδικευμένου στελέχους (Συντονιστής), με τίτλο σπουδών στο αντικείμενο των θεατρικών σπουδών, το οποίο θα αναλάβει τον συντονισμό της λειτουργίας των εργαστηρίων και τη διδασκαλία των συμμετεχόντων. </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Να συνεργαστεί με τον Φορέα Υλοποίησης, για την επιλογή πρόσθετων στελεχών, που θα αναλάβουν μέρος του αντικειμένου διδασκαλίας, κατ’ </w:t>
      </w:r>
      <w:proofErr w:type="spellStart"/>
      <w:r w:rsidRPr="00E329D2">
        <w:rPr>
          <w:rFonts w:ascii="Arial" w:hAnsi="Arial" w:cs="Arial"/>
          <w:sz w:val="20"/>
          <w:szCs w:val="20"/>
        </w:rPr>
        <w:t>επικουρίαν</w:t>
      </w:r>
      <w:proofErr w:type="spellEnd"/>
      <w:r w:rsidRPr="00E329D2">
        <w:rPr>
          <w:rFonts w:ascii="Arial" w:hAnsi="Arial" w:cs="Arial"/>
          <w:sz w:val="20"/>
          <w:szCs w:val="20"/>
        </w:rPr>
        <w:t xml:space="preserve"> του Συντονιστή και σύμφωνα με τις οδηγίες του.</w:t>
      </w:r>
    </w:p>
    <w:p w:rsidR="00F32727" w:rsidRPr="00E329D2" w:rsidRDefault="00F32727" w:rsidP="000E78EE">
      <w:pPr>
        <w:jc w:val="both"/>
        <w:rPr>
          <w:rFonts w:ascii="Arial" w:hAnsi="Arial" w:cs="Arial"/>
          <w:sz w:val="20"/>
          <w:szCs w:val="20"/>
        </w:rPr>
      </w:pPr>
      <w:r w:rsidRPr="00E329D2">
        <w:rPr>
          <w:rFonts w:ascii="Arial" w:hAnsi="Arial" w:cs="Arial"/>
          <w:sz w:val="20"/>
          <w:szCs w:val="20"/>
        </w:rPr>
        <w:t>Να αναλάβει τη χρηματοδότηση του έργου,  έως το ποσό που αναφέρεται στο άρθρο 4 της παρούσας.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Να θέσει στη διάθεση του Φορέα Υλοποίησης το αναγκαίο προσωπικό με την απαιτούμενη εμπειρία και εξειδίκευση για την άρτια, αποτελεσματική και απρόσκοπτη εκτέλεση των συντονιστικών υπηρεσιών, </w:t>
      </w:r>
      <w:proofErr w:type="spellStart"/>
      <w:r w:rsidRPr="00E329D2">
        <w:rPr>
          <w:rFonts w:ascii="Arial" w:hAnsi="Arial" w:cs="Arial"/>
          <w:sz w:val="20"/>
          <w:szCs w:val="20"/>
        </w:rPr>
        <w:t>καθ΄</w:t>
      </w:r>
      <w:proofErr w:type="spellEnd"/>
      <w:r w:rsidRPr="00E329D2">
        <w:rPr>
          <w:rFonts w:ascii="Arial" w:hAnsi="Arial" w:cs="Arial"/>
          <w:sz w:val="20"/>
          <w:szCs w:val="20"/>
        </w:rPr>
        <w:t xml:space="preserve"> όλη τη χρονική διάρκεια υλοποίησης της παρούσας σύμβασης. Το προσωπικό, που θα διαθέσει η Περιφερειακή Ένωση Δήμων Στερεάς Ελλάδας θα ανήκει στο έμψυχο δυναμικό της, που απασχολείται σε αυτή με σχέση μόνιμης ή αορίστου χρόνου εργασίας.</w:t>
      </w:r>
    </w:p>
    <w:p w:rsidR="00F32727" w:rsidRPr="00E329D2" w:rsidRDefault="00F32727" w:rsidP="000E78EE">
      <w:pPr>
        <w:jc w:val="both"/>
        <w:rPr>
          <w:rFonts w:ascii="Arial" w:hAnsi="Arial" w:cs="Arial"/>
          <w:sz w:val="20"/>
          <w:szCs w:val="20"/>
        </w:rPr>
      </w:pPr>
      <w:r w:rsidRPr="00E329D2">
        <w:rPr>
          <w:rFonts w:ascii="Arial" w:hAnsi="Arial" w:cs="Arial"/>
          <w:sz w:val="20"/>
          <w:szCs w:val="20"/>
        </w:rPr>
        <w:t>Να συνεργάζεται τακτικά και εκτάκτως – όταν απαιτείται -  με τον Φορέα Υλοποίησης και τους Λοιπούς Συμβαλλόμενους Φορείς, για κάθε ζήτημα που ανακύπτει και αφορά στην εύρυθμη και αποτελεσματική λειτουργία των δράσεων που αναλαμβάνονται με την παρούσα καθώς και την προβολή του έργου.</w:t>
      </w:r>
    </w:p>
    <w:p w:rsidR="00F32727" w:rsidRPr="00E329D2" w:rsidRDefault="00F32727" w:rsidP="000E78EE">
      <w:pPr>
        <w:jc w:val="both"/>
        <w:rPr>
          <w:rFonts w:ascii="Arial" w:hAnsi="Arial" w:cs="Arial"/>
          <w:sz w:val="20"/>
          <w:szCs w:val="20"/>
        </w:rPr>
      </w:pPr>
      <w:r w:rsidRPr="00E329D2">
        <w:rPr>
          <w:rFonts w:ascii="Arial" w:hAnsi="Arial" w:cs="Arial"/>
          <w:sz w:val="20"/>
          <w:szCs w:val="20"/>
        </w:rPr>
        <w:t>Να συμμετέχει με έναν (1) εκπρόσωπο, στην επιτροπή παρακολούθησης και υλοποίησης του άρθρου 6 της παρούσας.</w:t>
      </w:r>
    </w:p>
    <w:p w:rsidR="00F32727" w:rsidRPr="00E329D2" w:rsidRDefault="00F32727" w:rsidP="000E78EE">
      <w:pPr>
        <w:jc w:val="both"/>
        <w:rPr>
          <w:rFonts w:ascii="Arial" w:hAnsi="Arial" w:cs="Arial"/>
          <w:sz w:val="20"/>
          <w:szCs w:val="20"/>
        </w:rPr>
      </w:pPr>
      <w:r w:rsidRPr="00E329D2">
        <w:rPr>
          <w:rFonts w:ascii="Arial" w:hAnsi="Arial" w:cs="Arial"/>
          <w:sz w:val="20"/>
          <w:szCs w:val="20"/>
        </w:rPr>
        <w:t>Να συμμορφώνεται με τις οδηγίες και τις υποδείξεις της Κοινής Επιτροπής του άρθρου 6 της παρούσας.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3.2. Υποχρεώσεις και Δικαιώματα των Δήμων (Λοιποί Συμβαλλόμενοι Φορείς)</w:t>
      </w:r>
    </w:p>
    <w:p w:rsidR="00F32727" w:rsidRPr="00E329D2" w:rsidRDefault="00F32727" w:rsidP="000E78EE">
      <w:pPr>
        <w:jc w:val="both"/>
        <w:rPr>
          <w:rFonts w:ascii="Arial" w:hAnsi="Arial" w:cs="Arial"/>
          <w:sz w:val="20"/>
          <w:szCs w:val="20"/>
        </w:rPr>
      </w:pPr>
      <w:r w:rsidRPr="00E329D2">
        <w:rPr>
          <w:rFonts w:ascii="Arial" w:hAnsi="Arial" w:cs="Arial"/>
          <w:sz w:val="20"/>
          <w:szCs w:val="20"/>
        </w:rPr>
        <w:t>Οι Λοιποί Συμβαλλόμενοι Φορείς αναλαμβάνουν:</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3.2.1.  Να διαθέτουν εντός της διοικητικής τους περιφέρειας, δημοτικά κτίρια ή μέρους τους για την υλοποίηση του έργου ή να προβαίνουν στη μίσθωση στο όνομά τους και να καταβάλλουν το σχετικό μίσθωμα. </w:t>
      </w:r>
    </w:p>
    <w:p w:rsidR="00F32727" w:rsidRPr="00E329D2" w:rsidRDefault="00F32727" w:rsidP="000E78EE">
      <w:pPr>
        <w:jc w:val="both"/>
        <w:rPr>
          <w:rFonts w:ascii="Arial" w:hAnsi="Arial" w:cs="Arial"/>
          <w:sz w:val="20"/>
          <w:szCs w:val="20"/>
        </w:rPr>
      </w:pPr>
      <w:r w:rsidRPr="00E329D2">
        <w:rPr>
          <w:rFonts w:ascii="Arial" w:hAnsi="Arial" w:cs="Arial"/>
          <w:sz w:val="20"/>
          <w:szCs w:val="20"/>
        </w:rPr>
        <w:t>3.2.2. Να αναλαμβάνουν το κόστος λειτουργίας των χώρων (ηλεκτρικό ρεύμα, θέρμανση, πόσιμο νερό, αποχέτευση, καθαρισμός, κ.λπ.), καθώς και το κόστος των δαπανών  προμήθειας εξοπλισμού και αναλωσίμων αίθουσας διδασκαλίας (καρέκλες, θρανία, πίνακας, χαρτί, κ.λπ.).</w:t>
      </w:r>
    </w:p>
    <w:p w:rsidR="00F32727" w:rsidRPr="00E329D2" w:rsidRDefault="00F32727" w:rsidP="000E78EE">
      <w:pPr>
        <w:jc w:val="both"/>
        <w:rPr>
          <w:rFonts w:ascii="Arial" w:hAnsi="Arial" w:cs="Arial"/>
          <w:sz w:val="20"/>
          <w:szCs w:val="20"/>
        </w:rPr>
      </w:pPr>
      <w:r w:rsidRPr="00E329D2">
        <w:rPr>
          <w:rFonts w:ascii="Arial" w:hAnsi="Arial" w:cs="Arial"/>
          <w:sz w:val="20"/>
          <w:szCs w:val="20"/>
        </w:rPr>
        <w:t>3.2.3. Να διαθέτουν, όταν τούτο απαιτείται, το αναγκαίο προσωπικό για την υποβοήθηση της εκτέλεσης του έργου και των επιμέρους δράσεων, που αναλαμβάνει να εκτελέσει στη διοικητική τους περιφέρεια ο Φορέας Υλοποίησης.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3.2.4. Να μεριμνούν για την έγκαιρη τακτοποίηση των υποχρεώσεών τους, έναντι της παρούσας προγραμματικής σύμβασης.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3.2.5. Να συνεργάζονται με τον Κύριο του Έργου, που έχει αναλάβει τον συντονισμό από την αρχική ανάληψη μέχρι την ολοκλήρωση της εκτέλεσης του έργου και κάθε επιμέρους δράσης, από τον Φορέα Υλοποίησης.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lastRenderedPageBreak/>
        <w:t>3.2.6. Να συμμετέχουν έκαστος με έναν (1) εκπρόσωπο στην επιτροπή παρακολούθησης και υλοποίησης του άρθρου 6 της παρούσας.</w:t>
      </w:r>
    </w:p>
    <w:p w:rsidR="00F32727" w:rsidRPr="00E329D2" w:rsidRDefault="00F32727" w:rsidP="000E78EE">
      <w:pPr>
        <w:jc w:val="both"/>
        <w:rPr>
          <w:rFonts w:ascii="Arial" w:hAnsi="Arial" w:cs="Arial"/>
          <w:sz w:val="20"/>
          <w:szCs w:val="20"/>
        </w:rPr>
      </w:pPr>
      <w:r w:rsidRPr="00E329D2">
        <w:rPr>
          <w:rFonts w:ascii="Arial" w:hAnsi="Arial" w:cs="Arial"/>
          <w:sz w:val="20"/>
          <w:szCs w:val="20"/>
        </w:rPr>
        <w:t>3.2.7.  Να συμμορφώνονται με τις οδηγίες και τις υποδείξεις της Κοινής Επιτροπής του άρθρου 6 της παρούσας.</w:t>
      </w:r>
    </w:p>
    <w:p w:rsidR="00F32727" w:rsidRPr="00E329D2" w:rsidRDefault="00F32727" w:rsidP="000E78EE">
      <w:pPr>
        <w:jc w:val="both"/>
        <w:rPr>
          <w:rFonts w:ascii="Arial" w:hAnsi="Arial" w:cs="Arial"/>
          <w:sz w:val="20"/>
          <w:szCs w:val="20"/>
        </w:rPr>
      </w:pPr>
      <w:r w:rsidRPr="00E329D2">
        <w:rPr>
          <w:rFonts w:ascii="Arial" w:hAnsi="Arial" w:cs="Arial"/>
          <w:sz w:val="20"/>
          <w:szCs w:val="20"/>
        </w:rPr>
        <w:t>3.2.8. Να παρέχουν κάθε άλλη υπηρεσία ή εργασία, που δεν καταγράφεται στην παρούσα, αλλά συντελεί στην ευόδωση του σκοπού της παρούσας.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3.3. Υποχρεώσεις και Δικαιώματα της Δημοτικής Κοινωφελούς Επιχείρησης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με την επωνυμία «Δημοτικό Περιφερειακό Θέατρο Ρούμελης» (Φορέας Υλοποίησης)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Ο Φορέας Υλοποίησης του έργου, αναλαμβάνει:</w:t>
      </w:r>
    </w:p>
    <w:p w:rsidR="00F32727" w:rsidRPr="00E329D2" w:rsidRDefault="00F32727" w:rsidP="000E78EE">
      <w:pPr>
        <w:jc w:val="both"/>
        <w:rPr>
          <w:rFonts w:ascii="Arial" w:hAnsi="Arial" w:cs="Arial"/>
          <w:sz w:val="20"/>
          <w:szCs w:val="20"/>
        </w:rPr>
      </w:pPr>
      <w:r w:rsidRPr="00E329D2">
        <w:rPr>
          <w:rFonts w:ascii="Arial" w:hAnsi="Arial" w:cs="Arial"/>
          <w:sz w:val="20"/>
          <w:szCs w:val="20"/>
        </w:rPr>
        <w:t>3.3.1. Στο πλαίσιο δράσης της και των σκοπών της, όπως αυτοί περιγράφονται στο καταστατικό της να εκτελεί ως δικαιούχος, στις διοικητικές περιφέρειες των συμβαλλομένων Δήμων, το έργο και τις επιμέρους δράσεις για την ουσιαστική ευόδωση του σκοπού της παρούσας. Η εκτέλεση του έργου περιλαμβάνει πρωτίστως την εγκατάσταση και λειτουργία ενός εργαστηρίου θεάτρου, ανά συμμετέχοντα Δήμο αλλά και επιμέρους δράσεων, όπως: α) η οργάνωση και προβολή θεατρικών παραστάσεων, β) η διεξαγωγή θεατρικών σεμιναρίων, γ) διαλέξεων, δ) φεστιβάλ, καθώς και οτιδήποτε άλλο συμβάλλει στην αποτελεσματικότερη ευόδωση του σκοπού της παρούσας. Σε σχέση με τις επιμέρους δράσεις, να διοργανώνεται μία τουλάχιστον, ανά ημερολογιακό έτος, εντός των διοικητικών ορίων του κάθε συμμετέχοντα Δήμου.</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3.3.2. Να συνάψει σχέση εργασίας με τον Συντονιστή του έργου και τα άτομα που θα αναλάβουν τη διδασκαλία. Τα άτομα αυτά θα επιλεγούν από τον ίδιο, σε συνεννόηση με τον Κύριο του Έργου. Τονίζεται ρητά ότι το ως άνω προσωπικό δεν θα έχει καμία απολύτως σχέση ή εξάρτηση από τον Κύριο του Έργου και τους Λοιπούς Συμβαλλόμενους Φορείς. Ο Φορέας Υλοποίησης του έργου θα έχει την πλήρη ευθύνη του προσωπικού αυτού ως εργοδότης και θα είναι ο μόνος υπεύθυνος για την καταβολή των μισθών και κάθε άλλων πρόσθετων παροχών προς το προσωπικό (π.χ. έξοδα μετακίνησης, έξοδα διατροφής - αν απαιτείται), και θα υπέχει όλες τις υποχρεώσεις της εργατικής και ασφαλιστικής νομοθεσίας. </w:t>
      </w:r>
    </w:p>
    <w:p w:rsidR="00F32727" w:rsidRPr="00E329D2" w:rsidRDefault="00F32727" w:rsidP="000E78EE">
      <w:pPr>
        <w:jc w:val="both"/>
        <w:rPr>
          <w:rFonts w:ascii="Arial" w:hAnsi="Arial" w:cs="Arial"/>
          <w:sz w:val="20"/>
          <w:szCs w:val="20"/>
        </w:rPr>
      </w:pPr>
      <w:r w:rsidRPr="00E329D2">
        <w:rPr>
          <w:rFonts w:ascii="Arial" w:hAnsi="Arial" w:cs="Arial"/>
          <w:sz w:val="20"/>
          <w:szCs w:val="20"/>
        </w:rPr>
        <w:t>3.3.3. Να παρακολουθεί τις χρηματοδοτήσεις του έργου και να ενημερώνει τον Κύριο του Έργου, για την πορεία είσπραξης του αντιτίμου, ανά εργαστήριο.</w:t>
      </w:r>
    </w:p>
    <w:p w:rsidR="00F32727" w:rsidRPr="00E329D2" w:rsidRDefault="00F32727" w:rsidP="000E78EE">
      <w:pPr>
        <w:jc w:val="both"/>
        <w:rPr>
          <w:rFonts w:ascii="Arial" w:hAnsi="Arial" w:cs="Arial"/>
          <w:sz w:val="20"/>
          <w:szCs w:val="20"/>
        </w:rPr>
      </w:pPr>
      <w:r w:rsidRPr="00E329D2">
        <w:rPr>
          <w:rFonts w:ascii="Arial" w:hAnsi="Arial" w:cs="Arial"/>
          <w:sz w:val="20"/>
          <w:szCs w:val="20"/>
        </w:rPr>
        <w:t>3.3.4. Να χρησιμοποιεί τη χρηματοδότηση του Κυρίου του Έργου και τα έσοδα από το αντίτιμο, αποκλειστικά για τις ανάγκες του έργου και των επιμέρους δράσεων.</w:t>
      </w:r>
    </w:p>
    <w:p w:rsidR="00F32727" w:rsidRPr="00E329D2" w:rsidRDefault="00F32727" w:rsidP="000E78EE">
      <w:pPr>
        <w:jc w:val="both"/>
        <w:rPr>
          <w:rFonts w:ascii="Arial" w:hAnsi="Arial" w:cs="Arial"/>
          <w:sz w:val="20"/>
          <w:szCs w:val="20"/>
        </w:rPr>
      </w:pPr>
      <w:r w:rsidRPr="00E329D2">
        <w:rPr>
          <w:rFonts w:ascii="Arial" w:hAnsi="Arial" w:cs="Arial"/>
          <w:sz w:val="20"/>
          <w:szCs w:val="20"/>
        </w:rPr>
        <w:t>3.3.5. Να παρέχει καθοδήγηση, να καθορίζει το πρόγραμμα και το περιεχόμενο διδασκαλίας, όπως επίσης και το περιεχόμενο των επιμέρους δράσεων σε συνεργασία με τον Συντονιστή και να ενημερώνει τον Κύριο του Έργου και τους Λοιπούς Συμβαλλόμενους Φορείς. Ειδικά σε σχέση με εκδηλώσεις, σεμινάρια και άλλες δράσεις εξωστρέφειας που περιλαμβάνονται στις επιμέρους δράσεις του έργου , να εξασφαλίζει τη σύμφωνη γνώμη των άλλων μερών της σύμβασης σε σχέση με το περιεχόμενο, τον χρόνο και τον τόπο διεξαγωγής της δράσης.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3.3.6. Να διαθέτει έμπειρο και εξειδικευμένο προσωπικό, εκ των εν όντων, για την άρτια εκτέλεση του έργου, </w:t>
      </w:r>
      <w:proofErr w:type="spellStart"/>
      <w:r w:rsidRPr="00E329D2">
        <w:rPr>
          <w:rFonts w:ascii="Arial" w:hAnsi="Arial" w:cs="Arial"/>
          <w:sz w:val="20"/>
          <w:szCs w:val="20"/>
        </w:rPr>
        <w:t>καθ΄</w:t>
      </w:r>
      <w:proofErr w:type="spellEnd"/>
      <w:r w:rsidRPr="00E329D2">
        <w:rPr>
          <w:rFonts w:ascii="Arial" w:hAnsi="Arial" w:cs="Arial"/>
          <w:sz w:val="20"/>
          <w:szCs w:val="20"/>
        </w:rPr>
        <w:t xml:space="preserve"> όλη τη χρονική διάρκεια ισχύος της παρούσας σύμβασης. </w:t>
      </w:r>
    </w:p>
    <w:p w:rsidR="00F32727" w:rsidRPr="00E329D2" w:rsidRDefault="00F32727" w:rsidP="000E78EE">
      <w:pPr>
        <w:jc w:val="both"/>
        <w:rPr>
          <w:rFonts w:ascii="Arial" w:hAnsi="Arial" w:cs="Arial"/>
          <w:sz w:val="20"/>
          <w:szCs w:val="20"/>
        </w:rPr>
      </w:pPr>
      <w:r w:rsidRPr="00E329D2">
        <w:rPr>
          <w:rFonts w:ascii="Arial" w:hAnsi="Arial" w:cs="Arial"/>
          <w:sz w:val="20"/>
          <w:szCs w:val="20"/>
        </w:rPr>
        <w:t>3.3.7. Να συνεργάζεται και να παρέχει πλήρη ενημέρωση στον Κύριο του Έργου καθώς και στους Λοιπούς Συμβαλλόμενους Φορείς, σχετικά με την πρόοδο υλοποίησης και τα αποτελέσματα του έργου και των επιμέρους δράσεων, όπως περιγράφονται στην παράγραφο 3.3.1.</w:t>
      </w:r>
    </w:p>
    <w:p w:rsidR="00F32727" w:rsidRPr="00E329D2" w:rsidRDefault="00F32727" w:rsidP="000E78EE">
      <w:pPr>
        <w:jc w:val="both"/>
        <w:rPr>
          <w:rFonts w:ascii="Arial" w:hAnsi="Arial" w:cs="Arial"/>
          <w:sz w:val="20"/>
          <w:szCs w:val="20"/>
        </w:rPr>
      </w:pPr>
      <w:r w:rsidRPr="00E329D2">
        <w:rPr>
          <w:rFonts w:ascii="Arial" w:hAnsi="Arial" w:cs="Arial"/>
          <w:sz w:val="20"/>
          <w:szCs w:val="20"/>
        </w:rPr>
        <w:t>3.3.8. Να συμμετέχει με έναν (1) εκπρόσωπο στην επιτροπή παρακολούθησης και υλοποίησης του άρθρου 6 της παρούσας.</w:t>
      </w:r>
    </w:p>
    <w:p w:rsidR="00F32727" w:rsidRPr="00E329D2" w:rsidRDefault="00F32727" w:rsidP="000E78EE">
      <w:pPr>
        <w:jc w:val="both"/>
        <w:rPr>
          <w:rFonts w:ascii="Arial" w:hAnsi="Arial" w:cs="Arial"/>
          <w:sz w:val="20"/>
          <w:szCs w:val="20"/>
        </w:rPr>
      </w:pPr>
      <w:r w:rsidRPr="00E329D2">
        <w:rPr>
          <w:rFonts w:ascii="Arial" w:hAnsi="Arial" w:cs="Arial"/>
          <w:sz w:val="20"/>
          <w:szCs w:val="20"/>
        </w:rPr>
        <w:t>3.3.9.  Να συμμορφώνεται με τις οδηγίες και τις υποδείξεις της Κοινής Επιτροπής του άρθρου 6 της παρούσας.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ΆΡΘΡΟ 4</w:t>
      </w:r>
    </w:p>
    <w:p w:rsidR="00F32727" w:rsidRPr="00E329D2" w:rsidRDefault="00F32727" w:rsidP="000E78EE">
      <w:pPr>
        <w:jc w:val="both"/>
        <w:rPr>
          <w:rFonts w:ascii="Arial" w:hAnsi="Arial" w:cs="Arial"/>
          <w:sz w:val="20"/>
          <w:szCs w:val="20"/>
        </w:rPr>
      </w:pPr>
      <w:r w:rsidRPr="00E329D2">
        <w:rPr>
          <w:rFonts w:ascii="Arial" w:hAnsi="Arial" w:cs="Arial"/>
          <w:sz w:val="20"/>
          <w:szCs w:val="20"/>
        </w:rPr>
        <w:t>ΠΡΟΫΠΟΛΟΓΙΣΜΟΣ – ΠΟΡΟΙ ΤΗΣ ΣΥΜΒΑΣΗΣ – ΟΙΚΟΝΟΜΙΚΗ ΔΙΑΧΕΙΡΙΣΗ</w:t>
      </w:r>
    </w:p>
    <w:p w:rsidR="00F32727" w:rsidRPr="00E329D2" w:rsidRDefault="00F32727" w:rsidP="000E78EE">
      <w:pPr>
        <w:jc w:val="both"/>
        <w:rPr>
          <w:rFonts w:ascii="Arial" w:hAnsi="Arial" w:cs="Arial"/>
          <w:sz w:val="20"/>
          <w:szCs w:val="20"/>
        </w:rPr>
      </w:pPr>
      <w:r w:rsidRPr="00E329D2">
        <w:rPr>
          <w:rFonts w:ascii="Arial" w:hAnsi="Arial" w:cs="Arial"/>
          <w:sz w:val="20"/>
          <w:szCs w:val="20"/>
        </w:rPr>
        <w:t>Για το χρονικό διάστημα ισχύος της παρούσας προγραμματικής σύμβασης, ο προϋπολογισμός, που καλύπτει λειτουργικές δαπάνες σχετικές με την υλοποίησή της, ανέρχεται στο ποσό των 230.000,00 € και καλύπτεται κατά το μέρος έως το ποσό των 91.000,00 € από τον προϋπολογισμό του Κυρίου του Έργου των ετών 2025 - 2028 (πολυετής δέσμευση στον ΚΑ 6442) και κατά το μέρος των 139.000,00 € από τον Φορέα Υλοποίησης και συγκεκριμένα από τα έσοδα από την καταβολή του αντιτίμου συμμετοχής και εφόσον χρειαστεί, από ιδίους πόρους.</w:t>
      </w:r>
    </w:p>
    <w:p w:rsidR="00F32727" w:rsidRPr="00E329D2" w:rsidRDefault="00F32727" w:rsidP="000E78EE">
      <w:pPr>
        <w:jc w:val="both"/>
        <w:rPr>
          <w:rFonts w:ascii="Arial" w:hAnsi="Arial" w:cs="Arial"/>
          <w:sz w:val="20"/>
          <w:szCs w:val="20"/>
        </w:rPr>
      </w:pPr>
      <w:r w:rsidRPr="00E329D2">
        <w:rPr>
          <w:rFonts w:ascii="Arial" w:hAnsi="Arial" w:cs="Arial"/>
          <w:sz w:val="20"/>
          <w:szCs w:val="20"/>
        </w:rPr>
        <w:t>Το ποσό χρηματοδότησης του Κυρίου του Έργου θα χρησιμοποιηθεί για την κάλυψη μέρους του κόστους εργασίας (συντονισμός, διδασκαλία, διοργάνωση δράσεων, παρακολούθηση έργου, σύνταξη εκθέσεων υλοποίησης, κ.α.) και των εξόδων μετακίνησης, διαμονής κ.λπ. του Συντονιστή και μέρους του κόστους διοργάνωσης των επιμέρους δράσεων του έργου. Θα καταβληθεί στον Φορέα Υλοποίησης, ο οποίος θα είναι ο υπεύθυνος οικονομικής διαχείρισης, σε πέντε (5) δόσεις ως εξής:</w:t>
      </w:r>
    </w:p>
    <w:p w:rsidR="00F32727" w:rsidRPr="00E329D2" w:rsidRDefault="00F32727" w:rsidP="000E78EE">
      <w:pPr>
        <w:jc w:val="both"/>
        <w:rPr>
          <w:rFonts w:ascii="Arial" w:hAnsi="Arial" w:cs="Arial"/>
          <w:sz w:val="20"/>
          <w:szCs w:val="20"/>
        </w:rPr>
      </w:pPr>
      <w:r w:rsidRPr="00E329D2">
        <w:rPr>
          <w:rFonts w:ascii="Arial" w:hAnsi="Arial" w:cs="Arial"/>
          <w:sz w:val="20"/>
          <w:szCs w:val="20"/>
        </w:rPr>
        <w:lastRenderedPageBreak/>
        <w:t>1η δόση: 25% έως 30.07.2025</w:t>
      </w:r>
    </w:p>
    <w:p w:rsidR="00F32727" w:rsidRPr="00E329D2" w:rsidRDefault="00F32727" w:rsidP="000E78EE">
      <w:pPr>
        <w:jc w:val="both"/>
        <w:rPr>
          <w:rFonts w:ascii="Arial" w:hAnsi="Arial" w:cs="Arial"/>
          <w:sz w:val="20"/>
          <w:szCs w:val="20"/>
        </w:rPr>
      </w:pPr>
      <w:r w:rsidRPr="00E329D2">
        <w:rPr>
          <w:rFonts w:ascii="Arial" w:hAnsi="Arial" w:cs="Arial"/>
          <w:sz w:val="20"/>
          <w:szCs w:val="20"/>
        </w:rPr>
        <w:t>2η δόση: 25% έως 30.07.2026</w:t>
      </w:r>
    </w:p>
    <w:p w:rsidR="00F32727" w:rsidRPr="00E329D2" w:rsidRDefault="00F32727" w:rsidP="000E78EE">
      <w:pPr>
        <w:jc w:val="both"/>
        <w:rPr>
          <w:rFonts w:ascii="Arial" w:hAnsi="Arial" w:cs="Arial"/>
          <w:sz w:val="20"/>
          <w:szCs w:val="20"/>
        </w:rPr>
      </w:pPr>
      <w:r w:rsidRPr="00E329D2">
        <w:rPr>
          <w:rFonts w:ascii="Arial" w:hAnsi="Arial" w:cs="Arial"/>
          <w:sz w:val="20"/>
          <w:szCs w:val="20"/>
        </w:rPr>
        <w:t>3η δόση: 25% έως 30.07.2027</w:t>
      </w:r>
    </w:p>
    <w:p w:rsidR="00F32727" w:rsidRPr="00E329D2" w:rsidRDefault="00F32727" w:rsidP="000E78EE">
      <w:pPr>
        <w:jc w:val="both"/>
        <w:rPr>
          <w:rFonts w:ascii="Arial" w:hAnsi="Arial" w:cs="Arial"/>
          <w:sz w:val="20"/>
          <w:szCs w:val="20"/>
        </w:rPr>
      </w:pPr>
      <w:r w:rsidRPr="00E329D2">
        <w:rPr>
          <w:rFonts w:ascii="Arial" w:hAnsi="Arial" w:cs="Arial"/>
          <w:sz w:val="20"/>
          <w:szCs w:val="20"/>
        </w:rPr>
        <w:t>4η δόση: 20% έως 30.07.2028</w:t>
      </w:r>
    </w:p>
    <w:p w:rsidR="00F32727" w:rsidRPr="00E329D2" w:rsidRDefault="00F32727" w:rsidP="000E78EE">
      <w:pPr>
        <w:jc w:val="both"/>
        <w:rPr>
          <w:rFonts w:ascii="Arial" w:hAnsi="Arial" w:cs="Arial"/>
          <w:sz w:val="20"/>
          <w:szCs w:val="20"/>
        </w:rPr>
      </w:pPr>
      <w:r w:rsidRPr="00E329D2">
        <w:rPr>
          <w:rFonts w:ascii="Arial" w:hAnsi="Arial" w:cs="Arial"/>
          <w:sz w:val="20"/>
          <w:szCs w:val="20"/>
        </w:rPr>
        <w:t>5η δόση (απολογιστικά): 5% έως 31.12.2028.</w:t>
      </w:r>
    </w:p>
    <w:p w:rsidR="00F32727" w:rsidRPr="00E329D2" w:rsidRDefault="00F32727" w:rsidP="000E78EE">
      <w:pPr>
        <w:jc w:val="both"/>
        <w:rPr>
          <w:rFonts w:ascii="Arial" w:hAnsi="Arial" w:cs="Arial"/>
          <w:sz w:val="20"/>
          <w:szCs w:val="20"/>
        </w:rPr>
      </w:pPr>
      <w:r w:rsidRPr="00E329D2">
        <w:rPr>
          <w:rFonts w:ascii="Arial" w:hAnsi="Arial" w:cs="Arial"/>
          <w:sz w:val="20"/>
          <w:szCs w:val="20"/>
        </w:rPr>
        <w:t>Η 5η δόση θα καταβληθεί απολογιστικά και αφού έχει προσδιοριστεί το ακριβές ύψος των εσόδων από την καταβολή του αντιτίμου συμμετοχής, ούτως ώστε:</w:t>
      </w:r>
    </w:p>
    <w:p w:rsidR="00F32727" w:rsidRPr="00E329D2" w:rsidRDefault="00F32727" w:rsidP="000E78EE">
      <w:pPr>
        <w:jc w:val="both"/>
        <w:rPr>
          <w:rFonts w:ascii="Arial" w:hAnsi="Arial" w:cs="Arial"/>
          <w:sz w:val="20"/>
          <w:szCs w:val="20"/>
        </w:rPr>
      </w:pPr>
      <w:r w:rsidRPr="00E329D2">
        <w:rPr>
          <w:rFonts w:ascii="Arial" w:hAnsi="Arial" w:cs="Arial"/>
          <w:sz w:val="20"/>
          <w:szCs w:val="20"/>
        </w:rPr>
        <w:t>αν τα πραγματικά έσοδα υπερβαίνουν την παρούσα πρόβλεψη, η χρηματοδότηση του Κυρίου του Έργου να μειωθεί ισόποσα και η σύμβαση να ολοκληρωθεί στο ορισθέν ποσό, ή</w:t>
      </w:r>
    </w:p>
    <w:p w:rsidR="00F32727" w:rsidRPr="00E329D2" w:rsidRDefault="00F32727" w:rsidP="000E78EE">
      <w:pPr>
        <w:jc w:val="both"/>
        <w:rPr>
          <w:rFonts w:ascii="Arial" w:hAnsi="Arial" w:cs="Arial"/>
          <w:sz w:val="20"/>
          <w:szCs w:val="20"/>
        </w:rPr>
      </w:pPr>
      <w:r w:rsidRPr="00E329D2">
        <w:rPr>
          <w:rFonts w:ascii="Arial" w:hAnsi="Arial" w:cs="Arial"/>
          <w:sz w:val="20"/>
          <w:szCs w:val="20"/>
        </w:rPr>
        <w:t>αν τα πραγματικά έσοδα υστερούν έναντι της παρούσας πρόβλεψης, να καταβληθεί το σύνολο της χρηματοδότησης του Κυρίου του Έργου και η σύμβαση να ολοκληρωθεί σε μικρότερο ποσό.</w:t>
      </w:r>
    </w:p>
    <w:p w:rsidR="00F32727" w:rsidRPr="00E329D2" w:rsidRDefault="00F32727" w:rsidP="000E78EE">
      <w:pPr>
        <w:jc w:val="both"/>
        <w:rPr>
          <w:rFonts w:ascii="Arial" w:hAnsi="Arial" w:cs="Arial"/>
          <w:sz w:val="20"/>
          <w:szCs w:val="20"/>
        </w:rPr>
      </w:pPr>
      <w:r w:rsidRPr="00E329D2">
        <w:rPr>
          <w:rFonts w:ascii="Arial" w:hAnsi="Arial" w:cs="Arial"/>
          <w:sz w:val="20"/>
          <w:szCs w:val="20"/>
        </w:rPr>
        <w:t>Τα ανώτερα ποσά που θα καταβληθούν κατ’ έτος και αποτελούν πολυετείς υποχρεώσεις των συμμετεχόντων Φορέων, έχουν ως εξής:</w:t>
      </w:r>
    </w:p>
    <w:tbl>
      <w:tblPr>
        <w:tblW w:w="87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C0"/>
      </w:tblPr>
      <w:tblGrid>
        <w:gridCol w:w="4786"/>
        <w:gridCol w:w="908"/>
        <w:gridCol w:w="889"/>
        <w:gridCol w:w="1185"/>
        <w:gridCol w:w="962"/>
      </w:tblGrid>
      <w:tr w:rsidR="00F32727" w:rsidRPr="00E329D2" w:rsidTr="001D008F">
        <w:tc>
          <w:tcPr>
            <w:tcW w:w="4786" w:type="dxa"/>
            <w:vMerge w:val="restart"/>
            <w:shd w:val="clear" w:color="auto" w:fill="auto"/>
            <w:vAlign w:val="center"/>
          </w:tcPr>
          <w:p w:rsidR="00F32727" w:rsidRPr="00E329D2" w:rsidRDefault="00F32727" w:rsidP="000E78EE">
            <w:pPr>
              <w:jc w:val="both"/>
              <w:rPr>
                <w:rFonts w:ascii="Arial" w:hAnsi="Arial" w:cs="Arial"/>
                <w:sz w:val="20"/>
                <w:szCs w:val="20"/>
              </w:rPr>
            </w:pPr>
            <w:r w:rsidRPr="00E329D2">
              <w:rPr>
                <w:rFonts w:ascii="Arial" w:hAnsi="Arial" w:cs="Arial"/>
                <w:sz w:val="20"/>
                <w:szCs w:val="20"/>
              </w:rPr>
              <w:t>Φορέας</w:t>
            </w:r>
          </w:p>
        </w:tc>
        <w:tc>
          <w:tcPr>
            <w:tcW w:w="3944" w:type="dxa"/>
            <w:gridSpan w:val="4"/>
            <w:shd w:val="clear" w:color="auto" w:fill="auto"/>
          </w:tcPr>
          <w:p w:rsidR="00F32727" w:rsidRPr="00E329D2" w:rsidRDefault="00F32727" w:rsidP="000E78EE">
            <w:pPr>
              <w:jc w:val="both"/>
              <w:rPr>
                <w:rFonts w:ascii="Arial" w:hAnsi="Arial" w:cs="Arial"/>
                <w:sz w:val="20"/>
                <w:szCs w:val="20"/>
              </w:rPr>
            </w:pPr>
            <w:r w:rsidRPr="00E329D2">
              <w:rPr>
                <w:rFonts w:ascii="Arial" w:hAnsi="Arial" w:cs="Arial"/>
                <w:sz w:val="20"/>
                <w:szCs w:val="20"/>
              </w:rPr>
              <w:t>Έτος</w:t>
            </w:r>
          </w:p>
        </w:tc>
      </w:tr>
      <w:tr w:rsidR="00F32727" w:rsidRPr="00E329D2" w:rsidTr="001D008F">
        <w:tc>
          <w:tcPr>
            <w:tcW w:w="4786" w:type="dxa"/>
            <w:vMerge/>
            <w:tcBorders>
              <w:bottom w:val="single" w:sz="18" w:space="0" w:color="999999"/>
            </w:tcBorders>
            <w:shd w:val="clear" w:color="auto" w:fill="auto"/>
            <w:vAlign w:val="center"/>
          </w:tcPr>
          <w:p w:rsidR="00F32727" w:rsidRPr="00E329D2" w:rsidRDefault="00F32727" w:rsidP="000E78EE">
            <w:pPr>
              <w:jc w:val="both"/>
              <w:rPr>
                <w:rFonts w:ascii="Arial" w:hAnsi="Arial" w:cs="Arial"/>
                <w:sz w:val="20"/>
                <w:szCs w:val="20"/>
              </w:rPr>
            </w:pPr>
          </w:p>
        </w:tc>
        <w:tc>
          <w:tcPr>
            <w:tcW w:w="908" w:type="dxa"/>
            <w:tcBorders>
              <w:bottom w:val="single" w:sz="18" w:space="0" w:color="999999"/>
            </w:tcBorders>
            <w:shd w:val="clear" w:color="auto" w:fill="auto"/>
            <w:vAlign w:val="center"/>
          </w:tcPr>
          <w:p w:rsidR="00F32727" w:rsidRPr="00E329D2" w:rsidRDefault="00F32727" w:rsidP="000E78EE">
            <w:pPr>
              <w:jc w:val="both"/>
              <w:rPr>
                <w:rFonts w:ascii="Arial" w:hAnsi="Arial" w:cs="Arial"/>
                <w:sz w:val="20"/>
                <w:szCs w:val="20"/>
              </w:rPr>
            </w:pPr>
            <w:r w:rsidRPr="00E329D2">
              <w:rPr>
                <w:rFonts w:ascii="Arial" w:hAnsi="Arial" w:cs="Arial"/>
                <w:sz w:val="20"/>
                <w:szCs w:val="20"/>
              </w:rPr>
              <w:t>2025</w:t>
            </w:r>
          </w:p>
        </w:tc>
        <w:tc>
          <w:tcPr>
            <w:tcW w:w="889" w:type="dxa"/>
            <w:tcBorders>
              <w:bottom w:val="single" w:sz="18" w:space="0" w:color="999999"/>
            </w:tcBorders>
            <w:shd w:val="clear" w:color="auto" w:fill="auto"/>
            <w:vAlign w:val="center"/>
          </w:tcPr>
          <w:p w:rsidR="00F32727" w:rsidRPr="00E329D2" w:rsidRDefault="00F32727" w:rsidP="000E78EE">
            <w:pPr>
              <w:jc w:val="both"/>
              <w:rPr>
                <w:rFonts w:ascii="Arial" w:hAnsi="Arial" w:cs="Arial"/>
                <w:sz w:val="20"/>
                <w:szCs w:val="20"/>
              </w:rPr>
            </w:pPr>
            <w:r w:rsidRPr="00E329D2">
              <w:rPr>
                <w:rFonts w:ascii="Arial" w:hAnsi="Arial" w:cs="Arial"/>
                <w:sz w:val="20"/>
                <w:szCs w:val="20"/>
              </w:rPr>
              <w:t>2026</w:t>
            </w:r>
          </w:p>
        </w:tc>
        <w:tc>
          <w:tcPr>
            <w:tcW w:w="1185" w:type="dxa"/>
            <w:tcBorders>
              <w:bottom w:val="single" w:sz="18" w:space="0" w:color="999999"/>
            </w:tcBorders>
            <w:shd w:val="clear" w:color="auto" w:fill="auto"/>
            <w:vAlign w:val="center"/>
          </w:tcPr>
          <w:p w:rsidR="00F32727" w:rsidRPr="00E329D2" w:rsidRDefault="00F32727" w:rsidP="000E78EE">
            <w:pPr>
              <w:jc w:val="both"/>
              <w:rPr>
                <w:rFonts w:ascii="Arial" w:hAnsi="Arial" w:cs="Arial"/>
                <w:sz w:val="20"/>
                <w:szCs w:val="20"/>
              </w:rPr>
            </w:pPr>
            <w:r w:rsidRPr="00E329D2">
              <w:rPr>
                <w:rFonts w:ascii="Arial" w:hAnsi="Arial" w:cs="Arial"/>
                <w:sz w:val="20"/>
                <w:szCs w:val="20"/>
              </w:rPr>
              <w:t>2027</w:t>
            </w:r>
          </w:p>
        </w:tc>
        <w:tc>
          <w:tcPr>
            <w:tcW w:w="962" w:type="dxa"/>
            <w:tcBorders>
              <w:bottom w:val="single" w:sz="18" w:space="0" w:color="999999"/>
            </w:tcBorders>
            <w:shd w:val="clear" w:color="auto" w:fill="auto"/>
            <w:vAlign w:val="center"/>
          </w:tcPr>
          <w:p w:rsidR="00F32727" w:rsidRPr="00E329D2" w:rsidRDefault="00F32727" w:rsidP="000E78EE">
            <w:pPr>
              <w:jc w:val="both"/>
              <w:rPr>
                <w:rFonts w:ascii="Arial" w:hAnsi="Arial" w:cs="Arial"/>
                <w:sz w:val="20"/>
                <w:szCs w:val="20"/>
              </w:rPr>
            </w:pPr>
            <w:r w:rsidRPr="00E329D2">
              <w:rPr>
                <w:rFonts w:ascii="Arial" w:hAnsi="Arial" w:cs="Arial"/>
                <w:sz w:val="20"/>
                <w:szCs w:val="20"/>
              </w:rPr>
              <w:t>2028</w:t>
            </w:r>
          </w:p>
        </w:tc>
      </w:tr>
      <w:tr w:rsidR="00F32727" w:rsidRPr="00E329D2" w:rsidTr="001D008F">
        <w:tc>
          <w:tcPr>
            <w:tcW w:w="4786" w:type="dxa"/>
            <w:tcBorders>
              <w:top w:val="single" w:sz="18" w:space="0" w:color="999999"/>
            </w:tcBorders>
            <w:shd w:val="clear" w:color="auto" w:fill="auto"/>
            <w:vAlign w:val="center"/>
          </w:tcPr>
          <w:p w:rsidR="00F32727" w:rsidRPr="00E329D2" w:rsidRDefault="00F32727" w:rsidP="000E78EE">
            <w:pPr>
              <w:jc w:val="both"/>
              <w:rPr>
                <w:rFonts w:ascii="Arial" w:hAnsi="Arial" w:cs="Arial"/>
                <w:sz w:val="20"/>
                <w:szCs w:val="20"/>
              </w:rPr>
            </w:pPr>
            <w:r w:rsidRPr="00E329D2">
              <w:rPr>
                <w:rFonts w:ascii="Arial" w:hAnsi="Arial" w:cs="Arial"/>
                <w:sz w:val="20"/>
                <w:szCs w:val="20"/>
              </w:rPr>
              <w:t>Περιφερειακή Ένωση Δήμων (Π.Ε.Δ.) Στερεάς Ελλάδας (Κύριος του Έργου)</w:t>
            </w:r>
          </w:p>
        </w:tc>
        <w:tc>
          <w:tcPr>
            <w:tcW w:w="908" w:type="dxa"/>
            <w:tcBorders>
              <w:top w:val="single" w:sz="18" w:space="0" w:color="999999"/>
            </w:tcBorders>
            <w:shd w:val="clear" w:color="auto" w:fill="auto"/>
            <w:vAlign w:val="center"/>
          </w:tcPr>
          <w:p w:rsidR="00F32727" w:rsidRPr="00E329D2" w:rsidRDefault="00F32727" w:rsidP="000E78EE">
            <w:pPr>
              <w:jc w:val="both"/>
              <w:rPr>
                <w:rFonts w:ascii="Arial" w:hAnsi="Arial" w:cs="Arial"/>
                <w:sz w:val="20"/>
                <w:szCs w:val="20"/>
              </w:rPr>
            </w:pPr>
            <w:r w:rsidRPr="00E329D2">
              <w:rPr>
                <w:rFonts w:ascii="Arial" w:hAnsi="Arial" w:cs="Arial"/>
                <w:sz w:val="20"/>
                <w:szCs w:val="20"/>
              </w:rPr>
              <w:t>22.750</w:t>
            </w:r>
          </w:p>
        </w:tc>
        <w:tc>
          <w:tcPr>
            <w:tcW w:w="889" w:type="dxa"/>
            <w:tcBorders>
              <w:top w:val="single" w:sz="18" w:space="0" w:color="999999"/>
            </w:tcBorders>
            <w:shd w:val="clear" w:color="auto" w:fill="auto"/>
            <w:vAlign w:val="center"/>
          </w:tcPr>
          <w:p w:rsidR="00F32727" w:rsidRPr="00E329D2" w:rsidRDefault="00F32727" w:rsidP="000E78EE">
            <w:pPr>
              <w:jc w:val="both"/>
              <w:rPr>
                <w:rFonts w:ascii="Arial" w:hAnsi="Arial" w:cs="Arial"/>
                <w:sz w:val="20"/>
                <w:szCs w:val="20"/>
              </w:rPr>
            </w:pPr>
            <w:r w:rsidRPr="00E329D2">
              <w:rPr>
                <w:rFonts w:ascii="Arial" w:hAnsi="Arial" w:cs="Arial"/>
                <w:sz w:val="20"/>
                <w:szCs w:val="20"/>
              </w:rPr>
              <w:t>22.750</w:t>
            </w:r>
          </w:p>
        </w:tc>
        <w:tc>
          <w:tcPr>
            <w:tcW w:w="1185" w:type="dxa"/>
            <w:tcBorders>
              <w:top w:val="single" w:sz="18" w:space="0" w:color="999999"/>
            </w:tcBorders>
            <w:shd w:val="clear" w:color="auto" w:fill="auto"/>
            <w:vAlign w:val="center"/>
          </w:tcPr>
          <w:p w:rsidR="00F32727" w:rsidRPr="00E329D2" w:rsidRDefault="00F32727" w:rsidP="000E78EE">
            <w:pPr>
              <w:jc w:val="both"/>
              <w:rPr>
                <w:rFonts w:ascii="Arial" w:hAnsi="Arial" w:cs="Arial"/>
                <w:sz w:val="20"/>
                <w:szCs w:val="20"/>
              </w:rPr>
            </w:pPr>
            <w:r w:rsidRPr="00E329D2">
              <w:rPr>
                <w:rFonts w:ascii="Arial" w:hAnsi="Arial" w:cs="Arial"/>
                <w:sz w:val="20"/>
                <w:szCs w:val="20"/>
              </w:rPr>
              <w:t>22.750</w:t>
            </w:r>
          </w:p>
        </w:tc>
        <w:tc>
          <w:tcPr>
            <w:tcW w:w="962" w:type="dxa"/>
            <w:tcBorders>
              <w:top w:val="single" w:sz="18" w:space="0" w:color="999999"/>
            </w:tcBorders>
            <w:shd w:val="clear" w:color="auto" w:fill="auto"/>
            <w:vAlign w:val="center"/>
          </w:tcPr>
          <w:p w:rsidR="00F32727" w:rsidRPr="00E329D2" w:rsidRDefault="00F32727" w:rsidP="000E78EE">
            <w:pPr>
              <w:jc w:val="both"/>
              <w:rPr>
                <w:rFonts w:ascii="Arial" w:hAnsi="Arial" w:cs="Arial"/>
                <w:sz w:val="20"/>
                <w:szCs w:val="20"/>
              </w:rPr>
            </w:pPr>
            <w:r w:rsidRPr="00E329D2">
              <w:rPr>
                <w:rFonts w:ascii="Arial" w:hAnsi="Arial" w:cs="Arial"/>
                <w:sz w:val="20"/>
                <w:szCs w:val="20"/>
              </w:rPr>
              <w:t>22.750</w:t>
            </w:r>
          </w:p>
        </w:tc>
      </w:tr>
      <w:tr w:rsidR="00F32727" w:rsidRPr="00E329D2" w:rsidTr="001D008F">
        <w:tc>
          <w:tcPr>
            <w:tcW w:w="4786" w:type="dxa"/>
            <w:shd w:val="clear" w:color="auto" w:fill="auto"/>
            <w:vAlign w:val="center"/>
          </w:tcPr>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Δημοτική Κοινωφελής Επιχείρηση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«Δημοτικό Περιφερειακό Θέατρο Ρούμελης» (Φορέας Υλοποίησης)</w:t>
            </w:r>
          </w:p>
        </w:tc>
        <w:tc>
          <w:tcPr>
            <w:tcW w:w="908" w:type="dxa"/>
            <w:shd w:val="clear" w:color="auto" w:fill="auto"/>
            <w:vAlign w:val="center"/>
          </w:tcPr>
          <w:p w:rsidR="00F32727" w:rsidRPr="00E329D2" w:rsidRDefault="00F32727" w:rsidP="000E78EE">
            <w:pPr>
              <w:jc w:val="both"/>
              <w:rPr>
                <w:rFonts w:ascii="Arial" w:hAnsi="Arial" w:cs="Arial"/>
                <w:sz w:val="20"/>
                <w:szCs w:val="20"/>
              </w:rPr>
            </w:pPr>
            <w:r w:rsidRPr="00E329D2">
              <w:rPr>
                <w:rFonts w:ascii="Arial" w:hAnsi="Arial" w:cs="Arial"/>
                <w:sz w:val="20"/>
                <w:szCs w:val="20"/>
              </w:rPr>
              <w:t>34.750</w:t>
            </w:r>
          </w:p>
        </w:tc>
        <w:tc>
          <w:tcPr>
            <w:tcW w:w="889" w:type="dxa"/>
            <w:shd w:val="clear" w:color="auto" w:fill="auto"/>
            <w:vAlign w:val="center"/>
          </w:tcPr>
          <w:p w:rsidR="00F32727" w:rsidRPr="00E329D2" w:rsidRDefault="00F32727" w:rsidP="000E78EE">
            <w:pPr>
              <w:jc w:val="both"/>
              <w:rPr>
                <w:rFonts w:ascii="Arial" w:hAnsi="Arial" w:cs="Arial"/>
                <w:sz w:val="20"/>
                <w:szCs w:val="20"/>
              </w:rPr>
            </w:pPr>
            <w:r w:rsidRPr="00E329D2">
              <w:rPr>
                <w:rFonts w:ascii="Arial" w:hAnsi="Arial" w:cs="Arial"/>
                <w:sz w:val="20"/>
                <w:szCs w:val="20"/>
              </w:rPr>
              <w:t>34.750</w:t>
            </w:r>
          </w:p>
        </w:tc>
        <w:tc>
          <w:tcPr>
            <w:tcW w:w="1185" w:type="dxa"/>
            <w:shd w:val="clear" w:color="auto" w:fill="auto"/>
            <w:vAlign w:val="center"/>
          </w:tcPr>
          <w:p w:rsidR="00F32727" w:rsidRPr="00E329D2" w:rsidRDefault="00F32727" w:rsidP="000E78EE">
            <w:pPr>
              <w:jc w:val="both"/>
              <w:rPr>
                <w:rFonts w:ascii="Arial" w:hAnsi="Arial" w:cs="Arial"/>
                <w:sz w:val="20"/>
                <w:szCs w:val="20"/>
              </w:rPr>
            </w:pPr>
            <w:r w:rsidRPr="00E329D2">
              <w:rPr>
                <w:rFonts w:ascii="Arial" w:hAnsi="Arial" w:cs="Arial"/>
                <w:sz w:val="20"/>
                <w:szCs w:val="20"/>
              </w:rPr>
              <w:t>34.750</w:t>
            </w:r>
          </w:p>
        </w:tc>
        <w:tc>
          <w:tcPr>
            <w:tcW w:w="962" w:type="dxa"/>
            <w:shd w:val="clear" w:color="auto" w:fill="auto"/>
            <w:vAlign w:val="center"/>
          </w:tcPr>
          <w:p w:rsidR="00F32727" w:rsidRPr="00E329D2" w:rsidRDefault="00F32727" w:rsidP="000E78EE">
            <w:pPr>
              <w:jc w:val="both"/>
              <w:rPr>
                <w:rFonts w:ascii="Arial" w:hAnsi="Arial" w:cs="Arial"/>
                <w:sz w:val="20"/>
                <w:szCs w:val="20"/>
              </w:rPr>
            </w:pPr>
            <w:r w:rsidRPr="00E329D2">
              <w:rPr>
                <w:rFonts w:ascii="Arial" w:hAnsi="Arial" w:cs="Arial"/>
                <w:sz w:val="20"/>
                <w:szCs w:val="20"/>
              </w:rPr>
              <w:t>34.750</w:t>
            </w:r>
          </w:p>
        </w:tc>
      </w:tr>
      <w:tr w:rsidR="00F32727" w:rsidRPr="00E329D2" w:rsidTr="001D008F">
        <w:tc>
          <w:tcPr>
            <w:tcW w:w="4786" w:type="dxa"/>
            <w:tcBorders>
              <w:top w:val="double" w:sz="2" w:space="0" w:color="666666"/>
            </w:tcBorders>
            <w:shd w:val="clear" w:color="auto" w:fill="auto"/>
            <w:vAlign w:val="center"/>
          </w:tcPr>
          <w:p w:rsidR="00F32727" w:rsidRPr="00E329D2" w:rsidRDefault="00F32727" w:rsidP="000E78EE">
            <w:pPr>
              <w:jc w:val="both"/>
              <w:rPr>
                <w:rFonts w:ascii="Arial" w:hAnsi="Arial" w:cs="Arial"/>
                <w:sz w:val="20"/>
                <w:szCs w:val="20"/>
              </w:rPr>
            </w:pPr>
            <w:r w:rsidRPr="00E329D2">
              <w:rPr>
                <w:rFonts w:ascii="Arial" w:hAnsi="Arial" w:cs="Arial"/>
                <w:sz w:val="20"/>
                <w:szCs w:val="20"/>
              </w:rPr>
              <w:t>Σύνολο</w:t>
            </w:r>
          </w:p>
        </w:tc>
        <w:tc>
          <w:tcPr>
            <w:tcW w:w="908" w:type="dxa"/>
            <w:tcBorders>
              <w:top w:val="double" w:sz="2" w:space="0" w:color="666666"/>
            </w:tcBorders>
            <w:shd w:val="clear" w:color="auto" w:fill="auto"/>
            <w:vAlign w:val="center"/>
          </w:tcPr>
          <w:p w:rsidR="00F32727" w:rsidRPr="00E329D2" w:rsidRDefault="00F32727" w:rsidP="000E78EE">
            <w:pPr>
              <w:jc w:val="both"/>
              <w:rPr>
                <w:rFonts w:ascii="Arial" w:hAnsi="Arial" w:cs="Arial"/>
                <w:sz w:val="20"/>
                <w:szCs w:val="20"/>
              </w:rPr>
            </w:pPr>
            <w:r w:rsidRPr="00E329D2">
              <w:rPr>
                <w:rFonts w:ascii="Arial" w:hAnsi="Arial" w:cs="Arial"/>
                <w:sz w:val="20"/>
                <w:szCs w:val="20"/>
              </w:rPr>
              <w:t>57.500</w:t>
            </w:r>
          </w:p>
        </w:tc>
        <w:tc>
          <w:tcPr>
            <w:tcW w:w="889" w:type="dxa"/>
            <w:tcBorders>
              <w:top w:val="double" w:sz="2" w:space="0" w:color="666666"/>
            </w:tcBorders>
            <w:shd w:val="clear" w:color="auto" w:fill="auto"/>
            <w:vAlign w:val="center"/>
          </w:tcPr>
          <w:p w:rsidR="00F32727" w:rsidRPr="00E329D2" w:rsidRDefault="00F32727" w:rsidP="000E78EE">
            <w:pPr>
              <w:jc w:val="both"/>
              <w:rPr>
                <w:rFonts w:ascii="Arial" w:hAnsi="Arial" w:cs="Arial"/>
                <w:sz w:val="20"/>
                <w:szCs w:val="20"/>
              </w:rPr>
            </w:pPr>
            <w:r w:rsidRPr="00E329D2">
              <w:rPr>
                <w:rFonts w:ascii="Arial" w:hAnsi="Arial" w:cs="Arial"/>
                <w:sz w:val="20"/>
                <w:szCs w:val="20"/>
              </w:rPr>
              <w:t>57.500</w:t>
            </w:r>
          </w:p>
        </w:tc>
        <w:tc>
          <w:tcPr>
            <w:tcW w:w="1185" w:type="dxa"/>
            <w:tcBorders>
              <w:top w:val="double" w:sz="2" w:space="0" w:color="666666"/>
            </w:tcBorders>
            <w:shd w:val="clear" w:color="auto" w:fill="auto"/>
            <w:vAlign w:val="center"/>
          </w:tcPr>
          <w:p w:rsidR="00F32727" w:rsidRPr="00E329D2" w:rsidRDefault="00F32727" w:rsidP="000E78EE">
            <w:pPr>
              <w:jc w:val="both"/>
              <w:rPr>
                <w:rFonts w:ascii="Arial" w:hAnsi="Arial" w:cs="Arial"/>
                <w:sz w:val="20"/>
                <w:szCs w:val="20"/>
              </w:rPr>
            </w:pPr>
            <w:r w:rsidRPr="00E329D2">
              <w:rPr>
                <w:rFonts w:ascii="Arial" w:hAnsi="Arial" w:cs="Arial"/>
                <w:sz w:val="20"/>
                <w:szCs w:val="20"/>
              </w:rPr>
              <w:t>57.500</w:t>
            </w:r>
          </w:p>
        </w:tc>
        <w:tc>
          <w:tcPr>
            <w:tcW w:w="962" w:type="dxa"/>
            <w:tcBorders>
              <w:top w:val="double" w:sz="2" w:space="0" w:color="666666"/>
            </w:tcBorders>
            <w:shd w:val="clear" w:color="auto" w:fill="auto"/>
            <w:vAlign w:val="center"/>
          </w:tcPr>
          <w:p w:rsidR="00F32727" w:rsidRPr="00E329D2" w:rsidRDefault="00F32727" w:rsidP="000E78EE">
            <w:pPr>
              <w:jc w:val="both"/>
              <w:rPr>
                <w:rFonts w:ascii="Arial" w:hAnsi="Arial" w:cs="Arial"/>
                <w:sz w:val="20"/>
                <w:szCs w:val="20"/>
              </w:rPr>
            </w:pPr>
            <w:r w:rsidRPr="00E329D2">
              <w:rPr>
                <w:rFonts w:ascii="Arial" w:hAnsi="Arial" w:cs="Arial"/>
                <w:sz w:val="20"/>
                <w:szCs w:val="20"/>
              </w:rPr>
              <w:t>57.500</w:t>
            </w:r>
          </w:p>
        </w:tc>
      </w:tr>
    </w:tbl>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Για την καταβολή των ανωτέρω ποσών χρηματοδότησης από τον Κύριο του Έργου, θα εκδίδεται κάθε φορά παραστατικό αντίστοιχου ποσού από τον Φορέα Υλοποίησης. Το παραστατικό θα συνοδεύεται από την ετήσια έκθεση προόδου του έργου καθώς και από τα παραστατικά των περιλαμβανόμενων δαπανών (απόδειξη παροχής υπηρεσιών Συντονιστή, αποδεικτικά μετακίνησης ή/και διαμονής, παραστατικά εξόδων εκδηλώσεων, σεμιναρίων, κ.λπ.). </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Αντίστοιχα, το ποσό που θα καταβληθεί από τον Φορέα Υλοποίησης (εισπράξεις αντιτίμου και </w:t>
      </w:r>
      <w:proofErr w:type="spellStart"/>
      <w:r w:rsidRPr="00E329D2">
        <w:rPr>
          <w:rFonts w:ascii="Arial" w:hAnsi="Arial" w:cs="Arial"/>
          <w:sz w:val="20"/>
          <w:szCs w:val="20"/>
        </w:rPr>
        <w:t>ιδίοι</w:t>
      </w:r>
      <w:proofErr w:type="spellEnd"/>
      <w:r w:rsidRPr="00E329D2">
        <w:rPr>
          <w:rFonts w:ascii="Arial" w:hAnsi="Arial" w:cs="Arial"/>
          <w:sz w:val="20"/>
          <w:szCs w:val="20"/>
        </w:rPr>
        <w:t xml:space="preserve"> πόροι, εφόσον απαιτηθεί) θα χρησιμοποιηθεί την κάλυψη: α) του κόστους εργασίας (και μετακινήσεων, εφόσον απαιτηθούν) του προσωπικού διδασκαλίας που δύναται να προσληφθεί προς </w:t>
      </w:r>
      <w:proofErr w:type="spellStart"/>
      <w:r w:rsidRPr="00E329D2">
        <w:rPr>
          <w:rFonts w:ascii="Arial" w:hAnsi="Arial" w:cs="Arial"/>
          <w:sz w:val="20"/>
          <w:szCs w:val="20"/>
        </w:rPr>
        <w:t>επικουρίαν</w:t>
      </w:r>
      <w:proofErr w:type="spellEnd"/>
      <w:r w:rsidRPr="00E329D2">
        <w:rPr>
          <w:rFonts w:ascii="Arial" w:hAnsi="Arial" w:cs="Arial"/>
          <w:sz w:val="20"/>
          <w:szCs w:val="20"/>
        </w:rPr>
        <w:t xml:space="preserve"> του Συντονιστή, β) μέρους του κόστους εργασίας και των εξόδων μετακίνησης, διαμονής κ.λπ. του Συντονιστή, εφόσον απαιτηθεί και γ) μέρους του κόστους διοργάνωσης των επιμέρους δράσεων του έργου.</w:t>
      </w:r>
    </w:p>
    <w:p w:rsidR="00F32727" w:rsidRPr="00E329D2" w:rsidRDefault="00F32727" w:rsidP="000E78EE">
      <w:pPr>
        <w:jc w:val="both"/>
        <w:rPr>
          <w:rFonts w:ascii="Arial" w:hAnsi="Arial" w:cs="Arial"/>
          <w:sz w:val="20"/>
          <w:szCs w:val="20"/>
        </w:rPr>
      </w:pPr>
      <w:r w:rsidRPr="00E329D2">
        <w:rPr>
          <w:rFonts w:ascii="Arial" w:hAnsi="Arial" w:cs="Arial"/>
          <w:sz w:val="20"/>
          <w:szCs w:val="20"/>
        </w:rPr>
        <w:t>Τα ποσά αυτά δύναται να αναπροσαρμοσθούν, σύμφωνα με υποδείξεις της Κοινής Επιτροπής Παρακολούθησης.</w:t>
      </w:r>
      <w:r w:rsidRPr="00E329D2">
        <w:rPr>
          <w:rFonts w:ascii="Arial" w:hAnsi="Arial" w:cs="Arial"/>
          <w:sz w:val="20"/>
          <w:szCs w:val="20"/>
        </w:rPr>
        <w:cr/>
      </w:r>
    </w:p>
    <w:p w:rsidR="00F32727" w:rsidRPr="00E329D2" w:rsidRDefault="00F32727" w:rsidP="000E78EE">
      <w:pPr>
        <w:jc w:val="both"/>
        <w:rPr>
          <w:rFonts w:ascii="Arial" w:hAnsi="Arial" w:cs="Arial"/>
          <w:sz w:val="20"/>
          <w:szCs w:val="20"/>
        </w:rPr>
      </w:pPr>
      <w:r w:rsidRPr="00E329D2">
        <w:rPr>
          <w:rFonts w:ascii="Arial" w:hAnsi="Arial" w:cs="Arial"/>
          <w:sz w:val="20"/>
          <w:szCs w:val="20"/>
        </w:rPr>
        <w:t>ΆΡΘΡΟ 5</w:t>
      </w:r>
    </w:p>
    <w:p w:rsidR="00F32727" w:rsidRPr="00E329D2" w:rsidRDefault="00F32727" w:rsidP="000E78EE">
      <w:pPr>
        <w:jc w:val="both"/>
        <w:rPr>
          <w:rFonts w:ascii="Arial" w:hAnsi="Arial" w:cs="Arial"/>
          <w:sz w:val="20"/>
          <w:szCs w:val="20"/>
        </w:rPr>
      </w:pPr>
      <w:r w:rsidRPr="00E329D2">
        <w:rPr>
          <w:rFonts w:ascii="Arial" w:hAnsi="Arial" w:cs="Arial"/>
          <w:sz w:val="20"/>
          <w:szCs w:val="20"/>
        </w:rPr>
        <w:t>ΧΡΟΝΙΚΗ ΔΙΑΡΚΕΙΑ ΙΣΧΥΟΣ ΤΗΣ ΣΥΜΒΑΣΗΣ - ΧΡΟΝΟΔΙΑΓΡΑΜΜΑ</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Η παρούσα προγραμματική σύμβαση ισχύει από την υπογραφή της και έως 31/12/2028. </w:t>
      </w:r>
    </w:p>
    <w:p w:rsidR="00F32727" w:rsidRPr="00E329D2" w:rsidRDefault="00F32727" w:rsidP="000E78EE">
      <w:pPr>
        <w:jc w:val="both"/>
        <w:rPr>
          <w:rFonts w:ascii="Arial" w:hAnsi="Arial" w:cs="Arial"/>
          <w:sz w:val="20"/>
          <w:szCs w:val="20"/>
        </w:rPr>
      </w:pPr>
      <w:r w:rsidRPr="00E329D2">
        <w:rPr>
          <w:rFonts w:ascii="Arial" w:hAnsi="Arial" w:cs="Arial"/>
          <w:sz w:val="20"/>
          <w:szCs w:val="20"/>
        </w:rPr>
        <w:t>Η διάρκεια ισχύος της παρούσας μπορεί να παραταθεί με απόφαση, η οποία λαμβάνεται από τα συλλογικά όργανα των συμβαλλομένων μερών, μετά από αιτιολογημένη εισήγηση της Επιτροπής του άρθρου 6 της παρούσας</w:t>
      </w:r>
    </w:p>
    <w:p w:rsidR="00F32727" w:rsidRPr="00E329D2" w:rsidRDefault="00F32727" w:rsidP="000E78EE">
      <w:pPr>
        <w:jc w:val="both"/>
        <w:rPr>
          <w:rFonts w:ascii="Arial" w:hAnsi="Arial" w:cs="Arial"/>
          <w:sz w:val="20"/>
          <w:szCs w:val="20"/>
        </w:rPr>
      </w:pPr>
      <w:r w:rsidRPr="00E329D2">
        <w:rPr>
          <w:rFonts w:ascii="Arial" w:hAnsi="Arial" w:cs="Arial"/>
          <w:sz w:val="20"/>
          <w:szCs w:val="20"/>
        </w:rPr>
        <w:t>Το χρονοδιάγραμμα ενεργειών για την υλοποίηση της παρούσας , αποτυπώνεται στον πίνακα του παραρτήματος Ι. Στο εν λόγω χρονοδιάγραμμα, πιθανόν να υπάρξουν προσθήκες-συμπληρώσεις, δεδομένου ότι αυτό θα πρέπει να ενημερώνεται με βάση τις πραγματικές ημερομηνίες των ενεργειών του εκάστοτε συμβαλλόμενου και με ευθύνη της Επιτροπής του άρθρου 6 της παρούσας.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ΆΡΘΡΟ 6</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ΚΟΙΝΗ ΕΠΙΤΡΟΠΗ ΠΑΡΑΚΟΛΟΥΘΗΣΗΣ </w:t>
      </w:r>
    </w:p>
    <w:p w:rsidR="00F32727" w:rsidRPr="00E329D2" w:rsidRDefault="00F32727" w:rsidP="000E78EE">
      <w:pPr>
        <w:jc w:val="both"/>
        <w:rPr>
          <w:rFonts w:ascii="Arial" w:hAnsi="Arial" w:cs="Arial"/>
          <w:sz w:val="20"/>
          <w:szCs w:val="20"/>
        </w:rPr>
      </w:pPr>
      <w:r w:rsidRPr="00E329D2">
        <w:rPr>
          <w:rFonts w:ascii="Arial" w:hAnsi="Arial" w:cs="Arial"/>
          <w:sz w:val="20"/>
          <w:szCs w:val="20"/>
        </w:rPr>
        <w:t>Για την παρακολούθηση της υλοποίησης του αντικειμένου της παρούσας και την τήρηση των όρων της συγκροτείται η Κοινή Επιτροπή Παρακολούθησης. Τα Μέλη της (και οι αναπληρωτές τους) ορίζονται με αποφάσεις των αρμόδιων οργάνων των συμβαλλομένων.</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Η Κοινή Επιτροπή Παρακολούθησης είναι  15μελής και αποτελείται από: </w:t>
      </w:r>
    </w:p>
    <w:p w:rsidR="00F32727" w:rsidRPr="00E329D2" w:rsidRDefault="00F32727" w:rsidP="000E78EE">
      <w:pPr>
        <w:jc w:val="both"/>
        <w:rPr>
          <w:rFonts w:ascii="Arial" w:hAnsi="Arial" w:cs="Arial"/>
          <w:sz w:val="20"/>
          <w:szCs w:val="20"/>
        </w:rPr>
      </w:pPr>
      <w:r w:rsidRPr="00E329D2">
        <w:rPr>
          <w:rFonts w:ascii="Arial" w:hAnsi="Arial" w:cs="Arial"/>
          <w:sz w:val="20"/>
          <w:szCs w:val="20"/>
        </w:rPr>
        <w:t>έναν εκπρόσωπο από το Υπουργείο Πολιτισμού,</w:t>
      </w:r>
    </w:p>
    <w:p w:rsidR="00F32727" w:rsidRPr="00E329D2" w:rsidRDefault="00F32727" w:rsidP="000E78EE">
      <w:pPr>
        <w:jc w:val="both"/>
        <w:rPr>
          <w:rFonts w:ascii="Arial" w:hAnsi="Arial" w:cs="Arial"/>
          <w:sz w:val="20"/>
          <w:szCs w:val="20"/>
        </w:rPr>
      </w:pPr>
      <w:r w:rsidRPr="00E329D2">
        <w:rPr>
          <w:rFonts w:ascii="Arial" w:hAnsi="Arial" w:cs="Arial"/>
          <w:sz w:val="20"/>
          <w:szCs w:val="20"/>
        </w:rPr>
        <w:t>έναν εκπρόσωπο από την Περιφέρεια Στερεάς Ελλάδας,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έναν εκπρόσωπο του Κυρίου του Έργου, </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έναν εκπρόσωπο του Φορέα Υλοποίησης και </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έντεκα (11) εκπροσώπους από τους Λοιπούς Συμβαλλόμενους Φορείς, έναν εκπρόσωπο από κάθε συμμετέχοντα Δήμο. </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Στην Επιτροπή προεδρεύει εκπρόσωπος του Κυρίου του Έργου. </w:t>
      </w:r>
    </w:p>
    <w:p w:rsidR="00F32727" w:rsidRPr="00E329D2" w:rsidRDefault="00F32727" w:rsidP="000E78EE">
      <w:pPr>
        <w:jc w:val="both"/>
        <w:rPr>
          <w:rFonts w:ascii="Arial" w:hAnsi="Arial" w:cs="Arial"/>
          <w:sz w:val="20"/>
          <w:szCs w:val="20"/>
        </w:rPr>
      </w:pPr>
      <w:r w:rsidRPr="00E329D2">
        <w:rPr>
          <w:rFonts w:ascii="Arial" w:hAnsi="Arial" w:cs="Arial"/>
          <w:sz w:val="20"/>
          <w:szCs w:val="20"/>
        </w:rPr>
        <w:lastRenderedPageBreak/>
        <w:t>Η Κοινή Επιτροπή Παρακολούθησης συνεδριάζει κάθε δίμηνο και έκτακτα όποτε απαιτείται, μετά από πρόσκληση του Προέδρου, είτε κατόπιν αιτήσεως ενός εκ των Μελών. Οι αποφάσεις της Επιτροπής πρέπει να είναι αιτιολογημένες, λαμβάνονται δε με απόλυτη πλειοψηφία των Μελών της και δεσμεύουν το σύνολο των συμβαλλόμενων μερών. Σε περίπτωση ισοψηφίας, υπερτερεί η ψήφος του Προέδρου. Λοιπές λεπτομέρειες που ενδεχομένως απαιτηθούν για τη λειτουργία της Κοινής Επιτροπής, καθορίζονται με αποφάσεις της.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Η Κοινή Επιτροπή Παρακολούθησης, παρακολουθεί την πορεία εκτέλεσης των αντικειμένων της σύμβασης, πιστοποιεί τα γεγονότα και πεπραγμένα που σχετίζονται με την υλοποίηση του έργου, μεριμνά για την τήρηση των όρων και του χρονοδιαγράμματος της παρούσας. Παρεμβαίνει για την επίλυση κάθε προβλήματος και διαφοράς που προκύπτει από την εφαρμογή της σύμβασης, διατηρώντας το δικαίωμα να ερμηνεύει και να αποσαφηνίζει τους όρους της. Επίσης, η Επιτροπή εισηγείται για τυχόν τροποποιήσεις των όρων της παρούσας σύμβασης, εφόσον κριθεί αναγκαίο. Τέλος, εκτελεί κάθε άλλη αρμοδιότητα που θα της παραχωρήσουν τα συμβαλλόμενα μέρη.</w:t>
      </w:r>
    </w:p>
    <w:p w:rsidR="00F32727" w:rsidRPr="00E329D2" w:rsidRDefault="00F32727" w:rsidP="000E78EE">
      <w:pPr>
        <w:jc w:val="both"/>
        <w:rPr>
          <w:rFonts w:ascii="Arial" w:hAnsi="Arial" w:cs="Arial"/>
          <w:sz w:val="20"/>
          <w:szCs w:val="20"/>
        </w:rPr>
      </w:pPr>
      <w:r w:rsidRPr="00E329D2">
        <w:rPr>
          <w:rFonts w:ascii="Arial" w:hAnsi="Arial" w:cs="Arial"/>
          <w:sz w:val="20"/>
          <w:szCs w:val="20"/>
        </w:rPr>
        <w:t>Η Κοινή Επιτροπή Παρακολούθησης διατηρεί τις υποχρεώσεις και τα δικαιώματα που προβλέπονται στα υπόλοιπα άρθρα της παρούσας Προγραμματικής σύμβασης.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Ως μέλη της Κοινής Επιτροπής Παρακολούθησης ορίζονται οι: 1) …………………………….. από το Υπουργείο Πολιτισμού, με αναπληρωτή/</w:t>
      </w:r>
      <w:proofErr w:type="spellStart"/>
      <w:r w:rsidRPr="00E329D2">
        <w:rPr>
          <w:rFonts w:ascii="Arial" w:hAnsi="Arial" w:cs="Arial"/>
          <w:sz w:val="20"/>
          <w:szCs w:val="20"/>
        </w:rPr>
        <w:t>τρια</w:t>
      </w:r>
      <w:proofErr w:type="spellEnd"/>
      <w:r w:rsidRPr="00E329D2">
        <w:rPr>
          <w:rFonts w:ascii="Arial" w:hAnsi="Arial" w:cs="Arial"/>
          <w:sz w:val="20"/>
          <w:szCs w:val="20"/>
        </w:rPr>
        <w:t xml:space="preserve"> του/της τον/την ………...…………………….., 2) …………………………….. από την Περιφέρεια Στερεάς Ελλάδας, με αναπληρωτή/</w:t>
      </w:r>
      <w:proofErr w:type="spellStart"/>
      <w:r w:rsidRPr="00E329D2">
        <w:rPr>
          <w:rFonts w:ascii="Arial" w:hAnsi="Arial" w:cs="Arial"/>
          <w:sz w:val="20"/>
          <w:szCs w:val="20"/>
        </w:rPr>
        <w:t>τρια</w:t>
      </w:r>
      <w:proofErr w:type="spellEnd"/>
      <w:r w:rsidRPr="00E329D2">
        <w:rPr>
          <w:rFonts w:ascii="Arial" w:hAnsi="Arial" w:cs="Arial"/>
          <w:sz w:val="20"/>
          <w:szCs w:val="20"/>
        </w:rPr>
        <w:t xml:space="preserve"> του/της τον/την ………...…………………….., 3) από την Περιφερειακή Ένωση Δήμων Στερεάς Ελλάδας, με αναπληρωτή/</w:t>
      </w:r>
      <w:proofErr w:type="spellStart"/>
      <w:r w:rsidRPr="00E329D2">
        <w:rPr>
          <w:rFonts w:ascii="Arial" w:hAnsi="Arial" w:cs="Arial"/>
          <w:sz w:val="20"/>
          <w:szCs w:val="20"/>
        </w:rPr>
        <w:t>τρια</w:t>
      </w:r>
      <w:proofErr w:type="spellEnd"/>
      <w:r w:rsidRPr="00E329D2">
        <w:rPr>
          <w:rFonts w:ascii="Arial" w:hAnsi="Arial" w:cs="Arial"/>
          <w:sz w:val="20"/>
          <w:szCs w:val="20"/>
        </w:rPr>
        <w:t xml:space="preserve"> του/της τον/την ………...…………………….., 4) ……………………………………….. από τη Δημοτική Κοινωφελή Επιχείρηση </w:t>
      </w:r>
      <w:proofErr w:type="spellStart"/>
      <w:r w:rsidRPr="00E329D2">
        <w:rPr>
          <w:rFonts w:ascii="Arial" w:hAnsi="Arial" w:cs="Arial"/>
          <w:sz w:val="20"/>
          <w:szCs w:val="20"/>
        </w:rPr>
        <w:t>Λαμιέων</w:t>
      </w:r>
      <w:proofErr w:type="spellEnd"/>
      <w:r w:rsidRPr="00E329D2">
        <w:rPr>
          <w:rFonts w:ascii="Arial" w:hAnsi="Arial" w:cs="Arial"/>
          <w:sz w:val="20"/>
          <w:szCs w:val="20"/>
        </w:rPr>
        <w:t xml:space="preserve"> με την επωνυμία «Δημοτικό Περιφερειακό Θέατρο Ρούμελης», με αναπληρωτή/</w:t>
      </w:r>
      <w:proofErr w:type="spellStart"/>
      <w:r w:rsidRPr="00E329D2">
        <w:rPr>
          <w:rFonts w:ascii="Arial" w:hAnsi="Arial" w:cs="Arial"/>
          <w:sz w:val="20"/>
          <w:szCs w:val="20"/>
        </w:rPr>
        <w:t>τρια</w:t>
      </w:r>
      <w:proofErr w:type="spellEnd"/>
      <w:r w:rsidRPr="00E329D2">
        <w:rPr>
          <w:rFonts w:ascii="Arial" w:hAnsi="Arial" w:cs="Arial"/>
          <w:sz w:val="20"/>
          <w:szCs w:val="20"/>
        </w:rPr>
        <w:t xml:space="preserve"> του/της τον/την ……………………………….., 5)………………………...……,  από τον Δήμο Αμφίκλειας - Ελάτειας, με αναπληρωτή/</w:t>
      </w:r>
      <w:proofErr w:type="spellStart"/>
      <w:r w:rsidRPr="00E329D2">
        <w:rPr>
          <w:rFonts w:ascii="Arial" w:hAnsi="Arial" w:cs="Arial"/>
          <w:sz w:val="20"/>
          <w:szCs w:val="20"/>
        </w:rPr>
        <w:t>τρια</w:t>
      </w:r>
      <w:proofErr w:type="spellEnd"/>
      <w:r w:rsidRPr="00E329D2">
        <w:rPr>
          <w:rFonts w:ascii="Arial" w:hAnsi="Arial" w:cs="Arial"/>
          <w:sz w:val="20"/>
          <w:szCs w:val="20"/>
        </w:rPr>
        <w:t xml:space="preserve"> του/της τον/την …………..………………………… 6) ………………………...……,  από τον Δήμο Δελφών, με αναπληρωτή/</w:t>
      </w:r>
      <w:proofErr w:type="spellStart"/>
      <w:r w:rsidRPr="00E329D2">
        <w:rPr>
          <w:rFonts w:ascii="Arial" w:hAnsi="Arial" w:cs="Arial"/>
          <w:sz w:val="20"/>
          <w:szCs w:val="20"/>
        </w:rPr>
        <w:t>τρια</w:t>
      </w:r>
      <w:proofErr w:type="spellEnd"/>
      <w:r w:rsidRPr="00E329D2">
        <w:rPr>
          <w:rFonts w:ascii="Arial" w:hAnsi="Arial" w:cs="Arial"/>
          <w:sz w:val="20"/>
          <w:szCs w:val="20"/>
        </w:rPr>
        <w:t xml:space="preserve"> του/της τον/την …………..…………………………, 7)………………………...……,  από τον Δήμο </w:t>
      </w:r>
      <w:proofErr w:type="spellStart"/>
      <w:r w:rsidRPr="00E329D2">
        <w:rPr>
          <w:rFonts w:ascii="Arial" w:hAnsi="Arial" w:cs="Arial"/>
          <w:sz w:val="20"/>
          <w:szCs w:val="20"/>
        </w:rPr>
        <w:t>Διρφύων</w:t>
      </w:r>
      <w:proofErr w:type="spellEnd"/>
      <w:r w:rsidRPr="00E329D2">
        <w:rPr>
          <w:rFonts w:ascii="Arial" w:hAnsi="Arial" w:cs="Arial"/>
          <w:sz w:val="20"/>
          <w:szCs w:val="20"/>
        </w:rPr>
        <w:t xml:space="preserve"> - </w:t>
      </w:r>
      <w:proofErr w:type="spellStart"/>
      <w:r w:rsidRPr="00E329D2">
        <w:rPr>
          <w:rFonts w:ascii="Arial" w:hAnsi="Arial" w:cs="Arial"/>
          <w:sz w:val="20"/>
          <w:szCs w:val="20"/>
        </w:rPr>
        <w:t>Μεσσαπίων</w:t>
      </w:r>
      <w:proofErr w:type="spellEnd"/>
      <w:r w:rsidRPr="00E329D2">
        <w:rPr>
          <w:rFonts w:ascii="Arial" w:hAnsi="Arial" w:cs="Arial"/>
          <w:sz w:val="20"/>
          <w:szCs w:val="20"/>
        </w:rPr>
        <w:t>, με αναπληρωτή/</w:t>
      </w:r>
      <w:proofErr w:type="spellStart"/>
      <w:r w:rsidRPr="00E329D2">
        <w:rPr>
          <w:rFonts w:ascii="Arial" w:hAnsi="Arial" w:cs="Arial"/>
          <w:sz w:val="20"/>
          <w:szCs w:val="20"/>
        </w:rPr>
        <w:t>τρια</w:t>
      </w:r>
      <w:proofErr w:type="spellEnd"/>
      <w:r w:rsidRPr="00E329D2">
        <w:rPr>
          <w:rFonts w:ascii="Arial" w:hAnsi="Arial" w:cs="Arial"/>
          <w:sz w:val="20"/>
          <w:szCs w:val="20"/>
        </w:rPr>
        <w:t xml:space="preserve"> του/της τον/την …………..…………………………, 8)………………………...……,  από τον Δήμο Δομοκού, με αναπληρωτή/</w:t>
      </w:r>
      <w:proofErr w:type="spellStart"/>
      <w:r w:rsidRPr="00E329D2">
        <w:rPr>
          <w:rFonts w:ascii="Arial" w:hAnsi="Arial" w:cs="Arial"/>
          <w:sz w:val="20"/>
          <w:szCs w:val="20"/>
        </w:rPr>
        <w:t>τρια</w:t>
      </w:r>
      <w:proofErr w:type="spellEnd"/>
      <w:r w:rsidRPr="00E329D2">
        <w:rPr>
          <w:rFonts w:ascii="Arial" w:hAnsi="Arial" w:cs="Arial"/>
          <w:sz w:val="20"/>
          <w:szCs w:val="20"/>
        </w:rPr>
        <w:t xml:space="preserve"> του/της τον/την …………..…………………………, 9)………………………...……,  από τον Δήμο Θηβαίων, με αναπληρωτή/</w:t>
      </w:r>
      <w:proofErr w:type="spellStart"/>
      <w:r w:rsidRPr="00E329D2">
        <w:rPr>
          <w:rFonts w:ascii="Arial" w:hAnsi="Arial" w:cs="Arial"/>
          <w:sz w:val="20"/>
          <w:szCs w:val="20"/>
        </w:rPr>
        <w:t>τρια</w:t>
      </w:r>
      <w:proofErr w:type="spellEnd"/>
      <w:r w:rsidRPr="00E329D2">
        <w:rPr>
          <w:rFonts w:ascii="Arial" w:hAnsi="Arial" w:cs="Arial"/>
          <w:sz w:val="20"/>
          <w:szCs w:val="20"/>
        </w:rPr>
        <w:t xml:space="preserve"> του/της τον/την …………..…………………………, 10)………………………...……,  από τον Δήμο Καρύστου, με αναπληρωτή/</w:t>
      </w:r>
      <w:proofErr w:type="spellStart"/>
      <w:r w:rsidRPr="00E329D2">
        <w:rPr>
          <w:rFonts w:ascii="Arial" w:hAnsi="Arial" w:cs="Arial"/>
          <w:sz w:val="20"/>
          <w:szCs w:val="20"/>
        </w:rPr>
        <w:t>τρια</w:t>
      </w:r>
      <w:proofErr w:type="spellEnd"/>
      <w:r w:rsidRPr="00E329D2">
        <w:rPr>
          <w:rFonts w:ascii="Arial" w:hAnsi="Arial" w:cs="Arial"/>
          <w:sz w:val="20"/>
          <w:szCs w:val="20"/>
        </w:rPr>
        <w:t xml:space="preserve"> του/της τον/την …………..…………………………, 11)………………………...……,  από τον Δήμο </w:t>
      </w:r>
      <w:proofErr w:type="spellStart"/>
      <w:r w:rsidRPr="00E329D2">
        <w:rPr>
          <w:rFonts w:ascii="Arial" w:hAnsi="Arial" w:cs="Arial"/>
          <w:sz w:val="20"/>
          <w:szCs w:val="20"/>
        </w:rPr>
        <w:t>Λεβαδέων</w:t>
      </w:r>
      <w:proofErr w:type="spellEnd"/>
      <w:r w:rsidRPr="00E329D2">
        <w:rPr>
          <w:rFonts w:ascii="Arial" w:hAnsi="Arial" w:cs="Arial"/>
          <w:sz w:val="20"/>
          <w:szCs w:val="20"/>
        </w:rPr>
        <w:t>, με αναπληρωτή/</w:t>
      </w:r>
      <w:proofErr w:type="spellStart"/>
      <w:r w:rsidRPr="00E329D2">
        <w:rPr>
          <w:rFonts w:ascii="Arial" w:hAnsi="Arial" w:cs="Arial"/>
          <w:sz w:val="20"/>
          <w:szCs w:val="20"/>
        </w:rPr>
        <w:t>τρια</w:t>
      </w:r>
      <w:proofErr w:type="spellEnd"/>
      <w:r w:rsidRPr="00E329D2">
        <w:rPr>
          <w:rFonts w:ascii="Arial" w:hAnsi="Arial" w:cs="Arial"/>
          <w:sz w:val="20"/>
          <w:szCs w:val="20"/>
        </w:rPr>
        <w:t xml:space="preserve"> του/της τον/την …………..…………………………, 12) ………………………...……,  από τον Δήμο </w:t>
      </w:r>
      <w:proofErr w:type="spellStart"/>
      <w:r w:rsidRPr="00E329D2">
        <w:rPr>
          <w:rFonts w:ascii="Arial" w:hAnsi="Arial" w:cs="Arial"/>
          <w:sz w:val="20"/>
          <w:szCs w:val="20"/>
        </w:rPr>
        <w:t>Μακρακώμης</w:t>
      </w:r>
      <w:proofErr w:type="spellEnd"/>
      <w:r w:rsidRPr="00E329D2">
        <w:rPr>
          <w:rFonts w:ascii="Arial" w:hAnsi="Arial" w:cs="Arial"/>
          <w:sz w:val="20"/>
          <w:szCs w:val="20"/>
        </w:rPr>
        <w:t>, με αναπληρωτή/</w:t>
      </w:r>
      <w:proofErr w:type="spellStart"/>
      <w:r w:rsidRPr="00E329D2">
        <w:rPr>
          <w:rFonts w:ascii="Arial" w:hAnsi="Arial" w:cs="Arial"/>
          <w:sz w:val="20"/>
          <w:szCs w:val="20"/>
        </w:rPr>
        <w:t>τρια</w:t>
      </w:r>
      <w:proofErr w:type="spellEnd"/>
      <w:r w:rsidRPr="00E329D2">
        <w:rPr>
          <w:rFonts w:ascii="Arial" w:hAnsi="Arial" w:cs="Arial"/>
          <w:sz w:val="20"/>
          <w:szCs w:val="20"/>
        </w:rPr>
        <w:t xml:space="preserve"> του/της τον/την …………..…………………………, 13) ………………………...……,  από τον Δήμο </w:t>
      </w:r>
      <w:proofErr w:type="spellStart"/>
      <w:r w:rsidRPr="00E329D2">
        <w:rPr>
          <w:rFonts w:ascii="Arial" w:hAnsi="Arial" w:cs="Arial"/>
          <w:sz w:val="20"/>
          <w:szCs w:val="20"/>
        </w:rPr>
        <w:t>Μαντουδίου</w:t>
      </w:r>
      <w:proofErr w:type="spellEnd"/>
      <w:r w:rsidRPr="00E329D2">
        <w:rPr>
          <w:rFonts w:ascii="Arial" w:hAnsi="Arial" w:cs="Arial"/>
          <w:sz w:val="20"/>
          <w:szCs w:val="20"/>
        </w:rPr>
        <w:t xml:space="preserve"> – Λίμνης – Αγίας Άννας, με αναπληρωτή/</w:t>
      </w:r>
      <w:proofErr w:type="spellStart"/>
      <w:r w:rsidRPr="00E329D2">
        <w:rPr>
          <w:rFonts w:ascii="Arial" w:hAnsi="Arial" w:cs="Arial"/>
          <w:sz w:val="20"/>
          <w:szCs w:val="20"/>
        </w:rPr>
        <w:t>τρια</w:t>
      </w:r>
      <w:proofErr w:type="spellEnd"/>
      <w:r w:rsidRPr="00E329D2">
        <w:rPr>
          <w:rFonts w:ascii="Arial" w:hAnsi="Arial" w:cs="Arial"/>
          <w:sz w:val="20"/>
          <w:szCs w:val="20"/>
        </w:rPr>
        <w:t xml:space="preserve"> του/της τον/την …………..………………………… 14)………………………...……,  από τον Δήμο Ορχομενού, με αναπληρωτή/</w:t>
      </w:r>
      <w:proofErr w:type="spellStart"/>
      <w:r w:rsidRPr="00E329D2">
        <w:rPr>
          <w:rFonts w:ascii="Arial" w:hAnsi="Arial" w:cs="Arial"/>
          <w:sz w:val="20"/>
          <w:szCs w:val="20"/>
        </w:rPr>
        <w:t>τρια</w:t>
      </w:r>
      <w:proofErr w:type="spellEnd"/>
      <w:r w:rsidRPr="00E329D2">
        <w:rPr>
          <w:rFonts w:ascii="Arial" w:hAnsi="Arial" w:cs="Arial"/>
          <w:sz w:val="20"/>
          <w:szCs w:val="20"/>
        </w:rPr>
        <w:t xml:space="preserve"> του/της τον/την …………..……………………… και 15)………………………...……,  από τον Δήμο Τανάγρας, με αναπληρωτή/</w:t>
      </w:r>
      <w:proofErr w:type="spellStart"/>
      <w:r w:rsidRPr="00E329D2">
        <w:rPr>
          <w:rFonts w:ascii="Arial" w:hAnsi="Arial" w:cs="Arial"/>
          <w:sz w:val="20"/>
          <w:szCs w:val="20"/>
        </w:rPr>
        <w:t>τρια</w:t>
      </w:r>
      <w:proofErr w:type="spellEnd"/>
      <w:r w:rsidRPr="00E329D2">
        <w:rPr>
          <w:rFonts w:ascii="Arial" w:hAnsi="Arial" w:cs="Arial"/>
          <w:sz w:val="20"/>
          <w:szCs w:val="20"/>
        </w:rPr>
        <w:t xml:space="preserve"> του/της τον/την …………..………………………</w:t>
      </w:r>
    </w:p>
    <w:p w:rsidR="00F32727" w:rsidRPr="00E329D2" w:rsidRDefault="00F32727" w:rsidP="000E78EE">
      <w:pPr>
        <w:jc w:val="both"/>
        <w:rPr>
          <w:rFonts w:ascii="Arial" w:hAnsi="Arial" w:cs="Arial"/>
          <w:sz w:val="20"/>
          <w:szCs w:val="20"/>
        </w:rPr>
      </w:pPr>
      <w:r w:rsidRPr="00E329D2">
        <w:rPr>
          <w:rFonts w:ascii="Arial" w:hAnsi="Arial" w:cs="Arial"/>
          <w:sz w:val="20"/>
          <w:szCs w:val="20"/>
        </w:rPr>
        <w:t>Τα μέλη της Επιτροπής μπορεί να αντικατασταθούν από τον φορέα που τα έχει ορίσει. Η απόφαση αντικατάστασης κοινοποιείται αμελλητί στους ετέρους συμβαλλόμενους.</w:t>
      </w:r>
    </w:p>
    <w:p w:rsidR="00F32727" w:rsidRPr="00E329D2" w:rsidRDefault="00F32727" w:rsidP="000E78EE">
      <w:pPr>
        <w:jc w:val="both"/>
        <w:rPr>
          <w:rFonts w:ascii="Arial" w:hAnsi="Arial" w:cs="Arial"/>
          <w:sz w:val="20"/>
          <w:szCs w:val="20"/>
        </w:rPr>
      </w:pPr>
      <w:r w:rsidRPr="00E329D2">
        <w:rPr>
          <w:rFonts w:ascii="Arial" w:hAnsi="Arial" w:cs="Arial"/>
          <w:sz w:val="20"/>
          <w:szCs w:val="20"/>
        </w:rPr>
        <w:t>Κατά τα λοιπά, η Επιτροπή λειτουργεί κατά τα προβλεπόμενα στον ΚΔΔ (Ν.2690/1999).</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ΆΡΘΡΟ 7</w:t>
      </w:r>
    </w:p>
    <w:p w:rsidR="00F32727" w:rsidRPr="00E329D2" w:rsidRDefault="00F32727" w:rsidP="000E78EE">
      <w:pPr>
        <w:jc w:val="both"/>
        <w:rPr>
          <w:rFonts w:ascii="Arial" w:hAnsi="Arial" w:cs="Arial"/>
          <w:sz w:val="20"/>
          <w:szCs w:val="20"/>
        </w:rPr>
      </w:pPr>
      <w:r w:rsidRPr="00E329D2">
        <w:rPr>
          <w:rFonts w:ascii="Arial" w:hAnsi="Arial" w:cs="Arial"/>
          <w:sz w:val="20"/>
          <w:szCs w:val="20"/>
        </w:rPr>
        <w:t>ΤΡΟΠΟΠΟΙΗΣΕΙΣ - ΛΟΙΠΕΣ ΡΥΘΜΙΣΕΙΣ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Οποιαδήποτε τροποποίηση των όρων της παρούσας, </w:t>
      </w:r>
      <w:proofErr w:type="spellStart"/>
      <w:r w:rsidRPr="00E329D2">
        <w:rPr>
          <w:rFonts w:ascii="Arial" w:hAnsi="Arial" w:cs="Arial"/>
          <w:sz w:val="20"/>
          <w:szCs w:val="20"/>
        </w:rPr>
        <w:t>συνομολογουμένων</w:t>
      </w:r>
      <w:proofErr w:type="spellEnd"/>
      <w:r w:rsidRPr="00E329D2">
        <w:rPr>
          <w:rFonts w:ascii="Arial" w:hAnsi="Arial" w:cs="Arial"/>
          <w:sz w:val="20"/>
          <w:szCs w:val="20"/>
        </w:rPr>
        <w:t xml:space="preserve"> όλων ως ουσιωδών, πραγματοποιείται μετά από απόφαση των αρμοδίων οργάνων των συμβαλλομένων μερών.</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ΆΡΘΡΟ 8</w:t>
      </w:r>
    </w:p>
    <w:p w:rsidR="00F32727" w:rsidRPr="00E329D2" w:rsidRDefault="00F32727" w:rsidP="000E78EE">
      <w:pPr>
        <w:jc w:val="both"/>
        <w:rPr>
          <w:rFonts w:ascii="Arial" w:hAnsi="Arial" w:cs="Arial"/>
          <w:sz w:val="20"/>
          <w:szCs w:val="20"/>
        </w:rPr>
      </w:pPr>
      <w:r w:rsidRPr="00E329D2">
        <w:rPr>
          <w:rFonts w:ascii="Arial" w:hAnsi="Arial" w:cs="Arial"/>
          <w:sz w:val="20"/>
          <w:szCs w:val="20"/>
        </w:rPr>
        <w:t>ΚΥΡΩΣΕΙΣ - ΚΑΤΑΓΓΕΛΙΑ</w:t>
      </w:r>
    </w:p>
    <w:p w:rsidR="00F32727" w:rsidRPr="00E329D2" w:rsidRDefault="00F32727" w:rsidP="000E78EE">
      <w:pPr>
        <w:jc w:val="both"/>
        <w:rPr>
          <w:rFonts w:ascii="Arial" w:hAnsi="Arial" w:cs="Arial"/>
          <w:sz w:val="20"/>
          <w:szCs w:val="20"/>
        </w:rPr>
      </w:pPr>
      <w:r w:rsidRPr="00E329D2">
        <w:rPr>
          <w:rFonts w:ascii="Arial" w:hAnsi="Arial" w:cs="Arial"/>
          <w:sz w:val="20"/>
          <w:szCs w:val="20"/>
        </w:rPr>
        <w:t>Σε περίπτωση παράβασης όρων της παρούσας από οποιοδήποτε από τα συμβαλλόμενα μέρη, που καθιστά τον σκοπό της ανεκπλήρωτο ή που δυσχεραίνει ουσιωδώς την εκπλήρωσή του, τα υπόλοιπα συμβαλλόμενα μέρη μπορούν να καταγγείλουν την παρούσα προγραμματική σύμβαση, με απώτερη συνέπεια τη λύση της.</w:t>
      </w:r>
    </w:p>
    <w:p w:rsidR="00F32727" w:rsidRDefault="00F32727" w:rsidP="000E78EE">
      <w:pPr>
        <w:jc w:val="both"/>
        <w:rPr>
          <w:rFonts w:ascii="Arial" w:hAnsi="Arial" w:cs="Arial"/>
          <w:sz w:val="20"/>
          <w:szCs w:val="20"/>
        </w:rPr>
      </w:pPr>
      <w:r w:rsidRPr="00E329D2">
        <w:rPr>
          <w:rFonts w:ascii="Arial" w:hAnsi="Arial" w:cs="Arial"/>
          <w:sz w:val="20"/>
          <w:szCs w:val="20"/>
        </w:rPr>
        <w:t>Ειδικά στην περίπτωση παραβίασης των όρων της παρούσας, εκ μέρους ενός εκ των Λοιπών Συμβαλλομένων Φορέων, ο συγκεκριμένος Φορέας δύναται να αποβληθεί, μετά από εισήγηση της Κοινής Επιτροπής Παρακολούθησης και τις σχετικές αποφάσεις των αρμοδίων οργάνων των έτερων συμβαλλόμενων μερών και το έργο να συνεχιστεί στους υπόλοιπους Δήμους.</w:t>
      </w:r>
    </w:p>
    <w:p w:rsidR="0010528A" w:rsidRDefault="0010528A" w:rsidP="000E78EE">
      <w:pPr>
        <w:jc w:val="both"/>
        <w:rPr>
          <w:rFonts w:ascii="Arial" w:hAnsi="Arial" w:cs="Arial"/>
          <w:sz w:val="20"/>
          <w:szCs w:val="20"/>
        </w:rPr>
      </w:pPr>
    </w:p>
    <w:p w:rsidR="0010528A" w:rsidRPr="00E329D2" w:rsidRDefault="0010528A"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lastRenderedPageBreak/>
        <w:t>ΆΡΘΡΟ 9</w:t>
      </w:r>
    </w:p>
    <w:p w:rsidR="00F32727" w:rsidRPr="00E329D2" w:rsidRDefault="00F32727" w:rsidP="000E78EE">
      <w:pPr>
        <w:jc w:val="both"/>
        <w:rPr>
          <w:rFonts w:ascii="Arial" w:hAnsi="Arial" w:cs="Arial"/>
          <w:sz w:val="20"/>
          <w:szCs w:val="20"/>
        </w:rPr>
      </w:pPr>
      <w:r w:rsidRPr="00E329D2">
        <w:rPr>
          <w:rFonts w:ascii="Arial" w:hAnsi="Arial" w:cs="Arial"/>
          <w:sz w:val="20"/>
          <w:szCs w:val="20"/>
        </w:rPr>
        <w:t>ΕΠΙΛΥΣΗ ΔΙΑΦΟΡΩΝ</w:t>
      </w:r>
    </w:p>
    <w:p w:rsidR="00F32727" w:rsidRPr="00E329D2" w:rsidRDefault="00F32727" w:rsidP="000E78EE">
      <w:pPr>
        <w:jc w:val="both"/>
        <w:rPr>
          <w:rFonts w:ascii="Arial" w:hAnsi="Arial" w:cs="Arial"/>
          <w:sz w:val="20"/>
          <w:szCs w:val="20"/>
        </w:rPr>
      </w:pPr>
      <w:r w:rsidRPr="00E329D2">
        <w:rPr>
          <w:rFonts w:ascii="Arial" w:hAnsi="Arial" w:cs="Arial"/>
          <w:sz w:val="20"/>
          <w:szCs w:val="20"/>
        </w:rPr>
        <w:t>Κάθε διαφορά μεταξύ των συμβαλλομένων μερών που αφορά στην εκτέλεση και ερμηνεία των όρων της παρούσας σύμβασης και που δεν θα επιλύεται από την Κοινή Επιτροπή Παρακολούθησης της παρούσας σύμβασης, δύναται να επιλύεται από τα αρμόδια Δικαστήρια της Λαμίας.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ΆΡΘΡΟ 10</w:t>
      </w:r>
    </w:p>
    <w:p w:rsidR="00F32727" w:rsidRPr="00E329D2" w:rsidRDefault="00F32727" w:rsidP="000E78EE">
      <w:pPr>
        <w:jc w:val="both"/>
        <w:rPr>
          <w:rFonts w:ascii="Arial" w:hAnsi="Arial" w:cs="Arial"/>
          <w:sz w:val="20"/>
          <w:szCs w:val="20"/>
        </w:rPr>
      </w:pPr>
      <w:r w:rsidRPr="00E329D2">
        <w:rPr>
          <w:rFonts w:ascii="Arial" w:hAnsi="Arial" w:cs="Arial"/>
          <w:sz w:val="20"/>
          <w:szCs w:val="20"/>
        </w:rPr>
        <w:t>ΑΠΑΣΧΟΛΗΣΗ ΠΡΟΣΩΠΙΚΟΥ - ΧΡΗΣΗ ΥΠΟΔΟΜΩΝ</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Προκειμένου να διευκολυνθεί η εκτέλεση του έργου της παρούσας σύμβασης και στο πλαίσιο των συμφωνημένων δικαιωμάτων και υποχρεώσεων των συμβαλλομένων: α) είναι δυνατή η απασχόληση προσωπικού του Κυρίου του Έργου, του Φορέα Υλοποίησης και των Λοιπών Συμβαλλόμενων Φορέων για τις ανάγκες του συγκεκριμένου έργου. Το προσωπικό αυτό, ορίζεται με απόφαση του αρμοδίου οργάνου των συμβαλλόμενων μερών, σύμφωνα με τις ισχύουσες διατάξεις και β) προβλέπεται η διάθεση ή η μίσθωση ακινήτων καθώς και διάθεση εξοπλισμού και μέσων για την υλοποίηση του έργου από τους Λοιπούς Συμβαλλόμενους Φορείς. </w:t>
      </w:r>
    </w:p>
    <w:p w:rsidR="00F32727" w:rsidRPr="00E329D2" w:rsidRDefault="00F32727" w:rsidP="000E78EE">
      <w:pPr>
        <w:jc w:val="both"/>
        <w:rPr>
          <w:rFonts w:ascii="Arial" w:hAnsi="Arial" w:cs="Arial"/>
          <w:sz w:val="20"/>
          <w:szCs w:val="20"/>
        </w:rPr>
      </w:pPr>
      <w:r w:rsidRPr="00E329D2">
        <w:rPr>
          <w:rFonts w:ascii="Arial" w:hAnsi="Arial" w:cs="Arial"/>
          <w:sz w:val="20"/>
          <w:szCs w:val="20"/>
        </w:rPr>
        <w:t>Τα θέματα σχετικά με την απασχόληση προσωπικού των συμβαλλόμενων μερών και τη διάθεση υποδομών, εξοπλισμού και μέσων ορίζονται στα άρθρα 1 και 3 της παρούσας.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ΆΡΘΡΟ 11</w:t>
      </w:r>
    </w:p>
    <w:p w:rsidR="00F32727" w:rsidRPr="00E329D2" w:rsidRDefault="00F32727" w:rsidP="000E78EE">
      <w:pPr>
        <w:jc w:val="both"/>
        <w:rPr>
          <w:rFonts w:ascii="Arial" w:hAnsi="Arial" w:cs="Arial"/>
          <w:sz w:val="20"/>
          <w:szCs w:val="20"/>
        </w:rPr>
      </w:pPr>
      <w:r w:rsidRPr="00E329D2">
        <w:rPr>
          <w:rFonts w:ascii="Arial" w:hAnsi="Arial" w:cs="Arial"/>
          <w:sz w:val="20"/>
          <w:szCs w:val="20"/>
        </w:rPr>
        <w:t>ΕΙΔΙΚΟΙ ΟΡΟΙ</w:t>
      </w:r>
    </w:p>
    <w:p w:rsidR="00F32727" w:rsidRPr="00E329D2" w:rsidRDefault="00F32727" w:rsidP="000E78EE">
      <w:pPr>
        <w:jc w:val="both"/>
        <w:rPr>
          <w:rFonts w:ascii="Arial" w:hAnsi="Arial" w:cs="Arial"/>
          <w:sz w:val="20"/>
          <w:szCs w:val="20"/>
        </w:rPr>
      </w:pPr>
      <w:r w:rsidRPr="00E329D2">
        <w:rPr>
          <w:rFonts w:ascii="Arial" w:hAnsi="Arial" w:cs="Arial"/>
          <w:sz w:val="20"/>
          <w:szCs w:val="20"/>
        </w:rPr>
        <w:t>11.1. Υποκατάσταση. Απαγορεύεται ρητώς στον Φορέα Υλοποίησης η υποκατάστασή του από τρίτο Φορέα για την υλοποίηση του έργου. Αν ορίσει υποκατάσταση, τότε ο Φορέας Υλοποίησης ευθύνεται για κάθε πταίσμα του τρίτου έναντι του Κυρίου του Έργου, ενώ συγχρόνως λύεται η παρούσα από υπαιτιότητα του Φορέα Υλοποίησης.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11.2 Πνευματικά δικαιώματα. Όλα τα έγγραφα που θα συνταχθούν από τον Φορέα Υλοποίησης (και τους </w:t>
      </w:r>
      <w:proofErr w:type="spellStart"/>
      <w:r w:rsidRPr="00E329D2">
        <w:rPr>
          <w:rFonts w:ascii="Arial" w:hAnsi="Arial" w:cs="Arial"/>
          <w:sz w:val="20"/>
          <w:szCs w:val="20"/>
        </w:rPr>
        <w:t>προστηθέντες</w:t>
      </w:r>
      <w:proofErr w:type="spellEnd"/>
      <w:r w:rsidRPr="00E329D2">
        <w:rPr>
          <w:rFonts w:ascii="Arial" w:hAnsi="Arial" w:cs="Arial"/>
          <w:sz w:val="20"/>
          <w:szCs w:val="20"/>
        </w:rPr>
        <w:t xml:space="preserve"> και αντισυμβαλλομένους του) καθώς και το υλικό που θα προκύψει, στο πλαίσιο εκτέλεσης της παρούσας Σύμβασης και των συμβάσεων που θα υπογράψει ο Φορέας Υλοποίησης , στο πλαίσιο υλοποίησης του έργου θα ανήκουν στην ιδιοκτησία του Κυρίου του Έργου, ο οποίος έχει το δικαίωμα να τα επαναχρησιμοποιήσει ελεύθερα, θα είναι πάντοτε στη διάθεση των νομίμων εκπροσώπων του κατά τη διάρκεια ισχύος της σύμβασης και θα παραδοθούν στον Κύριο του Έργου κατά το χρόνο ολοκλήρωσης του έργου ή αλλιώς κατά την καθ’ οιονδήποτε τρόπο λήξη ή λύση της σύμβασης. Τα σχετικά πνευματικά και συγγενικά δικαιώματα,  ρητώς εκχωρούνται στον Κύριο του Έργου χωρίς την καταβολή αμοιβής.</w:t>
      </w: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11.3 Εμπιστευτικότητα. Καθ’ όλη τη διάρκεια ισχύος της σύμβασης, αλλά και μετά τη λήξη ή λύση αυτής, ο Φορέας Υλοποίησης (και οι </w:t>
      </w:r>
      <w:proofErr w:type="spellStart"/>
      <w:r w:rsidRPr="00E329D2">
        <w:rPr>
          <w:rFonts w:ascii="Arial" w:hAnsi="Arial" w:cs="Arial"/>
          <w:sz w:val="20"/>
          <w:szCs w:val="20"/>
        </w:rPr>
        <w:t>προστηθέντες</w:t>
      </w:r>
      <w:proofErr w:type="spellEnd"/>
      <w:r w:rsidRPr="00E329D2">
        <w:rPr>
          <w:rFonts w:ascii="Arial" w:hAnsi="Arial" w:cs="Arial"/>
          <w:sz w:val="20"/>
          <w:szCs w:val="20"/>
        </w:rPr>
        <w:t xml:space="preserve"> του) αναλαμβάνει την υποχρέωση να μη γνωστοποιήσει σε τρίτους, συμπεριλαμβανομένων των εκπροσώπων του ελληνικού και διεθνούς τύπου, χωρίς την προηγούμενη έγγραφη συγκατάθεση του Κυρίου του Έργου, οποιαδήποτε έγγραφα ή πληροφορίες που θα περιέλθουν σε γνώση του κατά την υλοποίηση του Έργου και την εκπλήρωση των υποχρεώσεών του.</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ΆΡΘΡΟ 12</w:t>
      </w:r>
    </w:p>
    <w:p w:rsidR="00F32727" w:rsidRPr="00E329D2" w:rsidRDefault="00F32727" w:rsidP="000E78EE">
      <w:pPr>
        <w:jc w:val="both"/>
        <w:rPr>
          <w:rFonts w:ascii="Arial" w:hAnsi="Arial" w:cs="Arial"/>
          <w:sz w:val="20"/>
          <w:szCs w:val="20"/>
        </w:rPr>
      </w:pPr>
      <w:r w:rsidRPr="00E329D2">
        <w:rPr>
          <w:rFonts w:ascii="Arial" w:hAnsi="Arial" w:cs="Arial"/>
          <w:sz w:val="20"/>
          <w:szCs w:val="20"/>
        </w:rPr>
        <w:t>ΤΕΛΙΚΕΣ ΔΙΑΤΑΞΕΙΣ</w:t>
      </w:r>
    </w:p>
    <w:p w:rsidR="00F32727" w:rsidRPr="00E329D2" w:rsidRDefault="00F32727" w:rsidP="000E78EE">
      <w:pPr>
        <w:jc w:val="both"/>
        <w:rPr>
          <w:rFonts w:ascii="Arial" w:hAnsi="Arial" w:cs="Arial"/>
          <w:sz w:val="20"/>
          <w:szCs w:val="20"/>
        </w:rPr>
      </w:pPr>
      <w:r w:rsidRPr="00E329D2">
        <w:rPr>
          <w:rFonts w:ascii="Arial" w:hAnsi="Arial" w:cs="Arial"/>
          <w:sz w:val="20"/>
          <w:szCs w:val="20"/>
        </w:rPr>
        <w:t>Οποιαδήποτε τροποποίηση της παρούσας, είναι δυνατόν να υλοποιηθεί εφόσον κριθεί αναγκαίο κατά την εκτέλεση της παρούσας και ύστερα από νεότερη έγγραφη συμφωνία μεταξύ των συμβαλλομένων (Συμπληρωματική Προγραμματική Σύμβαση).</w:t>
      </w:r>
    </w:p>
    <w:p w:rsidR="00F32727" w:rsidRPr="00E329D2" w:rsidRDefault="00F32727" w:rsidP="000E78EE">
      <w:pPr>
        <w:jc w:val="both"/>
        <w:rPr>
          <w:rFonts w:ascii="Arial" w:hAnsi="Arial" w:cs="Arial"/>
          <w:sz w:val="20"/>
          <w:szCs w:val="20"/>
        </w:rPr>
      </w:pPr>
      <w:r w:rsidRPr="00E329D2">
        <w:rPr>
          <w:rFonts w:ascii="Arial" w:hAnsi="Arial" w:cs="Arial"/>
          <w:sz w:val="20"/>
          <w:szCs w:val="20"/>
        </w:rPr>
        <w:t>Η μη άσκηση δικαιωμάτων ή η παράλειψη υποχρεώσεων από οποιοδήποτε συμβαλλόμενο μέρος ή η ανοχή καταστάσεων αντίθετων προς την προγραμματική σύμβαση, καθώς και η καθυστέρηση στη λήψη μέτρων που προβλέπει η σύμβαση αυτή από οποιοδήποτε συμβαλλόμενο μέρος, δεν μπορεί να θεωρηθεί ως παραίτηση των συμβαλλομένων μερών από δικαίωμα ή απαλλαγή από υποχρεώσεις τους ή αναγνώριση δικαιωμάτων στα συμβαλλόμενα μέρη, που δεν αναγνωρίζονται από αυτή την προγραμματική σύμβαση.</w:t>
      </w:r>
    </w:p>
    <w:p w:rsidR="00F32727" w:rsidRPr="00E329D2" w:rsidRDefault="00F32727" w:rsidP="000E78EE">
      <w:pPr>
        <w:jc w:val="both"/>
        <w:rPr>
          <w:rFonts w:ascii="Arial" w:hAnsi="Arial" w:cs="Arial"/>
          <w:sz w:val="20"/>
          <w:szCs w:val="20"/>
        </w:rPr>
      </w:pPr>
      <w:r w:rsidRPr="00E329D2">
        <w:rPr>
          <w:rFonts w:ascii="Arial" w:hAnsi="Arial" w:cs="Arial"/>
          <w:sz w:val="20"/>
          <w:szCs w:val="20"/>
        </w:rPr>
        <w:t>Αυτά συμφώνησαν, συνομολόγησαν και συναποδέχθηκαν τα συμβαλλόμενα μέρη και προς απόδειξη, αφού αναγνώσθηκε η σύμβαση αυτή, υπογράφηκε σε δεκαπέντε (15) πρωτότυπα και κάθε μέρος έλαβε από ένα (1).</w:t>
      </w:r>
    </w:p>
    <w:p w:rsidR="00F32727" w:rsidRDefault="00F32727" w:rsidP="000E78EE">
      <w:pPr>
        <w:jc w:val="both"/>
        <w:rPr>
          <w:rFonts w:ascii="Arial" w:hAnsi="Arial" w:cs="Arial"/>
          <w:sz w:val="20"/>
          <w:szCs w:val="20"/>
        </w:rPr>
      </w:pPr>
    </w:p>
    <w:p w:rsidR="00BF649E" w:rsidRDefault="00BF649E" w:rsidP="000E78EE">
      <w:pPr>
        <w:jc w:val="both"/>
        <w:rPr>
          <w:rFonts w:ascii="Arial" w:hAnsi="Arial" w:cs="Arial"/>
          <w:sz w:val="20"/>
          <w:szCs w:val="20"/>
        </w:rPr>
      </w:pPr>
    </w:p>
    <w:p w:rsidR="00BF649E" w:rsidRDefault="00BF649E" w:rsidP="000E78EE">
      <w:pPr>
        <w:jc w:val="both"/>
        <w:rPr>
          <w:rFonts w:ascii="Arial" w:hAnsi="Arial" w:cs="Arial"/>
          <w:sz w:val="20"/>
          <w:szCs w:val="20"/>
        </w:rPr>
      </w:pPr>
    </w:p>
    <w:p w:rsidR="00BF649E" w:rsidRDefault="00BF649E" w:rsidP="000E78EE">
      <w:pPr>
        <w:jc w:val="both"/>
        <w:rPr>
          <w:rFonts w:ascii="Arial" w:hAnsi="Arial" w:cs="Arial"/>
          <w:sz w:val="20"/>
          <w:szCs w:val="20"/>
        </w:rPr>
      </w:pPr>
    </w:p>
    <w:p w:rsidR="00BF649E" w:rsidRDefault="00BF649E" w:rsidP="000E78EE">
      <w:pPr>
        <w:jc w:val="both"/>
        <w:rPr>
          <w:rFonts w:ascii="Arial" w:hAnsi="Arial" w:cs="Arial"/>
          <w:sz w:val="20"/>
          <w:szCs w:val="20"/>
        </w:rPr>
      </w:pPr>
    </w:p>
    <w:p w:rsidR="00BF649E" w:rsidRDefault="00BF649E" w:rsidP="000E78EE">
      <w:pPr>
        <w:jc w:val="both"/>
        <w:rPr>
          <w:rFonts w:ascii="Arial" w:hAnsi="Arial" w:cs="Arial"/>
          <w:sz w:val="20"/>
          <w:szCs w:val="20"/>
        </w:rPr>
      </w:pPr>
    </w:p>
    <w:p w:rsidR="00BF649E" w:rsidRDefault="00BF649E" w:rsidP="000E78EE">
      <w:pPr>
        <w:jc w:val="both"/>
        <w:rPr>
          <w:rFonts w:ascii="Arial" w:hAnsi="Arial" w:cs="Arial"/>
          <w:sz w:val="20"/>
          <w:szCs w:val="20"/>
        </w:rPr>
      </w:pPr>
    </w:p>
    <w:p w:rsidR="00BF649E" w:rsidRDefault="00BF649E" w:rsidP="000E78EE">
      <w:pPr>
        <w:jc w:val="both"/>
        <w:rPr>
          <w:rFonts w:ascii="Arial" w:hAnsi="Arial" w:cs="Arial"/>
          <w:sz w:val="20"/>
          <w:szCs w:val="20"/>
        </w:rPr>
      </w:pPr>
    </w:p>
    <w:p w:rsidR="00BF649E" w:rsidRDefault="00BF649E" w:rsidP="000E78EE">
      <w:pPr>
        <w:jc w:val="both"/>
        <w:rPr>
          <w:rFonts w:ascii="Arial" w:hAnsi="Arial" w:cs="Arial"/>
          <w:sz w:val="20"/>
          <w:szCs w:val="20"/>
        </w:rPr>
      </w:pPr>
    </w:p>
    <w:p w:rsidR="00BF649E" w:rsidRDefault="00BF649E" w:rsidP="000E78EE">
      <w:pPr>
        <w:jc w:val="both"/>
        <w:rPr>
          <w:rFonts w:ascii="Arial" w:hAnsi="Arial" w:cs="Arial"/>
          <w:sz w:val="20"/>
          <w:szCs w:val="20"/>
        </w:rPr>
      </w:pPr>
    </w:p>
    <w:p w:rsidR="00BF649E" w:rsidRPr="00E329D2" w:rsidRDefault="00BF649E"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ΟΙ ΣΥΜΒΑΛΛΟΜΕΝΟΙ</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219"/>
        <w:gridCol w:w="4501"/>
      </w:tblGrid>
      <w:tr w:rsidR="00F32727" w:rsidRPr="00E329D2" w:rsidTr="001D008F">
        <w:trPr>
          <w:trHeight w:val="1274"/>
        </w:trPr>
        <w:tc>
          <w:tcPr>
            <w:tcW w:w="4219" w:type="dxa"/>
            <w:shd w:val="clear" w:color="auto" w:fill="auto"/>
          </w:tcPr>
          <w:p w:rsidR="00F32727" w:rsidRPr="00E329D2" w:rsidRDefault="00F32727" w:rsidP="000E78EE">
            <w:pPr>
              <w:jc w:val="both"/>
              <w:rPr>
                <w:rFonts w:ascii="Arial" w:hAnsi="Arial" w:cs="Arial"/>
                <w:sz w:val="20"/>
                <w:szCs w:val="20"/>
              </w:rPr>
            </w:pPr>
            <w:r w:rsidRPr="00E329D2">
              <w:rPr>
                <w:rFonts w:ascii="Arial" w:hAnsi="Arial" w:cs="Arial"/>
                <w:sz w:val="20"/>
                <w:szCs w:val="20"/>
              </w:rPr>
              <w:t>Για το Υπουργείο Πολιτισμού</w:t>
            </w:r>
          </w:p>
          <w:p w:rsidR="00F32727" w:rsidRPr="00E329D2" w:rsidRDefault="00F32727" w:rsidP="000E78EE">
            <w:pPr>
              <w:jc w:val="both"/>
              <w:rPr>
                <w:rFonts w:ascii="Arial" w:hAnsi="Arial" w:cs="Arial"/>
                <w:sz w:val="20"/>
                <w:szCs w:val="20"/>
              </w:rPr>
            </w:pPr>
            <w:r w:rsidRPr="00E329D2">
              <w:rPr>
                <w:rFonts w:ascii="Arial" w:hAnsi="Arial" w:cs="Arial"/>
                <w:sz w:val="20"/>
                <w:szCs w:val="20"/>
              </w:rPr>
              <w:t>Η Υπουργός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Λίνα </w:t>
            </w:r>
            <w:proofErr w:type="spellStart"/>
            <w:r w:rsidRPr="00E329D2">
              <w:rPr>
                <w:rFonts w:ascii="Arial" w:hAnsi="Arial" w:cs="Arial"/>
                <w:sz w:val="20"/>
                <w:szCs w:val="20"/>
              </w:rPr>
              <w:t>Μενδώνη</w:t>
            </w:r>
            <w:proofErr w:type="spellEnd"/>
          </w:p>
        </w:tc>
        <w:tc>
          <w:tcPr>
            <w:tcW w:w="4501" w:type="dxa"/>
            <w:shd w:val="clear" w:color="auto" w:fill="auto"/>
          </w:tcPr>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Για την Περιφέρεια Στερεάς Ελλάδας </w:t>
            </w:r>
          </w:p>
          <w:p w:rsidR="00F32727" w:rsidRPr="00E329D2" w:rsidRDefault="00F32727" w:rsidP="000E78EE">
            <w:pPr>
              <w:jc w:val="both"/>
              <w:rPr>
                <w:rFonts w:ascii="Arial" w:hAnsi="Arial" w:cs="Arial"/>
                <w:sz w:val="20"/>
                <w:szCs w:val="20"/>
              </w:rPr>
            </w:pPr>
            <w:r w:rsidRPr="00E329D2">
              <w:rPr>
                <w:rFonts w:ascii="Arial" w:hAnsi="Arial" w:cs="Arial"/>
                <w:sz w:val="20"/>
                <w:szCs w:val="20"/>
              </w:rPr>
              <w:t>Ο Περιφερειάρχης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Φάνης Σπανός</w:t>
            </w:r>
          </w:p>
        </w:tc>
      </w:tr>
      <w:tr w:rsidR="00F32727" w:rsidRPr="00E329D2" w:rsidTr="001D008F">
        <w:trPr>
          <w:trHeight w:val="1562"/>
        </w:trPr>
        <w:tc>
          <w:tcPr>
            <w:tcW w:w="4219" w:type="dxa"/>
            <w:shd w:val="clear" w:color="auto" w:fill="auto"/>
          </w:tcPr>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Για την Περιφερειακή Ένωση </w:t>
            </w:r>
          </w:p>
          <w:p w:rsidR="00F32727" w:rsidRPr="00E329D2" w:rsidRDefault="00F32727" w:rsidP="000E78EE">
            <w:pPr>
              <w:jc w:val="both"/>
              <w:rPr>
                <w:rFonts w:ascii="Arial" w:hAnsi="Arial" w:cs="Arial"/>
                <w:sz w:val="20"/>
                <w:szCs w:val="20"/>
              </w:rPr>
            </w:pPr>
            <w:r w:rsidRPr="00E329D2">
              <w:rPr>
                <w:rFonts w:ascii="Arial" w:hAnsi="Arial" w:cs="Arial"/>
                <w:sz w:val="20"/>
                <w:szCs w:val="20"/>
              </w:rPr>
              <w:t>Δήμων Στερεάς Ελλάδας</w:t>
            </w:r>
          </w:p>
          <w:p w:rsidR="00F32727" w:rsidRPr="00E329D2" w:rsidRDefault="00F32727" w:rsidP="000E78EE">
            <w:pPr>
              <w:jc w:val="both"/>
              <w:rPr>
                <w:rFonts w:ascii="Arial" w:hAnsi="Arial" w:cs="Arial"/>
                <w:sz w:val="20"/>
                <w:szCs w:val="20"/>
              </w:rPr>
            </w:pPr>
            <w:r w:rsidRPr="00E329D2">
              <w:rPr>
                <w:rFonts w:ascii="Arial" w:hAnsi="Arial" w:cs="Arial"/>
                <w:sz w:val="20"/>
                <w:szCs w:val="20"/>
              </w:rPr>
              <w:t>Ο Πρόεδρος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Νικόλαος Σουλιώτης</w:t>
            </w:r>
          </w:p>
        </w:tc>
        <w:tc>
          <w:tcPr>
            <w:tcW w:w="4501" w:type="dxa"/>
            <w:shd w:val="clear" w:color="auto" w:fill="auto"/>
          </w:tcPr>
          <w:p w:rsidR="00F32727" w:rsidRPr="00E329D2" w:rsidRDefault="00F32727" w:rsidP="000E78EE">
            <w:pPr>
              <w:jc w:val="both"/>
              <w:rPr>
                <w:rFonts w:ascii="Arial" w:hAnsi="Arial" w:cs="Arial"/>
                <w:sz w:val="20"/>
                <w:szCs w:val="20"/>
              </w:rPr>
            </w:pPr>
            <w:r w:rsidRPr="00E329D2">
              <w:rPr>
                <w:rFonts w:ascii="Arial" w:hAnsi="Arial" w:cs="Arial"/>
                <w:sz w:val="20"/>
                <w:szCs w:val="20"/>
              </w:rPr>
              <w:t>Για τη ΔΗ.Κ.Ε.ΠΕ.ΘΕ. Ρούμελης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Η Πρόεδρος του Δ.Σ.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Παρασκευή Αργύρη</w:t>
            </w:r>
          </w:p>
        </w:tc>
      </w:tr>
      <w:tr w:rsidR="00F32727" w:rsidRPr="00E329D2" w:rsidTr="001D008F">
        <w:trPr>
          <w:trHeight w:val="1543"/>
        </w:trPr>
        <w:tc>
          <w:tcPr>
            <w:tcW w:w="4219" w:type="dxa"/>
            <w:shd w:val="clear" w:color="auto" w:fill="auto"/>
          </w:tcPr>
          <w:p w:rsidR="00F32727" w:rsidRPr="00E329D2" w:rsidRDefault="00F32727" w:rsidP="000E78EE">
            <w:pPr>
              <w:jc w:val="both"/>
              <w:rPr>
                <w:rFonts w:ascii="Arial" w:hAnsi="Arial" w:cs="Arial"/>
                <w:sz w:val="20"/>
                <w:szCs w:val="20"/>
              </w:rPr>
            </w:pPr>
            <w:r w:rsidRPr="00E329D2">
              <w:rPr>
                <w:rFonts w:ascii="Arial" w:hAnsi="Arial" w:cs="Arial"/>
                <w:sz w:val="20"/>
                <w:szCs w:val="20"/>
              </w:rPr>
              <w:t>Για τον Δήμο Αμφίκλειας - Ελάτειας</w:t>
            </w:r>
          </w:p>
          <w:p w:rsidR="00F32727" w:rsidRPr="00E329D2" w:rsidRDefault="00F32727" w:rsidP="000E78EE">
            <w:pPr>
              <w:jc w:val="both"/>
              <w:rPr>
                <w:rFonts w:ascii="Arial" w:hAnsi="Arial" w:cs="Arial"/>
                <w:sz w:val="20"/>
                <w:szCs w:val="20"/>
              </w:rPr>
            </w:pPr>
            <w:r w:rsidRPr="00E329D2">
              <w:rPr>
                <w:rFonts w:ascii="Arial" w:hAnsi="Arial" w:cs="Arial"/>
                <w:sz w:val="20"/>
                <w:szCs w:val="20"/>
              </w:rPr>
              <w:t>Η  Δήμαρχος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Αθανασία </w:t>
            </w:r>
            <w:proofErr w:type="spellStart"/>
            <w:r w:rsidRPr="00E329D2">
              <w:rPr>
                <w:rFonts w:ascii="Arial" w:hAnsi="Arial" w:cs="Arial"/>
                <w:sz w:val="20"/>
                <w:szCs w:val="20"/>
              </w:rPr>
              <w:t>Στιβακτή</w:t>
            </w:r>
            <w:proofErr w:type="spellEnd"/>
          </w:p>
        </w:tc>
        <w:tc>
          <w:tcPr>
            <w:tcW w:w="4501" w:type="dxa"/>
            <w:shd w:val="clear" w:color="auto" w:fill="auto"/>
          </w:tcPr>
          <w:p w:rsidR="00F32727" w:rsidRPr="00E329D2" w:rsidRDefault="00F32727" w:rsidP="000E78EE">
            <w:pPr>
              <w:jc w:val="both"/>
              <w:rPr>
                <w:rFonts w:ascii="Arial" w:hAnsi="Arial" w:cs="Arial"/>
                <w:sz w:val="20"/>
                <w:szCs w:val="20"/>
              </w:rPr>
            </w:pPr>
            <w:r w:rsidRPr="00E329D2">
              <w:rPr>
                <w:rFonts w:ascii="Arial" w:hAnsi="Arial" w:cs="Arial"/>
                <w:sz w:val="20"/>
                <w:szCs w:val="20"/>
              </w:rPr>
              <w:t>Για τον Δήμο Δελφών</w:t>
            </w:r>
          </w:p>
          <w:p w:rsidR="00F32727" w:rsidRPr="00E329D2" w:rsidRDefault="00F32727" w:rsidP="000E78EE">
            <w:pPr>
              <w:jc w:val="both"/>
              <w:rPr>
                <w:rFonts w:ascii="Arial" w:hAnsi="Arial" w:cs="Arial"/>
                <w:sz w:val="20"/>
                <w:szCs w:val="20"/>
              </w:rPr>
            </w:pPr>
            <w:r w:rsidRPr="00E329D2">
              <w:rPr>
                <w:rFonts w:ascii="Arial" w:hAnsi="Arial" w:cs="Arial"/>
                <w:sz w:val="20"/>
                <w:szCs w:val="20"/>
              </w:rPr>
              <w:t>Ο Δήμαρχος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Παναγιώτης </w:t>
            </w:r>
            <w:proofErr w:type="spellStart"/>
            <w:r w:rsidRPr="00E329D2">
              <w:rPr>
                <w:rFonts w:ascii="Arial" w:hAnsi="Arial" w:cs="Arial"/>
                <w:sz w:val="20"/>
                <w:szCs w:val="20"/>
              </w:rPr>
              <w:t>Ταγκαλής</w:t>
            </w:r>
            <w:proofErr w:type="spellEnd"/>
          </w:p>
        </w:tc>
      </w:tr>
      <w:tr w:rsidR="00F32727" w:rsidRPr="00E329D2" w:rsidTr="001D008F">
        <w:trPr>
          <w:trHeight w:val="1550"/>
        </w:trPr>
        <w:tc>
          <w:tcPr>
            <w:tcW w:w="4219" w:type="dxa"/>
            <w:shd w:val="clear" w:color="auto" w:fill="auto"/>
          </w:tcPr>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Για τον Δήμο </w:t>
            </w:r>
            <w:proofErr w:type="spellStart"/>
            <w:r w:rsidRPr="00E329D2">
              <w:rPr>
                <w:rFonts w:ascii="Arial" w:hAnsi="Arial" w:cs="Arial"/>
                <w:sz w:val="20"/>
                <w:szCs w:val="20"/>
              </w:rPr>
              <w:t>Διρφύων</w:t>
            </w:r>
            <w:proofErr w:type="spellEnd"/>
            <w:r w:rsidRPr="00E329D2">
              <w:rPr>
                <w:rFonts w:ascii="Arial" w:hAnsi="Arial" w:cs="Arial"/>
                <w:sz w:val="20"/>
                <w:szCs w:val="20"/>
              </w:rPr>
              <w:t xml:space="preserve"> - </w:t>
            </w:r>
            <w:proofErr w:type="spellStart"/>
            <w:r w:rsidRPr="00E329D2">
              <w:rPr>
                <w:rFonts w:ascii="Arial" w:hAnsi="Arial" w:cs="Arial"/>
                <w:sz w:val="20"/>
                <w:szCs w:val="20"/>
              </w:rPr>
              <w:t>Μεσσαπίων</w:t>
            </w:r>
            <w:proofErr w:type="spellEnd"/>
          </w:p>
          <w:p w:rsidR="00F32727" w:rsidRPr="00E329D2" w:rsidRDefault="00F32727" w:rsidP="000E78EE">
            <w:pPr>
              <w:jc w:val="both"/>
              <w:rPr>
                <w:rFonts w:ascii="Arial" w:hAnsi="Arial" w:cs="Arial"/>
                <w:sz w:val="20"/>
                <w:szCs w:val="20"/>
              </w:rPr>
            </w:pPr>
            <w:r w:rsidRPr="00E329D2">
              <w:rPr>
                <w:rFonts w:ascii="Arial" w:hAnsi="Arial" w:cs="Arial"/>
                <w:sz w:val="20"/>
                <w:szCs w:val="20"/>
              </w:rPr>
              <w:t>Ο Δήμαρχος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Γεώργιος Ψαθάς</w:t>
            </w:r>
          </w:p>
        </w:tc>
        <w:tc>
          <w:tcPr>
            <w:tcW w:w="4501" w:type="dxa"/>
            <w:shd w:val="clear" w:color="auto" w:fill="auto"/>
          </w:tcPr>
          <w:p w:rsidR="00F32727" w:rsidRPr="00E329D2" w:rsidRDefault="00F32727" w:rsidP="000E78EE">
            <w:pPr>
              <w:jc w:val="both"/>
              <w:rPr>
                <w:rFonts w:ascii="Arial" w:hAnsi="Arial" w:cs="Arial"/>
                <w:sz w:val="20"/>
                <w:szCs w:val="20"/>
              </w:rPr>
            </w:pPr>
            <w:r w:rsidRPr="00E329D2">
              <w:rPr>
                <w:rFonts w:ascii="Arial" w:hAnsi="Arial" w:cs="Arial"/>
                <w:sz w:val="20"/>
                <w:szCs w:val="20"/>
              </w:rPr>
              <w:t>Για τον Δήμο Δομοκού</w:t>
            </w:r>
          </w:p>
          <w:p w:rsidR="00F32727" w:rsidRPr="00E329D2" w:rsidRDefault="00F32727" w:rsidP="000E78EE">
            <w:pPr>
              <w:jc w:val="both"/>
              <w:rPr>
                <w:rFonts w:ascii="Arial" w:hAnsi="Arial" w:cs="Arial"/>
                <w:sz w:val="20"/>
                <w:szCs w:val="20"/>
              </w:rPr>
            </w:pPr>
            <w:r w:rsidRPr="00E329D2">
              <w:rPr>
                <w:rFonts w:ascii="Arial" w:hAnsi="Arial" w:cs="Arial"/>
                <w:sz w:val="20"/>
                <w:szCs w:val="20"/>
              </w:rPr>
              <w:t>Ο Δήμαρχος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Χαράλαμπος </w:t>
            </w:r>
            <w:proofErr w:type="spellStart"/>
            <w:r w:rsidRPr="00E329D2">
              <w:rPr>
                <w:rFonts w:ascii="Arial" w:hAnsi="Arial" w:cs="Arial"/>
                <w:sz w:val="20"/>
                <w:szCs w:val="20"/>
              </w:rPr>
              <w:t>Λιόλιος</w:t>
            </w:r>
            <w:proofErr w:type="spellEnd"/>
          </w:p>
        </w:tc>
      </w:tr>
      <w:tr w:rsidR="00F32727" w:rsidRPr="00E329D2" w:rsidTr="001D008F">
        <w:trPr>
          <w:trHeight w:val="1558"/>
        </w:trPr>
        <w:tc>
          <w:tcPr>
            <w:tcW w:w="4219" w:type="dxa"/>
            <w:shd w:val="clear" w:color="auto" w:fill="auto"/>
          </w:tcPr>
          <w:p w:rsidR="00F32727" w:rsidRPr="00E329D2" w:rsidRDefault="00F32727" w:rsidP="000E78EE">
            <w:pPr>
              <w:jc w:val="both"/>
              <w:rPr>
                <w:rFonts w:ascii="Arial" w:hAnsi="Arial" w:cs="Arial"/>
                <w:sz w:val="20"/>
                <w:szCs w:val="20"/>
              </w:rPr>
            </w:pPr>
            <w:r w:rsidRPr="00E329D2">
              <w:rPr>
                <w:rFonts w:ascii="Arial" w:hAnsi="Arial" w:cs="Arial"/>
                <w:sz w:val="20"/>
                <w:szCs w:val="20"/>
              </w:rPr>
              <w:t>Για τον Δήμο Θηβαίων</w:t>
            </w:r>
          </w:p>
          <w:p w:rsidR="00F32727" w:rsidRPr="00E329D2" w:rsidRDefault="00F32727" w:rsidP="000E78EE">
            <w:pPr>
              <w:jc w:val="both"/>
              <w:rPr>
                <w:rFonts w:ascii="Arial" w:hAnsi="Arial" w:cs="Arial"/>
                <w:sz w:val="20"/>
                <w:szCs w:val="20"/>
              </w:rPr>
            </w:pPr>
            <w:r w:rsidRPr="00E329D2">
              <w:rPr>
                <w:rFonts w:ascii="Arial" w:hAnsi="Arial" w:cs="Arial"/>
                <w:sz w:val="20"/>
                <w:szCs w:val="20"/>
              </w:rPr>
              <w:t>Ο Δήμαρχος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Γεώργιος Αναστασίου</w:t>
            </w:r>
          </w:p>
        </w:tc>
        <w:tc>
          <w:tcPr>
            <w:tcW w:w="4501" w:type="dxa"/>
            <w:shd w:val="clear" w:color="auto" w:fill="auto"/>
          </w:tcPr>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Για τον Δήμο Καρύστου </w:t>
            </w:r>
          </w:p>
          <w:p w:rsidR="00F32727" w:rsidRPr="00E329D2" w:rsidRDefault="00F32727" w:rsidP="000E78EE">
            <w:pPr>
              <w:jc w:val="both"/>
              <w:rPr>
                <w:rFonts w:ascii="Arial" w:hAnsi="Arial" w:cs="Arial"/>
                <w:sz w:val="20"/>
                <w:szCs w:val="20"/>
              </w:rPr>
            </w:pPr>
            <w:r w:rsidRPr="00E329D2">
              <w:rPr>
                <w:rFonts w:ascii="Arial" w:hAnsi="Arial" w:cs="Arial"/>
                <w:sz w:val="20"/>
                <w:szCs w:val="20"/>
              </w:rPr>
              <w:t>Ο Δήμαρχος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Ελευθέριος </w:t>
            </w:r>
            <w:proofErr w:type="spellStart"/>
            <w:r w:rsidRPr="00E329D2">
              <w:rPr>
                <w:rFonts w:ascii="Arial" w:hAnsi="Arial" w:cs="Arial"/>
                <w:sz w:val="20"/>
                <w:szCs w:val="20"/>
              </w:rPr>
              <w:t>Ραβιόλος</w:t>
            </w:r>
            <w:proofErr w:type="spellEnd"/>
          </w:p>
        </w:tc>
      </w:tr>
      <w:tr w:rsidR="00F32727" w:rsidRPr="00E329D2" w:rsidTr="001D008F">
        <w:trPr>
          <w:trHeight w:val="1550"/>
        </w:trPr>
        <w:tc>
          <w:tcPr>
            <w:tcW w:w="4219" w:type="dxa"/>
            <w:shd w:val="clear" w:color="auto" w:fill="auto"/>
          </w:tcPr>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Για τον Δήμο </w:t>
            </w:r>
            <w:proofErr w:type="spellStart"/>
            <w:r w:rsidRPr="00E329D2">
              <w:rPr>
                <w:rFonts w:ascii="Arial" w:hAnsi="Arial" w:cs="Arial"/>
                <w:sz w:val="20"/>
                <w:szCs w:val="20"/>
              </w:rPr>
              <w:t>Λεβαδέων</w:t>
            </w:r>
            <w:proofErr w:type="spellEnd"/>
          </w:p>
          <w:p w:rsidR="00F32727" w:rsidRPr="00E329D2" w:rsidRDefault="00F32727" w:rsidP="000E78EE">
            <w:pPr>
              <w:jc w:val="both"/>
              <w:rPr>
                <w:rFonts w:ascii="Arial" w:hAnsi="Arial" w:cs="Arial"/>
                <w:sz w:val="20"/>
                <w:szCs w:val="20"/>
              </w:rPr>
            </w:pPr>
            <w:r w:rsidRPr="00E329D2">
              <w:rPr>
                <w:rFonts w:ascii="Arial" w:hAnsi="Arial" w:cs="Arial"/>
                <w:sz w:val="20"/>
                <w:szCs w:val="20"/>
              </w:rPr>
              <w:t>Ο Δήμαρχος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Δημήτριος </w:t>
            </w:r>
            <w:proofErr w:type="spellStart"/>
            <w:r w:rsidRPr="00E329D2">
              <w:rPr>
                <w:rFonts w:ascii="Arial" w:hAnsi="Arial" w:cs="Arial"/>
                <w:sz w:val="20"/>
                <w:szCs w:val="20"/>
              </w:rPr>
              <w:t>Καραμάνης</w:t>
            </w:r>
            <w:proofErr w:type="spellEnd"/>
          </w:p>
        </w:tc>
        <w:tc>
          <w:tcPr>
            <w:tcW w:w="4501" w:type="dxa"/>
            <w:shd w:val="clear" w:color="auto" w:fill="auto"/>
          </w:tcPr>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Για τον Δήμο </w:t>
            </w:r>
            <w:proofErr w:type="spellStart"/>
            <w:r w:rsidRPr="00E329D2">
              <w:rPr>
                <w:rFonts w:ascii="Arial" w:hAnsi="Arial" w:cs="Arial"/>
                <w:sz w:val="20"/>
                <w:szCs w:val="20"/>
              </w:rPr>
              <w:t>Μακρακώμης</w:t>
            </w:r>
            <w:proofErr w:type="spellEnd"/>
            <w:r w:rsidRPr="00E329D2">
              <w:rPr>
                <w:rFonts w:ascii="Arial" w:hAnsi="Arial" w:cs="Arial"/>
                <w:sz w:val="20"/>
                <w:szCs w:val="20"/>
              </w:rPr>
              <w:t xml:space="preserve"> </w:t>
            </w:r>
          </w:p>
          <w:p w:rsidR="00F32727" w:rsidRPr="00E329D2" w:rsidRDefault="00F32727" w:rsidP="000E78EE">
            <w:pPr>
              <w:jc w:val="both"/>
              <w:rPr>
                <w:rFonts w:ascii="Arial" w:hAnsi="Arial" w:cs="Arial"/>
                <w:sz w:val="20"/>
                <w:szCs w:val="20"/>
              </w:rPr>
            </w:pPr>
            <w:r w:rsidRPr="00E329D2">
              <w:rPr>
                <w:rFonts w:ascii="Arial" w:hAnsi="Arial" w:cs="Arial"/>
                <w:sz w:val="20"/>
                <w:szCs w:val="20"/>
              </w:rPr>
              <w:t>Ο Δήμαρχος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Γεώργιος Χαντζής</w:t>
            </w:r>
          </w:p>
        </w:tc>
      </w:tr>
      <w:tr w:rsidR="00F32727" w:rsidRPr="00E329D2" w:rsidTr="001D008F">
        <w:trPr>
          <w:trHeight w:val="1306"/>
        </w:trPr>
        <w:tc>
          <w:tcPr>
            <w:tcW w:w="4219" w:type="dxa"/>
            <w:shd w:val="clear" w:color="auto" w:fill="auto"/>
          </w:tcPr>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Για τον Δήμο </w:t>
            </w:r>
            <w:proofErr w:type="spellStart"/>
            <w:r w:rsidRPr="00E329D2">
              <w:rPr>
                <w:rFonts w:ascii="Arial" w:hAnsi="Arial" w:cs="Arial"/>
                <w:sz w:val="20"/>
                <w:szCs w:val="20"/>
              </w:rPr>
              <w:t>Μαντουδίου</w:t>
            </w:r>
            <w:proofErr w:type="spellEnd"/>
            <w:r w:rsidRPr="00E329D2">
              <w:rPr>
                <w:rFonts w:ascii="Arial" w:hAnsi="Arial" w:cs="Arial"/>
                <w:sz w:val="20"/>
                <w:szCs w:val="20"/>
              </w:rPr>
              <w:t xml:space="preserve"> – Λίμνης – Αγίας Άννας</w:t>
            </w:r>
          </w:p>
          <w:p w:rsidR="00F32727" w:rsidRPr="00E329D2" w:rsidRDefault="00F32727" w:rsidP="000E78EE">
            <w:pPr>
              <w:jc w:val="both"/>
              <w:rPr>
                <w:rFonts w:ascii="Arial" w:hAnsi="Arial" w:cs="Arial"/>
                <w:sz w:val="20"/>
                <w:szCs w:val="20"/>
              </w:rPr>
            </w:pPr>
            <w:r w:rsidRPr="00E329D2">
              <w:rPr>
                <w:rFonts w:ascii="Arial" w:hAnsi="Arial" w:cs="Arial"/>
                <w:sz w:val="20"/>
                <w:szCs w:val="20"/>
              </w:rPr>
              <w:t>Ο Δήμαρχος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Γεώργιος </w:t>
            </w:r>
            <w:proofErr w:type="spellStart"/>
            <w:r w:rsidRPr="00E329D2">
              <w:rPr>
                <w:rFonts w:ascii="Arial" w:hAnsi="Arial" w:cs="Arial"/>
                <w:sz w:val="20"/>
                <w:szCs w:val="20"/>
              </w:rPr>
              <w:t>Τσαπουρνιώτης</w:t>
            </w:r>
            <w:proofErr w:type="spellEnd"/>
          </w:p>
        </w:tc>
        <w:tc>
          <w:tcPr>
            <w:tcW w:w="4501" w:type="dxa"/>
            <w:shd w:val="clear" w:color="auto" w:fill="auto"/>
          </w:tcPr>
          <w:p w:rsidR="00F32727" w:rsidRPr="00E329D2" w:rsidRDefault="00F32727" w:rsidP="000E78EE">
            <w:pPr>
              <w:jc w:val="both"/>
              <w:rPr>
                <w:rFonts w:ascii="Arial" w:hAnsi="Arial" w:cs="Arial"/>
                <w:sz w:val="20"/>
                <w:szCs w:val="20"/>
              </w:rPr>
            </w:pPr>
            <w:r w:rsidRPr="00E329D2">
              <w:rPr>
                <w:rFonts w:ascii="Arial" w:hAnsi="Arial" w:cs="Arial"/>
                <w:sz w:val="20"/>
                <w:szCs w:val="20"/>
              </w:rPr>
              <w:t>Για τον Δήμο Ορχομενού</w:t>
            </w:r>
          </w:p>
          <w:p w:rsidR="00F32727" w:rsidRPr="00E329D2" w:rsidRDefault="00F32727" w:rsidP="000E78EE">
            <w:pPr>
              <w:jc w:val="both"/>
              <w:rPr>
                <w:rFonts w:ascii="Arial" w:hAnsi="Arial" w:cs="Arial"/>
                <w:sz w:val="20"/>
                <w:szCs w:val="20"/>
              </w:rPr>
            </w:pPr>
            <w:r w:rsidRPr="00E329D2">
              <w:rPr>
                <w:rFonts w:ascii="Arial" w:hAnsi="Arial" w:cs="Arial"/>
                <w:sz w:val="20"/>
                <w:szCs w:val="20"/>
              </w:rPr>
              <w:t>Ο Δήμαρχος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Γεώργιος </w:t>
            </w:r>
            <w:proofErr w:type="spellStart"/>
            <w:r w:rsidRPr="00E329D2">
              <w:rPr>
                <w:rFonts w:ascii="Arial" w:hAnsi="Arial" w:cs="Arial"/>
                <w:sz w:val="20"/>
                <w:szCs w:val="20"/>
              </w:rPr>
              <w:t>Τζαβάρας</w:t>
            </w:r>
            <w:proofErr w:type="spellEnd"/>
          </w:p>
        </w:tc>
      </w:tr>
      <w:tr w:rsidR="00F32727" w:rsidRPr="00E329D2" w:rsidTr="001D008F">
        <w:trPr>
          <w:trHeight w:val="1306"/>
        </w:trPr>
        <w:tc>
          <w:tcPr>
            <w:tcW w:w="4219" w:type="dxa"/>
            <w:shd w:val="clear" w:color="auto" w:fill="auto"/>
          </w:tcPr>
          <w:p w:rsidR="00F32727" w:rsidRPr="00E329D2" w:rsidRDefault="00F32727" w:rsidP="000E78EE">
            <w:pPr>
              <w:jc w:val="both"/>
              <w:rPr>
                <w:rFonts w:ascii="Arial" w:hAnsi="Arial" w:cs="Arial"/>
                <w:sz w:val="20"/>
                <w:szCs w:val="20"/>
              </w:rPr>
            </w:pPr>
            <w:r w:rsidRPr="00E329D2">
              <w:rPr>
                <w:rFonts w:ascii="Arial" w:hAnsi="Arial" w:cs="Arial"/>
                <w:sz w:val="20"/>
                <w:szCs w:val="20"/>
              </w:rPr>
              <w:t>Για τον Δήμο Τανάγρας</w:t>
            </w:r>
          </w:p>
          <w:p w:rsidR="00F32727" w:rsidRPr="00E329D2" w:rsidRDefault="00F32727" w:rsidP="000E78EE">
            <w:pPr>
              <w:jc w:val="both"/>
              <w:rPr>
                <w:rFonts w:ascii="Arial" w:hAnsi="Arial" w:cs="Arial"/>
                <w:sz w:val="20"/>
                <w:szCs w:val="20"/>
              </w:rPr>
            </w:pPr>
            <w:r w:rsidRPr="00E329D2">
              <w:rPr>
                <w:rFonts w:ascii="Arial" w:hAnsi="Arial" w:cs="Arial"/>
                <w:sz w:val="20"/>
                <w:szCs w:val="20"/>
              </w:rPr>
              <w:t>Ο Δήμαρχος</w:t>
            </w: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p>
          <w:p w:rsidR="00F32727" w:rsidRPr="00E329D2" w:rsidRDefault="00F32727" w:rsidP="000E78EE">
            <w:pPr>
              <w:jc w:val="both"/>
              <w:rPr>
                <w:rFonts w:ascii="Arial" w:hAnsi="Arial" w:cs="Arial"/>
                <w:sz w:val="20"/>
                <w:szCs w:val="20"/>
              </w:rPr>
            </w:pPr>
            <w:r w:rsidRPr="00E329D2">
              <w:rPr>
                <w:rFonts w:ascii="Arial" w:hAnsi="Arial" w:cs="Arial"/>
                <w:sz w:val="20"/>
                <w:szCs w:val="20"/>
              </w:rPr>
              <w:t xml:space="preserve">Βασίλειος </w:t>
            </w:r>
            <w:proofErr w:type="spellStart"/>
            <w:r w:rsidRPr="00E329D2">
              <w:rPr>
                <w:rFonts w:ascii="Arial" w:hAnsi="Arial" w:cs="Arial"/>
                <w:sz w:val="20"/>
                <w:szCs w:val="20"/>
              </w:rPr>
              <w:t>Περγάλιας</w:t>
            </w:r>
            <w:proofErr w:type="spellEnd"/>
          </w:p>
        </w:tc>
        <w:tc>
          <w:tcPr>
            <w:tcW w:w="4501" w:type="dxa"/>
            <w:shd w:val="clear" w:color="auto" w:fill="auto"/>
          </w:tcPr>
          <w:p w:rsidR="00F32727" w:rsidRPr="00E329D2" w:rsidRDefault="00F32727" w:rsidP="000E78EE">
            <w:pPr>
              <w:jc w:val="both"/>
              <w:rPr>
                <w:rFonts w:ascii="Arial" w:hAnsi="Arial" w:cs="Arial"/>
                <w:sz w:val="20"/>
                <w:szCs w:val="20"/>
              </w:rPr>
            </w:pPr>
          </w:p>
        </w:tc>
      </w:tr>
    </w:tbl>
    <w:p w:rsidR="008E1285" w:rsidRDefault="008E1285" w:rsidP="000E78EE">
      <w:pPr>
        <w:jc w:val="both"/>
        <w:rPr>
          <w:rFonts w:ascii="Arial" w:hAnsi="Arial" w:cs="Arial"/>
          <w:b/>
          <w:iCs/>
          <w:sz w:val="22"/>
          <w:szCs w:val="22"/>
        </w:rPr>
      </w:pPr>
    </w:p>
    <w:p w:rsidR="008E1285" w:rsidRDefault="008E1285" w:rsidP="000E78EE">
      <w:pPr>
        <w:jc w:val="both"/>
        <w:rPr>
          <w:rFonts w:ascii="Arial" w:hAnsi="Arial" w:cs="Arial"/>
          <w:b/>
          <w:iCs/>
          <w:sz w:val="22"/>
          <w:szCs w:val="22"/>
        </w:rPr>
      </w:pPr>
    </w:p>
    <w:p w:rsidR="0010528A" w:rsidRDefault="0010528A" w:rsidP="000E78EE">
      <w:pPr>
        <w:jc w:val="both"/>
        <w:rPr>
          <w:rFonts w:ascii="Arial" w:hAnsi="Arial" w:cs="Arial"/>
          <w:b/>
          <w:iCs/>
          <w:sz w:val="22"/>
          <w:szCs w:val="22"/>
        </w:rPr>
      </w:pPr>
    </w:p>
    <w:p w:rsidR="008E1285" w:rsidRDefault="008E1285" w:rsidP="000E78EE">
      <w:pPr>
        <w:jc w:val="both"/>
        <w:rPr>
          <w:rFonts w:ascii="Arial" w:hAnsi="Arial" w:cs="Arial"/>
          <w:b/>
          <w:iCs/>
          <w:sz w:val="22"/>
          <w:szCs w:val="22"/>
        </w:rPr>
      </w:pPr>
    </w:p>
    <w:p w:rsidR="008E1285" w:rsidRDefault="008E1285" w:rsidP="000E78EE">
      <w:pPr>
        <w:jc w:val="both"/>
        <w:rPr>
          <w:rFonts w:ascii="Arial" w:hAnsi="Arial" w:cs="Arial"/>
          <w:b/>
          <w:iCs/>
          <w:sz w:val="22"/>
          <w:szCs w:val="22"/>
        </w:rPr>
      </w:pPr>
    </w:p>
    <w:p w:rsidR="00F32727" w:rsidRDefault="00F32727" w:rsidP="000E78EE">
      <w:pPr>
        <w:jc w:val="both"/>
        <w:rPr>
          <w:rFonts w:ascii="Arial" w:hAnsi="Arial" w:cs="Arial"/>
          <w:iCs/>
          <w:sz w:val="20"/>
          <w:szCs w:val="20"/>
        </w:rPr>
      </w:pPr>
    </w:p>
    <w:p w:rsidR="00810832" w:rsidRPr="008E1285" w:rsidRDefault="00810832" w:rsidP="000E78EE">
      <w:pPr>
        <w:jc w:val="both"/>
        <w:rPr>
          <w:rFonts w:ascii="Arial" w:hAnsi="Arial" w:cs="Arial"/>
          <w:sz w:val="20"/>
          <w:szCs w:val="20"/>
        </w:rPr>
        <w:sectPr w:rsidR="00810832" w:rsidRPr="008E1285" w:rsidSect="001D008F">
          <w:footerReference w:type="default" r:id="rId8"/>
          <w:footerReference w:type="first" r:id="rId9"/>
          <w:pgSz w:w="11906" w:h="16838"/>
          <w:pgMar w:top="1135" w:right="1701" w:bottom="1134" w:left="1701" w:header="284" w:footer="126" w:gutter="0"/>
          <w:cols w:space="720"/>
          <w:docGrid w:linePitch="360"/>
        </w:sectPr>
      </w:pPr>
    </w:p>
    <w:p w:rsidR="00D85B64" w:rsidRPr="00E329D2" w:rsidRDefault="00D85B64" w:rsidP="000E78EE">
      <w:pPr>
        <w:pStyle w:val="Web1"/>
        <w:spacing w:before="60" w:after="0"/>
        <w:jc w:val="both"/>
        <w:rPr>
          <w:rFonts w:ascii="Arial" w:hAnsi="Arial" w:cs="Arial"/>
          <w:b/>
          <w:bCs/>
          <w:sz w:val="20"/>
          <w:szCs w:val="20"/>
        </w:rPr>
      </w:pPr>
      <w:r w:rsidRPr="00E329D2">
        <w:rPr>
          <w:rFonts w:ascii="Arial" w:hAnsi="Arial" w:cs="Arial"/>
          <w:b/>
          <w:bCs/>
          <w:sz w:val="20"/>
          <w:szCs w:val="20"/>
        </w:rPr>
        <w:lastRenderedPageBreak/>
        <w:t>Παράρτημα Ι</w:t>
      </w:r>
    </w:p>
    <w:tbl>
      <w:tblPr>
        <w:tblW w:w="13385" w:type="dxa"/>
        <w:tblInd w:w="-454" w:type="dxa"/>
        <w:tblLook w:val="04A0"/>
      </w:tblPr>
      <w:tblGrid>
        <w:gridCol w:w="2596"/>
        <w:gridCol w:w="442"/>
        <w:gridCol w:w="442"/>
        <w:gridCol w:w="442"/>
        <w:gridCol w:w="442"/>
        <w:gridCol w:w="442"/>
        <w:gridCol w:w="442"/>
        <w:gridCol w:w="442"/>
        <w:gridCol w:w="442"/>
        <w:gridCol w:w="442"/>
        <w:gridCol w:w="440"/>
        <w:gridCol w:w="549"/>
        <w:gridCol w:w="440"/>
        <w:gridCol w:w="514"/>
        <w:gridCol w:w="442"/>
        <w:gridCol w:w="442"/>
        <w:gridCol w:w="442"/>
        <w:gridCol w:w="442"/>
        <w:gridCol w:w="442"/>
        <w:gridCol w:w="442"/>
        <w:gridCol w:w="442"/>
        <w:gridCol w:w="442"/>
        <w:gridCol w:w="442"/>
        <w:gridCol w:w="442"/>
        <w:gridCol w:w="442"/>
        <w:gridCol w:w="6"/>
      </w:tblGrid>
      <w:tr w:rsidR="00D85B64" w:rsidRPr="00E329D2" w:rsidTr="001D008F">
        <w:trPr>
          <w:trHeight w:val="300"/>
        </w:trPr>
        <w:tc>
          <w:tcPr>
            <w:tcW w:w="13385" w:type="dxa"/>
            <w:gridSpan w:val="26"/>
            <w:tcBorders>
              <w:top w:val="nil"/>
              <w:left w:val="nil"/>
              <w:bottom w:val="single" w:sz="4" w:space="0" w:color="auto"/>
              <w:right w:val="nil"/>
            </w:tcBorders>
            <w:shd w:val="clear" w:color="auto" w:fill="auto"/>
            <w:noWrap/>
            <w:vAlign w:val="bottom"/>
            <w:hideMark/>
          </w:tcPr>
          <w:p w:rsidR="00D85B64" w:rsidRPr="00E329D2" w:rsidRDefault="00D85B64" w:rsidP="000E78EE">
            <w:pPr>
              <w:suppressAutoHyphens w:val="0"/>
              <w:spacing w:before="60"/>
              <w:jc w:val="both"/>
              <w:rPr>
                <w:rFonts w:ascii="Arial" w:hAnsi="Arial" w:cs="Arial"/>
                <w:b/>
                <w:bCs/>
                <w:color w:val="000000"/>
                <w:sz w:val="20"/>
                <w:szCs w:val="20"/>
                <w:lang w:eastAsia="el-GR"/>
              </w:rPr>
            </w:pPr>
            <w:r w:rsidRPr="00E329D2">
              <w:rPr>
                <w:rFonts w:ascii="Arial" w:hAnsi="Arial" w:cs="Arial"/>
                <w:b/>
                <w:bCs/>
                <w:color w:val="000000"/>
                <w:sz w:val="20"/>
                <w:szCs w:val="20"/>
                <w:lang w:eastAsia="el-GR"/>
              </w:rPr>
              <w:t>Χρονοδιάγραμμα Προγραμματικής Σύμβασης</w:t>
            </w:r>
          </w:p>
        </w:tc>
      </w:tr>
      <w:tr w:rsidR="00D85B64" w:rsidRPr="00E329D2" w:rsidTr="001D008F">
        <w:trPr>
          <w:trHeight w:val="300"/>
        </w:trPr>
        <w:tc>
          <w:tcPr>
            <w:tcW w:w="2596" w:type="dxa"/>
            <w:tcBorders>
              <w:top w:val="nil"/>
              <w:left w:val="single" w:sz="4" w:space="0" w:color="auto"/>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b/>
                <w:bCs/>
                <w:color w:val="000000"/>
                <w:sz w:val="20"/>
                <w:szCs w:val="20"/>
                <w:lang w:eastAsia="el-GR"/>
              </w:rPr>
            </w:pPr>
            <w:r w:rsidRPr="00E329D2">
              <w:rPr>
                <w:rFonts w:ascii="Arial" w:hAnsi="Arial" w:cs="Arial"/>
                <w:b/>
                <w:bCs/>
                <w:color w:val="000000"/>
                <w:sz w:val="20"/>
                <w:szCs w:val="20"/>
                <w:lang w:eastAsia="el-GR"/>
              </w:rPr>
              <w:t>Έτη</w:t>
            </w:r>
          </w:p>
        </w:tc>
        <w:tc>
          <w:tcPr>
            <w:tcW w:w="5407" w:type="dxa"/>
            <w:gridSpan w:val="12"/>
            <w:tcBorders>
              <w:top w:val="single" w:sz="4" w:space="0" w:color="auto"/>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b/>
                <w:bCs/>
                <w:color w:val="000000"/>
                <w:sz w:val="20"/>
                <w:szCs w:val="20"/>
                <w:lang w:eastAsia="el-GR"/>
              </w:rPr>
            </w:pPr>
            <w:r w:rsidRPr="00E329D2">
              <w:rPr>
                <w:rFonts w:ascii="Arial" w:hAnsi="Arial" w:cs="Arial"/>
                <w:b/>
                <w:bCs/>
                <w:color w:val="000000"/>
                <w:sz w:val="20"/>
                <w:szCs w:val="20"/>
                <w:lang w:eastAsia="el-GR"/>
              </w:rPr>
              <w:t>2025</w:t>
            </w:r>
          </w:p>
        </w:tc>
        <w:tc>
          <w:tcPr>
            <w:tcW w:w="5382" w:type="dxa"/>
            <w:gridSpan w:val="13"/>
            <w:tcBorders>
              <w:top w:val="single" w:sz="4" w:space="0" w:color="auto"/>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b/>
                <w:bCs/>
                <w:color w:val="000000"/>
                <w:sz w:val="20"/>
                <w:szCs w:val="20"/>
                <w:lang w:eastAsia="el-GR"/>
              </w:rPr>
            </w:pPr>
            <w:r w:rsidRPr="00E329D2">
              <w:rPr>
                <w:rFonts w:ascii="Arial" w:hAnsi="Arial" w:cs="Arial"/>
                <w:b/>
                <w:bCs/>
                <w:color w:val="000000"/>
                <w:sz w:val="20"/>
                <w:szCs w:val="20"/>
                <w:lang w:eastAsia="el-GR"/>
              </w:rPr>
              <w:t>2026</w:t>
            </w:r>
          </w:p>
        </w:tc>
      </w:tr>
      <w:tr w:rsidR="00D85B64" w:rsidRPr="00E329D2" w:rsidTr="001D008F">
        <w:trPr>
          <w:gridAfter w:val="1"/>
          <w:wAfter w:w="6" w:type="dxa"/>
          <w:trHeight w:val="300"/>
        </w:trPr>
        <w:tc>
          <w:tcPr>
            <w:tcW w:w="2596" w:type="dxa"/>
            <w:tcBorders>
              <w:top w:val="nil"/>
              <w:left w:val="single" w:sz="4" w:space="0" w:color="auto"/>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Εργασίες/μήνες</w:t>
            </w:r>
          </w:p>
        </w:tc>
        <w:tc>
          <w:tcPr>
            <w:tcW w:w="442"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1</w:t>
            </w:r>
          </w:p>
        </w:tc>
        <w:tc>
          <w:tcPr>
            <w:tcW w:w="442"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2</w:t>
            </w:r>
          </w:p>
        </w:tc>
        <w:tc>
          <w:tcPr>
            <w:tcW w:w="442"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3</w:t>
            </w:r>
          </w:p>
        </w:tc>
        <w:tc>
          <w:tcPr>
            <w:tcW w:w="442"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4</w:t>
            </w:r>
          </w:p>
        </w:tc>
        <w:tc>
          <w:tcPr>
            <w:tcW w:w="442"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5</w:t>
            </w:r>
          </w:p>
        </w:tc>
        <w:tc>
          <w:tcPr>
            <w:tcW w:w="442"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6</w:t>
            </w:r>
          </w:p>
        </w:tc>
        <w:tc>
          <w:tcPr>
            <w:tcW w:w="442"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7</w:t>
            </w:r>
          </w:p>
        </w:tc>
        <w:tc>
          <w:tcPr>
            <w:tcW w:w="442"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8</w:t>
            </w:r>
          </w:p>
        </w:tc>
        <w:tc>
          <w:tcPr>
            <w:tcW w:w="442"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9</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10</w:t>
            </w:r>
          </w:p>
        </w:tc>
        <w:tc>
          <w:tcPr>
            <w:tcW w:w="549"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11</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12</w:t>
            </w:r>
          </w:p>
        </w:tc>
        <w:tc>
          <w:tcPr>
            <w:tcW w:w="514"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13</w:t>
            </w:r>
          </w:p>
        </w:tc>
        <w:tc>
          <w:tcPr>
            <w:tcW w:w="442"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14</w:t>
            </w:r>
          </w:p>
        </w:tc>
        <w:tc>
          <w:tcPr>
            <w:tcW w:w="442"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15</w:t>
            </w:r>
          </w:p>
        </w:tc>
        <w:tc>
          <w:tcPr>
            <w:tcW w:w="442"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16</w:t>
            </w:r>
          </w:p>
        </w:tc>
        <w:tc>
          <w:tcPr>
            <w:tcW w:w="442"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17</w:t>
            </w:r>
          </w:p>
        </w:tc>
        <w:tc>
          <w:tcPr>
            <w:tcW w:w="442"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18</w:t>
            </w:r>
          </w:p>
        </w:tc>
        <w:tc>
          <w:tcPr>
            <w:tcW w:w="442"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19</w:t>
            </w:r>
          </w:p>
        </w:tc>
        <w:tc>
          <w:tcPr>
            <w:tcW w:w="442"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20</w:t>
            </w:r>
          </w:p>
        </w:tc>
        <w:tc>
          <w:tcPr>
            <w:tcW w:w="442"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21</w:t>
            </w:r>
          </w:p>
        </w:tc>
        <w:tc>
          <w:tcPr>
            <w:tcW w:w="442"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22</w:t>
            </w:r>
          </w:p>
        </w:tc>
        <w:tc>
          <w:tcPr>
            <w:tcW w:w="442"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23</w:t>
            </w:r>
          </w:p>
        </w:tc>
        <w:tc>
          <w:tcPr>
            <w:tcW w:w="442"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24</w:t>
            </w:r>
          </w:p>
        </w:tc>
      </w:tr>
      <w:tr w:rsidR="00D85B64" w:rsidRPr="00E329D2" w:rsidTr="001D008F">
        <w:trPr>
          <w:gridAfter w:val="1"/>
          <w:wAfter w:w="6" w:type="dxa"/>
          <w:trHeight w:val="318"/>
        </w:trPr>
        <w:tc>
          <w:tcPr>
            <w:tcW w:w="2596" w:type="dxa"/>
            <w:tcBorders>
              <w:top w:val="nil"/>
              <w:left w:val="single" w:sz="4" w:space="0" w:color="auto"/>
              <w:bottom w:val="single" w:sz="4" w:space="0" w:color="auto"/>
              <w:right w:val="single" w:sz="4" w:space="0" w:color="auto"/>
            </w:tcBorders>
            <w:shd w:val="clear" w:color="auto" w:fill="auto"/>
            <w:vAlign w:val="center"/>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Διαμόρφωση χώρων εργαστηρίων</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549"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514"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r>
      <w:tr w:rsidR="00D85B64" w:rsidRPr="00E329D2" w:rsidTr="001D008F">
        <w:trPr>
          <w:gridAfter w:val="1"/>
          <w:wAfter w:w="6" w:type="dxa"/>
          <w:trHeight w:val="64"/>
        </w:trPr>
        <w:tc>
          <w:tcPr>
            <w:tcW w:w="2596" w:type="dxa"/>
            <w:tcBorders>
              <w:top w:val="nil"/>
              <w:left w:val="single" w:sz="4" w:space="0" w:color="auto"/>
              <w:bottom w:val="single" w:sz="4" w:space="0" w:color="auto"/>
              <w:right w:val="single" w:sz="4" w:space="0" w:color="auto"/>
            </w:tcBorders>
            <w:shd w:val="clear" w:color="auto" w:fill="auto"/>
            <w:vAlign w:val="center"/>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Διάθεση κατάλληλου εξοπλισμού χώρων</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549"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514"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r>
      <w:tr w:rsidR="00D85B64" w:rsidRPr="00E329D2" w:rsidTr="001D008F">
        <w:trPr>
          <w:gridAfter w:val="1"/>
          <w:wAfter w:w="6" w:type="dxa"/>
          <w:trHeight w:val="64"/>
        </w:trPr>
        <w:tc>
          <w:tcPr>
            <w:tcW w:w="2596" w:type="dxa"/>
            <w:tcBorders>
              <w:top w:val="nil"/>
              <w:left w:val="single" w:sz="4" w:space="0" w:color="auto"/>
              <w:bottom w:val="single" w:sz="4" w:space="0" w:color="auto"/>
              <w:right w:val="single" w:sz="4" w:space="0" w:color="auto"/>
            </w:tcBorders>
            <w:shd w:val="clear" w:color="auto" w:fill="auto"/>
            <w:vAlign w:val="center"/>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Πρόσληψη συντονιστή/ προσωπικού</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549"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514"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r>
      <w:tr w:rsidR="00D85B64" w:rsidRPr="00E329D2" w:rsidTr="001D008F">
        <w:trPr>
          <w:gridAfter w:val="1"/>
          <w:wAfter w:w="6" w:type="dxa"/>
          <w:trHeight w:val="64"/>
        </w:trPr>
        <w:tc>
          <w:tcPr>
            <w:tcW w:w="2596" w:type="dxa"/>
            <w:tcBorders>
              <w:top w:val="nil"/>
              <w:left w:val="single" w:sz="4" w:space="0" w:color="auto"/>
              <w:bottom w:val="single" w:sz="4" w:space="0" w:color="auto"/>
              <w:right w:val="single" w:sz="4" w:space="0" w:color="auto"/>
            </w:tcBorders>
            <w:shd w:val="clear" w:color="auto" w:fill="auto"/>
            <w:vAlign w:val="center"/>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Διαμόρφωση Προγράμματος διδασκαλίας εργαστηρίων</w:t>
            </w:r>
          </w:p>
        </w:tc>
        <w:tc>
          <w:tcPr>
            <w:tcW w:w="442" w:type="dxa"/>
            <w:tcBorders>
              <w:top w:val="nil"/>
              <w:left w:val="nil"/>
              <w:bottom w:val="single" w:sz="4" w:space="0" w:color="auto"/>
              <w:right w:val="single" w:sz="4" w:space="0" w:color="auto"/>
            </w:tcBorders>
            <w:shd w:val="clear" w:color="auto" w:fill="auto"/>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2" w:type="dxa"/>
            <w:tcBorders>
              <w:top w:val="nil"/>
              <w:left w:val="nil"/>
              <w:bottom w:val="single" w:sz="4" w:space="0" w:color="auto"/>
              <w:right w:val="single" w:sz="4" w:space="0" w:color="auto"/>
            </w:tcBorders>
            <w:shd w:val="clear" w:color="auto" w:fill="auto"/>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2" w:type="dxa"/>
            <w:tcBorders>
              <w:top w:val="nil"/>
              <w:left w:val="nil"/>
              <w:bottom w:val="single" w:sz="4" w:space="0" w:color="auto"/>
              <w:right w:val="single" w:sz="4" w:space="0" w:color="auto"/>
            </w:tcBorders>
            <w:shd w:val="clear" w:color="auto" w:fill="auto"/>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2" w:type="dxa"/>
            <w:tcBorders>
              <w:top w:val="nil"/>
              <w:left w:val="nil"/>
              <w:bottom w:val="single" w:sz="4" w:space="0" w:color="auto"/>
              <w:right w:val="single" w:sz="4" w:space="0" w:color="auto"/>
            </w:tcBorders>
            <w:shd w:val="clear" w:color="auto" w:fill="auto"/>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2" w:type="dxa"/>
            <w:tcBorders>
              <w:top w:val="nil"/>
              <w:left w:val="nil"/>
              <w:bottom w:val="single" w:sz="4" w:space="0" w:color="auto"/>
              <w:right w:val="single" w:sz="4" w:space="0" w:color="auto"/>
            </w:tcBorders>
            <w:shd w:val="clear" w:color="auto" w:fill="1F3864"/>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2" w:type="dxa"/>
            <w:tcBorders>
              <w:top w:val="nil"/>
              <w:left w:val="nil"/>
              <w:bottom w:val="single" w:sz="4" w:space="0" w:color="auto"/>
              <w:right w:val="single" w:sz="4" w:space="0" w:color="auto"/>
            </w:tcBorders>
            <w:shd w:val="clear" w:color="auto" w:fill="1F3864"/>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2" w:type="dxa"/>
            <w:tcBorders>
              <w:top w:val="nil"/>
              <w:left w:val="nil"/>
              <w:bottom w:val="single" w:sz="4" w:space="0" w:color="auto"/>
              <w:right w:val="single" w:sz="4" w:space="0" w:color="auto"/>
            </w:tcBorders>
            <w:shd w:val="clear" w:color="auto" w:fill="1F3864"/>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2" w:type="dxa"/>
            <w:tcBorders>
              <w:top w:val="nil"/>
              <w:left w:val="nil"/>
              <w:bottom w:val="single" w:sz="4" w:space="0" w:color="auto"/>
              <w:right w:val="single" w:sz="4" w:space="0" w:color="auto"/>
            </w:tcBorders>
            <w:shd w:val="clear" w:color="auto" w:fill="1F3864"/>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2" w:type="dxa"/>
            <w:tcBorders>
              <w:top w:val="nil"/>
              <w:left w:val="nil"/>
              <w:bottom w:val="single" w:sz="4" w:space="0" w:color="auto"/>
              <w:right w:val="single" w:sz="4" w:space="0" w:color="auto"/>
            </w:tcBorders>
            <w:shd w:val="clear" w:color="auto" w:fill="auto"/>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0" w:type="dxa"/>
            <w:tcBorders>
              <w:top w:val="nil"/>
              <w:left w:val="nil"/>
              <w:bottom w:val="single" w:sz="4" w:space="0" w:color="auto"/>
              <w:right w:val="single" w:sz="4" w:space="0" w:color="auto"/>
            </w:tcBorders>
            <w:shd w:val="clear" w:color="auto" w:fill="auto"/>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549" w:type="dxa"/>
            <w:tcBorders>
              <w:top w:val="nil"/>
              <w:left w:val="nil"/>
              <w:bottom w:val="single" w:sz="4" w:space="0" w:color="auto"/>
              <w:right w:val="single" w:sz="4" w:space="0" w:color="auto"/>
            </w:tcBorders>
            <w:shd w:val="clear" w:color="auto" w:fill="auto"/>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0" w:type="dxa"/>
            <w:tcBorders>
              <w:top w:val="nil"/>
              <w:left w:val="nil"/>
              <w:bottom w:val="single" w:sz="4" w:space="0" w:color="auto"/>
              <w:right w:val="single" w:sz="4" w:space="0" w:color="auto"/>
            </w:tcBorders>
            <w:shd w:val="clear" w:color="auto" w:fill="auto"/>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514" w:type="dxa"/>
            <w:tcBorders>
              <w:top w:val="nil"/>
              <w:left w:val="nil"/>
              <w:bottom w:val="single" w:sz="4" w:space="0" w:color="auto"/>
              <w:right w:val="single" w:sz="4" w:space="0" w:color="auto"/>
            </w:tcBorders>
            <w:shd w:val="clear" w:color="auto" w:fill="auto"/>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2" w:type="dxa"/>
            <w:tcBorders>
              <w:top w:val="nil"/>
              <w:left w:val="nil"/>
              <w:bottom w:val="single" w:sz="4" w:space="0" w:color="auto"/>
              <w:right w:val="single" w:sz="4" w:space="0" w:color="auto"/>
            </w:tcBorders>
            <w:shd w:val="clear" w:color="auto" w:fill="auto"/>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2" w:type="dxa"/>
            <w:tcBorders>
              <w:top w:val="nil"/>
              <w:left w:val="nil"/>
              <w:bottom w:val="single" w:sz="4" w:space="0" w:color="auto"/>
              <w:right w:val="single" w:sz="4" w:space="0" w:color="auto"/>
            </w:tcBorders>
            <w:shd w:val="clear" w:color="auto" w:fill="auto"/>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2" w:type="dxa"/>
            <w:tcBorders>
              <w:top w:val="nil"/>
              <w:left w:val="nil"/>
              <w:bottom w:val="single" w:sz="4" w:space="0" w:color="auto"/>
              <w:right w:val="single" w:sz="4" w:space="0" w:color="auto"/>
            </w:tcBorders>
            <w:shd w:val="clear" w:color="auto" w:fill="auto"/>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2" w:type="dxa"/>
            <w:tcBorders>
              <w:top w:val="nil"/>
              <w:left w:val="nil"/>
              <w:bottom w:val="single" w:sz="4" w:space="0" w:color="auto"/>
              <w:right w:val="single" w:sz="4" w:space="0" w:color="auto"/>
            </w:tcBorders>
            <w:shd w:val="clear" w:color="auto" w:fill="auto"/>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2" w:type="dxa"/>
            <w:tcBorders>
              <w:top w:val="nil"/>
              <w:left w:val="nil"/>
              <w:bottom w:val="single" w:sz="4" w:space="0" w:color="auto"/>
              <w:right w:val="single" w:sz="4" w:space="0" w:color="auto"/>
            </w:tcBorders>
            <w:shd w:val="clear" w:color="auto" w:fill="auto"/>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2" w:type="dxa"/>
            <w:tcBorders>
              <w:top w:val="nil"/>
              <w:left w:val="nil"/>
              <w:bottom w:val="single" w:sz="4" w:space="0" w:color="auto"/>
              <w:right w:val="single" w:sz="4" w:space="0" w:color="auto"/>
            </w:tcBorders>
            <w:shd w:val="clear" w:color="auto" w:fill="auto"/>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2" w:type="dxa"/>
            <w:tcBorders>
              <w:top w:val="nil"/>
              <w:left w:val="nil"/>
              <w:bottom w:val="single" w:sz="4" w:space="0" w:color="auto"/>
              <w:right w:val="single" w:sz="4" w:space="0" w:color="auto"/>
            </w:tcBorders>
            <w:shd w:val="clear" w:color="auto" w:fill="auto"/>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2" w:type="dxa"/>
            <w:tcBorders>
              <w:top w:val="nil"/>
              <w:left w:val="nil"/>
              <w:bottom w:val="single" w:sz="4" w:space="0" w:color="auto"/>
              <w:right w:val="single" w:sz="4" w:space="0" w:color="auto"/>
            </w:tcBorders>
            <w:shd w:val="clear" w:color="auto" w:fill="auto"/>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2" w:type="dxa"/>
            <w:tcBorders>
              <w:top w:val="nil"/>
              <w:left w:val="nil"/>
              <w:bottom w:val="single" w:sz="4" w:space="0" w:color="auto"/>
              <w:right w:val="single" w:sz="4" w:space="0" w:color="auto"/>
            </w:tcBorders>
            <w:shd w:val="clear" w:color="auto" w:fill="auto"/>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2" w:type="dxa"/>
            <w:tcBorders>
              <w:top w:val="nil"/>
              <w:left w:val="nil"/>
              <w:bottom w:val="single" w:sz="4" w:space="0" w:color="auto"/>
              <w:right w:val="single" w:sz="4" w:space="0" w:color="auto"/>
            </w:tcBorders>
            <w:shd w:val="clear" w:color="auto" w:fill="auto"/>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2" w:type="dxa"/>
            <w:tcBorders>
              <w:top w:val="nil"/>
              <w:left w:val="nil"/>
              <w:bottom w:val="single" w:sz="4" w:space="0" w:color="auto"/>
              <w:right w:val="single" w:sz="4" w:space="0" w:color="auto"/>
            </w:tcBorders>
            <w:shd w:val="clear" w:color="auto" w:fill="auto"/>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r>
      <w:tr w:rsidR="00D85B64" w:rsidRPr="00E329D2" w:rsidTr="001D008F">
        <w:trPr>
          <w:gridAfter w:val="1"/>
          <w:wAfter w:w="6" w:type="dxa"/>
          <w:trHeight w:val="456"/>
        </w:trPr>
        <w:tc>
          <w:tcPr>
            <w:tcW w:w="2596" w:type="dxa"/>
            <w:tcBorders>
              <w:top w:val="nil"/>
              <w:left w:val="single" w:sz="4" w:space="0" w:color="auto"/>
              <w:bottom w:val="single" w:sz="4" w:space="0" w:color="auto"/>
              <w:right w:val="single" w:sz="4" w:space="0" w:color="auto"/>
            </w:tcBorders>
            <w:shd w:val="clear" w:color="auto" w:fill="auto"/>
            <w:vAlign w:val="center"/>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Λειτουργία εργαστηρίων</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549"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514"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r>
      <w:tr w:rsidR="00D85B64" w:rsidRPr="00E329D2" w:rsidTr="001D008F">
        <w:trPr>
          <w:gridAfter w:val="1"/>
          <w:wAfter w:w="6" w:type="dxa"/>
          <w:trHeight w:val="64"/>
        </w:trPr>
        <w:tc>
          <w:tcPr>
            <w:tcW w:w="2596" w:type="dxa"/>
            <w:tcBorders>
              <w:top w:val="nil"/>
              <w:left w:val="single" w:sz="4" w:space="0" w:color="auto"/>
              <w:bottom w:val="single" w:sz="4" w:space="0" w:color="auto"/>
              <w:right w:val="single" w:sz="4" w:space="0" w:color="auto"/>
            </w:tcBorders>
            <w:shd w:val="clear" w:color="auto" w:fill="auto"/>
            <w:vAlign w:val="center"/>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Υλοποίηση επιμέρους δράσεων</w:t>
            </w:r>
          </w:p>
        </w:tc>
        <w:tc>
          <w:tcPr>
            <w:tcW w:w="442" w:type="dxa"/>
            <w:tcBorders>
              <w:top w:val="nil"/>
              <w:left w:val="nil"/>
              <w:bottom w:val="single" w:sz="4" w:space="0" w:color="auto"/>
              <w:right w:val="single" w:sz="4" w:space="0" w:color="auto"/>
            </w:tcBorders>
            <w:shd w:val="clear" w:color="auto" w:fill="auto"/>
            <w:noWrap/>
            <w:vAlign w:val="bottom"/>
          </w:tcPr>
          <w:p w:rsidR="00D85B64" w:rsidRPr="00E329D2" w:rsidRDefault="00D85B64" w:rsidP="000E78EE">
            <w:pPr>
              <w:suppressAutoHyphens w:val="0"/>
              <w:spacing w:before="60"/>
              <w:jc w:val="both"/>
              <w:rPr>
                <w:rFonts w:ascii="Arial" w:hAnsi="Arial" w:cs="Arial"/>
                <w:color w:val="000000"/>
                <w:sz w:val="20"/>
                <w:szCs w:val="20"/>
                <w:lang w:eastAsia="el-GR"/>
              </w:rPr>
            </w:pP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549"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514"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2"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r>
    </w:tbl>
    <w:p w:rsidR="00D85B64" w:rsidRPr="00E329D2" w:rsidRDefault="00D85B64" w:rsidP="000E78EE">
      <w:pPr>
        <w:spacing w:before="60"/>
        <w:jc w:val="both"/>
        <w:rPr>
          <w:rFonts w:ascii="Arial" w:hAnsi="Arial" w:cs="Arial"/>
          <w:sz w:val="20"/>
          <w:szCs w:val="20"/>
          <w:lang w:val="en-US"/>
        </w:rPr>
      </w:pPr>
    </w:p>
    <w:tbl>
      <w:tblPr>
        <w:tblW w:w="13156" w:type="dxa"/>
        <w:tblInd w:w="-454" w:type="dxa"/>
        <w:tblLook w:val="04A0"/>
      </w:tblPr>
      <w:tblGrid>
        <w:gridCol w:w="2596"/>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tblGrid>
      <w:tr w:rsidR="00D85B64" w:rsidRPr="00E329D2" w:rsidTr="001D008F">
        <w:trPr>
          <w:trHeight w:val="300"/>
        </w:trPr>
        <w:tc>
          <w:tcPr>
            <w:tcW w:w="2596" w:type="dxa"/>
            <w:tcBorders>
              <w:top w:val="nil"/>
              <w:left w:val="nil"/>
              <w:bottom w:val="single" w:sz="4" w:space="0" w:color="auto"/>
              <w:right w:val="nil"/>
            </w:tcBorders>
            <w:shd w:val="clear" w:color="auto" w:fill="auto"/>
            <w:noWrap/>
            <w:vAlign w:val="bottom"/>
            <w:hideMark/>
          </w:tcPr>
          <w:p w:rsidR="00D85B64" w:rsidRPr="00E329D2" w:rsidRDefault="00D85B64" w:rsidP="000E78EE">
            <w:pPr>
              <w:suppressAutoHyphens w:val="0"/>
              <w:spacing w:before="60"/>
              <w:jc w:val="both"/>
              <w:rPr>
                <w:rFonts w:ascii="Arial" w:hAnsi="Arial" w:cs="Arial"/>
                <w:b/>
                <w:bCs/>
                <w:color w:val="000000"/>
                <w:sz w:val="20"/>
                <w:szCs w:val="20"/>
                <w:lang w:eastAsia="el-GR"/>
              </w:rPr>
            </w:pPr>
          </w:p>
        </w:tc>
        <w:tc>
          <w:tcPr>
            <w:tcW w:w="10560" w:type="dxa"/>
            <w:gridSpan w:val="24"/>
            <w:tcBorders>
              <w:top w:val="nil"/>
              <w:left w:val="nil"/>
              <w:bottom w:val="single" w:sz="4" w:space="0" w:color="auto"/>
              <w:right w:val="nil"/>
            </w:tcBorders>
            <w:shd w:val="clear" w:color="auto" w:fill="auto"/>
            <w:vAlign w:val="bottom"/>
          </w:tcPr>
          <w:p w:rsidR="00D85B64" w:rsidRPr="00E329D2" w:rsidRDefault="00D85B64" w:rsidP="000E78EE">
            <w:pPr>
              <w:suppressAutoHyphens w:val="0"/>
              <w:spacing w:before="60"/>
              <w:jc w:val="both"/>
              <w:rPr>
                <w:rFonts w:ascii="Arial" w:hAnsi="Arial" w:cs="Arial"/>
                <w:b/>
                <w:bCs/>
                <w:color w:val="000000"/>
                <w:sz w:val="20"/>
                <w:szCs w:val="20"/>
                <w:lang w:eastAsia="el-GR"/>
              </w:rPr>
            </w:pPr>
            <w:r w:rsidRPr="00E329D2">
              <w:rPr>
                <w:rFonts w:ascii="Arial" w:hAnsi="Arial" w:cs="Arial"/>
                <w:b/>
                <w:bCs/>
                <w:color w:val="000000"/>
                <w:sz w:val="20"/>
                <w:szCs w:val="20"/>
                <w:lang w:eastAsia="el-GR"/>
              </w:rPr>
              <w:t>Χρονοδιάγραμμα Προγραμματικής Σύμβασης</w:t>
            </w:r>
          </w:p>
        </w:tc>
      </w:tr>
      <w:tr w:rsidR="00D85B64" w:rsidRPr="00E329D2" w:rsidTr="001D008F">
        <w:trPr>
          <w:trHeight w:val="300"/>
        </w:trPr>
        <w:tc>
          <w:tcPr>
            <w:tcW w:w="2596" w:type="dxa"/>
            <w:tcBorders>
              <w:top w:val="nil"/>
              <w:left w:val="single" w:sz="4" w:space="0" w:color="auto"/>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b/>
                <w:bCs/>
                <w:color w:val="000000"/>
                <w:sz w:val="20"/>
                <w:szCs w:val="20"/>
                <w:lang w:eastAsia="el-GR"/>
              </w:rPr>
            </w:pPr>
            <w:r w:rsidRPr="00E329D2">
              <w:rPr>
                <w:rFonts w:ascii="Arial" w:hAnsi="Arial" w:cs="Arial"/>
                <w:b/>
                <w:bCs/>
                <w:color w:val="000000"/>
                <w:sz w:val="20"/>
                <w:szCs w:val="20"/>
                <w:lang w:eastAsia="el-GR"/>
              </w:rPr>
              <w:t>Έτη</w:t>
            </w:r>
          </w:p>
        </w:tc>
        <w:tc>
          <w:tcPr>
            <w:tcW w:w="5280" w:type="dxa"/>
            <w:gridSpan w:val="12"/>
            <w:tcBorders>
              <w:top w:val="single" w:sz="4" w:space="0" w:color="auto"/>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b/>
                <w:bCs/>
                <w:color w:val="000000"/>
                <w:sz w:val="20"/>
                <w:szCs w:val="20"/>
                <w:lang w:eastAsia="el-GR"/>
              </w:rPr>
            </w:pPr>
            <w:r w:rsidRPr="00E329D2">
              <w:rPr>
                <w:rFonts w:ascii="Arial" w:hAnsi="Arial" w:cs="Arial"/>
                <w:b/>
                <w:bCs/>
                <w:color w:val="000000"/>
                <w:sz w:val="20"/>
                <w:szCs w:val="20"/>
                <w:lang w:eastAsia="el-GR"/>
              </w:rPr>
              <w:t>2027</w:t>
            </w:r>
          </w:p>
        </w:tc>
        <w:tc>
          <w:tcPr>
            <w:tcW w:w="5280" w:type="dxa"/>
            <w:gridSpan w:val="12"/>
            <w:tcBorders>
              <w:top w:val="single" w:sz="4" w:space="0" w:color="auto"/>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b/>
                <w:bCs/>
                <w:color w:val="000000"/>
                <w:sz w:val="20"/>
                <w:szCs w:val="20"/>
                <w:lang w:eastAsia="el-GR"/>
              </w:rPr>
            </w:pPr>
            <w:r w:rsidRPr="00E329D2">
              <w:rPr>
                <w:rFonts w:ascii="Arial" w:hAnsi="Arial" w:cs="Arial"/>
                <w:b/>
                <w:bCs/>
                <w:color w:val="000000"/>
                <w:sz w:val="20"/>
                <w:szCs w:val="20"/>
                <w:lang w:eastAsia="el-GR"/>
              </w:rPr>
              <w:t>2028</w:t>
            </w:r>
          </w:p>
        </w:tc>
      </w:tr>
      <w:tr w:rsidR="00D85B64" w:rsidRPr="00E329D2" w:rsidTr="001D008F">
        <w:trPr>
          <w:trHeight w:val="300"/>
        </w:trPr>
        <w:tc>
          <w:tcPr>
            <w:tcW w:w="2596" w:type="dxa"/>
            <w:tcBorders>
              <w:top w:val="nil"/>
              <w:left w:val="single" w:sz="4" w:space="0" w:color="auto"/>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Εργασίες/μήνες</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25</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26</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27</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28</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29</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30</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31</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32</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33</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34</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35</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36</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37</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38</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39</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40</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41</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42</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43</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44</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45</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46</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47</w:t>
            </w:r>
          </w:p>
        </w:tc>
        <w:tc>
          <w:tcPr>
            <w:tcW w:w="440" w:type="dxa"/>
            <w:tcBorders>
              <w:top w:val="nil"/>
              <w:left w:val="nil"/>
              <w:bottom w:val="single" w:sz="4" w:space="0" w:color="auto"/>
              <w:right w:val="single" w:sz="4" w:space="0" w:color="auto"/>
            </w:tcBorders>
            <w:shd w:val="clear" w:color="000000" w:fill="F8CBAD"/>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48</w:t>
            </w:r>
          </w:p>
        </w:tc>
      </w:tr>
      <w:tr w:rsidR="00D85B64" w:rsidRPr="00E329D2" w:rsidTr="001D008F">
        <w:trPr>
          <w:trHeight w:val="318"/>
        </w:trPr>
        <w:tc>
          <w:tcPr>
            <w:tcW w:w="2596" w:type="dxa"/>
            <w:tcBorders>
              <w:top w:val="nil"/>
              <w:left w:val="single" w:sz="4" w:space="0" w:color="auto"/>
              <w:bottom w:val="single" w:sz="4" w:space="0" w:color="auto"/>
              <w:right w:val="single" w:sz="4" w:space="0" w:color="auto"/>
            </w:tcBorders>
            <w:shd w:val="clear" w:color="auto" w:fill="auto"/>
            <w:vAlign w:val="center"/>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Διάθεση χώρων εργαστηρίων</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r>
      <w:tr w:rsidR="00D85B64" w:rsidRPr="00E329D2" w:rsidTr="001D008F">
        <w:trPr>
          <w:trHeight w:val="64"/>
        </w:trPr>
        <w:tc>
          <w:tcPr>
            <w:tcW w:w="2596" w:type="dxa"/>
            <w:tcBorders>
              <w:top w:val="nil"/>
              <w:left w:val="single" w:sz="4" w:space="0" w:color="auto"/>
              <w:bottom w:val="single" w:sz="4" w:space="0" w:color="auto"/>
              <w:right w:val="single" w:sz="4" w:space="0" w:color="auto"/>
            </w:tcBorders>
            <w:shd w:val="clear" w:color="auto" w:fill="auto"/>
            <w:vAlign w:val="center"/>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Διάθεση κατάλληλου εξοπλισμού</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r>
      <w:tr w:rsidR="00D85B64" w:rsidRPr="00E329D2" w:rsidTr="001D008F">
        <w:trPr>
          <w:trHeight w:val="64"/>
        </w:trPr>
        <w:tc>
          <w:tcPr>
            <w:tcW w:w="2596" w:type="dxa"/>
            <w:tcBorders>
              <w:top w:val="nil"/>
              <w:left w:val="single" w:sz="4" w:space="0" w:color="auto"/>
              <w:bottom w:val="single" w:sz="4" w:space="0" w:color="auto"/>
              <w:right w:val="single" w:sz="4" w:space="0" w:color="auto"/>
            </w:tcBorders>
            <w:shd w:val="clear" w:color="auto" w:fill="auto"/>
            <w:vAlign w:val="center"/>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Πρόσληψη συντονιστή/ προσωπικού</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r>
      <w:tr w:rsidR="00D85B64" w:rsidRPr="00E329D2" w:rsidTr="001D008F">
        <w:trPr>
          <w:trHeight w:val="456"/>
        </w:trPr>
        <w:tc>
          <w:tcPr>
            <w:tcW w:w="2596" w:type="dxa"/>
            <w:tcBorders>
              <w:top w:val="nil"/>
              <w:left w:val="single" w:sz="4" w:space="0" w:color="auto"/>
              <w:bottom w:val="single" w:sz="4" w:space="0" w:color="auto"/>
              <w:right w:val="single" w:sz="4" w:space="0" w:color="auto"/>
            </w:tcBorders>
            <w:shd w:val="clear" w:color="auto" w:fill="auto"/>
            <w:vAlign w:val="center"/>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Λειτουργία εργαστηρίων</w:t>
            </w:r>
          </w:p>
        </w:tc>
        <w:tc>
          <w:tcPr>
            <w:tcW w:w="440"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000000" w:fill="2037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r>
      <w:tr w:rsidR="00D85B64" w:rsidRPr="00E329D2" w:rsidTr="001D008F">
        <w:trPr>
          <w:trHeight w:val="64"/>
        </w:trPr>
        <w:tc>
          <w:tcPr>
            <w:tcW w:w="2596" w:type="dxa"/>
            <w:tcBorders>
              <w:top w:val="nil"/>
              <w:left w:val="single" w:sz="4" w:space="0" w:color="auto"/>
              <w:bottom w:val="single" w:sz="4" w:space="0" w:color="auto"/>
              <w:right w:val="single" w:sz="4" w:space="0" w:color="auto"/>
            </w:tcBorders>
            <w:shd w:val="clear" w:color="auto" w:fill="auto"/>
            <w:vAlign w:val="center"/>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Υλοποίηση επιμέρους δράσεων</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auto"/>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c>
          <w:tcPr>
            <w:tcW w:w="440" w:type="dxa"/>
            <w:tcBorders>
              <w:top w:val="nil"/>
              <w:left w:val="nil"/>
              <w:bottom w:val="single" w:sz="4" w:space="0" w:color="auto"/>
              <w:right w:val="single" w:sz="4" w:space="0" w:color="auto"/>
            </w:tcBorders>
            <w:shd w:val="clear" w:color="auto" w:fill="1F3864"/>
            <w:noWrap/>
            <w:vAlign w:val="bottom"/>
            <w:hideMark/>
          </w:tcPr>
          <w:p w:rsidR="00D85B64" w:rsidRPr="00E329D2" w:rsidRDefault="00D85B64" w:rsidP="000E78EE">
            <w:pPr>
              <w:suppressAutoHyphens w:val="0"/>
              <w:spacing w:before="60"/>
              <w:jc w:val="both"/>
              <w:rPr>
                <w:rFonts w:ascii="Arial" w:hAnsi="Arial" w:cs="Arial"/>
                <w:color w:val="000000"/>
                <w:sz w:val="20"/>
                <w:szCs w:val="20"/>
                <w:lang w:eastAsia="el-GR"/>
              </w:rPr>
            </w:pPr>
            <w:r w:rsidRPr="00E329D2">
              <w:rPr>
                <w:rFonts w:ascii="Arial" w:hAnsi="Arial" w:cs="Arial"/>
                <w:color w:val="000000"/>
                <w:sz w:val="20"/>
                <w:szCs w:val="20"/>
                <w:lang w:eastAsia="el-GR"/>
              </w:rPr>
              <w:t> </w:t>
            </w:r>
          </w:p>
        </w:tc>
      </w:tr>
    </w:tbl>
    <w:p w:rsidR="009701B6" w:rsidRDefault="009701B6" w:rsidP="000E78EE">
      <w:pPr>
        <w:jc w:val="both"/>
        <w:rPr>
          <w:rFonts w:ascii="Arial" w:hAnsi="Arial" w:cs="Arial"/>
          <w:sz w:val="20"/>
          <w:szCs w:val="20"/>
        </w:rPr>
      </w:pPr>
    </w:p>
    <w:p w:rsidR="00810832" w:rsidRDefault="00810832" w:rsidP="000E78EE">
      <w:pPr>
        <w:jc w:val="both"/>
        <w:rPr>
          <w:rFonts w:ascii="Arial" w:hAnsi="Arial" w:cs="Arial"/>
          <w:sz w:val="20"/>
          <w:szCs w:val="20"/>
        </w:rPr>
      </w:pPr>
    </w:p>
    <w:p w:rsidR="00810832" w:rsidRDefault="00810832" w:rsidP="000E78EE">
      <w:pPr>
        <w:jc w:val="both"/>
        <w:rPr>
          <w:rFonts w:ascii="Arial" w:hAnsi="Arial" w:cs="Arial"/>
          <w:sz w:val="20"/>
          <w:szCs w:val="20"/>
        </w:rPr>
      </w:pPr>
    </w:p>
    <w:p w:rsidR="00810832" w:rsidRDefault="00810832" w:rsidP="000E78EE">
      <w:pPr>
        <w:jc w:val="both"/>
        <w:rPr>
          <w:rFonts w:ascii="Arial" w:hAnsi="Arial" w:cs="Arial"/>
          <w:sz w:val="20"/>
          <w:szCs w:val="20"/>
        </w:rPr>
      </w:pPr>
    </w:p>
    <w:p w:rsidR="00864A27" w:rsidRDefault="00864A27" w:rsidP="00810832">
      <w:pPr>
        <w:jc w:val="both"/>
        <w:rPr>
          <w:rFonts w:ascii="Arial" w:hAnsi="Arial" w:cs="Arial"/>
          <w:iCs/>
          <w:sz w:val="20"/>
          <w:szCs w:val="20"/>
        </w:rPr>
        <w:sectPr w:rsidR="00864A27" w:rsidSect="00D85B64">
          <w:headerReference w:type="default" r:id="rId10"/>
          <w:headerReference w:type="first" r:id="rId11"/>
          <w:pgSz w:w="16838" w:h="11906" w:orient="landscape"/>
          <w:pgMar w:top="1260" w:right="1418" w:bottom="1134" w:left="1418" w:header="567" w:footer="720" w:gutter="0"/>
          <w:cols w:space="720"/>
          <w:titlePg/>
          <w:docGrid w:linePitch="360"/>
        </w:sectPr>
      </w:pPr>
    </w:p>
    <w:p w:rsidR="00810832" w:rsidRPr="00E01492" w:rsidRDefault="00810832" w:rsidP="00810832">
      <w:pPr>
        <w:jc w:val="both"/>
        <w:rPr>
          <w:rFonts w:ascii="Arial" w:hAnsi="Arial" w:cs="Arial"/>
          <w:iCs/>
          <w:sz w:val="20"/>
          <w:szCs w:val="20"/>
        </w:rPr>
      </w:pPr>
      <w:r w:rsidRPr="00E01492">
        <w:rPr>
          <w:rFonts w:ascii="Arial" w:hAnsi="Arial" w:cs="Arial"/>
          <w:iCs/>
          <w:sz w:val="20"/>
          <w:szCs w:val="20"/>
        </w:rPr>
        <w:lastRenderedPageBreak/>
        <w:t xml:space="preserve">Β) Ορίζει ως τακτικό μέλος </w:t>
      </w:r>
      <w:r w:rsidRPr="00E01492">
        <w:rPr>
          <w:rFonts w:ascii="Arial" w:hAnsi="Arial" w:cs="Arial"/>
          <w:sz w:val="20"/>
          <w:szCs w:val="20"/>
        </w:rPr>
        <w:t xml:space="preserve"> για την Κοινή Επιτροπή Παρακολούθησης τον </w:t>
      </w:r>
      <w:r>
        <w:rPr>
          <w:rFonts w:ascii="Arial" w:hAnsi="Arial" w:cs="Arial"/>
          <w:sz w:val="20"/>
          <w:szCs w:val="20"/>
        </w:rPr>
        <w:t xml:space="preserve">κ. </w:t>
      </w:r>
      <w:proofErr w:type="spellStart"/>
      <w:r>
        <w:rPr>
          <w:rFonts w:ascii="Arial" w:hAnsi="Arial" w:cs="Arial"/>
          <w:sz w:val="20"/>
          <w:szCs w:val="20"/>
        </w:rPr>
        <w:t>Αγνιάδη</w:t>
      </w:r>
      <w:proofErr w:type="spellEnd"/>
      <w:r>
        <w:rPr>
          <w:rFonts w:ascii="Arial" w:hAnsi="Arial" w:cs="Arial"/>
          <w:sz w:val="20"/>
          <w:szCs w:val="20"/>
        </w:rPr>
        <w:t xml:space="preserve"> Παναγιώτη - </w:t>
      </w:r>
      <w:r w:rsidRPr="00E01492">
        <w:rPr>
          <w:rFonts w:ascii="Arial" w:hAnsi="Arial" w:cs="Arial"/>
          <w:sz w:val="20"/>
          <w:szCs w:val="20"/>
        </w:rPr>
        <w:t xml:space="preserve">Αντιδήμαρχο </w:t>
      </w:r>
      <w:r>
        <w:rPr>
          <w:rFonts w:ascii="Arial" w:hAnsi="Arial" w:cs="Arial"/>
          <w:sz w:val="20"/>
          <w:szCs w:val="20"/>
        </w:rPr>
        <w:t>Πολιτ</w:t>
      </w:r>
      <w:r w:rsidR="00875C4D">
        <w:rPr>
          <w:rFonts w:ascii="Arial" w:hAnsi="Arial" w:cs="Arial"/>
          <w:sz w:val="20"/>
          <w:szCs w:val="20"/>
        </w:rPr>
        <w:t>ι</w:t>
      </w:r>
      <w:r>
        <w:rPr>
          <w:rFonts w:ascii="Arial" w:hAnsi="Arial" w:cs="Arial"/>
          <w:sz w:val="20"/>
          <w:szCs w:val="20"/>
        </w:rPr>
        <w:t>σμού , Αθλητισμού &amp; Τουρισμού και ως αναπληρωματικό μέλος την κ. Παπαβασιλείου Αικατερίνη - Αντιδήμαρχο Διοικητικών Υπηρεσιών &amp; Κοινωνικής Προστασίας.,</w:t>
      </w:r>
    </w:p>
    <w:p w:rsidR="00810832" w:rsidRPr="00E01492" w:rsidRDefault="00810832" w:rsidP="00810832">
      <w:pPr>
        <w:jc w:val="both"/>
        <w:rPr>
          <w:rFonts w:ascii="Arial" w:hAnsi="Arial" w:cs="Arial"/>
          <w:b/>
          <w:iCs/>
          <w:sz w:val="20"/>
          <w:szCs w:val="20"/>
        </w:rPr>
      </w:pPr>
    </w:p>
    <w:p w:rsidR="00810832" w:rsidRPr="008E1285" w:rsidRDefault="00810832" w:rsidP="00810832">
      <w:pPr>
        <w:jc w:val="both"/>
        <w:rPr>
          <w:rFonts w:ascii="Arial" w:hAnsi="Arial" w:cs="Arial"/>
          <w:b/>
          <w:iCs/>
          <w:sz w:val="20"/>
          <w:szCs w:val="20"/>
        </w:rPr>
      </w:pPr>
    </w:p>
    <w:p w:rsidR="00810832" w:rsidRPr="008E1285" w:rsidRDefault="00810832" w:rsidP="00810832">
      <w:pPr>
        <w:jc w:val="both"/>
        <w:rPr>
          <w:rFonts w:ascii="Arial" w:hAnsi="Arial" w:cs="Arial"/>
          <w:b/>
          <w:iCs/>
          <w:sz w:val="20"/>
          <w:szCs w:val="20"/>
        </w:rPr>
      </w:pPr>
    </w:p>
    <w:p w:rsidR="00810832" w:rsidRPr="008E1285" w:rsidRDefault="00810832" w:rsidP="00810832">
      <w:pPr>
        <w:jc w:val="both"/>
        <w:rPr>
          <w:rFonts w:ascii="Arial" w:hAnsi="Arial" w:cs="Arial"/>
          <w:b/>
          <w:iCs/>
          <w:sz w:val="20"/>
          <w:szCs w:val="20"/>
        </w:rPr>
      </w:pPr>
    </w:p>
    <w:p w:rsidR="00810832" w:rsidRPr="008E1285" w:rsidRDefault="00810832" w:rsidP="00810832">
      <w:pPr>
        <w:jc w:val="both"/>
        <w:rPr>
          <w:rFonts w:ascii="Arial" w:hAnsi="Arial" w:cs="Arial"/>
          <w:b/>
          <w:iCs/>
          <w:sz w:val="20"/>
          <w:szCs w:val="20"/>
        </w:rPr>
      </w:pPr>
    </w:p>
    <w:p w:rsidR="00810832" w:rsidRPr="008E1285" w:rsidRDefault="00810832" w:rsidP="00810832">
      <w:pPr>
        <w:jc w:val="both"/>
        <w:rPr>
          <w:rFonts w:ascii="Arial" w:hAnsi="Arial" w:cs="Arial"/>
          <w:b/>
          <w:sz w:val="20"/>
          <w:szCs w:val="20"/>
        </w:rPr>
      </w:pPr>
      <w:r w:rsidRPr="008E1285">
        <w:rPr>
          <w:rFonts w:ascii="Arial" w:hAnsi="Arial" w:cs="Arial"/>
          <w:b/>
          <w:iCs/>
          <w:sz w:val="20"/>
          <w:szCs w:val="20"/>
        </w:rPr>
        <w:t>Η α</w:t>
      </w:r>
      <w:r w:rsidRPr="008E1285">
        <w:rPr>
          <w:rFonts w:ascii="Arial" w:hAnsi="Arial" w:cs="Arial"/>
          <w:b/>
          <w:sz w:val="20"/>
          <w:szCs w:val="20"/>
        </w:rPr>
        <w:t>πόφαση πήρε αριθμό 184/2025.</w:t>
      </w:r>
    </w:p>
    <w:p w:rsidR="00810832" w:rsidRPr="008E1285" w:rsidRDefault="00810832" w:rsidP="00810832">
      <w:pPr>
        <w:pStyle w:val="af2"/>
        <w:ind w:left="510" w:firstLine="0"/>
        <w:rPr>
          <w:rFonts w:ascii="Arial" w:hAnsi="Arial" w:cs="Arial"/>
          <w:b/>
          <w:sz w:val="20"/>
          <w:szCs w:val="20"/>
        </w:rPr>
      </w:pPr>
    </w:p>
    <w:p w:rsidR="00810832" w:rsidRPr="008E1285" w:rsidRDefault="00810832" w:rsidP="00810832">
      <w:pPr>
        <w:spacing w:line="360" w:lineRule="auto"/>
        <w:ind w:hanging="432"/>
        <w:jc w:val="both"/>
        <w:rPr>
          <w:rFonts w:ascii="Arial" w:hAnsi="Arial" w:cs="Arial"/>
          <w:sz w:val="20"/>
          <w:szCs w:val="20"/>
        </w:rPr>
      </w:pPr>
      <w:r w:rsidRPr="008E1285">
        <w:rPr>
          <w:rFonts w:ascii="Arial" w:eastAsia="Arial" w:hAnsi="Arial" w:cs="Arial"/>
          <w:sz w:val="20"/>
          <w:szCs w:val="20"/>
        </w:rPr>
        <w:t xml:space="preserve">                </w:t>
      </w:r>
      <w:r w:rsidRPr="008E1285">
        <w:rPr>
          <w:rFonts w:ascii="Arial" w:hAnsi="Arial" w:cs="Arial"/>
          <w:sz w:val="20"/>
          <w:szCs w:val="20"/>
        </w:rPr>
        <w:t>Ο</w:t>
      </w:r>
      <w:r w:rsidRPr="008E1285">
        <w:rPr>
          <w:rFonts w:ascii="Arial" w:hAnsi="Arial" w:cs="Arial"/>
          <w:b/>
          <w:sz w:val="20"/>
          <w:szCs w:val="20"/>
        </w:rPr>
        <w:t xml:space="preserve"> </w:t>
      </w:r>
      <w:r w:rsidRPr="008E1285">
        <w:rPr>
          <w:rFonts w:ascii="Arial" w:eastAsia="Verdana" w:hAnsi="Arial" w:cs="Arial"/>
          <w:kern w:val="1"/>
          <w:sz w:val="20"/>
          <w:szCs w:val="20"/>
          <w:lang w:bidi="hi-IN"/>
        </w:rPr>
        <w:t xml:space="preserve"> ΠΡΟΕΔΡΟΣ</w:t>
      </w:r>
    </w:p>
    <w:p w:rsidR="00810832" w:rsidRPr="008E1285" w:rsidRDefault="00810832" w:rsidP="00810832">
      <w:pPr>
        <w:tabs>
          <w:tab w:val="left" w:pos="559"/>
          <w:tab w:val="left" w:pos="1555"/>
        </w:tabs>
        <w:jc w:val="both"/>
        <w:rPr>
          <w:rFonts w:ascii="Arial" w:hAnsi="Arial" w:cs="Arial"/>
          <w:sz w:val="20"/>
          <w:szCs w:val="20"/>
        </w:rPr>
      </w:pPr>
      <w:r w:rsidRPr="008E1285">
        <w:rPr>
          <w:rFonts w:ascii="Arial" w:hAnsi="Arial" w:cs="Arial"/>
          <w:sz w:val="20"/>
          <w:szCs w:val="20"/>
        </w:rPr>
        <w:t xml:space="preserve">     ΔΗΜΗΤΡΙΟΣ Κ. ΚΑΡΑΜΑΝΗΣ</w:t>
      </w:r>
    </w:p>
    <w:p w:rsidR="00810832" w:rsidRPr="008E1285" w:rsidRDefault="00810832" w:rsidP="00810832">
      <w:pPr>
        <w:tabs>
          <w:tab w:val="left" w:pos="559"/>
          <w:tab w:val="left" w:pos="1555"/>
        </w:tabs>
        <w:jc w:val="both"/>
        <w:rPr>
          <w:rFonts w:ascii="Arial" w:hAnsi="Arial" w:cs="Arial"/>
          <w:sz w:val="20"/>
          <w:szCs w:val="20"/>
        </w:rPr>
      </w:pPr>
    </w:p>
    <w:p w:rsidR="00810832" w:rsidRPr="008E1285" w:rsidRDefault="00810832" w:rsidP="00810832">
      <w:pPr>
        <w:tabs>
          <w:tab w:val="center" w:pos="1080"/>
          <w:tab w:val="left" w:pos="6120"/>
          <w:tab w:val="center" w:pos="8460"/>
        </w:tabs>
        <w:jc w:val="both"/>
        <w:rPr>
          <w:rFonts w:ascii="Arial" w:hAnsi="Arial" w:cs="Arial"/>
          <w:sz w:val="20"/>
          <w:szCs w:val="20"/>
        </w:rPr>
      </w:pPr>
      <w:r w:rsidRPr="008E1285">
        <w:rPr>
          <w:rFonts w:ascii="Arial" w:eastAsia="Arial" w:hAnsi="Arial" w:cs="Arial"/>
          <w:sz w:val="20"/>
          <w:szCs w:val="20"/>
        </w:rPr>
        <w:t xml:space="preserve">                </w:t>
      </w:r>
      <w:r w:rsidRPr="008E1285">
        <w:rPr>
          <w:rFonts w:ascii="Arial" w:hAnsi="Arial" w:cs="Arial"/>
          <w:sz w:val="20"/>
          <w:szCs w:val="20"/>
        </w:rPr>
        <w:t xml:space="preserve">ΤΑ ΜΕΛΗ      </w:t>
      </w:r>
    </w:p>
    <w:p w:rsidR="00810832" w:rsidRPr="008E1285" w:rsidRDefault="00810832" w:rsidP="00810832">
      <w:pPr>
        <w:tabs>
          <w:tab w:val="left" w:pos="360"/>
          <w:tab w:val="left" w:pos="6237"/>
        </w:tabs>
        <w:ind w:left="360"/>
        <w:jc w:val="both"/>
        <w:rPr>
          <w:rFonts w:ascii="Arial" w:hAnsi="Arial" w:cs="Arial"/>
          <w:sz w:val="20"/>
          <w:szCs w:val="20"/>
        </w:rPr>
      </w:pPr>
    </w:p>
    <w:p w:rsidR="00810832" w:rsidRPr="008E1285" w:rsidRDefault="00810832" w:rsidP="00810832">
      <w:pPr>
        <w:pStyle w:val="af9"/>
        <w:numPr>
          <w:ilvl w:val="0"/>
          <w:numId w:val="3"/>
        </w:numPr>
        <w:jc w:val="both"/>
        <w:rPr>
          <w:rFonts w:ascii="Arial" w:hAnsi="Arial" w:cs="Arial"/>
        </w:rPr>
      </w:pPr>
      <w:proofErr w:type="spellStart"/>
      <w:r w:rsidRPr="008E1285">
        <w:rPr>
          <w:rFonts w:ascii="Arial" w:hAnsi="Arial" w:cs="Arial"/>
        </w:rPr>
        <w:t>Τουμαράς</w:t>
      </w:r>
      <w:proofErr w:type="spellEnd"/>
      <w:r w:rsidRPr="008E1285">
        <w:rPr>
          <w:rFonts w:ascii="Arial" w:hAnsi="Arial" w:cs="Arial"/>
        </w:rPr>
        <w:t xml:space="preserve"> Βασίλειος</w:t>
      </w:r>
    </w:p>
    <w:p w:rsidR="00810832" w:rsidRPr="008E1285" w:rsidRDefault="00810832" w:rsidP="00810832">
      <w:pPr>
        <w:pStyle w:val="af9"/>
        <w:numPr>
          <w:ilvl w:val="0"/>
          <w:numId w:val="3"/>
        </w:numPr>
        <w:jc w:val="both"/>
        <w:rPr>
          <w:rFonts w:ascii="Arial" w:hAnsi="Arial" w:cs="Arial"/>
        </w:rPr>
      </w:pPr>
      <w:proofErr w:type="spellStart"/>
      <w:r w:rsidRPr="008E1285">
        <w:rPr>
          <w:rFonts w:ascii="Arial" w:hAnsi="Arial" w:cs="Arial"/>
        </w:rPr>
        <w:t>Αγνιάδης</w:t>
      </w:r>
      <w:proofErr w:type="spellEnd"/>
      <w:r w:rsidRPr="008E1285">
        <w:rPr>
          <w:rFonts w:ascii="Arial" w:hAnsi="Arial" w:cs="Arial"/>
        </w:rPr>
        <w:t xml:space="preserve">  Παναγιώτης</w:t>
      </w:r>
    </w:p>
    <w:p w:rsidR="00810832" w:rsidRPr="008E1285" w:rsidRDefault="00810832" w:rsidP="00810832">
      <w:pPr>
        <w:pStyle w:val="af9"/>
        <w:numPr>
          <w:ilvl w:val="0"/>
          <w:numId w:val="3"/>
        </w:numPr>
        <w:jc w:val="both"/>
        <w:rPr>
          <w:rFonts w:ascii="Arial" w:hAnsi="Arial" w:cs="Arial"/>
        </w:rPr>
      </w:pPr>
      <w:proofErr w:type="spellStart"/>
      <w:r w:rsidRPr="008E1285">
        <w:rPr>
          <w:rFonts w:ascii="Arial" w:hAnsi="Arial" w:cs="Arial"/>
        </w:rPr>
        <w:t>Καλλιαντάσης</w:t>
      </w:r>
      <w:proofErr w:type="spellEnd"/>
      <w:r w:rsidRPr="008E1285">
        <w:rPr>
          <w:rFonts w:ascii="Arial" w:hAnsi="Arial" w:cs="Arial"/>
        </w:rPr>
        <w:t xml:space="preserve"> Χρήστος</w:t>
      </w:r>
    </w:p>
    <w:p w:rsidR="00810832" w:rsidRPr="008E1285" w:rsidRDefault="00810832" w:rsidP="00810832">
      <w:pPr>
        <w:pStyle w:val="af9"/>
        <w:numPr>
          <w:ilvl w:val="0"/>
          <w:numId w:val="3"/>
        </w:numPr>
        <w:jc w:val="both"/>
        <w:rPr>
          <w:rFonts w:ascii="Arial" w:hAnsi="Arial" w:cs="Arial"/>
        </w:rPr>
      </w:pPr>
      <w:proofErr w:type="spellStart"/>
      <w:r w:rsidRPr="008E1285">
        <w:rPr>
          <w:rFonts w:ascii="Arial" w:hAnsi="Arial" w:cs="Arial"/>
        </w:rPr>
        <w:t>Τόλιας</w:t>
      </w:r>
      <w:proofErr w:type="spellEnd"/>
      <w:r w:rsidRPr="008E1285">
        <w:rPr>
          <w:rFonts w:ascii="Arial" w:hAnsi="Arial" w:cs="Arial"/>
        </w:rPr>
        <w:t xml:space="preserve"> Δημήτριος</w:t>
      </w:r>
    </w:p>
    <w:p w:rsidR="00810832" w:rsidRPr="008E1285" w:rsidRDefault="00810832" w:rsidP="00810832">
      <w:pPr>
        <w:pStyle w:val="af9"/>
        <w:numPr>
          <w:ilvl w:val="0"/>
          <w:numId w:val="3"/>
        </w:numPr>
        <w:jc w:val="both"/>
        <w:rPr>
          <w:rFonts w:ascii="Arial" w:hAnsi="Arial" w:cs="Arial"/>
        </w:rPr>
      </w:pPr>
      <w:proofErr w:type="spellStart"/>
      <w:r w:rsidRPr="008E1285">
        <w:rPr>
          <w:rFonts w:ascii="Arial" w:hAnsi="Arial" w:cs="Arial"/>
        </w:rPr>
        <w:t>Μίχας</w:t>
      </w:r>
      <w:proofErr w:type="spellEnd"/>
      <w:r w:rsidRPr="008E1285">
        <w:rPr>
          <w:rFonts w:ascii="Arial" w:hAnsi="Arial" w:cs="Arial"/>
        </w:rPr>
        <w:t xml:space="preserve"> Δημήτριος</w:t>
      </w:r>
    </w:p>
    <w:p w:rsidR="00810832" w:rsidRPr="008E1285" w:rsidRDefault="00810832" w:rsidP="00810832">
      <w:pPr>
        <w:tabs>
          <w:tab w:val="left" w:pos="6237"/>
        </w:tabs>
        <w:jc w:val="both"/>
        <w:rPr>
          <w:rFonts w:ascii="Arial" w:eastAsia="Arial" w:hAnsi="Arial" w:cs="Arial"/>
          <w:sz w:val="20"/>
          <w:szCs w:val="20"/>
        </w:rPr>
      </w:pPr>
      <w:r w:rsidRPr="008E1285">
        <w:rPr>
          <w:rFonts w:ascii="Arial" w:eastAsia="Arial" w:hAnsi="Arial" w:cs="Arial"/>
          <w:sz w:val="20"/>
          <w:szCs w:val="20"/>
        </w:rPr>
        <w:t xml:space="preserve">      </w:t>
      </w:r>
    </w:p>
    <w:p w:rsidR="00810832" w:rsidRPr="008E1285" w:rsidRDefault="00810832" w:rsidP="00810832">
      <w:pPr>
        <w:tabs>
          <w:tab w:val="left" w:pos="6237"/>
        </w:tabs>
        <w:jc w:val="both"/>
        <w:rPr>
          <w:rFonts w:ascii="Arial" w:eastAsia="Arial" w:hAnsi="Arial" w:cs="Arial"/>
          <w:sz w:val="20"/>
          <w:szCs w:val="20"/>
        </w:rPr>
      </w:pPr>
    </w:p>
    <w:p w:rsidR="00810832" w:rsidRPr="008E1285" w:rsidRDefault="00810832" w:rsidP="00810832">
      <w:pPr>
        <w:tabs>
          <w:tab w:val="left" w:pos="6237"/>
        </w:tabs>
        <w:jc w:val="both"/>
        <w:rPr>
          <w:rFonts w:ascii="Arial" w:hAnsi="Arial" w:cs="Arial"/>
          <w:sz w:val="20"/>
          <w:szCs w:val="20"/>
        </w:rPr>
      </w:pPr>
      <w:r w:rsidRPr="008E1285">
        <w:rPr>
          <w:rFonts w:ascii="Arial" w:eastAsia="Arial" w:hAnsi="Arial" w:cs="Arial"/>
          <w:sz w:val="20"/>
          <w:szCs w:val="20"/>
        </w:rPr>
        <w:t xml:space="preserve">                                                                                                    ΠΙΣΤΟ</w:t>
      </w:r>
      <w:r w:rsidRPr="008E1285">
        <w:rPr>
          <w:rFonts w:ascii="Arial" w:hAnsi="Arial" w:cs="Arial"/>
          <w:sz w:val="20"/>
          <w:szCs w:val="20"/>
        </w:rPr>
        <w:t xml:space="preserve"> ΑΠΟΣΠΑΣΜΑ      </w:t>
      </w:r>
    </w:p>
    <w:p w:rsidR="00810832" w:rsidRPr="008E1285" w:rsidRDefault="00810832" w:rsidP="00810832">
      <w:pPr>
        <w:tabs>
          <w:tab w:val="left" w:pos="6237"/>
        </w:tabs>
        <w:ind w:left="360"/>
        <w:jc w:val="both"/>
        <w:rPr>
          <w:rFonts w:ascii="Arial" w:hAnsi="Arial" w:cs="Arial"/>
          <w:sz w:val="20"/>
          <w:szCs w:val="20"/>
        </w:rPr>
      </w:pPr>
      <w:r w:rsidRPr="008E1285">
        <w:rPr>
          <w:rFonts w:ascii="Arial" w:hAnsi="Arial" w:cs="Arial"/>
          <w:sz w:val="20"/>
          <w:szCs w:val="20"/>
        </w:rPr>
        <w:t xml:space="preserve">                                                                                           Λιβαδειά    20 -05-2025</w:t>
      </w:r>
    </w:p>
    <w:p w:rsidR="00810832" w:rsidRPr="008E1285" w:rsidRDefault="00810832" w:rsidP="00810832">
      <w:pPr>
        <w:tabs>
          <w:tab w:val="left" w:pos="6237"/>
        </w:tabs>
        <w:ind w:left="360"/>
        <w:jc w:val="both"/>
        <w:rPr>
          <w:rFonts w:ascii="Arial" w:eastAsia="Arial" w:hAnsi="Arial" w:cs="Arial"/>
          <w:sz w:val="20"/>
          <w:szCs w:val="20"/>
        </w:rPr>
      </w:pPr>
      <w:r w:rsidRPr="008E1285">
        <w:rPr>
          <w:rFonts w:ascii="Arial" w:hAnsi="Arial" w:cs="Arial"/>
          <w:sz w:val="20"/>
          <w:szCs w:val="20"/>
        </w:rPr>
        <w:t xml:space="preserve">            </w:t>
      </w:r>
      <w:r w:rsidRPr="008E1285">
        <w:rPr>
          <w:rFonts w:ascii="Arial" w:eastAsia="Arial" w:hAnsi="Arial" w:cs="Arial"/>
          <w:sz w:val="20"/>
          <w:szCs w:val="20"/>
        </w:rPr>
        <w:t xml:space="preserve">                                                                                 Ο ΠΡΟΕΔΡΟΣ</w:t>
      </w:r>
    </w:p>
    <w:p w:rsidR="00810832" w:rsidRPr="008E1285" w:rsidRDefault="00810832" w:rsidP="00810832">
      <w:pPr>
        <w:tabs>
          <w:tab w:val="left" w:pos="6237"/>
        </w:tabs>
        <w:ind w:left="360"/>
        <w:jc w:val="both"/>
        <w:rPr>
          <w:rFonts w:ascii="Arial" w:hAnsi="Arial" w:cs="Arial"/>
          <w:sz w:val="20"/>
          <w:szCs w:val="20"/>
        </w:rPr>
      </w:pPr>
      <w:r w:rsidRPr="008E1285">
        <w:rPr>
          <w:rFonts w:ascii="Arial" w:eastAsia="Arial" w:hAnsi="Arial" w:cs="Arial"/>
          <w:sz w:val="20"/>
          <w:szCs w:val="20"/>
        </w:rPr>
        <w:t xml:space="preserve">                                                                                   </w:t>
      </w:r>
    </w:p>
    <w:p w:rsidR="00810832" w:rsidRPr="008E1285" w:rsidRDefault="00810832" w:rsidP="00810832">
      <w:pPr>
        <w:tabs>
          <w:tab w:val="left" w:pos="559"/>
          <w:tab w:val="left" w:pos="1555"/>
        </w:tabs>
        <w:jc w:val="both"/>
        <w:rPr>
          <w:rFonts w:ascii="Arial" w:hAnsi="Arial" w:cs="Arial"/>
          <w:sz w:val="20"/>
          <w:szCs w:val="20"/>
        </w:rPr>
      </w:pPr>
      <w:r w:rsidRPr="008E1285">
        <w:rPr>
          <w:rFonts w:ascii="Arial" w:eastAsia="Arial" w:hAnsi="Arial" w:cs="Arial"/>
          <w:sz w:val="20"/>
          <w:szCs w:val="20"/>
        </w:rPr>
        <w:t xml:space="preserve">                                                                                              </w:t>
      </w:r>
      <w:r w:rsidRPr="008E1285">
        <w:rPr>
          <w:rFonts w:ascii="Arial" w:hAnsi="Arial" w:cs="Arial"/>
          <w:sz w:val="20"/>
          <w:szCs w:val="20"/>
        </w:rPr>
        <w:t>ΔΗΜΗΤΡΙΟΣ Κ. ΚΑΡΑΜΑΝΗΣ</w:t>
      </w:r>
    </w:p>
    <w:p w:rsidR="00810832" w:rsidRPr="008E1285" w:rsidRDefault="00810832" w:rsidP="00810832">
      <w:pPr>
        <w:tabs>
          <w:tab w:val="left" w:pos="6237"/>
        </w:tabs>
        <w:ind w:left="360"/>
        <w:jc w:val="both"/>
        <w:rPr>
          <w:rFonts w:ascii="Arial" w:hAnsi="Arial" w:cs="Arial"/>
          <w:sz w:val="20"/>
          <w:szCs w:val="20"/>
        </w:rPr>
      </w:pPr>
      <w:r w:rsidRPr="008E1285">
        <w:rPr>
          <w:rFonts w:ascii="Arial" w:hAnsi="Arial" w:cs="Arial"/>
          <w:sz w:val="20"/>
          <w:szCs w:val="20"/>
        </w:rPr>
        <w:t xml:space="preserve">                                                                                         ΔΗΜΑΡΧΟΣ ΛΕΒΑΔΕΩΝ</w:t>
      </w:r>
    </w:p>
    <w:p w:rsidR="00810832" w:rsidRDefault="00810832" w:rsidP="000E78EE">
      <w:pPr>
        <w:jc w:val="both"/>
        <w:rPr>
          <w:rFonts w:ascii="Arial" w:hAnsi="Arial" w:cs="Arial"/>
          <w:sz w:val="20"/>
          <w:szCs w:val="20"/>
        </w:rPr>
      </w:pPr>
    </w:p>
    <w:sectPr w:rsidR="00810832" w:rsidSect="00864A27">
      <w:pgSz w:w="11906" w:h="16838"/>
      <w:pgMar w:top="1418" w:right="1134" w:bottom="1418" w:left="1259"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4DA" w:rsidRDefault="000964DA">
      <w:r>
        <w:separator/>
      </w:r>
    </w:p>
  </w:endnote>
  <w:endnote w:type="continuationSeparator" w:id="0">
    <w:p w:rsidR="000964DA" w:rsidRDefault="000964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277174"/>
      <w:docPartObj>
        <w:docPartGallery w:val="Page Numbers (Bottom of Page)"/>
        <w:docPartUnique/>
      </w:docPartObj>
    </w:sdtPr>
    <w:sdtContent>
      <w:p w:rsidR="000E78EE" w:rsidRDefault="00856AD6">
        <w:pPr>
          <w:pStyle w:val="af3"/>
          <w:jc w:val="center"/>
        </w:pPr>
        <w:fldSimple w:instr=" PAGE   \* MERGEFORMAT ">
          <w:r w:rsidR="000B42C6">
            <w:rPr>
              <w:noProof/>
            </w:rPr>
            <w:t>2</w:t>
          </w:r>
        </w:fldSimple>
      </w:p>
    </w:sdtContent>
  </w:sdt>
  <w:p w:rsidR="001D008F" w:rsidRPr="00F32727" w:rsidRDefault="001D008F" w:rsidP="00F3272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277178"/>
      <w:docPartObj>
        <w:docPartGallery w:val="Page Numbers (Bottom of Page)"/>
        <w:docPartUnique/>
      </w:docPartObj>
    </w:sdtPr>
    <w:sdtContent>
      <w:p w:rsidR="000E78EE" w:rsidRDefault="00856AD6">
        <w:pPr>
          <w:pStyle w:val="af3"/>
          <w:jc w:val="center"/>
        </w:pPr>
        <w:r>
          <w:fldChar w:fldCharType="begin"/>
        </w:r>
        <w:r>
          <w:instrText xml:space="preserve"> PAGE   \* MERGEFORMAT </w:instrText>
        </w:r>
        <w:r>
          <w:fldChar w:fldCharType="separate"/>
        </w:r>
        <w:r w:rsidR="000B42C6">
          <w:rPr>
            <w:noProof/>
          </w:rPr>
          <w:t>15</w:t>
        </w:r>
        <w:r>
          <w:fldChar w:fldCharType="end"/>
        </w:r>
      </w:p>
    </w:sdtContent>
  </w:sdt>
  <w:p w:rsidR="000E78EE" w:rsidRDefault="000E78E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4DA" w:rsidRDefault="000964DA">
      <w:r>
        <w:separator/>
      </w:r>
    </w:p>
  </w:footnote>
  <w:footnote w:type="continuationSeparator" w:id="0">
    <w:p w:rsidR="000964DA" w:rsidRDefault="00096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08F" w:rsidRDefault="001D008F">
    <w:pPr>
      <w:pStyle w:val="af1"/>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08F" w:rsidRDefault="001D008F">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3DC76D3"/>
    <w:multiLevelType w:val="hybridMultilevel"/>
    <w:tmpl w:val="BB44A9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05E30E9"/>
    <w:multiLevelType w:val="hybridMultilevel"/>
    <w:tmpl w:val="BB44A9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CED0400"/>
    <w:multiLevelType w:val="hybridMultilevel"/>
    <w:tmpl w:val="65643BE4"/>
    <w:lvl w:ilvl="0" w:tplc="B6EE7874">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5">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4">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9"/>
  </w:num>
  <w:num w:numId="4">
    <w:abstractNumId w:val="22"/>
  </w:num>
  <w:num w:numId="5">
    <w:abstractNumId w:val="9"/>
  </w:num>
  <w:num w:numId="6">
    <w:abstractNumId w:val="25"/>
  </w:num>
  <w:num w:numId="7">
    <w:abstractNumId w:val="24"/>
  </w:num>
  <w:num w:numId="8">
    <w:abstractNumId w:val="1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1"/>
  </w:num>
  <w:num w:numId="13">
    <w:abstractNumId w:val="23"/>
  </w:num>
  <w:num w:numId="14">
    <w:abstractNumId w:val="13"/>
  </w:num>
  <w:num w:numId="15">
    <w:abstractNumId w:val="26"/>
  </w:num>
  <w:num w:numId="16">
    <w:abstractNumId w:val="16"/>
  </w:num>
  <w:num w:numId="17">
    <w:abstractNumId w:val="15"/>
  </w:num>
  <w:num w:numId="18">
    <w:abstractNumId w:val="20"/>
  </w:num>
  <w:num w:numId="19">
    <w:abstractNumId w:val="14"/>
  </w:num>
  <w:num w:numId="20">
    <w:abstractNumId w:val="10"/>
  </w:num>
  <w:num w:numId="21">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39618">
      <o:colormenu v:ext="edit" fillcolor="none [4]" strokecolor="none [1]" shadowcolor="none [2]"/>
    </o:shapedefaults>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823C5"/>
    <w:rsid w:val="00095407"/>
    <w:rsid w:val="0009572E"/>
    <w:rsid w:val="000964DA"/>
    <w:rsid w:val="00097687"/>
    <w:rsid w:val="000979BD"/>
    <w:rsid w:val="000A2336"/>
    <w:rsid w:val="000A5014"/>
    <w:rsid w:val="000A6145"/>
    <w:rsid w:val="000B247B"/>
    <w:rsid w:val="000B28A3"/>
    <w:rsid w:val="000B2F4A"/>
    <w:rsid w:val="000B32D2"/>
    <w:rsid w:val="000B42C6"/>
    <w:rsid w:val="000B4F9B"/>
    <w:rsid w:val="000C2D8A"/>
    <w:rsid w:val="000C30B5"/>
    <w:rsid w:val="000C3CCB"/>
    <w:rsid w:val="000D0CBF"/>
    <w:rsid w:val="000D13E7"/>
    <w:rsid w:val="000D3963"/>
    <w:rsid w:val="000D7650"/>
    <w:rsid w:val="000E090E"/>
    <w:rsid w:val="000E1B84"/>
    <w:rsid w:val="000E2771"/>
    <w:rsid w:val="000E3782"/>
    <w:rsid w:val="000E78EE"/>
    <w:rsid w:val="000E7C30"/>
    <w:rsid w:val="000E7EC7"/>
    <w:rsid w:val="000F10CD"/>
    <w:rsid w:val="0010528A"/>
    <w:rsid w:val="00106413"/>
    <w:rsid w:val="00106EC7"/>
    <w:rsid w:val="001074BF"/>
    <w:rsid w:val="00113E80"/>
    <w:rsid w:val="00114DF6"/>
    <w:rsid w:val="001151E6"/>
    <w:rsid w:val="00116CCD"/>
    <w:rsid w:val="0011744E"/>
    <w:rsid w:val="00120C06"/>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E4B"/>
    <w:rsid w:val="001A4D79"/>
    <w:rsid w:val="001A4EF0"/>
    <w:rsid w:val="001A6568"/>
    <w:rsid w:val="001A7E43"/>
    <w:rsid w:val="001B049F"/>
    <w:rsid w:val="001B2912"/>
    <w:rsid w:val="001B63B1"/>
    <w:rsid w:val="001B7132"/>
    <w:rsid w:val="001C413E"/>
    <w:rsid w:val="001C5AEC"/>
    <w:rsid w:val="001C67C9"/>
    <w:rsid w:val="001C7A8C"/>
    <w:rsid w:val="001D008F"/>
    <w:rsid w:val="001D1DB2"/>
    <w:rsid w:val="001D4BBB"/>
    <w:rsid w:val="001D61F9"/>
    <w:rsid w:val="001E01CA"/>
    <w:rsid w:val="001E11DA"/>
    <w:rsid w:val="001E4D4C"/>
    <w:rsid w:val="001E5700"/>
    <w:rsid w:val="001F3477"/>
    <w:rsid w:val="001F7DF2"/>
    <w:rsid w:val="00201ED5"/>
    <w:rsid w:val="00204658"/>
    <w:rsid w:val="00220033"/>
    <w:rsid w:val="00220115"/>
    <w:rsid w:val="00222395"/>
    <w:rsid w:val="00223043"/>
    <w:rsid w:val="00226747"/>
    <w:rsid w:val="002365ED"/>
    <w:rsid w:val="002374D7"/>
    <w:rsid w:val="0024342D"/>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10E7"/>
    <w:rsid w:val="00301399"/>
    <w:rsid w:val="003017C6"/>
    <w:rsid w:val="00302EC4"/>
    <w:rsid w:val="0030369C"/>
    <w:rsid w:val="00304490"/>
    <w:rsid w:val="00306108"/>
    <w:rsid w:val="003074FC"/>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54467"/>
    <w:rsid w:val="00354A9F"/>
    <w:rsid w:val="00354BBD"/>
    <w:rsid w:val="00356599"/>
    <w:rsid w:val="00363CA6"/>
    <w:rsid w:val="003649AB"/>
    <w:rsid w:val="003666A6"/>
    <w:rsid w:val="00371783"/>
    <w:rsid w:val="00371BB0"/>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127"/>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982"/>
    <w:rsid w:val="00420C9B"/>
    <w:rsid w:val="00421ACB"/>
    <w:rsid w:val="00421F24"/>
    <w:rsid w:val="00422BC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87983"/>
    <w:rsid w:val="004901FD"/>
    <w:rsid w:val="00495AB0"/>
    <w:rsid w:val="004A1682"/>
    <w:rsid w:val="004A36FD"/>
    <w:rsid w:val="004A4FD6"/>
    <w:rsid w:val="004A6A11"/>
    <w:rsid w:val="004A6ABB"/>
    <w:rsid w:val="004A7C58"/>
    <w:rsid w:val="004B2E58"/>
    <w:rsid w:val="004B6E7B"/>
    <w:rsid w:val="004B7126"/>
    <w:rsid w:val="004D22B1"/>
    <w:rsid w:val="004D2C5B"/>
    <w:rsid w:val="004D550E"/>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127F"/>
    <w:rsid w:val="005821F7"/>
    <w:rsid w:val="00582482"/>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2E44"/>
    <w:rsid w:val="00645374"/>
    <w:rsid w:val="00645DC7"/>
    <w:rsid w:val="006514A9"/>
    <w:rsid w:val="00656B89"/>
    <w:rsid w:val="00657963"/>
    <w:rsid w:val="00663A0C"/>
    <w:rsid w:val="006718C4"/>
    <w:rsid w:val="00674096"/>
    <w:rsid w:val="006774C7"/>
    <w:rsid w:val="00680776"/>
    <w:rsid w:val="0068123B"/>
    <w:rsid w:val="0068281C"/>
    <w:rsid w:val="006854B1"/>
    <w:rsid w:val="006908AC"/>
    <w:rsid w:val="00696C24"/>
    <w:rsid w:val="006A4578"/>
    <w:rsid w:val="006A654E"/>
    <w:rsid w:val="006C10D0"/>
    <w:rsid w:val="006C12E9"/>
    <w:rsid w:val="006C1CE4"/>
    <w:rsid w:val="006C20D0"/>
    <w:rsid w:val="006C4110"/>
    <w:rsid w:val="006C444B"/>
    <w:rsid w:val="006C77DB"/>
    <w:rsid w:val="006D141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5B2D"/>
    <w:rsid w:val="00737C1A"/>
    <w:rsid w:val="00741E52"/>
    <w:rsid w:val="007456A2"/>
    <w:rsid w:val="00745AD4"/>
    <w:rsid w:val="00747B7F"/>
    <w:rsid w:val="00747F8A"/>
    <w:rsid w:val="00753C51"/>
    <w:rsid w:val="00753CA7"/>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5FAD"/>
    <w:rsid w:val="007C7068"/>
    <w:rsid w:val="007C7722"/>
    <w:rsid w:val="007D0E0F"/>
    <w:rsid w:val="007D26EA"/>
    <w:rsid w:val="007D6E23"/>
    <w:rsid w:val="007E0C09"/>
    <w:rsid w:val="007E38AE"/>
    <w:rsid w:val="007E6F5B"/>
    <w:rsid w:val="007F1240"/>
    <w:rsid w:val="007F2A5D"/>
    <w:rsid w:val="007F45E7"/>
    <w:rsid w:val="007F4DB7"/>
    <w:rsid w:val="00800376"/>
    <w:rsid w:val="00802A86"/>
    <w:rsid w:val="008033A1"/>
    <w:rsid w:val="008039F8"/>
    <w:rsid w:val="0080716F"/>
    <w:rsid w:val="00810832"/>
    <w:rsid w:val="00816643"/>
    <w:rsid w:val="00820607"/>
    <w:rsid w:val="0082068C"/>
    <w:rsid w:val="0082269F"/>
    <w:rsid w:val="008233BC"/>
    <w:rsid w:val="008234E5"/>
    <w:rsid w:val="008271CB"/>
    <w:rsid w:val="00827CB5"/>
    <w:rsid w:val="0083305C"/>
    <w:rsid w:val="00833173"/>
    <w:rsid w:val="008331D9"/>
    <w:rsid w:val="008352F9"/>
    <w:rsid w:val="00844CF2"/>
    <w:rsid w:val="00846B24"/>
    <w:rsid w:val="00850936"/>
    <w:rsid w:val="00851763"/>
    <w:rsid w:val="00856AD6"/>
    <w:rsid w:val="008624CB"/>
    <w:rsid w:val="008633AE"/>
    <w:rsid w:val="00864A27"/>
    <w:rsid w:val="0086636B"/>
    <w:rsid w:val="00872BDA"/>
    <w:rsid w:val="00875C4D"/>
    <w:rsid w:val="00880DA2"/>
    <w:rsid w:val="00881E39"/>
    <w:rsid w:val="00884449"/>
    <w:rsid w:val="00885FC0"/>
    <w:rsid w:val="00892CB0"/>
    <w:rsid w:val="0089305D"/>
    <w:rsid w:val="00893891"/>
    <w:rsid w:val="00895CE5"/>
    <w:rsid w:val="008A5B7E"/>
    <w:rsid w:val="008A64A6"/>
    <w:rsid w:val="008B0683"/>
    <w:rsid w:val="008B0877"/>
    <w:rsid w:val="008B1568"/>
    <w:rsid w:val="008B4A1A"/>
    <w:rsid w:val="008C4D4B"/>
    <w:rsid w:val="008C5026"/>
    <w:rsid w:val="008C5440"/>
    <w:rsid w:val="008C56A4"/>
    <w:rsid w:val="008D0DDD"/>
    <w:rsid w:val="008E0542"/>
    <w:rsid w:val="008E1285"/>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701B6"/>
    <w:rsid w:val="00971AC1"/>
    <w:rsid w:val="00972D10"/>
    <w:rsid w:val="00977139"/>
    <w:rsid w:val="00980554"/>
    <w:rsid w:val="00984106"/>
    <w:rsid w:val="00984777"/>
    <w:rsid w:val="0098515A"/>
    <w:rsid w:val="00992519"/>
    <w:rsid w:val="00995C43"/>
    <w:rsid w:val="00995E47"/>
    <w:rsid w:val="009A047A"/>
    <w:rsid w:val="009A1139"/>
    <w:rsid w:val="009A7553"/>
    <w:rsid w:val="009B0557"/>
    <w:rsid w:val="009B1D77"/>
    <w:rsid w:val="009B2EA2"/>
    <w:rsid w:val="009B3C48"/>
    <w:rsid w:val="009B41D9"/>
    <w:rsid w:val="009B4AC3"/>
    <w:rsid w:val="009B5098"/>
    <w:rsid w:val="009B59C0"/>
    <w:rsid w:val="009C2AE2"/>
    <w:rsid w:val="009C3D03"/>
    <w:rsid w:val="009D127C"/>
    <w:rsid w:val="009D3BB8"/>
    <w:rsid w:val="009D4B51"/>
    <w:rsid w:val="009D531A"/>
    <w:rsid w:val="009D5331"/>
    <w:rsid w:val="009D77FF"/>
    <w:rsid w:val="009E0D7D"/>
    <w:rsid w:val="009F3590"/>
    <w:rsid w:val="009F4B5B"/>
    <w:rsid w:val="009F4CD9"/>
    <w:rsid w:val="00A050F8"/>
    <w:rsid w:val="00A06A8A"/>
    <w:rsid w:val="00A078D6"/>
    <w:rsid w:val="00A1357D"/>
    <w:rsid w:val="00A1563F"/>
    <w:rsid w:val="00A16A2B"/>
    <w:rsid w:val="00A204D1"/>
    <w:rsid w:val="00A22DB8"/>
    <w:rsid w:val="00A26A69"/>
    <w:rsid w:val="00A30814"/>
    <w:rsid w:val="00A30EC1"/>
    <w:rsid w:val="00A33924"/>
    <w:rsid w:val="00A369E8"/>
    <w:rsid w:val="00A36F5D"/>
    <w:rsid w:val="00A37F05"/>
    <w:rsid w:val="00A40192"/>
    <w:rsid w:val="00A40B9A"/>
    <w:rsid w:val="00A40F5A"/>
    <w:rsid w:val="00A45396"/>
    <w:rsid w:val="00A51CE2"/>
    <w:rsid w:val="00A5231B"/>
    <w:rsid w:val="00A54613"/>
    <w:rsid w:val="00A568A4"/>
    <w:rsid w:val="00A67893"/>
    <w:rsid w:val="00A7271C"/>
    <w:rsid w:val="00A7365F"/>
    <w:rsid w:val="00A743A8"/>
    <w:rsid w:val="00A765B1"/>
    <w:rsid w:val="00A80F1E"/>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B002B"/>
    <w:rsid w:val="00AB2C74"/>
    <w:rsid w:val="00AB3804"/>
    <w:rsid w:val="00AB54CF"/>
    <w:rsid w:val="00AB58C9"/>
    <w:rsid w:val="00AB6077"/>
    <w:rsid w:val="00AC1BAA"/>
    <w:rsid w:val="00AC24B1"/>
    <w:rsid w:val="00AC3A4E"/>
    <w:rsid w:val="00AC58D6"/>
    <w:rsid w:val="00AC6527"/>
    <w:rsid w:val="00AC662B"/>
    <w:rsid w:val="00AD0CDD"/>
    <w:rsid w:val="00AD28BB"/>
    <w:rsid w:val="00AD43CA"/>
    <w:rsid w:val="00AD6589"/>
    <w:rsid w:val="00AD6747"/>
    <w:rsid w:val="00AE08CC"/>
    <w:rsid w:val="00AE14E6"/>
    <w:rsid w:val="00AF55C2"/>
    <w:rsid w:val="00B04804"/>
    <w:rsid w:val="00B04994"/>
    <w:rsid w:val="00B050E7"/>
    <w:rsid w:val="00B10908"/>
    <w:rsid w:val="00B1498F"/>
    <w:rsid w:val="00B14B83"/>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3B8F"/>
    <w:rsid w:val="00B66A85"/>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766C"/>
    <w:rsid w:val="00BB5451"/>
    <w:rsid w:val="00BB7805"/>
    <w:rsid w:val="00BC1532"/>
    <w:rsid w:val="00BC4511"/>
    <w:rsid w:val="00BC4B26"/>
    <w:rsid w:val="00BD1BEC"/>
    <w:rsid w:val="00BD7021"/>
    <w:rsid w:val="00BD7052"/>
    <w:rsid w:val="00BE30FA"/>
    <w:rsid w:val="00BE3A82"/>
    <w:rsid w:val="00BE4517"/>
    <w:rsid w:val="00BE456D"/>
    <w:rsid w:val="00BF070A"/>
    <w:rsid w:val="00BF2482"/>
    <w:rsid w:val="00BF273F"/>
    <w:rsid w:val="00BF3750"/>
    <w:rsid w:val="00BF649E"/>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314E"/>
    <w:rsid w:val="00D2710C"/>
    <w:rsid w:val="00D2744A"/>
    <w:rsid w:val="00D33641"/>
    <w:rsid w:val="00D33D62"/>
    <w:rsid w:val="00D37CEF"/>
    <w:rsid w:val="00D41BE9"/>
    <w:rsid w:val="00D42221"/>
    <w:rsid w:val="00D47411"/>
    <w:rsid w:val="00D47649"/>
    <w:rsid w:val="00D541B1"/>
    <w:rsid w:val="00D5621A"/>
    <w:rsid w:val="00D64499"/>
    <w:rsid w:val="00D656DE"/>
    <w:rsid w:val="00D7592D"/>
    <w:rsid w:val="00D76E0F"/>
    <w:rsid w:val="00D82240"/>
    <w:rsid w:val="00D847F2"/>
    <w:rsid w:val="00D85B64"/>
    <w:rsid w:val="00D868E4"/>
    <w:rsid w:val="00D871EE"/>
    <w:rsid w:val="00D939C3"/>
    <w:rsid w:val="00D9532E"/>
    <w:rsid w:val="00DA0F06"/>
    <w:rsid w:val="00DA189B"/>
    <w:rsid w:val="00DA5817"/>
    <w:rsid w:val="00DA6897"/>
    <w:rsid w:val="00DA6D14"/>
    <w:rsid w:val="00DB049B"/>
    <w:rsid w:val="00DB28C5"/>
    <w:rsid w:val="00DB2DA0"/>
    <w:rsid w:val="00DB4A49"/>
    <w:rsid w:val="00DC2A3B"/>
    <w:rsid w:val="00DC3A6E"/>
    <w:rsid w:val="00DD0156"/>
    <w:rsid w:val="00DD0523"/>
    <w:rsid w:val="00DD4EB6"/>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1492"/>
    <w:rsid w:val="00E06157"/>
    <w:rsid w:val="00E0792A"/>
    <w:rsid w:val="00E133C0"/>
    <w:rsid w:val="00E24E61"/>
    <w:rsid w:val="00E254EC"/>
    <w:rsid w:val="00E2646B"/>
    <w:rsid w:val="00E270B5"/>
    <w:rsid w:val="00E329D2"/>
    <w:rsid w:val="00E33462"/>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8A2"/>
    <w:rsid w:val="00F26F30"/>
    <w:rsid w:val="00F278FF"/>
    <w:rsid w:val="00F307B9"/>
    <w:rsid w:val="00F30BCB"/>
    <w:rsid w:val="00F32727"/>
    <w:rsid w:val="00F33402"/>
    <w:rsid w:val="00F36FB6"/>
    <w:rsid w:val="00F4342E"/>
    <w:rsid w:val="00F45B30"/>
    <w:rsid w:val="00F45DC3"/>
    <w:rsid w:val="00F47C61"/>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6A7"/>
    <w:rsid w:val="00F83ACA"/>
    <w:rsid w:val="00F85874"/>
    <w:rsid w:val="00F87DFB"/>
    <w:rsid w:val="00F9102E"/>
    <w:rsid w:val="00F91B83"/>
    <w:rsid w:val="00F92332"/>
    <w:rsid w:val="00F93349"/>
    <w:rsid w:val="00F975E7"/>
    <w:rsid w:val="00FA396A"/>
    <w:rsid w:val="00FA43E3"/>
    <w:rsid w:val="00FA551F"/>
    <w:rsid w:val="00FA6008"/>
    <w:rsid w:val="00FA6E10"/>
    <w:rsid w:val="00FB0006"/>
    <w:rsid w:val="00FB100B"/>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961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uiPriority w:val="99"/>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uiPriority w:val="99"/>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F763-9299-4E8E-8E7B-A5E9F34B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8001</Words>
  <Characters>43206</Characters>
  <Application>Microsoft Office Word</Application>
  <DocSecurity>0</DocSecurity>
  <Lines>360</Lines>
  <Paragraphs>102</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51105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20</cp:revision>
  <cp:lastPrinted>2025-05-20T06:33:00Z</cp:lastPrinted>
  <dcterms:created xsi:type="dcterms:W3CDTF">2025-05-20T06:40:00Z</dcterms:created>
  <dcterms:modified xsi:type="dcterms:W3CDTF">2025-05-20T08:19:00Z</dcterms:modified>
</cp:coreProperties>
</file>