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DE1BAB">
        <w:rPr>
          <w:rFonts w:ascii="Arial" w:eastAsia="Arial" w:hAnsi="Arial" w:cs="Arial"/>
          <w:b/>
          <w:bCs/>
          <w:sz w:val="22"/>
          <w:szCs w:val="22"/>
        </w:rPr>
        <w:t>1</w:t>
      </w:r>
      <w:r w:rsidR="006C1834">
        <w:rPr>
          <w:rFonts w:ascii="Arial" w:eastAsia="Arial" w:hAnsi="Arial" w:cs="Arial"/>
          <w:b/>
          <w:bCs/>
          <w:sz w:val="22"/>
          <w:szCs w:val="22"/>
        </w:rPr>
        <w:t>9</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6C1834">
        <w:rPr>
          <w:rFonts w:ascii="Arial" w:eastAsia="Arial" w:hAnsi="Arial" w:cs="Arial"/>
          <w:b/>
          <w:bCs/>
          <w:sz w:val="22"/>
          <w:szCs w:val="22"/>
        </w:rPr>
        <w:t>3</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B72A28">
        <w:rPr>
          <w:rFonts w:ascii="Arial" w:eastAsia="Arial" w:hAnsi="Arial" w:cs="Arial"/>
          <w:b/>
          <w:bCs/>
          <w:sz w:val="22"/>
          <w:szCs w:val="22"/>
        </w:rPr>
        <w:t>5306</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A07E2B">
        <w:rPr>
          <w:rFonts w:ascii="Arial" w:hAnsi="Arial" w:cs="Arial"/>
          <w:b/>
          <w:sz w:val="22"/>
          <w:szCs w:val="22"/>
        </w:rPr>
        <w:t>10</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B72A28">
        <w:rPr>
          <w:rFonts w:ascii="Arial" w:hAnsi="Arial" w:cs="Arial"/>
          <w:b/>
          <w:sz w:val="22"/>
          <w:szCs w:val="22"/>
        </w:rPr>
        <w:t xml:space="preserve"> </w:t>
      </w:r>
      <w:r w:rsidR="00400BFB">
        <w:rPr>
          <w:rFonts w:ascii="Arial" w:hAnsi="Arial" w:cs="Arial"/>
          <w:b/>
          <w:sz w:val="22"/>
          <w:szCs w:val="22"/>
        </w:rPr>
        <w:t>90</w:t>
      </w:r>
    </w:p>
    <w:p w:rsidR="00A4324D" w:rsidRPr="00A4324D" w:rsidRDefault="00A4324D" w:rsidP="00A4324D">
      <w:pPr>
        <w:jc w:val="both"/>
        <w:rPr>
          <w:rFonts w:ascii="Arial" w:hAnsi="Arial" w:cs="Arial"/>
          <w:sz w:val="22"/>
          <w:szCs w:val="22"/>
        </w:rPr>
      </w:pPr>
      <w:r w:rsidRPr="00A4324D">
        <w:rPr>
          <w:rFonts w:ascii="Arial" w:hAnsi="Arial" w:cs="Arial"/>
          <w:b/>
          <w:bCs/>
          <w:sz w:val="22"/>
          <w:szCs w:val="22"/>
        </w:rPr>
        <w:t xml:space="preserve">Έγκριση πρόσληψης προσωπικού  </w:t>
      </w:r>
      <w:r>
        <w:rPr>
          <w:rFonts w:ascii="Arial" w:hAnsi="Arial" w:cs="Arial"/>
          <w:b/>
          <w:bCs/>
          <w:sz w:val="22"/>
          <w:szCs w:val="22"/>
        </w:rPr>
        <w:t>δέκα</w:t>
      </w:r>
      <w:r w:rsidRPr="00A4324D">
        <w:rPr>
          <w:rFonts w:ascii="Arial" w:hAnsi="Arial" w:cs="Arial"/>
          <w:b/>
          <w:bCs/>
          <w:sz w:val="22"/>
          <w:szCs w:val="22"/>
        </w:rPr>
        <w:t xml:space="preserve"> (</w:t>
      </w:r>
      <w:r>
        <w:rPr>
          <w:rFonts w:ascii="Arial" w:hAnsi="Arial" w:cs="Arial"/>
          <w:b/>
          <w:bCs/>
          <w:sz w:val="22"/>
          <w:szCs w:val="22"/>
        </w:rPr>
        <w:t>10</w:t>
      </w:r>
      <w:r w:rsidRPr="00A4324D">
        <w:rPr>
          <w:rFonts w:ascii="Arial" w:hAnsi="Arial" w:cs="Arial"/>
          <w:b/>
          <w:bCs/>
          <w:sz w:val="22"/>
          <w:szCs w:val="22"/>
        </w:rPr>
        <w:t xml:space="preserve">) ατόμων   για την αντιμετώπιση  των κατεπειγουσών  αναγκών  της ανταποδοτικής υπηρεσίας καθαριότητας με σύμβαση εργασίας ιδιωτικού δικαίου ορισμένου χρόνου διάρκειας  έως δύο (2)  μήνες   από την υπογραφή της σύμβασης </w:t>
      </w:r>
    </w:p>
    <w:p w:rsidR="00AA2F94" w:rsidRPr="00C35157" w:rsidRDefault="00AA2F94" w:rsidP="00DE1BAB">
      <w:pPr>
        <w:jc w:val="both"/>
        <w:rPr>
          <w:rFonts w:ascii="Arial" w:eastAsia="SimSun" w:hAnsi="Arial" w:cs="Arial"/>
          <w:b/>
          <w:bCs/>
          <w:iCs/>
          <w:sz w:val="22"/>
          <w:szCs w:val="22"/>
        </w:rPr>
      </w:pPr>
    </w:p>
    <w:p w:rsidR="00AA2F94" w:rsidRPr="0093097D" w:rsidRDefault="00AA2F94" w:rsidP="00AA2F94">
      <w:pPr>
        <w:pStyle w:val="ad"/>
        <w:spacing w:line="288" w:lineRule="auto"/>
        <w:ind w:left="-142"/>
        <w:rPr>
          <w:rFonts w:ascii="Arial" w:hAnsi="Arial" w:cs="Arial"/>
          <w:sz w:val="22"/>
          <w:szCs w:val="22"/>
        </w:rPr>
      </w:pPr>
      <w:r>
        <w:rPr>
          <w:rFonts w:ascii="Arial" w:hAnsi="Arial" w:cs="Arial"/>
          <w:sz w:val="22"/>
          <w:szCs w:val="22"/>
        </w:rPr>
        <w:t xml:space="preserve">     </w:t>
      </w:r>
      <w:r w:rsidRPr="0093097D">
        <w:rPr>
          <w:rFonts w:ascii="Arial" w:hAnsi="Arial" w:cs="Arial"/>
          <w:sz w:val="22"/>
          <w:szCs w:val="22"/>
        </w:rPr>
        <w:t xml:space="preserve">Στη Λιβαδειά σήμερα   </w:t>
      </w:r>
      <w:r>
        <w:rPr>
          <w:rFonts w:ascii="Arial" w:hAnsi="Arial" w:cs="Arial"/>
          <w:sz w:val="22"/>
          <w:szCs w:val="22"/>
        </w:rPr>
        <w:t>18</w:t>
      </w:r>
      <w:r w:rsidRPr="0093097D">
        <w:rPr>
          <w:rFonts w:ascii="Arial" w:hAnsi="Arial" w:cs="Arial"/>
          <w:sz w:val="22"/>
          <w:szCs w:val="22"/>
          <w:vertAlign w:val="superscript"/>
        </w:rPr>
        <w:t>η</w:t>
      </w:r>
      <w:r w:rsidRPr="0093097D">
        <w:rPr>
          <w:rFonts w:ascii="Arial" w:hAnsi="Arial" w:cs="Arial"/>
          <w:sz w:val="22"/>
          <w:szCs w:val="22"/>
        </w:rPr>
        <w:t xml:space="preserve">    </w:t>
      </w:r>
      <w:r>
        <w:rPr>
          <w:rFonts w:ascii="Arial" w:hAnsi="Arial" w:cs="Arial"/>
          <w:sz w:val="22"/>
          <w:szCs w:val="22"/>
        </w:rPr>
        <w:t>Μαρτίου</w:t>
      </w:r>
      <w:r w:rsidRPr="0093097D">
        <w:rPr>
          <w:rFonts w:ascii="Arial" w:hAnsi="Arial" w:cs="Arial"/>
          <w:sz w:val="22"/>
          <w:szCs w:val="22"/>
        </w:rPr>
        <w:t xml:space="preserve">   202</w:t>
      </w:r>
      <w:r>
        <w:rPr>
          <w:rFonts w:ascii="Arial" w:hAnsi="Arial" w:cs="Arial"/>
          <w:sz w:val="22"/>
          <w:szCs w:val="22"/>
        </w:rPr>
        <w:t>5</w:t>
      </w:r>
      <w:r w:rsidRPr="0093097D">
        <w:rPr>
          <w:rFonts w:ascii="Arial" w:hAnsi="Arial" w:cs="Arial"/>
          <w:sz w:val="22"/>
          <w:szCs w:val="22"/>
        </w:rPr>
        <w:t xml:space="preserve">  ημέρα  </w:t>
      </w:r>
      <w:r>
        <w:rPr>
          <w:rFonts w:ascii="Arial" w:hAnsi="Arial" w:cs="Arial"/>
          <w:sz w:val="22"/>
          <w:szCs w:val="22"/>
        </w:rPr>
        <w:t xml:space="preserve">Τρίτη </w:t>
      </w:r>
      <w:r w:rsidRPr="0093097D">
        <w:rPr>
          <w:rFonts w:ascii="Arial" w:hAnsi="Arial" w:cs="Arial"/>
          <w:sz w:val="22"/>
          <w:szCs w:val="22"/>
        </w:rPr>
        <w:t xml:space="preserve"> και, ώρα 1</w:t>
      </w:r>
      <w:r>
        <w:rPr>
          <w:rFonts w:ascii="Arial" w:hAnsi="Arial" w:cs="Arial"/>
          <w:sz w:val="22"/>
          <w:szCs w:val="22"/>
        </w:rPr>
        <w:t>3</w:t>
      </w:r>
      <w:r w:rsidRPr="0093097D">
        <w:rPr>
          <w:rFonts w:ascii="Arial" w:hAnsi="Arial" w:cs="Arial"/>
          <w:sz w:val="22"/>
          <w:szCs w:val="22"/>
        </w:rPr>
        <w:t>.</w:t>
      </w:r>
      <w:r>
        <w:rPr>
          <w:rFonts w:ascii="Arial" w:hAnsi="Arial" w:cs="Arial"/>
          <w:sz w:val="22"/>
          <w:szCs w:val="22"/>
        </w:rPr>
        <w:t>45</w:t>
      </w:r>
      <w:r w:rsidRPr="0093097D">
        <w:rPr>
          <w:rFonts w:ascii="Arial" w:hAnsi="Arial" w:cs="Arial"/>
          <w:sz w:val="22"/>
          <w:szCs w:val="22"/>
        </w:rPr>
        <w:t xml:space="preserve">  και στην αίθουσα συνεδριάσεων του Δημοτικού Συμβουλίου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93097D">
        <w:rPr>
          <w:rFonts w:ascii="Arial" w:hAnsi="Arial" w:cs="Arial"/>
          <w:sz w:val="22"/>
          <w:szCs w:val="22"/>
        </w:rPr>
        <w:t>Λεβαδέων</w:t>
      </w:r>
      <w:proofErr w:type="spellEnd"/>
      <w:r w:rsidRPr="0093097D">
        <w:rPr>
          <w:rFonts w:ascii="Arial" w:hAnsi="Arial" w:cs="Arial"/>
          <w:sz w:val="22"/>
          <w:szCs w:val="22"/>
        </w:rPr>
        <w:t xml:space="preserve"> μετά την από  </w:t>
      </w:r>
      <w:r>
        <w:rPr>
          <w:rFonts w:ascii="Arial" w:hAnsi="Arial" w:cs="Arial"/>
          <w:sz w:val="22"/>
          <w:szCs w:val="22"/>
        </w:rPr>
        <w:t xml:space="preserve"> 4993/14</w:t>
      </w:r>
      <w:r w:rsidRPr="00EA1DED">
        <w:rPr>
          <w:rFonts w:ascii="Arial" w:hAnsi="Arial" w:cs="Arial"/>
          <w:sz w:val="22"/>
          <w:szCs w:val="22"/>
        </w:rPr>
        <w:t>-</w:t>
      </w:r>
      <w:r>
        <w:rPr>
          <w:rFonts w:ascii="Arial" w:hAnsi="Arial" w:cs="Arial"/>
          <w:sz w:val="22"/>
          <w:szCs w:val="22"/>
        </w:rPr>
        <w:t>03</w:t>
      </w:r>
      <w:r w:rsidRPr="00EA1DED">
        <w:rPr>
          <w:rFonts w:ascii="Arial" w:hAnsi="Arial" w:cs="Arial"/>
          <w:sz w:val="22"/>
          <w:szCs w:val="22"/>
        </w:rPr>
        <w:t>-202</w:t>
      </w:r>
      <w:r>
        <w:rPr>
          <w:rFonts w:ascii="Arial" w:hAnsi="Arial" w:cs="Arial"/>
          <w:sz w:val="22"/>
          <w:szCs w:val="22"/>
        </w:rPr>
        <w:t>5</w:t>
      </w:r>
      <w:r w:rsidRPr="00FB3A2A">
        <w:rPr>
          <w:rFonts w:ascii="Arial" w:hAnsi="Arial" w:cs="Arial"/>
          <w:b/>
          <w:sz w:val="22"/>
          <w:szCs w:val="22"/>
        </w:rPr>
        <w:t xml:space="preserve"> </w:t>
      </w:r>
      <w:r w:rsidRPr="0093097D">
        <w:rPr>
          <w:rFonts w:ascii="Arial" w:hAnsi="Arial" w:cs="Arial"/>
          <w:sz w:val="22"/>
          <w:szCs w:val="22"/>
        </w:rPr>
        <w:t xml:space="preserve"> έγγραφη πρόσκληση του  Προέδρου της (Δημάρχου </w:t>
      </w:r>
      <w:proofErr w:type="spellStart"/>
      <w:r w:rsidRPr="0093097D">
        <w:rPr>
          <w:rFonts w:ascii="Arial" w:hAnsi="Arial" w:cs="Arial"/>
          <w:sz w:val="22"/>
          <w:szCs w:val="22"/>
        </w:rPr>
        <w:t>Λεβαδέων</w:t>
      </w:r>
      <w:proofErr w:type="spellEnd"/>
      <w:r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93097D">
        <w:rPr>
          <w:rFonts w:ascii="Arial" w:hAnsi="Arial" w:cs="Arial"/>
          <w:sz w:val="22"/>
          <w:szCs w:val="22"/>
          <w:vertAlign w:val="superscript"/>
        </w:rPr>
        <w:t>Α</w:t>
      </w:r>
      <w:r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A2F94" w:rsidRPr="00FB3A2A" w:rsidRDefault="00AA2F94" w:rsidP="00AA2F94">
      <w:pPr>
        <w:pStyle w:val="35"/>
        <w:ind w:left="-142"/>
        <w:jc w:val="both"/>
        <w:rPr>
          <w:rFonts w:ascii="Arial" w:hAnsi="Arial" w:cs="Arial"/>
          <w:sz w:val="22"/>
          <w:szCs w:val="22"/>
        </w:rPr>
      </w:pPr>
      <w:r w:rsidRPr="00FB3A2A">
        <w:rPr>
          <w:rFonts w:ascii="Arial" w:hAnsi="Arial" w:cs="Arial"/>
          <w:sz w:val="22"/>
          <w:szCs w:val="22"/>
        </w:rPr>
        <w:t xml:space="preserve">        </w:t>
      </w:r>
      <w:r w:rsidRPr="00FB3A2A">
        <w:rPr>
          <w:rFonts w:ascii="Arial" w:eastAsia="Arial" w:hAnsi="Arial" w:cs="Arial"/>
          <w:b/>
          <w:sz w:val="22"/>
          <w:szCs w:val="22"/>
        </w:rPr>
        <w:t xml:space="preserve">         </w:t>
      </w:r>
      <w:r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FB3A2A">
        <w:rPr>
          <w:rFonts w:ascii="Arial" w:hAnsi="Arial" w:cs="Arial"/>
          <w:sz w:val="22"/>
          <w:szCs w:val="22"/>
        </w:rPr>
        <w:t xml:space="preserve"> (</w:t>
      </w:r>
      <w:r>
        <w:rPr>
          <w:rFonts w:ascii="Arial" w:hAnsi="Arial" w:cs="Arial"/>
          <w:sz w:val="22"/>
          <w:szCs w:val="22"/>
        </w:rPr>
        <w:t>πέντε</w:t>
      </w:r>
      <w:r w:rsidRPr="00FB3A2A">
        <w:rPr>
          <w:rFonts w:ascii="Arial" w:hAnsi="Arial" w:cs="Arial"/>
          <w:sz w:val="22"/>
          <w:szCs w:val="22"/>
        </w:rPr>
        <w:t>)  , ήτοι:</w:t>
      </w:r>
    </w:p>
    <w:p w:rsidR="00AA2F94" w:rsidRPr="00FB3A2A" w:rsidRDefault="00AA2F94" w:rsidP="00AA2F94">
      <w:pPr>
        <w:pStyle w:val="35"/>
        <w:ind w:left="284"/>
        <w:jc w:val="both"/>
        <w:rPr>
          <w:rFonts w:ascii="Arial" w:hAnsi="Arial" w:cs="Arial"/>
          <w:sz w:val="22"/>
          <w:szCs w:val="22"/>
        </w:rPr>
      </w:pPr>
    </w:p>
    <w:p w:rsidR="00AA2F94" w:rsidRPr="00FB3A2A" w:rsidRDefault="00AA2F94" w:rsidP="00AA2F94">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w:t>
      </w:r>
      <w:r>
        <w:rPr>
          <w:rFonts w:ascii="Arial" w:hAnsi="Arial" w:cs="Arial"/>
          <w:sz w:val="22"/>
          <w:szCs w:val="22"/>
        </w:rPr>
        <w:t>φρίτσας</w:t>
      </w:r>
      <w:proofErr w:type="spellEnd"/>
      <w:r>
        <w:rPr>
          <w:rFonts w:ascii="Arial" w:hAnsi="Arial" w:cs="Arial"/>
          <w:sz w:val="22"/>
          <w:szCs w:val="22"/>
        </w:rPr>
        <w:t xml:space="preserve"> Δημήτριος –αν/κό μέλος κ. </w:t>
      </w:r>
      <w:proofErr w:type="spellStart"/>
      <w:r>
        <w:rPr>
          <w:rFonts w:ascii="Arial" w:hAnsi="Arial" w:cs="Arial"/>
          <w:sz w:val="22"/>
          <w:szCs w:val="22"/>
        </w:rPr>
        <w:t>Τουμαρά</w:t>
      </w:r>
      <w:proofErr w:type="spellEnd"/>
      <w:r>
        <w:rPr>
          <w:rFonts w:ascii="Arial" w:hAnsi="Arial" w:cs="Arial"/>
          <w:sz w:val="22"/>
          <w:szCs w:val="22"/>
        </w:rPr>
        <w:t xml:space="preserve"> Βασιλείου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2.</w:t>
      </w:r>
      <w:r w:rsidRPr="00C7705C">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FB3A2A">
        <w:rPr>
          <w:rFonts w:ascii="Arial" w:hAnsi="Arial" w:cs="Arial"/>
          <w:sz w:val="22"/>
          <w:szCs w:val="22"/>
        </w:rPr>
        <w:t xml:space="preserve">                                              </w:t>
      </w:r>
      <w:r>
        <w:rPr>
          <w:rFonts w:ascii="Arial" w:hAnsi="Arial" w:cs="Arial"/>
          <w:sz w:val="22"/>
          <w:szCs w:val="22"/>
        </w:rPr>
        <w:t xml:space="preserve"> </w:t>
      </w:r>
      <w:r w:rsidRPr="00FB3A2A">
        <w:rPr>
          <w:rFonts w:ascii="Arial" w:hAnsi="Arial" w:cs="Arial"/>
          <w:sz w:val="22"/>
          <w:szCs w:val="22"/>
        </w:rPr>
        <w:t xml:space="preserve"> </w:t>
      </w:r>
      <w:r>
        <w:rPr>
          <w:rFonts w:ascii="Arial" w:hAnsi="Arial" w:cs="Arial"/>
          <w:sz w:val="22"/>
          <w:szCs w:val="22"/>
        </w:rPr>
        <w:t xml:space="preserve">                      Πρόεδρος     </w:t>
      </w:r>
    </w:p>
    <w:p w:rsidR="00AA2F94" w:rsidRPr="00FB3A2A" w:rsidRDefault="00AA2F94" w:rsidP="00AA2F94">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r>
        <w:rPr>
          <w:rFonts w:ascii="Arial" w:hAnsi="Arial" w:cs="Arial"/>
          <w:sz w:val="22"/>
          <w:szCs w:val="22"/>
        </w:rPr>
        <w:t xml:space="preserve">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Pr>
          <w:rFonts w:ascii="Arial" w:hAnsi="Arial" w:cs="Arial"/>
          <w:sz w:val="22"/>
          <w:szCs w:val="22"/>
        </w:rPr>
        <w:t xml:space="preserve"> </w:t>
      </w:r>
      <w:r w:rsidRPr="00FB3A2A">
        <w:rPr>
          <w:rFonts w:ascii="Arial" w:hAnsi="Arial" w:cs="Arial"/>
          <w:sz w:val="22"/>
          <w:szCs w:val="22"/>
        </w:rPr>
        <w:t xml:space="preserve">Παπαβασιλείου Αικατερίνη                                                  </w:t>
      </w:r>
    </w:p>
    <w:p w:rsidR="00AA2F94" w:rsidRPr="00FB3A2A" w:rsidRDefault="00AA2F94" w:rsidP="00AA2F94">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r>
        <w:rPr>
          <w:rFonts w:ascii="Arial" w:hAnsi="Arial" w:cs="Arial"/>
          <w:sz w:val="22"/>
          <w:szCs w:val="22"/>
        </w:rPr>
        <w:t xml:space="preserve"> - Αντιπρόεδρος  </w:t>
      </w:r>
    </w:p>
    <w:p w:rsidR="00AA2F94" w:rsidRDefault="00AA2F94" w:rsidP="00AA2F94">
      <w:pPr>
        <w:tabs>
          <w:tab w:val="left" w:pos="360"/>
          <w:tab w:val="left" w:pos="6237"/>
        </w:tabs>
        <w:ind w:right="-335"/>
        <w:rPr>
          <w:rFonts w:ascii="Arial" w:hAnsi="Arial" w:cs="Arial"/>
          <w:sz w:val="22"/>
          <w:szCs w:val="22"/>
        </w:rPr>
      </w:pPr>
      <w:r>
        <w:rPr>
          <w:rFonts w:ascii="Arial" w:hAnsi="Arial" w:cs="Arial"/>
          <w:sz w:val="22"/>
          <w:szCs w:val="22"/>
        </w:rPr>
        <w:t xml:space="preserve">      6.Ταγκαλέγκας Ιωάννης (προσήλθε στο 2</w:t>
      </w:r>
      <w:r w:rsidRPr="00224B74">
        <w:rPr>
          <w:rFonts w:ascii="Arial" w:hAnsi="Arial" w:cs="Arial"/>
          <w:sz w:val="22"/>
          <w:szCs w:val="22"/>
          <w:vertAlign w:val="superscript"/>
        </w:rPr>
        <w:t>ο</w:t>
      </w:r>
      <w:r>
        <w:rPr>
          <w:rFonts w:ascii="Arial" w:hAnsi="Arial" w:cs="Arial"/>
          <w:sz w:val="22"/>
          <w:szCs w:val="22"/>
        </w:rPr>
        <w:t xml:space="preserve"> Θ.Η.Δ.)</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DF18E7" w:rsidP="00A25FA2">
      <w:pPr>
        <w:widowControl w:val="0"/>
        <w:spacing w:line="276" w:lineRule="auto"/>
        <w:jc w:val="both"/>
        <w:rPr>
          <w:rFonts w:ascii="Arial" w:hAnsi="Arial" w:cs="Arial"/>
          <w:sz w:val="22"/>
          <w:szCs w:val="22"/>
        </w:rPr>
      </w:pPr>
      <w:r>
        <w:rPr>
          <w:rFonts w:ascii="Arial" w:eastAsia="Arial" w:hAnsi="Arial" w:cs="Arial"/>
          <w:sz w:val="22"/>
          <w:szCs w:val="22"/>
        </w:rPr>
        <w:t xml:space="preserve">   Απόντος του Προέδρου , ο Αντιπρόεδρος  </w:t>
      </w:r>
      <w:r w:rsidRPr="00870EBC">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00C67B2B" w:rsidRPr="00963196">
        <w:rPr>
          <w:rFonts w:ascii="Arial" w:eastAsia="Arial" w:hAnsi="Arial" w:cs="Arial"/>
          <w:sz w:val="22"/>
          <w:szCs w:val="22"/>
        </w:rPr>
        <w:t xml:space="preserve">εισηγούμενος το  </w:t>
      </w:r>
      <w:r w:rsidR="00E71341">
        <w:rPr>
          <w:rFonts w:ascii="Arial" w:eastAsia="Arial" w:hAnsi="Arial" w:cs="Arial"/>
          <w:sz w:val="22"/>
          <w:szCs w:val="22"/>
        </w:rPr>
        <w:t>2</w:t>
      </w:r>
      <w:r w:rsidR="00C67B2B" w:rsidRPr="00963196">
        <w:rPr>
          <w:rFonts w:ascii="Arial" w:eastAsia="Arial" w:hAnsi="Arial" w:cs="Arial"/>
          <w:sz w:val="22"/>
          <w:szCs w:val="22"/>
          <w:vertAlign w:val="superscript"/>
        </w:rPr>
        <w:t>ο</w:t>
      </w:r>
      <w:r w:rsidR="00C67B2B" w:rsidRPr="00963196">
        <w:rPr>
          <w:rFonts w:ascii="Arial" w:eastAsia="Arial" w:hAnsi="Arial" w:cs="Arial"/>
          <w:sz w:val="22"/>
          <w:szCs w:val="22"/>
        </w:rPr>
        <w:t xml:space="preserve"> θέμα της ημερήσιας διάταξης έθεσε υπόψη των μελών την με </w:t>
      </w:r>
      <w:proofErr w:type="spellStart"/>
      <w:r w:rsidR="00C67B2B" w:rsidRPr="00963196">
        <w:rPr>
          <w:rFonts w:ascii="Arial" w:eastAsia="Arial" w:hAnsi="Arial" w:cs="Arial"/>
          <w:sz w:val="22"/>
          <w:szCs w:val="22"/>
        </w:rPr>
        <w:t>αριθ.πρωτ</w:t>
      </w:r>
      <w:proofErr w:type="spellEnd"/>
      <w:r w:rsidR="00C67B2B" w:rsidRPr="00963196">
        <w:rPr>
          <w:rFonts w:ascii="Arial" w:eastAsia="Arial" w:hAnsi="Arial" w:cs="Arial"/>
          <w:sz w:val="22"/>
          <w:szCs w:val="22"/>
        </w:rPr>
        <w:t>.</w:t>
      </w:r>
      <w:r w:rsidR="00C67B2B">
        <w:rPr>
          <w:rFonts w:ascii="Arial" w:eastAsia="Arial" w:hAnsi="Arial" w:cs="Arial"/>
          <w:sz w:val="22"/>
          <w:szCs w:val="22"/>
        </w:rPr>
        <w:t xml:space="preserve"> </w:t>
      </w:r>
      <w:r w:rsidR="006C1834">
        <w:rPr>
          <w:rFonts w:ascii="Arial" w:eastAsia="Arial" w:hAnsi="Arial" w:cs="Arial"/>
          <w:sz w:val="22"/>
          <w:szCs w:val="22"/>
        </w:rPr>
        <w:t>4</w:t>
      </w:r>
      <w:r w:rsidR="00E71341">
        <w:rPr>
          <w:rFonts w:ascii="Arial" w:eastAsia="Arial" w:hAnsi="Arial" w:cs="Arial"/>
          <w:sz w:val="22"/>
          <w:szCs w:val="22"/>
        </w:rPr>
        <w:t>998</w:t>
      </w:r>
      <w:r w:rsidR="00C67B2B" w:rsidRPr="00963196">
        <w:rPr>
          <w:rFonts w:ascii="Arial" w:eastAsia="Arial" w:hAnsi="Arial" w:cs="Arial"/>
          <w:sz w:val="22"/>
          <w:szCs w:val="22"/>
        </w:rPr>
        <w:t>/</w:t>
      </w:r>
      <w:r w:rsidR="006C1834">
        <w:rPr>
          <w:rFonts w:ascii="Arial" w:eastAsia="Arial" w:hAnsi="Arial" w:cs="Arial"/>
          <w:sz w:val="22"/>
          <w:szCs w:val="22"/>
        </w:rPr>
        <w:t>1</w:t>
      </w:r>
      <w:r w:rsidR="00E71341">
        <w:rPr>
          <w:rFonts w:ascii="Arial" w:eastAsia="Arial" w:hAnsi="Arial" w:cs="Arial"/>
          <w:sz w:val="22"/>
          <w:szCs w:val="22"/>
        </w:rPr>
        <w:t>4</w:t>
      </w:r>
      <w:r w:rsidR="00C67B2B" w:rsidRPr="00963196">
        <w:rPr>
          <w:rFonts w:ascii="Arial" w:eastAsia="Arial" w:hAnsi="Arial" w:cs="Arial"/>
          <w:sz w:val="22"/>
          <w:szCs w:val="22"/>
        </w:rPr>
        <w:t>-0</w:t>
      </w:r>
      <w:r w:rsidR="006C1834">
        <w:rPr>
          <w:rFonts w:ascii="Arial" w:eastAsia="Arial" w:hAnsi="Arial" w:cs="Arial"/>
          <w:sz w:val="22"/>
          <w:szCs w:val="22"/>
        </w:rPr>
        <w:t>3</w:t>
      </w:r>
      <w:r w:rsidR="00C67B2B" w:rsidRPr="00963196">
        <w:rPr>
          <w:rFonts w:ascii="Arial" w:eastAsia="Arial" w:hAnsi="Arial" w:cs="Arial"/>
          <w:sz w:val="22"/>
          <w:szCs w:val="22"/>
        </w:rPr>
        <w:t>-202</w:t>
      </w:r>
      <w:r w:rsidR="00C67B2B">
        <w:rPr>
          <w:rFonts w:ascii="Arial" w:eastAsia="Arial" w:hAnsi="Arial" w:cs="Arial"/>
          <w:sz w:val="22"/>
          <w:szCs w:val="22"/>
        </w:rPr>
        <w:t xml:space="preserve">5 έγγραφη </w:t>
      </w:r>
      <w:r w:rsidR="00C67B2B" w:rsidRPr="00963196">
        <w:rPr>
          <w:rFonts w:ascii="Arial" w:eastAsia="Arial" w:hAnsi="Arial" w:cs="Arial"/>
          <w:sz w:val="22"/>
          <w:szCs w:val="22"/>
        </w:rPr>
        <w:t xml:space="preserve"> εισήγηση </w:t>
      </w:r>
      <w:r w:rsidR="00C67B2B">
        <w:rPr>
          <w:rFonts w:ascii="Arial" w:eastAsia="Arial" w:hAnsi="Arial" w:cs="Arial"/>
          <w:sz w:val="22"/>
          <w:szCs w:val="22"/>
        </w:rPr>
        <w:t>της Δ/</w:t>
      </w:r>
      <w:proofErr w:type="spellStart"/>
      <w:r w:rsidR="00C67B2B">
        <w:rPr>
          <w:rFonts w:ascii="Arial" w:eastAsia="Arial" w:hAnsi="Arial" w:cs="Arial"/>
          <w:sz w:val="22"/>
          <w:szCs w:val="22"/>
        </w:rPr>
        <w:t>νσης</w:t>
      </w:r>
      <w:proofErr w:type="spellEnd"/>
      <w:r w:rsidR="00C67B2B">
        <w:rPr>
          <w:rFonts w:ascii="Arial" w:eastAsia="Arial" w:hAnsi="Arial" w:cs="Arial"/>
          <w:sz w:val="22"/>
          <w:szCs w:val="22"/>
        </w:rPr>
        <w:t xml:space="preserve"> </w:t>
      </w:r>
      <w:r w:rsidR="00A25FA2">
        <w:rPr>
          <w:rFonts w:ascii="Arial" w:eastAsia="Arial" w:hAnsi="Arial" w:cs="Arial"/>
          <w:sz w:val="22"/>
          <w:szCs w:val="22"/>
        </w:rPr>
        <w:t>Διοικητικών Υπηρεσιών</w:t>
      </w:r>
      <w:r w:rsidR="00A25FA2" w:rsidRPr="00023CB9">
        <w:rPr>
          <w:rFonts w:ascii="Arial" w:eastAsia="Arial" w:hAnsi="Arial" w:cs="Arial"/>
          <w:sz w:val="22"/>
          <w:szCs w:val="22"/>
        </w:rPr>
        <w:t xml:space="preserve"> </w:t>
      </w:r>
      <w:r w:rsidR="00A25FA2" w:rsidRPr="00023CB9">
        <w:rPr>
          <w:rFonts w:ascii="Arial" w:eastAsia="Verdana" w:hAnsi="Arial" w:cs="Arial"/>
          <w:color w:val="000000"/>
          <w:sz w:val="22"/>
          <w:szCs w:val="22"/>
        </w:rPr>
        <w:t xml:space="preserve"> τ</w:t>
      </w:r>
      <w:r w:rsidR="00A25FA2">
        <w:rPr>
          <w:rFonts w:ascii="Arial" w:hAnsi="Arial" w:cs="Arial"/>
          <w:sz w:val="22"/>
          <w:szCs w:val="22"/>
        </w:rPr>
        <w:t xml:space="preserve">ου Δήμου </w:t>
      </w:r>
      <w:proofErr w:type="spellStart"/>
      <w:r w:rsidR="00A25FA2">
        <w:rPr>
          <w:rFonts w:ascii="Arial" w:hAnsi="Arial" w:cs="Arial"/>
          <w:sz w:val="22"/>
          <w:szCs w:val="22"/>
        </w:rPr>
        <w:t>Λεβαδέων</w:t>
      </w:r>
      <w:proofErr w:type="spellEnd"/>
      <w:r w:rsidR="00A25FA2">
        <w:rPr>
          <w:rFonts w:ascii="Arial" w:hAnsi="Arial" w:cs="Arial"/>
          <w:sz w:val="22"/>
          <w:szCs w:val="22"/>
        </w:rPr>
        <w:t xml:space="preserve">  , </w:t>
      </w:r>
      <w:r w:rsidR="00C67B2B">
        <w:rPr>
          <w:rFonts w:ascii="Arial" w:hAnsi="Arial" w:cs="Arial"/>
          <w:sz w:val="22"/>
          <w:szCs w:val="22"/>
        </w:rPr>
        <w:t>στην οποία αναφέρονται:</w:t>
      </w:r>
    </w:p>
    <w:p w:rsidR="00A4324D" w:rsidRPr="00956FCE" w:rsidRDefault="00A4324D" w:rsidP="00A4324D">
      <w:pPr>
        <w:spacing w:line="276" w:lineRule="auto"/>
        <w:jc w:val="both"/>
        <w:rPr>
          <w:rFonts w:ascii="Arial" w:hAnsi="Arial" w:cs="Arial"/>
          <w:i/>
          <w:sz w:val="22"/>
          <w:szCs w:val="22"/>
        </w:rPr>
      </w:pPr>
      <w:r w:rsidRPr="00956FCE">
        <w:rPr>
          <w:rFonts w:ascii="Arial" w:hAnsi="Arial" w:cs="Arial"/>
          <w:b/>
          <w:bCs/>
          <w:i/>
          <w:sz w:val="22"/>
          <w:szCs w:val="22"/>
          <w:u w:val="single"/>
        </w:rPr>
        <w:t xml:space="preserve">Ισχύουσα Νομοθεσία </w:t>
      </w:r>
    </w:p>
    <w:p w:rsidR="00A4324D" w:rsidRPr="00956FCE" w:rsidRDefault="00A4324D" w:rsidP="00A4324D">
      <w:pPr>
        <w:pStyle w:val="ad"/>
        <w:rPr>
          <w:rFonts w:ascii="Arial" w:hAnsi="Arial" w:cs="Arial"/>
          <w:i/>
          <w:sz w:val="22"/>
          <w:szCs w:val="22"/>
        </w:rPr>
      </w:pPr>
      <w:r w:rsidRPr="00956FCE">
        <w:rPr>
          <w:rFonts w:ascii="Arial" w:hAnsi="Arial" w:cs="Arial"/>
          <w:i/>
          <w:sz w:val="22"/>
          <w:szCs w:val="22"/>
        </w:rPr>
        <w:t xml:space="preserve">Στο  άρθρο 206 του ν. 3584/07,  όπως ισχύει , ορίζονται τα εξής: </w:t>
      </w:r>
    </w:p>
    <w:p w:rsidR="00A4324D" w:rsidRPr="00956FCE" w:rsidRDefault="00A4324D" w:rsidP="00A4324D">
      <w:pPr>
        <w:pStyle w:val="ad"/>
        <w:rPr>
          <w:rFonts w:ascii="Arial" w:hAnsi="Arial" w:cs="Arial"/>
          <w:i/>
          <w:sz w:val="22"/>
          <w:szCs w:val="22"/>
        </w:rPr>
      </w:pPr>
      <w:r w:rsidRPr="00956FCE">
        <w:rPr>
          <w:rFonts w:ascii="Arial" w:hAnsi="Arial" w:cs="Arial"/>
          <w:i/>
          <w:sz w:val="22"/>
          <w:szCs w:val="22"/>
        </w:rPr>
        <w:t xml:space="preserve">«1. </w:t>
      </w:r>
      <w:r w:rsidRPr="00956FCE">
        <w:rPr>
          <w:rFonts w:ascii="Arial" w:hAnsi="Arial" w:cs="Arial"/>
          <w:i/>
          <w:color w:val="333333"/>
          <w:sz w:val="22"/>
          <w:szCs w:val="22"/>
          <w:shd w:val="clear" w:color="auto" w:fill="FFFFFF"/>
        </w:rPr>
        <w:t>Ειδικά επιτρέπεται η πρόσληψη </w:t>
      </w:r>
      <w:r w:rsidRPr="00956FCE">
        <w:rPr>
          <w:rStyle w:val="a5"/>
          <w:rFonts w:ascii="Arial" w:hAnsi="Arial" w:cs="Arial"/>
          <w:i/>
          <w:color w:val="333333"/>
          <w:sz w:val="22"/>
          <w:szCs w:val="22"/>
          <w:shd w:val="clear" w:color="auto" w:fill="FFFFFF"/>
        </w:rPr>
        <w:t>προσωπικού οποιασδήποτε ειδικότητας</w:t>
      </w:r>
      <w:r w:rsidRPr="00956FCE">
        <w:rPr>
          <w:rFonts w:ascii="Arial" w:hAnsi="Arial" w:cs="Arial"/>
          <w:i/>
          <w:color w:val="333333"/>
          <w:sz w:val="22"/>
          <w:szCs w:val="22"/>
          <w:shd w:val="clear" w:color="auto" w:fill="FFFFFF"/>
        </w:rPr>
        <w:t> με σύμβαση εργασίας ορισμένου χρόνου από τους Ο.Τ.Α. για την αντιμετώπιση </w:t>
      </w:r>
      <w:r w:rsidRPr="00956FCE">
        <w:rPr>
          <w:rStyle w:val="a5"/>
          <w:rFonts w:ascii="Arial" w:hAnsi="Arial" w:cs="Arial"/>
          <w:i/>
          <w:color w:val="333333"/>
          <w:sz w:val="22"/>
          <w:szCs w:val="22"/>
          <w:shd w:val="clear" w:color="auto" w:fill="FFFFFF"/>
        </w:rPr>
        <w:t>κατεπειγουσών εποχικών ή πρόσκαιρων αναγκών</w:t>
      </w:r>
      <w:r w:rsidRPr="00956FCE">
        <w:rPr>
          <w:rFonts w:ascii="Arial" w:hAnsi="Arial" w:cs="Arial"/>
          <w:i/>
          <w:color w:val="333333"/>
          <w:sz w:val="22"/>
          <w:szCs w:val="22"/>
          <w:shd w:val="clear" w:color="auto" w:fill="FFFFFF"/>
        </w:rPr>
        <w:t>, με σύμβαση εργασίας ορισμένου χρόνου της οποίας η διάρκεια δεν υπερβαίνει τους </w:t>
      </w:r>
      <w:r w:rsidRPr="00956FCE">
        <w:rPr>
          <w:rStyle w:val="a5"/>
          <w:rFonts w:ascii="Arial" w:hAnsi="Arial" w:cs="Arial"/>
          <w:i/>
          <w:color w:val="333333"/>
          <w:sz w:val="22"/>
          <w:szCs w:val="22"/>
          <w:shd w:val="clear" w:color="auto" w:fill="FFFFFF"/>
        </w:rPr>
        <w:t>δύο (2) μήνες μέσα σε συνολικό διάστημα δώδεκα (12) μηνών</w:t>
      </w:r>
      <w:r w:rsidRPr="00956FCE">
        <w:rPr>
          <w:rFonts w:ascii="Arial" w:hAnsi="Arial" w:cs="Arial"/>
          <w:i/>
          <w:color w:val="333333"/>
          <w:sz w:val="22"/>
          <w:szCs w:val="22"/>
          <w:shd w:val="clear" w:color="auto" w:fill="FFFFFF"/>
        </w:rPr>
        <w:t>. Κατ’ εξαίρεση, η πρόσληψη προσωπικού της ανωτέρω κατηγορίας που απασχολείται στις </w:t>
      </w:r>
      <w:r w:rsidRPr="00956FCE">
        <w:rPr>
          <w:rStyle w:val="a5"/>
          <w:rFonts w:ascii="Arial" w:hAnsi="Arial" w:cs="Arial"/>
          <w:i/>
          <w:color w:val="333333"/>
          <w:sz w:val="22"/>
          <w:szCs w:val="22"/>
          <w:shd w:val="clear" w:color="auto" w:fill="FFFFFF"/>
        </w:rPr>
        <w:t>δημοτικές κατασκηνώσεις</w:t>
      </w:r>
      <w:r w:rsidRPr="00956FCE">
        <w:rPr>
          <w:rFonts w:ascii="Arial" w:hAnsi="Arial" w:cs="Arial"/>
          <w:i/>
          <w:color w:val="333333"/>
          <w:sz w:val="22"/>
          <w:szCs w:val="22"/>
          <w:shd w:val="clear" w:color="auto" w:fill="FFFFFF"/>
        </w:rPr>
        <w:t> γίνεται με σύμβαση εργασίας ορισμένου χρόνου, της οποίας η διάρκεια δεν υπερβαίνει τους </w:t>
      </w:r>
      <w:r w:rsidRPr="00956FCE">
        <w:rPr>
          <w:rStyle w:val="a5"/>
          <w:rFonts w:ascii="Arial" w:hAnsi="Arial" w:cs="Arial"/>
          <w:i/>
          <w:color w:val="333333"/>
          <w:sz w:val="22"/>
          <w:szCs w:val="22"/>
          <w:shd w:val="clear" w:color="auto" w:fill="FFFFFF"/>
        </w:rPr>
        <w:t>τρεις (3) μήνες</w:t>
      </w:r>
      <w:r w:rsidRPr="00956FCE">
        <w:rPr>
          <w:rFonts w:ascii="Arial" w:hAnsi="Arial" w:cs="Arial"/>
          <w:i/>
          <w:color w:val="333333"/>
          <w:sz w:val="22"/>
          <w:szCs w:val="22"/>
          <w:shd w:val="clear" w:color="auto" w:fill="FFFFFF"/>
        </w:rPr>
        <w:t> σε συνολικό διάστημα δώδεκα (12) μηνών, και η πρόσληψη προσωπικού που απασχολείται στην </w:t>
      </w:r>
      <w:r w:rsidRPr="00956FCE">
        <w:rPr>
          <w:rStyle w:val="a5"/>
          <w:rFonts w:ascii="Arial" w:hAnsi="Arial" w:cs="Arial"/>
          <w:i/>
          <w:color w:val="333333"/>
          <w:sz w:val="22"/>
          <w:szCs w:val="22"/>
          <w:shd w:val="clear" w:color="auto" w:fill="FFFFFF"/>
        </w:rPr>
        <w:t>πυρασφάλεια</w:t>
      </w:r>
      <w:r w:rsidRPr="00956FCE">
        <w:rPr>
          <w:rFonts w:ascii="Arial" w:hAnsi="Arial" w:cs="Arial"/>
          <w:i/>
          <w:color w:val="333333"/>
          <w:sz w:val="22"/>
          <w:szCs w:val="22"/>
          <w:shd w:val="clear" w:color="auto" w:fill="FFFFFF"/>
        </w:rPr>
        <w:t> γίνεται με σύμβαση εργασίας ορισμένου χρόνου, της οποίας η διάρκεια δεν υπερβαίνει τους </w:t>
      </w:r>
      <w:r w:rsidRPr="00956FCE">
        <w:rPr>
          <w:rStyle w:val="a5"/>
          <w:rFonts w:ascii="Arial" w:hAnsi="Arial" w:cs="Arial"/>
          <w:i/>
          <w:color w:val="333333"/>
          <w:sz w:val="22"/>
          <w:szCs w:val="22"/>
          <w:shd w:val="clear" w:color="auto" w:fill="FFFFFF"/>
        </w:rPr>
        <w:t xml:space="preserve">πέντε (5) </w:t>
      </w:r>
      <w:proofErr w:type="spellStart"/>
      <w:r w:rsidRPr="00956FCE">
        <w:rPr>
          <w:rStyle w:val="a5"/>
          <w:rFonts w:ascii="Arial" w:hAnsi="Arial" w:cs="Arial"/>
          <w:i/>
          <w:color w:val="333333"/>
          <w:sz w:val="22"/>
          <w:szCs w:val="22"/>
          <w:shd w:val="clear" w:color="auto" w:fill="FFFFFF"/>
        </w:rPr>
        <w:t>μήνες</w:t>
      </w:r>
      <w:r w:rsidRPr="00956FCE">
        <w:rPr>
          <w:rFonts w:ascii="Arial" w:hAnsi="Arial" w:cs="Arial"/>
          <w:b/>
          <w:i/>
          <w:color w:val="333333"/>
          <w:sz w:val="22"/>
          <w:szCs w:val="22"/>
          <w:shd w:val="clear" w:color="auto" w:fill="FFFFFF"/>
        </w:rPr>
        <w:t>,ε</w:t>
      </w:r>
      <w:r w:rsidRPr="00956FCE">
        <w:rPr>
          <w:rFonts w:ascii="Arial" w:hAnsi="Arial" w:cs="Arial"/>
          <w:i/>
          <w:color w:val="333333"/>
          <w:sz w:val="22"/>
          <w:szCs w:val="22"/>
          <w:shd w:val="clear" w:color="auto" w:fill="FFFFFF"/>
        </w:rPr>
        <w:t>νώ</w:t>
      </w:r>
      <w:proofErr w:type="spellEnd"/>
      <w:r w:rsidRPr="00956FCE">
        <w:rPr>
          <w:rFonts w:ascii="Arial" w:hAnsi="Arial" w:cs="Arial"/>
          <w:i/>
          <w:color w:val="333333"/>
          <w:sz w:val="22"/>
          <w:szCs w:val="22"/>
          <w:shd w:val="clear" w:color="auto" w:fill="FFFFFF"/>
        </w:rPr>
        <w:t xml:space="preserve"> για τη </w:t>
      </w:r>
      <w:r w:rsidRPr="00956FCE">
        <w:rPr>
          <w:rStyle w:val="a5"/>
          <w:rFonts w:ascii="Arial" w:hAnsi="Arial" w:cs="Arial"/>
          <w:i/>
          <w:color w:val="333333"/>
          <w:sz w:val="22"/>
          <w:szCs w:val="22"/>
          <w:shd w:val="clear" w:color="auto" w:fill="FFFFFF"/>
        </w:rPr>
        <w:t>ναυαγοσωστική κάλυψη</w:t>
      </w:r>
      <w:r w:rsidRPr="00956FCE">
        <w:rPr>
          <w:rFonts w:ascii="Arial" w:hAnsi="Arial" w:cs="Arial"/>
          <w:b/>
          <w:i/>
          <w:color w:val="333333"/>
          <w:sz w:val="22"/>
          <w:szCs w:val="22"/>
          <w:shd w:val="clear" w:color="auto" w:fill="FFFFFF"/>
        </w:rPr>
        <w:t> </w:t>
      </w:r>
      <w:r w:rsidRPr="00956FCE">
        <w:rPr>
          <w:rFonts w:ascii="Arial" w:hAnsi="Arial" w:cs="Arial"/>
          <w:i/>
          <w:color w:val="333333"/>
          <w:sz w:val="22"/>
          <w:szCs w:val="22"/>
          <w:shd w:val="clear" w:color="auto" w:fill="FFFFFF"/>
        </w:rPr>
        <w:t>των ακτών γίνεται με σύμβαση εργασίας ορισμένου χρόνου, της οποίας η διάρκεια δεν υπερβαίνει τους</w:t>
      </w:r>
      <w:r w:rsidRPr="00956FCE">
        <w:rPr>
          <w:rFonts w:ascii="Arial" w:hAnsi="Arial" w:cs="Arial"/>
          <w:b/>
          <w:i/>
          <w:color w:val="333333"/>
          <w:sz w:val="22"/>
          <w:szCs w:val="22"/>
          <w:shd w:val="clear" w:color="auto" w:fill="FFFFFF"/>
        </w:rPr>
        <w:t> </w:t>
      </w:r>
      <w:r w:rsidRPr="00956FCE">
        <w:rPr>
          <w:rStyle w:val="a5"/>
          <w:rFonts w:ascii="Arial" w:hAnsi="Arial" w:cs="Arial"/>
          <w:i/>
          <w:color w:val="333333"/>
          <w:sz w:val="22"/>
          <w:szCs w:val="22"/>
          <w:shd w:val="clear" w:color="auto" w:fill="FFFFFF"/>
        </w:rPr>
        <w:t>τέσσερις (4) μήνες</w:t>
      </w:r>
      <w:r w:rsidRPr="00956FCE">
        <w:rPr>
          <w:rFonts w:ascii="Arial" w:hAnsi="Arial" w:cs="Arial"/>
          <w:b/>
          <w:i/>
          <w:color w:val="333333"/>
          <w:sz w:val="22"/>
          <w:szCs w:val="22"/>
          <w:shd w:val="clear" w:color="auto" w:fill="FFFFFF"/>
        </w:rPr>
        <w:t>,</w:t>
      </w:r>
      <w:r w:rsidRPr="00956FCE">
        <w:rPr>
          <w:rFonts w:ascii="Arial" w:hAnsi="Arial" w:cs="Arial"/>
          <w:i/>
          <w:color w:val="333333"/>
          <w:sz w:val="22"/>
          <w:szCs w:val="22"/>
          <w:shd w:val="clear" w:color="auto" w:fill="FFFFFF"/>
        </w:rPr>
        <w:t xml:space="preserve"> σε συνολικό διάστημα δώδεκα (12) μηνών. </w:t>
      </w:r>
      <w:r w:rsidRPr="00956FCE">
        <w:rPr>
          <w:rFonts w:ascii="Arial" w:hAnsi="Arial" w:cs="Arial"/>
          <w:i/>
          <w:sz w:val="22"/>
          <w:szCs w:val="22"/>
          <w:shd w:val="clear" w:color="auto" w:fill="FFFFFF"/>
        </w:rPr>
        <w:t>(</w:t>
      </w:r>
      <w:hyperlink r:id="rId8" w:tgtFrame="_blank">
        <w:r w:rsidRPr="00956FCE">
          <w:rPr>
            <w:rFonts w:ascii="Arial" w:hAnsi="Arial" w:cs="Arial"/>
            <w:i/>
            <w:sz w:val="22"/>
            <w:szCs w:val="22"/>
          </w:rPr>
          <w:t>άρθρο 206 παρ 1 του ν. 3584/07</w:t>
        </w:r>
      </w:hyperlink>
      <w:r w:rsidRPr="00956FCE">
        <w:rPr>
          <w:rFonts w:ascii="Arial" w:hAnsi="Arial" w:cs="Arial"/>
          <w:i/>
          <w:sz w:val="22"/>
          <w:szCs w:val="22"/>
          <w:shd w:val="clear" w:color="auto" w:fill="FFFFFF"/>
        </w:rPr>
        <w:t>  όπως αντικαταστάθηκε με το </w:t>
      </w:r>
      <w:hyperlink r:id="rId9" w:tgtFrame="_blank">
        <w:r w:rsidRPr="00956FCE">
          <w:rPr>
            <w:rFonts w:ascii="Arial" w:hAnsi="Arial" w:cs="Arial"/>
            <w:i/>
            <w:sz w:val="22"/>
            <w:szCs w:val="22"/>
          </w:rPr>
          <w:t>άρθρο 41 παρ. 2 του Ν. 4325/2015</w:t>
        </w:r>
      </w:hyperlink>
      <w:r w:rsidRPr="00956FCE">
        <w:rPr>
          <w:rFonts w:ascii="Arial" w:hAnsi="Arial" w:cs="Arial"/>
          <w:i/>
          <w:sz w:val="22"/>
          <w:szCs w:val="22"/>
          <w:shd w:val="clear" w:color="auto" w:fill="FFFFFF"/>
        </w:rPr>
        <w:t xml:space="preserve"> και </w:t>
      </w:r>
      <w:r w:rsidRPr="00956FCE">
        <w:rPr>
          <w:rFonts w:ascii="Arial" w:hAnsi="Arial" w:cs="Arial"/>
          <w:i/>
          <w:sz w:val="22"/>
          <w:szCs w:val="22"/>
          <w:shd w:val="clear" w:color="auto" w:fill="FFFFFF"/>
        </w:rPr>
        <w:lastRenderedPageBreak/>
        <w:t>συμπληρώθηκε από την </w:t>
      </w:r>
      <w:hyperlink r:id="rId10" w:tgtFrame="_blank">
        <w:r w:rsidRPr="00956FCE">
          <w:rPr>
            <w:rFonts w:ascii="Arial" w:hAnsi="Arial" w:cs="Arial"/>
            <w:i/>
            <w:sz w:val="22"/>
            <w:szCs w:val="22"/>
          </w:rPr>
          <w:t xml:space="preserve">παρ. 2 του άρθρου 4 της Πράξης </w:t>
        </w:r>
        <w:proofErr w:type="spellStart"/>
        <w:r w:rsidRPr="00956FCE">
          <w:rPr>
            <w:rFonts w:ascii="Arial" w:hAnsi="Arial" w:cs="Arial"/>
            <w:i/>
            <w:sz w:val="22"/>
            <w:szCs w:val="22"/>
          </w:rPr>
          <w:t>Νομοθ</w:t>
        </w:r>
        <w:proofErr w:type="spellEnd"/>
        <w:r w:rsidRPr="00956FCE">
          <w:rPr>
            <w:rFonts w:ascii="Arial" w:hAnsi="Arial" w:cs="Arial"/>
            <w:i/>
            <w:sz w:val="22"/>
            <w:szCs w:val="22"/>
          </w:rPr>
          <w:t>. Περιεχομένου (ΦΕΚ 102/26.08.2015 τεύχος Α')</w:t>
        </w:r>
      </w:hyperlink>
      <w:r w:rsidRPr="00956FCE">
        <w:rPr>
          <w:rFonts w:ascii="Arial" w:hAnsi="Arial" w:cs="Arial"/>
          <w:i/>
          <w:sz w:val="22"/>
          <w:szCs w:val="22"/>
          <w:shd w:val="clear" w:color="auto" w:fill="FFFFFF"/>
        </w:rPr>
        <w:t> η οποία κυρώθηκε με το </w:t>
      </w:r>
      <w:hyperlink r:id="rId11" w:tgtFrame="_blank">
        <w:r w:rsidRPr="00956FCE">
          <w:rPr>
            <w:rFonts w:ascii="Arial" w:hAnsi="Arial" w:cs="Arial"/>
            <w:i/>
            <w:sz w:val="22"/>
            <w:szCs w:val="22"/>
          </w:rPr>
          <w:t>άρθρο 9 του Ν.4350/15</w:t>
        </w:r>
      </w:hyperlink>
      <w:r w:rsidRPr="00956FCE">
        <w:rPr>
          <w:rFonts w:ascii="Arial" w:hAnsi="Arial" w:cs="Arial"/>
          <w:i/>
          <w:sz w:val="22"/>
          <w:szCs w:val="22"/>
          <w:shd w:val="clear" w:color="auto" w:fill="FFFFFF"/>
        </w:rPr>
        <w:t> και αντικαταστάθηκε από το </w:t>
      </w:r>
      <w:hyperlink r:id="rId12" w:tgtFrame="_blank">
        <w:r w:rsidRPr="00956FCE">
          <w:rPr>
            <w:rFonts w:ascii="Arial" w:hAnsi="Arial" w:cs="Arial"/>
            <w:i/>
            <w:sz w:val="22"/>
            <w:szCs w:val="22"/>
          </w:rPr>
          <w:t>άρθρο 116 του Ν. 4547/18</w:t>
        </w:r>
      </w:hyperlink>
      <w:r w:rsidRPr="00956FCE">
        <w:rPr>
          <w:rFonts w:ascii="Arial" w:hAnsi="Arial" w:cs="Arial"/>
          <w:i/>
          <w:sz w:val="22"/>
          <w:szCs w:val="22"/>
          <w:shd w:val="clear" w:color="auto" w:fill="FFFFFF"/>
        </w:rPr>
        <w:t> και το </w:t>
      </w:r>
      <w:hyperlink r:id="rId13" w:tgtFrame="_blank">
        <w:r w:rsidRPr="00956FCE">
          <w:rPr>
            <w:rFonts w:ascii="Arial" w:hAnsi="Arial" w:cs="Arial"/>
            <w:i/>
            <w:sz w:val="22"/>
            <w:szCs w:val="22"/>
          </w:rPr>
          <w:t>άρθρο 43 του ν. 5043/23</w:t>
        </w:r>
      </w:hyperlink>
      <w:r w:rsidRPr="00956FCE">
        <w:rPr>
          <w:rFonts w:ascii="Arial" w:hAnsi="Arial" w:cs="Arial"/>
          <w:i/>
          <w:sz w:val="22"/>
          <w:szCs w:val="22"/>
          <w:shd w:val="clear" w:color="auto" w:fill="FFFFFF"/>
        </w:rPr>
        <w:t>)</w:t>
      </w:r>
    </w:p>
    <w:p w:rsidR="00A4324D" w:rsidRPr="00956FCE" w:rsidRDefault="00A4324D" w:rsidP="00A4324D">
      <w:pPr>
        <w:pStyle w:val="Web"/>
        <w:shd w:val="clear" w:color="auto" w:fill="FFFFFF"/>
        <w:spacing w:line="276" w:lineRule="auto"/>
        <w:jc w:val="both"/>
        <w:rPr>
          <w:rFonts w:ascii="Arial" w:hAnsi="Arial" w:cs="Arial"/>
          <w:i/>
          <w:sz w:val="22"/>
          <w:szCs w:val="22"/>
        </w:rPr>
      </w:pPr>
      <w:r w:rsidRPr="00956FCE">
        <w:rPr>
          <w:rFonts w:ascii="Arial" w:hAnsi="Arial" w:cs="Arial"/>
          <w:i/>
          <w:sz w:val="22"/>
          <w:szCs w:val="22"/>
        </w:rPr>
        <w:t xml:space="preserve">Με πρόβλεψη του άρθρου 36  του ν.5046/2023 (  ΦΕΚ137/τ.Α/29.07.2023 )  « </w:t>
      </w:r>
      <w:r w:rsidRPr="00956FCE">
        <w:rPr>
          <w:rFonts w:ascii="Arial" w:hAnsi="Arial" w:cs="Arial"/>
          <w:b/>
          <w:bCs/>
          <w:i/>
          <w:color w:val="666666"/>
          <w:sz w:val="22"/>
          <w:szCs w:val="22"/>
        </w:rPr>
        <w:t xml:space="preserve">Ειδική πρόβλεψη για τον ετήσιο προγραμματισμό προσλήψεων Τροποποίηση παρ. 1 άρθρου 35 ν. 5027/2023» , ορίζονται τα εξής : </w:t>
      </w:r>
    </w:p>
    <w:p w:rsidR="00A4324D" w:rsidRPr="00956FCE" w:rsidRDefault="00A4324D" w:rsidP="00A4324D">
      <w:pPr>
        <w:shd w:val="clear" w:color="auto" w:fill="FFFFFF"/>
        <w:suppressAutoHyphens w:val="0"/>
        <w:spacing w:line="276" w:lineRule="auto"/>
        <w:rPr>
          <w:rFonts w:ascii="Arial" w:hAnsi="Arial" w:cs="Arial"/>
          <w:i/>
          <w:sz w:val="22"/>
          <w:szCs w:val="22"/>
        </w:rPr>
      </w:pPr>
      <w:r w:rsidRPr="00956FCE">
        <w:rPr>
          <w:rFonts w:ascii="Arial" w:hAnsi="Arial" w:cs="Arial"/>
          <w:b/>
          <w:bCs/>
          <w:i/>
          <w:color w:val="666666"/>
          <w:sz w:val="22"/>
          <w:szCs w:val="22"/>
          <w:lang w:eastAsia="el-GR"/>
        </w:rPr>
        <w:t xml:space="preserve">“1. </w:t>
      </w:r>
      <w:r w:rsidRPr="00956FCE">
        <w:rPr>
          <w:rFonts w:ascii="Arial" w:hAnsi="Arial" w:cs="Arial"/>
          <w:i/>
          <w:color w:val="666666"/>
          <w:sz w:val="22"/>
          <w:szCs w:val="22"/>
          <w:lang w:eastAsia="el-GR"/>
        </w:rPr>
        <w:t>Μετά από το πρώτο εδάφιο της παρ. 1 του άρθρου 35 του ν. 5027/2023 (Α’ 48) προστίθεται νέο δεύτερο εδάφιο και η παρ. 1 του άρθρου 35 διαμορφώνεται ως εξής:</w:t>
      </w:r>
    </w:p>
    <w:p w:rsidR="00A4324D" w:rsidRPr="00956FCE" w:rsidRDefault="00A4324D" w:rsidP="00A4324D">
      <w:pPr>
        <w:shd w:val="clear" w:color="auto" w:fill="FFFFFF"/>
        <w:suppressAutoHyphens w:val="0"/>
        <w:spacing w:line="276" w:lineRule="auto"/>
        <w:rPr>
          <w:rFonts w:ascii="Arial" w:hAnsi="Arial" w:cs="Arial"/>
          <w:i/>
          <w:sz w:val="22"/>
          <w:szCs w:val="22"/>
        </w:rPr>
      </w:pPr>
      <w:r w:rsidRPr="00956FCE">
        <w:rPr>
          <w:rFonts w:ascii="Arial" w:hAnsi="Arial" w:cs="Arial"/>
          <w:i/>
          <w:color w:val="666666"/>
          <w:sz w:val="22"/>
          <w:szCs w:val="22"/>
          <w:lang w:eastAsia="el-GR"/>
        </w:rPr>
        <w:t xml:space="preserve">«1. Έως τις 30.6.2023 επανεξετάζονται οι εξαιρέσεις του άρθρου 4 της υπ’ αρ. 33/2006 Πράξης του Υπουργικού Συμβουλίου (Α’ 280) και της παρ. 3 του άρθρου 25 του ν. 4829/2021 (Α’ 166) και δύναται, με κοινή απόφαση των Υπουργών Εσωτερικών και Οικονομικών, να προβλέπεται η διατήρηση αυτών, εν </w:t>
      </w:r>
      <w:proofErr w:type="spellStart"/>
      <w:r w:rsidRPr="00956FCE">
        <w:rPr>
          <w:rFonts w:ascii="Arial" w:hAnsi="Arial" w:cs="Arial"/>
          <w:i/>
          <w:color w:val="666666"/>
          <w:sz w:val="22"/>
          <w:szCs w:val="22"/>
          <w:lang w:eastAsia="el-GR"/>
        </w:rPr>
        <w:t>όλω</w:t>
      </w:r>
      <w:proofErr w:type="spellEnd"/>
      <w:r w:rsidRPr="00956FCE">
        <w:rPr>
          <w:rFonts w:ascii="Arial" w:hAnsi="Arial" w:cs="Arial"/>
          <w:i/>
          <w:color w:val="666666"/>
          <w:sz w:val="22"/>
          <w:szCs w:val="22"/>
          <w:lang w:eastAsia="el-GR"/>
        </w:rPr>
        <w:t xml:space="preserve"> ή εν μέρει, σε ισχύ.    </w:t>
      </w:r>
      <w:r w:rsidRPr="00956FCE">
        <w:rPr>
          <w:rFonts w:ascii="Arial" w:hAnsi="Arial" w:cs="Arial"/>
          <w:b/>
          <w:i/>
          <w:color w:val="666666"/>
          <w:sz w:val="22"/>
          <w:szCs w:val="22"/>
          <w:lang w:eastAsia="el-GR"/>
        </w:rPr>
        <w:t>Στον ετήσιο προγραμματισμό ανθρώπινου δυναμικού δημόσιου τομέα του άρθρου 51 του ν. 4622/2019 (Α’ 133), δεν υπάγονται: α) το προσωπικό που προσλαμβάνεται για την αντιμετώπιση κατεπειγουσών ή εποχικών ή πρόσκαιρων αναγκών με σύμβαση εργασίας Ιδιωτικού Δικαίου Ορισμένου Χρόνου της οποίας η διάρκεια δεν υπερβαίνει</w:t>
      </w:r>
      <w:r w:rsidRPr="00956FCE">
        <w:rPr>
          <w:rFonts w:ascii="Arial" w:hAnsi="Arial" w:cs="Arial"/>
          <w:i/>
          <w:color w:val="666666"/>
          <w:sz w:val="22"/>
          <w:szCs w:val="22"/>
          <w:lang w:eastAsia="el-GR"/>
        </w:rPr>
        <w:t xml:space="preserve"> </w:t>
      </w:r>
      <w:r w:rsidRPr="00956FCE">
        <w:rPr>
          <w:rFonts w:ascii="Arial" w:hAnsi="Arial" w:cs="Arial"/>
          <w:b/>
          <w:i/>
          <w:color w:val="666666"/>
          <w:sz w:val="22"/>
          <w:szCs w:val="22"/>
          <w:lang w:eastAsia="el-GR"/>
        </w:rPr>
        <w:t>τους δύο (2) μήνες</w:t>
      </w:r>
      <w:r w:rsidRPr="00956FCE">
        <w:rPr>
          <w:rFonts w:ascii="Arial" w:hAnsi="Arial" w:cs="Arial"/>
          <w:i/>
          <w:color w:val="666666"/>
          <w:sz w:val="22"/>
          <w:szCs w:val="22"/>
          <w:lang w:eastAsia="el-GR"/>
        </w:rPr>
        <w:t xml:space="preserve"> ή, κατ’ εξαίρεση, τους τρεις (3) μήνες προκειμένου περί δημοτικών κατασκηνώσεων, ή τους τέσσερις (4) μήνες, προκειμένου περί ναυαγοσωστικής κάλυψης των ακτών, ή τους πέντε (5) μήνες προκειμένου για πυρασφάλεια, μέσα σε συνολικό διάστημα δώδεκα (12) μηνών, στους Οργανισμούς Τοπικής Αυτοδιοίκησης α’ και β’ βαθμού και τις πάσης φύσεως επιχειρήσεις τους και β) το προσωπικό που προσλαμβάνεται ως υδρονομείς άρδευσης στους Οργανισμούς Τοπικής Αυτοδιοίκησης α’ βαθμού και τις επιχειρήσεις αυτών. Όπου στις κείμενες διατάξεις γίνεται αναφορά στην ανωτέρω Πράξη ή στο άρθρο 25 του ν. 4829/2021, νοούνται από την 1η.7.2023 τα προβλεπόμενα στο άρθρο 51 του ν. 4622/2019 (Α’ 133), όπως διαμορφώνεται με το άρθρο 20 του παρόντος.».</w:t>
      </w:r>
    </w:p>
    <w:p w:rsidR="00A4324D" w:rsidRPr="00956FCE" w:rsidRDefault="00A4324D" w:rsidP="00A4324D">
      <w:pPr>
        <w:shd w:val="clear" w:color="auto" w:fill="FFFFFF"/>
        <w:suppressAutoHyphens w:val="0"/>
        <w:spacing w:line="276" w:lineRule="auto"/>
        <w:rPr>
          <w:rFonts w:ascii="Arial" w:hAnsi="Arial" w:cs="Arial"/>
          <w:i/>
          <w:sz w:val="22"/>
          <w:szCs w:val="22"/>
        </w:rPr>
      </w:pPr>
      <w:r w:rsidRPr="00956FCE">
        <w:rPr>
          <w:rFonts w:ascii="Arial" w:hAnsi="Arial" w:cs="Arial"/>
          <w:b/>
          <w:bCs/>
          <w:i/>
          <w:color w:val="666666"/>
          <w:sz w:val="22"/>
          <w:szCs w:val="22"/>
          <w:lang w:eastAsia="el-GR"/>
        </w:rPr>
        <w:t xml:space="preserve">2. </w:t>
      </w:r>
      <w:r w:rsidRPr="00956FCE">
        <w:rPr>
          <w:rFonts w:ascii="Arial" w:hAnsi="Arial" w:cs="Arial"/>
          <w:i/>
          <w:color w:val="666666"/>
          <w:sz w:val="22"/>
          <w:szCs w:val="22"/>
          <w:lang w:eastAsia="el-GR"/>
        </w:rPr>
        <w:t>Η ισχύς του δεύτερου εδαφίου της παρ. 1 του άρθρου 35 του ν. 5027/2023, όπως προστίθεται με την παρ. 1 του παρόντος, αρχίζει την 1η.7.2023. ”</w:t>
      </w:r>
    </w:p>
    <w:p w:rsidR="00A4324D" w:rsidRPr="00956FCE" w:rsidRDefault="00A4324D" w:rsidP="00A4324D">
      <w:pPr>
        <w:pStyle w:val="Web"/>
        <w:shd w:val="clear" w:color="auto" w:fill="FFFFFF"/>
        <w:spacing w:line="276" w:lineRule="auto"/>
        <w:jc w:val="both"/>
        <w:rPr>
          <w:rFonts w:ascii="Arial" w:hAnsi="Arial" w:cs="Arial"/>
          <w:i/>
          <w:sz w:val="22"/>
          <w:szCs w:val="22"/>
        </w:rPr>
      </w:pPr>
      <w:r w:rsidRPr="00956FCE">
        <w:rPr>
          <w:rFonts w:ascii="Arial" w:hAnsi="Arial" w:cs="Arial"/>
          <w:i/>
          <w:sz w:val="22"/>
          <w:szCs w:val="22"/>
        </w:rPr>
        <w:t>Δεν υπάγονται στις διατάξεις των Μερών Β΄ και Γ΄ του Ν.4765/21:</w:t>
      </w:r>
    </w:p>
    <w:p w:rsidR="00A4324D" w:rsidRPr="00956FCE" w:rsidRDefault="00A4324D" w:rsidP="00A4324D">
      <w:pPr>
        <w:pStyle w:val="Web"/>
        <w:shd w:val="clear" w:color="auto" w:fill="FFFFFF"/>
        <w:spacing w:line="276" w:lineRule="auto"/>
        <w:jc w:val="both"/>
        <w:rPr>
          <w:rFonts w:ascii="Arial" w:hAnsi="Arial" w:cs="Arial"/>
          <w:i/>
          <w:sz w:val="22"/>
          <w:szCs w:val="22"/>
        </w:rPr>
      </w:pPr>
      <w:r w:rsidRPr="00956FCE">
        <w:rPr>
          <w:rFonts w:ascii="Arial" w:hAnsi="Arial" w:cs="Arial"/>
          <w:i/>
          <w:sz w:val="22"/>
          <w:szCs w:val="22"/>
        </w:rPr>
        <w:t>ιε. Το προσωπικό που προσλαμβάνεται για αντιμετώπιση κατεπειγουσών ή εποχικών ή πρόσκαιρων αναγκών, με σύμβαση εργασίας ορισμένου χρόνου της οποίας η διάρκεια δεν υπερβαίνει τους δύο (2) μήνες μέσα σε συνολικό διάστημα δώδεκα (12) μηνών.(</w:t>
      </w:r>
      <w:proofErr w:type="spellStart"/>
      <w:r w:rsidR="0024644D" w:rsidRPr="00956FCE">
        <w:rPr>
          <w:rFonts w:ascii="Arial" w:hAnsi="Arial" w:cs="Arial"/>
          <w:i/>
          <w:sz w:val="22"/>
          <w:szCs w:val="22"/>
        </w:rPr>
        <w:fldChar w:fldCharType="begin"/>
      </w:r>
      <w:r w:rsidRPr="00956FCE">
        <w:rPr>
          <w:rFonts w:ascii="Arial" w:hAnsi="Arial" w:cs="Arial"/>
          <w:i/>
          <w:sz w:val="22"/>
          <w:szCs w:val="22"/>
        </w:rPr>
        <w:instrText>HYPERLINK "https://dimosnet.gr/blog/laws/άρθρο-2-πεδίο-εφαρμογής-του-νόμου/" \t "_blank" \h</w:instrText>
      </w:r>
      <w:r w:rsidR="0024644D" w:rsidRPr="00956FCE">
        <w:rPr>
          <w:rFonts w:ascii="Arial" w:hAnsi="Arial" w:cs="Arial"/>
          <w:i/>
          <w:sz w:val="22"/>
          <w:szCs w:val="22"/>
        </w:rPr>
        <w:fldChar w:fldCharType="separate"/>
      </w:r>
      <w:r w:rsidRPr="00956FCE">
        <w:rPr>
          <w:rFonts w:ascii="Arial" w:eastAsia="NSimSun" w:hAnsi="Arial" w:cs="Arial"/>
          <w:i/>
          <w:sz w:val="22"/>
          <w:szCs w:val="22"/>
        </w:rPr>
        <w:t>περίπτ.ιε</w:t>
      </w:r>
      <w:proofErr w:type="spellEnd"/>
      <w:r w:rsidRPr="00956FCE">
        <w:rPr>
          <w:rFonts w:ascii="Arial" w:eastAsia="NSimSun" w:hAnsi="Arial" w:cs="Arial"/>
          <w:i/>
          <w:sz w:val="22"/>
          <w:szCs w:val="22"/>
        </w:rPr>
        <w:t xml:space="preserve">' παρ.2 </w:t>
      </w:r>
      <w:proofErr w:type="spellStart"/>
      <w:r w:rsidR="00FB07AE" w:rsidRPr="00956FCE">
        <w:rPr>
          <w:rFonts w:ascii="Arial" w:eastAsia="NSimSun" w:hAnsi="Arial" w:cs="Arial"/>
          <w:i/>
          <w:sz w:val="22"/>
          <w:szCs w:val="22"/>
        </w:rPr>
        <w:t>α</w:t>
      </w:r>
      <w:r w:rsidRPr="00956FCE">
        <w:rPr>
          <w:rFonts w:ascii="Arial" w:eastAsia="NSimSun" w:hAnsi="Arial" w:cs="Arial"/>
          <w:i/>
          <w:sz w:val="22"/>
          <w:szCs w:val="22"/>
        </w:rPr>
        <w:t>ρθρο</w:t>
      </w:r>
      <w:proofErr w:type="spellEnd"/>
      <w:r w:rsidRPr="00956FCE">
        <w:rPr>
          <w:rFonts w:ascii="Arial" w:eastAsia="NSimSun" w:hAnsi="Arial" w:cs="Arial"/>
          <w:i/>
          <w:sz w:val="22"/>
          <w:szCs w:val="22"/>
        </w:rPr>
        <w:t xml:space="preserve"> 2 Ν.4765/21</w:t>
      </w:r>
      <w:r w:rsidR="0024644D" w:rsidRPr="00956FCE">
        <w:rPr>
          <w:rFonts w:ascii="Arial" w:hAnsi="Arial" w:cs="Arial"/>
          <w:i/>
          <w:sz w:val="22"/>
          <w:szCs w:val="22"/>
        </w:rPr>
        <w:fldChar w:fldCharType="end"/>
      </w:r>
      <w:r w:rsidRPr="00956FCE">
        <w:rPr>
          <w:rFonts w:ascii="Arial" w:hAnsi="Arial" w:cs="Arial"/>
          <w:i/>
          <w:sz w:val="22"/>
          <w:szCs w:val="22"/>
        </w:rPr>
        <w:t>)</w:t>
      </w:r>
    </w:p>
    <w:p w:rsidR="00A4324D" w:rsidRPr="00956FCE" w:rsidRDefault="00A4324D" w:rsidP="00A4324D">
      <w:pPr>
        <w:pStyle w:val="ad"/>
        <w:rPr>
          <w:rFonts w:ascii="Arial" w:hAnsi="Arial" w:cs="Arial"/>
          <w:i/>
          <w:sz w:val="22"/>
          <w:szCs w:val="22"/>
          <w:u w:val="single"/>
        </w:rPr>
      </w:pPr>
      <w:r w:rsidRPr="00956FCE">
        <w:rPr>
          <w:rFonts w:ascii="Arial" w:hAnsi="Arial" w:cs="Arial"/>
          <w:i/>
          <w:sz w:val="22"/>
          <w:szCs w:val="22"/>
        </w:rPr>
        <w:t xml:space="preserve">-Ο υπολογισμός του δωδεκαμήνου γίνεται σύμφωνα </w:t>
      </w:r>
      <w:r w:rsidRPr="00956FCE">
        <w:rPr>
          <w:rFonts w:ascii="Arial" w:hAnsi="Arial" w:cs="Arial"/>
          <w:i/>
          <w:sz w:val="22"/>
          <w:szCs w:val="22"/>
          <w:shd w:val="clear" w:color="auto" w:fill="FFFFFF"/>
        </w:rPr>
        <w:t xml:space="preserve"> με την </w:t>
      </w:r>
      <w:hyperlink r:id="rId14" w:tgtFrame="_blank">
        <w:r w:rsidRPr="00956FCE">
          <w:rPr>
            <w:rFonts w:ascii="Arial" w:hAnsi="Arial" w:cs="Arial"/>
            <w:i/>
            <w:color w:val="000000"/>
            <w:sz w:val="22"/>
            <w:szCs w:val="22"/>
            <w:highlight w:val="white"/>
          </w:rPr>
          <w:t>παρ. 2 του άρθρου 38 του Ν.4765/21</w:t>
        </w:r>
      </w:hyperlink>
      <w:r w:rsidRPr="00956FCE">
        <w:rPr>
          <w:rFonts w:ascii="Arial" w:hAnsi="Arial" w:cs="Arial"/>
          <w:i/>
          <w:sz w:val="22"/>
          <w:szCs w:val="22"/>
          <w:u w:val="single"/>
          <w:shd w:val="clear" w:color="auto" w:fill="FFFFFF"/>
        </w:rPr>
        <w:t>. (</w:t>
      </w:r>
      <w:proofErr w:type="spellStart"/>
      <w:r w:rsidR="0024644D" w:rsidRPr="00956FCE">
        <w:rPr>
          <w:rFonts w:ascii="Arial" w:hAnsi="Arial" w:cs="Arial"/>
          <w:i/>
          <w:sz w:val="22"/>
          <w:szCs w:val="22"/>
        </w:rPr>
        <w:fldChar w:fldCharType="begin"/>
      </w:r>
      <w:r w:rsidRPr="00956FCE">
        <w:rPr>
          <w:rFonts w:ascii="Arial" w:hAnsi="Arial" w:cs="Arial"/>
          <w:i/>
          <w:sz w:val="22"/>
          <w:szCs w:val="22"/>
        </w:rPr>
        <w:instrText>HYPERLINK "https://dimosnet.gr/blog/laws/άρθρο-2-πεδίο-εφαρμογής-του-νόμου/" \t "_blank" \h</w:instrText>
      </w:r>
      <w:r w:rsidR="0024644D" w:rsidRPr="00956FCE">
        <w:rPr>
          <w:rFonts w:ascii="Arial" w:hAnsi="Arial" w:cs="Arial"/>
          <w:i/>
          <w:sz w:val="22"/>
          <w:szCs w:val="22"/>
        </w:rPr>
        <w:fldChar w:fldCharType="separate"/>
      </w:r>
      <w:r w:rsidRPr="00956FCE">
        <w:rPr>
          <w:rFonts w:ascii="Arial" w:hAnsi="Arial" w:cs="Arial"/>
          <w:i/>
          <w:color w:val="000000"/>
          <w:sz w:val="22"/>
          <w:szCs w:val="22"/>
          <w:highlight w:val="white"/>
        </w:rPr>
        <w:t>περίπτ.ιε</w:t>
      </w:r>
      <w:proofErr w:type="spellEnd"/>
      <w:r w:rsidRPr="00956FCE">
        <w:rPr>
          <w:rFonts w:ascii="Arial" w:hAnsi="Arial" w:cs="Arial"/>
          <w:i/>
          <w:color w:val="000000"/>
          <w:sz w:val="22"/>
          <w:szCs w:val="22"/>
          <w:highlight w:val="white"/>
        </w:rPr>
        <w:t>' παρ.2 άρθρο 2 Ν.4765/21</w:t>
      </w:r>
      <w:r w:rsidR="0024644D" w:rsidRPr="00956FCE">
        <w:rPr>
          <w:rFonts w:ascii="Arial" w:hAnsi="Arial" w:cs="Arial"/>
          <w:i/>
          <w:sz w:val="22"/>
          <w:szCs w:val="22"/>
        </w:rPr>
        <w:fldChar w:fldCharType="end"/>
      </w:r>
      <w:r w:rsidRPr="00956FCE">
        <w:rPr>
          <w:rFonts w:ascii="Arial" w:hAnsi="Arial" w:cs="Arial"/>
          <w:i/>
          <w:sz w:val="22"/>
          <w:szCs w:val="22"/>
          <w:u w:val="single"/>
          <w:shd w:val="clear" w:color="auto" w:fill="FFFFFF"/>
        </w:rPr>
        <w:t>)</w:t>
      </w:r>
      <w:r w:rsidRPr="00956FCE">
        <w:rPr>
          <w:rFonts w:ascii="Arial" w:hAnsi="Arial" w:cs="Arial"/>
          <w:i/>
          <w:sz w:val="22"/>
          <w:szCs w:val="22"/>
          <w:u w:val="single"/>
        </w:rPr>
        <w:t>.</w:t>
      </w:r>
    </w:p>
    <w:p w:rsidR="00A4324D" w:rsidRPr="00956FCE" w:rsidRDefault="00A4324D" w:rsidP="00A4324D">
      <w:pPr>
        <w:pStyle w:val="Web"/>
        <w:shd w:val="clear" w:color="auto" w:fill="FFFFFF"/>
        <w:spacing w:line="276" w:lineRule="auto"/>
        <w:jc w:val="both"/>
        <w:rPr>
          <w:rFonts w:ascii="Arial" w:hAnsi="Arial" w:cs="Arial"/>
          <w:i/>
          <w:sz w:val="22"/>
          <w:szCs w:val="22"/>
        </w:rPr>
      </w:pPr>
      <w:r w:rsidRPr="00956FCE">
        <w:rPr>
          <w:rFonts w:ascii="Arial" w:hAnsi="Arial" w:cs="Arial"/>
          <w:i/>
          <w:sz w:val="22"/>
          <w:szCs w:val="22"/>
        </w:rPr>
        <w:t xml:space="preserve"> Επίσης η  πρόσληψη του προαναφερόμενου προσωπικού δεν υπάγεται στην  διαδικασία έγκρισης της ΠΥΣ 33/2006 ( ΦΕΚ 280 Α) ( άρθρο 49 του ν. 4674/2020 ) </w:t>
      </w:r>
    </w:p>
    <w:p w:rsidR="00A4324D" w:rsidRPr="00956FCE" w:rsidRDefault="00A4324D" w:rsidP="00A4324D">
      <w:pPr>
        <w:pStyle w:val="ad"/>
        <w:rPr>
          <w:rFonts w:ascii="Arial" w:hAnsi="Arial" w:cs="Arial"/>
          <w:i/>
          <w:sz w:val="22"/>
          <w:szCs w:val="22"/>
        </w:rPr>
      </w:pPr>
      <w:r w:rsidRPr="00956FCE">
        <w:rPr>
          <w:rFonts w:ascii="Arial" w:hAnsi="Arial" w:cs="Arial"/>
          <w:i/>
          <w:sz w:val="22"/>
          <w:szCs w:val="22"/>
        </w:rPr>
        <w:t xml:space="preserve">  </w:t>
      </w:r>
      <w:r w:rsidRPr="00956FCE">
        <w:rPr>
          <w:rFonts w:ascii="Arial" w:hAnsi="Arial" w:cs="Arial"/>
          <w:i/>
          <w:sz w:val="22"/>
          <w:szCs w:val="22"/>
          <w:shd w:val="clear" w:color="auto" w:fill="FFFFFF"/>
        </w:rPr>
        <w:t>Παράταση ή σύναψη νέας σύμβασης μέσα στο ανωτέρω δωδεκάμηνο διάστημα ή μετατροπή της σύμβασης σε αορίστου χρόνου είναι </w:t>
      </w:r>
      <w:r w:rsidRPr="00956FCE">
        <w:rPr>
          <w:rStyle w:val="a5"/>
          <w:rFonts w:ascii="Arial" w:hAnsi="Arial" w:cs="Arial"/>
          <w:i/>
          <w:sz w:val="22"/>
          <w:szCs w:val="22"/>
          <w:shd w:val="clear" w:color="auto" w:fill="FFFFFF"/>
        </w:rPr>
        <w:t>αυτοδικαίως άκυρες</w:t>
      </w:r>
      <w:r w:rsidRPr="00956FCE">
        <w:rPr>
          <w:rFonts w:ascii="Arial" w:hAnsi="Arial" w:cs="Arial"/>
          <w:i/>
          <w:sz w:val="22"/>
          <w:szCs w:val="22"/>
          <w:shd w:val="clear" w:color="auto" w:fill="FFFFFF"/>
        </w:rPr>
        <w:t>. (</w:t>
      </w:r>
      <w:hyperlink r:id="rId15" w:tgtFrame="_blank">
        <w:r w:rsidRPr="00956FCE">
          <w:rPr>
            <w:rFonts w:ascii="Arial" w:hAnsi="Arial" w:cs="Arial"/>
            <w:i/>
            <w:sz w:val="22"/>
            <w:szCs w:val="22"/>
          </w:rPr>
          <w:t>άρθρο 206 παρ 1 του ν. 3584/07</w:t>
        </w:r>
      </w:hyperlink>
      <w:r w:rsidRPr="00956FCE">
        <w:rPr>
          <w:rFonts w:ascii="Arial" w:hAnsi="Arial" w:cs="Arial"/>
          <w:i/>
          <w:sz w:val="22"/>
          <w:szCs w:val="22"/>
          <w:shd w:val="clear" w:color="auto" w:fill="FFFFFF"/>
        </w:rPr>
        <w:t>  όπως αντικαταστάθηκε με το </w:t>
      </w:r>
      <w:hyperlink r:id="rId16" w:tgtFrame="_blank">
        <w:r w:rsidRPr="00956FCE">
          <w:rPr>
            <w:rFonts w:ascii="Arial" w:hAnsi="Arial" w:cs="Arial"/>
            <w:i/>
            <w:sz w:val="22"/>
            <w:szCs w:val="22"/>
          </w:rPr>
          <w:t>άρθρο 41 παρ. 2 του Ν. 4325/2015</w:t>
        </w:r>
      </w:hyperlink>
      <w:r w:rsidRPr="00956FCE">
        <w:rPr>
          <w:rFonts w:ascii="Arial" w:hAnsi="Arial" w:cs="Arial"/>
          <w:i/>
          <w:sz w:val="22"/>
          <w:szCs w:val="22"/>
          <w:shd w:val="clear" w:color="auto" w:fill="FFFFFF"/>
        </w:rPr>
        <w:t> και συμπληρώθηκε από την </w:t>
      </w:r>
      <w:hyperlink r:id="rId17" w:tgtFrame="_blank">
        <w:r w:rsidRPr="00956FCE">
          <w:rPr>
            <w:rFonts w:ascii="Arial" w:hAnsi="Arial" w:cs="Arial"/>
            <w:i/>
            <w:sz w:val="22"/>
            <w:szCs w:val="22"/>
          </w:rPr>
          <w:t xml:space="preserve">παρ. 2 του άρθρου 4 της Πράξης </w:t>
        </w:r>
        <w:proofErr w:type="spellStart"/>
        <w:r w:rsidRPr="00956FCE">
          <w:rPr>
            <w:rFonts w:ascii="Arial" w:hAnsi="Arial" w:cs="Arial"/>
            <w:i/>
            <w:sz w:val="22"/>
            <w:szCs w:val="22"/>
          </w:rPr>
          <w:t>Νομοθ</w:t>
        </w:r>
        <w:proofErr w:type="spellEnd"/>
        <w:r w:rsidRPr="00956FCE">
          <w:rPr>
            <w:rFonts w:ascii="Arial" w:hAnsi="Arial" w:cs="Arial"/>
            <w:i/>
            <w:sz w:val="22"/>
            <w:szCs w:val="22"/>
          </w:rPr>
          <w:t>. Περιεχομένου (ΦΕΚ 102/26.08.2015 τεύχος Α')</w:t>
        </w:r>
      </w:hyperlink>
      <w:r w:rsidRPr="00956FCE">
        <w:rPr>
          <w:rFonts w:ascii="Arial" w:hAnsi="Arial" w:cs="Arial"/>
          <w:i/>
          <w:sz w:val="22"/>
          <w:szCs w:val="22"/>
          <w:shd w:val="clear" w:color="auto" w:fill="FFFFFF"/>
        </w:rPr>
        <w:t> η οποία κυρώθηκε με το </w:t>
      </w:r>
      <w:hyperlink r:id="rId18" w:tgtFrame="_blank">
        <w:r w:rsidRPr="00956FCE">
          <w:rPr>
            <w:rFonts w:ascii="Arial" w:hAnsi="Arial" w:cs="Arial"/>
            <w:i/>
            <w:sz w:val="22"/>
            <w:szCs w:val="22"/>
          </w:rPr>
          <w:t>άρθρο 9 του Ν.4350/15</w:t>
        </w:r>
      </w:hyperlink>
      <w:r w:rsidRPr="00956FCE">
        <w:rPr>
          <w:rFonts w:ascii="Arial" w:hAnsi="Arial" w:cs="Arial"/>
          <w:i/>
          <w:sz w:val="22"/>
          <w:szCs w:val="22"/>
          <w:shd w:val="clear" w:color="auto" w:fill="FFFFFF"/>
        </w:rPr>
        <w:t> και αντικαταστάθηκε από το </w:t>
      </w:r>
      <w:hyperlink r:id="rId19" w:tgtFrame="_blank">
        <w:r w:rsidRPr="00956FCE">
          <w:rPr>
            <w:rFonts w:ascii="Arial" w:hAnsi="Arial" w:cs="Arial"/>
            <w:i/>
            <w:sz w:val="22"/>
            <w:szCs w:val="22"/>
          </w:rPr>
          <w:t>άρθρο 116 του Ν. 4547/18</w:t>
        </w:r>
      </w:hyperlink>
      <w:r w:rsidRPr="00956FCE">
        <w:rPr>
          <w:rFonts w:ascii="Arial" w:hAnsi="Arial" w:cs="Arial"/>
          <w:i/>
          <w:sz w:val="22"/>
          <w:szCs w:val="22"/>
          <w:shd w:val="clear" w:color="auto" w:fill="FFFFFF"/>
        </w:rPr>
        <w:t>) (</w:t>
      </w:r>
      <w:proofErr w:type="spellStart"/>
      <w:r w:rsidR="0024644D" w:rsidRPr="00956FCE">
        <w:rPr>
          <w:rFonts w:ascii="Arial" w:hAnsi="Arial" w:cs="Arial"/>
          <w:i/>
          <w:sz w:val="22"/>
          <w:szCs w:val="22"/>
        </w:rPr>
        <w:fldChar w:fldCharType="begin"/>
      </w:r>
      <w:r w:rsidRPr="00956FCE">
        <w:rPr>
          <w:rFonts w:ascii="Arial" w:hAnsi="Arial" w:cs="Arial"/>
          <w:i/>
          <w:sz w:val="22"/>
          <w:szCs w:val="22"/>
        </w:rPr>
        <w:instrText>HYPERLINK "https://dimosnet.gr/blog/laws/άρθρο-2-πεδίο-εφαρμογής-του-νόμου/" \t "_blank" \h</w:instrText>
      </w:r>
      <w:r w:rsidR="0024644D" w:rsidRPr="00956FCE">
        <w:rPr>
          <w:rFonts w:ascii="Arial" w:hAnsi="Arial" w:cs="Arial"/>
          <w:i/>
          <w:sz w:val="22"/>
          <w:szCs w:val="22"/>
        </w:rPr>
        <w:fldChar w:fldCharType="separate"/>
      </w:r>
      <w:r w:rsidRPr="00956FCE">
        <w:rPr>
          <w:rFonts w:ascii="Arial" w:hAnsi="Arial" w:cs="Arial"/>
          <w:i/>
          <w:sz w:val="22"/>
          <w:szCs w:val="22"/>
        </w:rPr>
        <w:t>περίπτ.ιε</w:t>
      </w:r>
      <w:proofErr w:type="spellEnd"/>
      <w:r w:rsidRPr="00956FCE">
        <w:rPr>
          <w:rFonts w:ascii="Arial" w:hAnsi="Arial" w:cs="Arial"/>
          <w:i/>
          <w:sz w:val="22"/>
          <w:szCs w:val="22"/>
        </w:rPr>
        <w:t>' παρ.2 άρθρο 2 Ν.4765/21</w:t>
      </w:r>
      <w:r w:rsidR="0024644D" w:rsidRPr="00956FCE">
        <w:rPr>
          <w:rFonts w:ascii="Arial" w:hAnsi="Arial" w:cs="Arial"/>
          <w:i/>
          <w:sz w:val="22"/>
          <w:szCs w:val="22"/>
        </w:rPr>
        <w:fldChar w:fldCharType="end"/>
      </w:r>
      <w:r w:rsidRPr="00956FCE">
        <w:rPr>
          <w:rFonts w:ascii="Arial" w:hAnsi="Arial" w:cs="Arial"/>
          <w:i/>
          <w:sz w:val="22"/>
          <w:szCs w:val="22"/>
          <w:shd w:val="clear" w:color="auto" w:fill="FFFFFF"/>
        </w:rPr>
        <w:t>).</w:t>
      </w:r>
    </w:p>
    <w:p w:rsidR="00A4324D" w:rsidRPr="00956FCE" w:rsidRDefault="00A4324D" w:rsidP="00A4324D">
      <w:pPr>
        <w:spacing w:line="276" w:lineRule="auto"/>
        <w:ind w:firstLine="283"/>
        <w:rPr>
          <w:rFonts w:ascii="Arial" w:hAnsi="Arial" w:cs="Arial"/>
          <w:i/>
          <w:sz w:val="22"/>
          <w:szCs w:val="22"/>
        </w:rPr>
      </w:pPr>
      <w:r w:rsidRPr="00956FCE">
        <w:rPr>
          <w:rFonts w:ascii="Arial" w:hAnsi="Arial" w:cs="Arial"/>
          <w:i/>
          <w:sz w:val="22"/>
          <w:szCs w:val="22"/>
        </w:rPr>
        <w:lastRenderedPageBreak/>
        <w:t xml:space="preserve">Λόγω των αυξημένων αναγκών  ο Προϊστάμενος  Διεύθυνσης Περιβάλλοντος του Δήμου </w:t>
      </w:r>
      <w:proofErr w:type="spellStart"/>
      <w:r w:rsidRPr="00956FCE">
        <w:rPr>
          <w:rFonts w:ascii="Arial" w:hAnsi="Arial" w:cs="Arial"/>
          <w:i/>
          <w:sz w:val="22"/>
          <w:szCs w:val="22"/>
        </w:rPr>
        <w:t>Λεβαδέων</w:t>
      </w:r>
      <w:proofErr w:type="spellEnd"/>
      <w:r w:rsidRPr="00956FCE">
        <w:rPr>
          <w:rFonts w:ascii="Arial" w:hAnsi="Arial" w:cs="Arial"/>
          <w:i/>
          <w:sz w:val="22"/>
          <w:szCs w:val="22"/>
        </w:rPr>
        <w:t xml:space="preserve">  με το με αρ. </w:t>
      </w:r>
      <w:proofErr w:type="spellStart"/>
      <w:r w:rsidRPr="00956FCE">
        <w:rPr>
          <w:rFonts w:ascii="Arial" w:hAnsi="Arial" w:cs="Arial"/>
          <w:i/>
          <w:sz w:val="22"/>
          <w:szCs w:val="22"/>
        </w:rPr>
        <w:t>πρωτ</w:t>
      </w:r>
      <w:proofErr w:type="spellEnd"/>
      <w:r w:rsidRPr="00956FCE">
        <w:rPr>
          <w:rFonts w:ascii="Arial" w:hAnsi="Arial" w:cs="Arial"/>
          <w:i/>
          <w:sz w:val="22"/>
          <w:szCs w:val="22"/>
        </w:rPr>
        <w:t xml:space="preserve">  4868/13.3.2025  έγγραφό του   με θέμα «Πρόσληψη εποχικού προσωπικού», εισηγείται τα κάτωθι : </w:t>
      </w:r>
    </w:p>
    <w:p w:rsidR="00A4324D" w:rsidRPr="00956FCE" w:rsidRDefault="00A4324D" w:rsidP="00A4324D">
      <w:pPr>
        <w:spacing w:line="276" w:lineRule="auto"/>
        <w:ind w:firstLine="720"/>
        <w:jc w:val="both"/>
        <w:rPr>
          <w:rFonts w:ascii="Arial" w:eastAsia="Arial Unicode MS" w:hAnsi="Arial" w:cs="Arial"/>
          <w:i/>
          <w:sz w:val="22"/>
          <w:szCs w:val="22"/>
        </w:rPr>
      </w:pPr>
      <w:r w:rsidRPr="00956FCE">
        <w:rPr>
          <w:rFonts w:ascii="Arial" w:eastAsia="Arial Unicode MS" w:hAnsi="Arial" w:cs="Arial"/>
          <w:i/>
          <w:sz w:val="22"/>
          <w:szCs w:val="22"/>
        </w:rPr>
        <w:t xml:space="preserve">« Στο σχετικό </w:t>
      </w:r>
      <w:proofErr w:type="spellStart"/>
      <w:r w:rsidRPr="00956FCE">
        <w:rPr>
          <w:rFonts w:ascii="Arial" w:eastAsia="Arial Unicode MS" w:hAnsi="Arial" w:cs="Arial"/>
          <w:i/>
          <w:sz w:val="22"/>
          <w:szCs w:val="22"/>
        </w:rPr>
        <w:t>αριθμ</w:t>
      </w:r>
      <w:proofErr w:type="spellEnd"/>
      <w:r w:rsidRPr="00956FCE">
        <w:rPr>
          <w:rFonts w:ascii="Arial" w:eastAsia="Arial Unicode MS" w:hAnsi="Arial" w:cs="Arial"/>
          <w:i/>
          <w:sz w:val="22"/>
          <w:szCs w:val="22"/>
        </w:rPr>
        <w:t xml:space="preserve">. </w:t>
      </w:r>
      <w:proofErr w:type="spellStart"/>
      <w:r w:rsidRPr="00956FCE">
        <w:rPr>
          <w:rFonts w:ascii="Arial" w:eastAsia="Arial Unicode MS" w:hAnsi="Arial" w:cs="Arial"/>
          <w:i/>
          <w:sz w:val="22"/>
          <w:szCs w:val="22"/>
        </w:rPr>
        <w:t>πρωτ</w:t>
      </w:r>
      <w:proofErr w:type="spellEnd"/>
      <w:r w:rsidRPr="00956FCE">
        <w:rPr>
          <w:rFonts w:ascii="Arial" w:eastAsia="Arial Unicode MS" w:hAnsi="Arial" w:cs="Arial"/>
          <w:i/>
          <w:sz w:val="22"/>
          <w:szCs w:val="22"/>
        </w:rPr>
        <w:t xml:space="preserve">. </w:t>
      </w:r>
      <w:r w:rsidRPr="00956FCE">
        <w:rPr>
          <w:rFonts w:ascii="Arial" w:hAnsi="Arial" w:cs="Arial"/>
          <w:i/>
          <w:sz w:val="22"/>
          <w:szCs w:val="22"/>
        </w:rPr>
        <w:t xml:space="preserve">24090/28.11.2024 έγγραφο </w:t>
      </w:r>
      <w:r w:rsidRPr="00956FCE">
        <w:rPr>
          <w:rFonts w:ascii="Arial" w:eastAsia="Arial Unicode MS" w:hAnsi="Arial" w:cs="Arial"/>
          <w:i/>
          <w:sz w:val="22"/>
          <w:szCs w:val="22"/>
        </w:rPr>
        <w:t xml:space="preserve"> της Διεύθυνσης Περιβάλλοντος, Καθαριότητας και Πρασίνου περιγράφεται αναλυτικά η λειτουργία του Τμήματος Καθαριότητας και Ανακύκλωσης,  και τεκμηριώνεται η έλλειψη εργατοτεχνικού προσωπικού και η ανάγκη πρόσληψης έκτακτου προσωπικού ενόψει του προγραμματισμού προσλήψεων στους Ο.Τ.Α . α’ και β’ βαθμού για το έτος 2025.</w:t>
      </w:r>
    </w:p>
    <w:p w:rsidR="00A4324D" w:rsidRPr="00956FCE" w:rsidRDefault="00A4324D" w:rsidP="00A4324D">
      <w:pPr>
        <w:spacing w:line="276" w:lineRule="auto"/>
        <w:ind w:firstLine="720"/>
        <w:jc w:val="both"/>
        <w:rPr>
          <w:rFonts w:ascii="Arial" w:eastAsia="Arial Unicode MS" w:hAnsi="Arial" w:cs="Arial"/>
          <w:i/>
          <w:sz w:val="22"/>
          <w:szCs w:val="22"/>
        </w:rPr>
      </w:pPr>
      <w:r w:rsidRPr="00956FCE">
        <w:rPr>
          <w:rFonts w:ascii="Arial" w:eastAsia="Arial Unicode MS" w:hAnsi="Arial" w:cs="Arial"/>
          <w:i/>
          <w:sz w:val="22"/>
          <w:szCs w:val="22"/>
        </w:rPr>
        <w:t>Με βάση τα αναφερόμενα στο σχετικό έγγραφο αναλυτικά στοιχεία που αφορούν στο απαιτούμενο και στο διαθέσιμο προσωπικό του τμήματος, προκύπτει ότι από την 15</w:t>
      </w:r>
      <w:r w:rsidRPr="00956FCE">
        <w:rPr>
          <w:rFonts w:ascii="Arial" w:eastAsia="Arial Unicode MS" w:hAnsi="Arial" w:cs="Arial"/>
          <w:i/>
          <w:sz w:val="22"/>
          <w:szCs w:val="22"/>
          <w:vertAlign w:val="superscript"/>
        </w:rPr>
        <w:t>η</w:t>
      </w:r>
      <w:r w:rsidRPr="00956FCE">
        <w:rPr>
          <w:rFonts w:ascii="Arial" w:eastAsia="Arial Unicode MS" w:hAnsi="Arial" w:cs="Arial"/>
          <w:i/>
          <w:sz w:val="22"/>
          <w:szCs w:val="22"/>
        </w:rPr>
        <w:t xml:space="preserve"> Μαρτίου 2025 είναι αναγκαία η πρόσληψη επτά (7) οδηγών απορριμματοφόρων και δέκα πέντε (15) συνοδών απορριμματοφόρων με συμβάσεις οκτάμηνης διάρκειας .</w:t>
      </w:r>
    </w:p>
    <w:p w:rsidR="00A4324D" w:rsidRPr="00956FCE" w:rsidRDefault="00A4324D" w:rsidP="00A4324D">
      <w:pPr>
        <w:spacing w:line="276" w:lineRule="auto"/>
        <w:ind w:firstLine="720"/>
        <w:jc w:val="both"/>
        <w:rPr>
          <w:rFonts w:ascii="Arial" w:eastAsia="Arial Unicode MS" w:hAnsi="Arial" w:cs="Arial"/>
          <w:i/>
          <w:sz w:val="22"/>
          <w:szCs w:val="22"/>
        </w:rPr>
      </w:pPr>
      <w:r w:rsidRPr="00956FCE">
        <w:rPr>
          <w:rFonts w:ascii="Arial" w:eastAsia="Arial Unicode MS" w:hAnsi="Arial" w:cs="Arial"/>
          <w:i/>
          <w:sz w:val="22"/>
          <w:szCs w:val="22"/>
        </w:rPr>
        <w:t>Επειδή η διαδικασία πρόσληψης του απαιτούμενου προσωπικού με συμβάσεις οκτάμηνης διάρκειας μέσω Α.Σ.Ε.Π. είναι χρονοβόρα και δεν θα έχει ολοκληρωθεί έως την 15</w:t>
      </w:r>
      <w:r w:rsidRPr="00956FCE">
        <w:rPr>
          <w:rFonts w:ascii="Arial" w:eastAsia="Arial Unicode MS" w:hAnsi="Arial" w:cs="Arial"/>
          <w:i/>
          <w:sz w:val="22"/>
          <w:szCs w:val="22"/>
          <w:vertAlign w:val="superscript"/>
        </w:rPr>
        <w:t>η</w:t>
      </w:r>
      <w:r w:rsidRPr="00956FCE">
        <w:rPr>
          <w:rFonts w:ascii="Arial" w:eastAsia="Arial Unicode MS" w:hAnsi="Arial" w:cs="Arial"/>
          <w:i/>
          <w:sz w:val="22"/>
          <w:szCs w:val="22"/>
        </w:rPr>
        <w:t xml:space="preserve"> Μαρτίου 2025 παρακαλούμε ενόψει των εορτών του Πάσχα, να εξετασθεί η πρόσληψη μέρους του αναγκαίου προσωπικού με συμβάσεις δίμηνης διάρκειας, έως την ολοκλήρωση της διαδικασίας του Α.Σ.Ε.Π. και την οριστικοποίηση των αποτελεσμάτων.</w:t>
      </w:r>
    </w:p>
    <w:p w:rsidR="00A4324D" w:rsidRPr="00956FCE" w:rsidRDefault="00A4324D" w:rsidP="00A4324D">
      <w:pPr>
        <w:spacing w:line="276" w:lineRule="auto"/>
        <w:jc w:val="both"/>
        <w:rPr>
          <w:rFonts w:ascii="Arial" w:eastAsia="Arial Unicode MS" w:hAnsi="Arial" w:cs="Arial"/>
          <w:i/>
          <w:sz w:val="22"/>
          <w:szCs w:val="22"/>
        </w:rPr>
      </w:pPr>
      <w:r w:rsidRPr="00956FCE">
        <w:rPr>
          <w:rFonts w:ascii="Arial" w:eastAsia="Arial Unicode MS" w:hAnsi="Arial" w:cs="Arial"/>
          <w:i/>
          <w:sz w:val="22"/>
          <w:szCs w:val="22"/>
        </w:rPr>
        <w:t>Έχοντας υπόψη:</w:t>
      </w:r>
    </w:p>
    <w:p w:rsidR="00A4324D" w:rsidRPr="00956FCE" w:rsidRDefault="00A4324D" w:rsidP="00A4324D">
      <w:pPr>
        <w:numPr>
          <w:ilvl w:val="0"/>
          <w:numId w:val="10"/>
        </w:numPr>
        <w:suppressAutoHyphens w:val="0"/>
        <w:spacing w:line="276" w:lineRule="auto"/>
        <w:ind w:left="357" w:hanging="357"/>
        <w:jc w:val="both"/>
        <w:rPr>
          <w:rFonts w:ascii="Arial" w:eastAsia="Arial Unicode MS" w:hAnsi="Arial" w:cs="Arial"/>
          <w:i/>
          <w:sz w:val="22"/>
          <w:szCs w:val="22"/>
        </w:rPr>
      </w:pPr>
      <w:r w:rsidRPr="00956FCE">
        <w:rPr>
          <w:rFonts w:ascii="Arial" w:eastAsia="Arial Unicode MS" w:hAnsi="Arial" w:cs="Arial"/>
          <w:i/>
          <w:sz w:val="22"/>
          <w:szCs w:val="22"/>
        </w:rPr>
        <w:t>Τις διατάξεις του άρθρου 206 του ν. 3584/2007, όπως τροποποιήθηκε με την παρ. 2 του άρθρου 41 του ν. 4325/2015.</w:t>
      </w:r>
    </w:p>
    <w:p w:rsidR="00A4324D" w:rsidRPr="00956FCE" w:rsidRDefault="00A4324D" w:rsidP="00A4324D">
      <w:pPr>
        <w:numPr>
          <w:ilvl w:val="0"/>
          <w:numId w:val="10"/>
        </w:numPr>
        <w:suppressAutoHyphens w:val="0"/>
        <w:spacing w:line="276" w:lineRule="auto"/>
        <w:ind w:left="357" w:hanging="357"/>
        <w:jc w:val="both"/>
        <w:rPr>
          <w:rFonts w:ascii="Arial" w:eastAsia="Arial Unicode MS" w:hAnsi="Arial" w:cs="Arial"/>
          <w:i/>
          <w:sz w:val="22"/>
          <w:szCs w:val="22"/>
        </w:rPr>
      </w:pPr>
      <w:r w:rsidRPr="00956FCE">
        <w:rPr>
          <w:rFonts w:ascii="Arial" w:eastAsia="Arial Unicode MS" w:hAnsi="Arial" w:cs="Arial"/>
          <w:i/>
          <w:sz w:val="22"/>
          <w:szCs w:val="22"/>
        </w:rPr>
        <w:t>Ότι η πρόσληψη του απαιτούμενου προσωπικού μέσω Α.Σ.Ε.Π. δεν θα έχει ολοκληρωθεί μέχρι την 15</w:t>
      </w:r>
      <w:r w:rsidRPr="00956FCE">
        <w:rPr>
          <w:rFonts w:ascii="Arial" w:eastAsia="Arial Unicode MS" w:hAnsi="Arial" w:cs="Arial"/>
          <w:i/>
          <w:sz w:val="22"/>
          <w:szCs w:val="22"/>
          <w:vertAlign w:val="superscript"/>
        </w:rPr>
        <w:t>η</w:t>
      </w:r>
      <w:r w:rsidRPr="00956FCE">
        <w:rPr>
          <w:rFonts w:ascii="Arial" w:eastAsia="Arial Unicode MS" w:hAnsi="Arial" w:cs="Arial"/>
          <w:i/>
          <w:sz w:val="22"/>
          <w:szCs w:val="22"/>
        </w:rPr>
        <w:t xml:space="preserve"> Μαρτίου 2025.</w:t>
      </w:r>
    </w:p>
    <w:p w:rsidR="00A4324D" w:rsidRPr="00956FCE" w:rsidRDefault="00A4324D" w:rsidP="00A4324D">
      <w:pPr>
        <w:spacing w:line="276" w:lineRule="auto"/>
        <w:ind w:firstLine="720"/>
        <w:jc w:val="both"/>
        <w:rPr>
          <w:rFonts w:ascii="Arial" w:eastAsia="Arial Unicode MS" w:hAnsi="Arial" w:cs="Arial"/>
          <w:i/>
          <w:sz w:val="22"/>
          <w:szCs w:val="22"/>
        </w:rPr>
      </w:pPr>
    </w:p>
    <w:p w:rsidR="00A4324D" w:rsidRPr="00956FCE" w:rsidRDefault="00A4324D" w:rsidP="00A4324D">
      <w:pPr>
        <w:spacing w:line="276" w:lineRule="auto"/>
        <w:ind w:firstLine="720"/>
        <w:jc w:val="both"/>
        <w:rPr>
          <w:rFonts w:ascii="Arial" w:eastAsia="Arial Unicode MS" w:hAnsi="Arial" w:cs="Arial"/>
          <w:i/>
          <w:sz w:val="22"/>
          <w:szCs w:val="22"/>
        </w:rPr>
      </w:pPr>
      <w:r w:rsidRPr="00956FCE">
        <w:rPr>
          <w:rFonts w:ascii="Arial" w:eastAsia="Arial Unicode MS" w:hAnsi="Arial" w:cs="Arial"/>
          <w:i/>
          <w:sz w:val="22"/>
          <w:szCs w:val="22"/>
        </w:rPr>
        <w:t>Παρακαλούμε να προβείτε στις απαραίτητες ενέργειες για την πρόσληψη με συμβάσεις δίμηνης διάρκειας, τριών (3) οδηγών απορριμματοφόρου και έξι (6) συνοδών απορριμματοφόρου από την 1η Απριλίου 2025 για την αντιμετώπιση των κατεπειγουσών εποχιακών και πρόσκαιρων αναγκών του τμήματος καθαριότητας και ανακύκλωσης »</w:t>
      </w:r>
    </w:p>
    <w:p w:rsidR="00A4324D" w:rsidRPr="00956FCE" w:rsidRDefault="00A4324D" w:rsidP="00A4324D">
      <w:pPr>
        <w:spacing w:line="276" w:lineRule="auto"/>
        <w:rPr>
          <w:rFonts w:ascii="Arial" w:hAnsi="Arial" w:cs="Arial"/>
          <w:b/>
          <w:i/>
          <w:sz w:val="22"/>
          <w:szCs w:val="22"/>
        </w:rPr>
      </w:pPr>
    </w:p>
    <w:p w:rsidR="00A4324D" w:rsidRPr="00956FCE" w:rsidRDefault="00A4324D" w:rsidP="00A4324D">
      <w:pPr>
        <w:pStyle w:val="af2"/>
        <w:spacing w:line="276" w:lineRule="auto"/>
        <w:ind w:firstLine="0"/>
        <w:jc w:val="left"/>
        <w:rPr>
          <w:rFonts w:ascii="Arial" w:hAnsi="Arial" w:cs="Arial"/>
          <w:i/>
          <w:sz w:val="22"/>
          <w:szCs w:val="22"/>
        </w:rPr>
      </w:pPr>
      <w:r w:rsidRPr="00956FCE">
        <w:rPr>
          <w:rFonts w:ascii="Arial" w:hAnsi="Arial" w:cs="Arial"/>
          <w:i/>
          <w:sz w:val="22"/>
          <w:szCs w:val="22"/>
        </w:rPr>
        <w:t xml:space="preserve">Κατόπιν  του ανωτέρω  αιτήματος  σύμφωνα με τις προαναφερόμενες διατάξεις   και λαμβάνοντας υπόψη : </w:t>
      </w:r>
    </w:p>
    <w:p w:rsidR="00A4324D" w:rsidRPr="00956FCE" w:rsidRDefault="00A4324D" w:rsidP="00A4324D">
      <w:pPr>
        <w:spacing w:line="276" w:lineRule="auto"/>
        <w:ind w:firstLine="720"/>
        <w:rPr>
          <w:rFonts w:ascii="Arial" w:eastAsia="Arial Unicode MS" w:hAnsi="Arial" w:cs="Arial"/>
          <w:b/>
          <w:i/>
          <w:sz w:val="22"/>
          <w:szCs w:val="22"/>
        </w:rPr>
      </w:pPr>
    </w:p>
    <w:p w:rsidR="00A4324D" w:rsidRPr="00956FCE" w:rsidRDefault="00A4324D" w:rsidP="00A4324D">
      <w:pPr>
        <w:spacing w:line="276" w:lineRule="auto"/>
        <w:rPr>
          <w:rFonts w:ascii="Arial" w:eastAsia="Arial Unicode MS" w:hAnsi="Arial" w:cs="Arial"/>
          <w:i/>
          <w:sz w:val="22"/>
          <w:szCs w:val="22"/>
        </w:rPr>
      </w:pPr>
      <w:r w:rsidRPr="00956FCE">
        <w:rPr>
          <w:rFonts w:ascii="Arial" w:eastAsia="Arial Unicode MS" w:hAnsi="Arial" w:cs="Arial"/>
          <w:b/>
          <w:i/>
          <w:sz w:val="22"/>
          <w:szCs w:val="22"/>
        </w:rPr>
        <w:t>α)</w:t>
      </w:r>
      <w:r w:rsidRPr="00956FCE">
        <w:rPr>
          <w:rFonts w:ascii="Arial" w:eastAsia="Arial Unicode MS" w:hAnsi="Arial" w:cs="Arial"/>
          <w:i/>
          <w:sz w:val="22"/>
          <w:szCs w:val="22"/>
        </w:rPr>
        <w:t xml:space="preserve"> Ότι βρίσκεται σε εξέλιξη η διαδικασία πρόσληψης του απαιτούμενου προσωπικού  είκοσι δύο  (22) ατόμων  , ήτοι  επτά (7) ΔΕ  οδηγών  και δέκα πέντε (15) ΥΕ Συνοδών Απορριμματοφόρου  με  συμβάσεις οκτάμηνης διάρκειας μέσω  της Ανακοίνωσης ΣΟΧ 2/2025  ΑΣΕΠ  , για την αντιμετώπιση των κατεπειγουσών  αναγκών  της ανταποδοτικής υπηρεσίας καθαριότητας ,  η οποία  </w:t>
      </w:r>
      <w:proofErr w:type="spellStart"/>
      <w:r w:rsidRPr="00956FCE">
        <w:rPr>
          <w:rFonts w:ascii="Arial" w:eastAsia="Arial Unicode MS" w:hAnsi="Arial" w:cs="Arial"/>
          <w:i/>
          <w:sz w:val="22"/>
          <w:szCs w:val="22"/>
        </w:rPr>
        <w:t>επ</w:t>
      </w:r>
      <w:proofErr w:type="spellEnd"/>
      <w:r w:rsidRPr="00956FCE">
        <w:rPr>
          <w:rFonts w:ascii="Arial" w:eastAsia="Arial Unicode MS" w:hAnsi="Arial" w:cs="Arial"/>
          <w:i/>
          <w:sz w:val="22"/>
          <w:szCs w:val="22"/>
        </w:rPr>
        <w:t xml:space="preserve"> </w:t>
      </w:r>
      <w:proofErr w:type="spellStart"/>
      <w:r w:rsidRPr="00956FCE">
        <w:rPr>
          <w:rFonts w:ascii="Arial" w:eastAsia="Arial Unicode MS" w:hAnsi="Arial" w:cs="Arial"/>
          <w:i/>
          <w:sz w:val="22"/>
          <w:szCs w:val="22"/>
        </w:rPr>
        <w:t>΄ουδενί</w:t>
      </w:r>
      <w:proofErr w:type="spellEnd"/>
      <w:r w:rsidRPr="00956FCE">
        <w:rPr>
          <w:rFonts w:ascii="Arial" w:eastAsia="Arial Unicode MS" w:hAnsi="Arial" w:cs="Arial"/>
          <w:i/>
          <w:sz w:val="22"/>
          <w:szCs w:val="22"/>
        </w:rPr>
        <w:t xml:space="preserve"> δεν θα έχει ολοκληρωθεί  ως την 15</w:t>
      </w:r>
      <w:r w:rsidRPr="00956FCE">
        <w:rPr>
          <w:rFonts w:ascii="Arial" w:eastAsia="Arial Unicode MS" w:hAnsi="Arial" w:cs="Arial"/>
          <w:i/>
          <w:sz w:val="22"/>
          <w:szCs w:val="22"/>
          <w:vertAlign w:val="superscript"/>
        </w:rPr>
        <w:t>Η</w:t>
      </w:r>
      <w:r w:rsidRPr="00956FCE">
        <w:rPr>
          <w:rFonts w:ascii="Arial" w:eastAsia="Arial Unicode MS" w:hAnsi="Arial" w:cs="Arial"/>
          <w:i/>
          <w:sz w:val="22"/>
          <w:szCs w:val="22"/>
        </w:rPr>
        <w:t xml:space="preserve"> Μαρτίου 2025 , </w:t>
      </w:r>
    </w:p>
    <w:p w:rsidR="00A4324D" w:rsidRPr="00956FCE" w:rsidRDefault="00A4324D" w:rsidP="00A4324D">
      <w:pPr>
        <w:spacing w:line="276" w:lineRule="auto"/>
        <w:rPr>
          <w:rFonts w:ascii="Arial" w:eastAsia="Arial Unicode MS" w:hAnsi="Arial" w:cs="Arial"/>
          <w:b/>
          <w:i/>
          <w:sz w:val="22"/>
          <w:szCs w:val="22"/>
        </w:rPr>
      </w:pPr>
    </w:p>
    <w:p w:rsidR="00A4324D" w:rsidRPr="00956FCE" w:rsidRDefault="00A4324D" w:rsidP="00A4324D">
      <w:pPr>
        <w:spacing w:line="276" w:lineRule="auto"/>
        <w:rPr>
          <w:rFonts w:ascii="Arial" w:eastAsia="Arial Unicode MS" w:hAnsi="Arial" w:cs="Arial"/>
          <w:i/>
          <w:sz w:val="22"/>
          <w:szCs w:val="22"/>
        </w:rPr>
      </w:pPr>
      <w:r w:rsidRPr="00956FCE">
        <w:rPr>
          <w:rFonts w:ascii="Arial" w:hAnsi="Arial" w:cs="Arial"/>
          <w:b/>
          <w:i/>
          <w:sz w:val="22"/>
          <w:szCs w:val="22"/>
        </w:rPr>
        <w:t xml:space="preserve">β)  </w:t>
      </w:r>
      <w:r w:rsidRPr="00956FCE">
        <w:rPr>
          <w:rFonts w:ascii="Arial" w:hAnsi="Arial" w:cs="Arial"/>
          <w:i/>
          <w:sz w:val="22"/>
          <w:szCs w:val="22"/>
        </w:rPr>
        <w:t>Ότι  σύμφωνα με την κείμενη νομοθεσία  γ</w:t>
      </w:r>
      <w:r w:rsidRPr="00956FCE">
        <w:rPr>
          <w:rFonts w:ascii="Arial" w:hAnsi="Arial" w:cs="Arial"/>
          <w:i/>
          <w:color w:val="000000"/>
          <w:sz w:val="22"/>
          <w:szCs w:val="22"/>
        </w:rPr>
        <w:t>ια την έγκριση πρόσληψης προσωπικού ιδιωτικού δικαίου ορισμένου χρόνου σε  υπηρεσίες ανταποδοτικού χαρακτήρα του άρθρου 205 του ν. 3584/2007 ( ΦΕΚ Α΄ 143) μέσω του προγραμματισμού προσλήψεων  μετά την έκδοση της εγκριτικής  απόφασης του Υπουργού Εσωτερικών</w:t>
      </w:r>
      <w:r w:rsidRPr="00956FCE">
        <w:rPr>
          <w:rFonts w:ascii="Arial" w:hAnsi="Arial" w:cs="Arial"/>
          <w:i/>
          <w:sz w:val="22"/>
          <w:szCs w:val="22"/>
        </w:rPr>
        <w:t xml:space="preserve">  οι διαδικασίες πρόσληψης  μέσω ΑΣΕΠ είναι ιδιαίτερα χρονοβόρες  , καθώς απαιτείται έκδοσης Ανακοίνωσης ΣΟΧ  των εγκεκριμένων θέσεων , έλεγχος και έγκρισης της προκήρυξης από  ΑΣΕΠ  το ελάχιστο 20 ημέρες . διαδικασίες δημοσίευσης  της εγκεκριμένης  Ανακοίνωσης ΣΟΧ  στον τοπικό τύπο ,  υποβολή αιτήσεων (10) ημέρες από την επομένη της ανάρτησης /δημοσίευσης   ,  έλεγχος των αιτήσεων και δικαιολογητικών ,  Κατάρτιση Πίνακα Κατάταξης των υποψηφίων  και Ανάρτηση  , υποβολή δικαιολογητικών των προσληφθέντων και  έκδοση απόφαση δημάρχου πρόσληψης)</w:t>
      </w:r>
    </w:p>
    <w:p w:rsidR="00A4324D" w:rsidRPr="00956FCE" w:rsidRDefault="00A4324D" w:rsidP="00A4324D">
      <w:pPr>
        <w:spacing w:line="276" w:lineRule="auto"/>
        <w:ind w:firstLine="720"/>
        <w:rPr>
          <w:rFonts w:ascii="Arial" w:hAnsi="Arial" w:cs="Arial"/>
          <w:b/>
          <w:i/>
          <w:sz w:val="22"/>
          <w:szCs w:val="22"/>
        </w:rPr>
      </w:pPr>
    </w:p>
    <w:p w:rsidR="00A4324D" w:rsidRPr="00956FCE" w:rsidRDefault="00A4324D" w:rsidP="00A4324D">
      <w:pPr>
        <w:spacing w:line="276" w:lineRule="auto"/>
        <w:rPr>
          <w:rFonts w:ascii="Arial" w:hAnsi="Arial" w:cs="Arial"/>
          <w:i/>
          <w:sz w:val="22"/>
          <w:szCs w:val="22"/>
        </w:rPr>
      </w:pPr>
      <w:r w:rsidRPr="00956FCE">
        <w:rPr>
          <w:rFonts w:ascii="Arial" w:hAnsi="Arial" w:cs="Arial"/>
          <w:i/>
          <w:sz w:val="22"/>
          <w:szCs w:val="22"/>
        </w:rPr>
        <w:lastRenderedPageBreak/>
        <w:t xml:space="preserve">Για όλους  τους παραπάνω λόγους και με δεδομένο την αναγκαιότητα διασφάλισης της </w:t>
      </w:r>
      <w:proofErr w:type="spellStart"/>
      <w:r w:rsidRPr="00956FCE">
        <w:rPr>
          <w:rFonts w:ascii="Arial" w:hAnsi="Arial" w:cs="Arial"/>
          <w:i/>
          <w:sz w:val="22"/>
          <w:szCs w:val="22"/>
        </w:rPr>
        <w:t>κατ΄</w:t>
      </w:r>
      <w:proofErr w:type="spellEnd"/>
      <w:r w:rsidRPr="00956FCE">
        <w:rPr>
          <w:rFonts w:ascii="Arial" w:hAnsi="Arial" w:cs="Arial"/>
          <w:i/>
          <w:sz w:val="22"/>
          <w:szCs w:val="22"/>
        </w:rPr>
        <w:t xml:space="preserve"> ελάχιστο    λειτουργίας της υπηρεσίας καθαριότητας και ανακύκλωσης του Δήμου  , </w:t>
      </w:r>
    </w:p>
    <w:p w:rsidR="00A4324D" w:rsidRPr="00956FCE" w:rsidRDefault="00A4324D" w:rsidP="00A4324D">
      <w:pPr>
        <w:spacing w:line="276" w:lineRule="auto"/>
        <w:ind w:firstLine="720"/>
        <w:rPr>
          <w:rFonts w:ascii="Arial" w:hAnsi="Arial" w:cs="Arial"/>
          <w:i/>
          <w:sz w:val="22"/>
          <w:szCs w:val="22"/>
        </w:rPr>
      </w:pPr>
    </w:p>
    <w:p w:rsidR="00A4324D" w:rsidRPr="00956FCE" w:rsidRDefault="00A4324D" w:rsidP="00A4324D">
      <w:pPr>
        <w:spacing w:line="276" w:lineRule="auto"/>
        <w:rPr>
          <w:rFonts w:ascii="Arial" w:hAnsi="Arial" w:cs="Arial"/>
          <w:b/>
          <w:i/>
          <w:sz w:val="22"/>
          <w:szCs w:val="22"/>
        </w:rPr>
      </w:pPr>
      <w:r w:rsidRPr="00956FCE">
        <w:rPr>
          <w:rFonts w:ascii="Arial" w:hAnsi="Arial" w:cs="Arial"/>
          <w:b/>
          <w:i/>
          <w:sz w:val="22"/>
          <w:szCs w:val="22"/>
        </w:rPr>
        <w:t xml:space="preserve">Καλείστε να αποφασίσετε </w:t>
      </w:r>
    </w:p>
    <w:p w:rsidR="00A4324D" w:rsidRPr="00956FCE" w:rsidRDefault="00A4324D" w:rsidP="00A4324D">
      <w:pPr>
        <w:pStyle w:val="af2"/>
        <w:spacing w:line="276" w:lineRule="auto"/>
        <w:rPr>
          <w:rFonts w:ascii="Arial" w:hAnsi="Arial" w:cs="Arial"/>
          <w:i/>
          <w:sz w:val="22"/>
          <w:szCs w:val="22"/>
        </w:rPr>
      </w:pPr>
    </w:p>
    <w:p w:rsidR="00A4324D" w:rsidRPr="00956FCE" w:rsidRDefault="00A4324D" w:rsidP="00A4324D">
      <w:pPr>
        <w:spacing w:line="276" w:lineRule="auto"/>
        <w:rPr>
          <w:rFonts w:ascii="Arial" w:hAnsi="Arial" w:cs="Arial"/>
          <w:bCs/>
          <w:i/>
          <w:sz w:val="22"/>
          <w:szCs w:val="22"/>
        </w:rPr>
      </w:pPr>
      <w:r w:rsidRPr="00956FCE">
        <w:rPr>
          <w:rFonts w:ascii="Arial" w:hAnsi="Arial" w:cs="Arial"/>
          <w:i/>
          <w:sz w:val="22"/>
          <w:szCs w:val="22"/>
          <w:shd w:val="clear" w:color="auto" w:fill="FFFFFF"/>
        </w:rPr>
        <w:t xml:space="preserve">Για την έγκριση </w:t>
      </w:r>
      <w:r w:rsidRPr="00956FCE">
        <w:rPr>
          <w:rFonts w:ascii="Arial" w:hAnsi="Arial" w:cs="Arial"/>
          <w:bCs/>
          <w:i/>
          <w:sz w:val="22"/>
          <w:szCs w:val="22"/>
        </w:rPr>
        <w:t xml:space="preserve">πρόσληψης  προσωπικού ανταποδοτικού χαρακτήρα συνολικού αριθμού  εννέα (9)   ατόμων , με σύμβαση εργασίας ιδιωτικού δικαίου ορισμένου χρόνου ,  διάρκειας έως δύο (2) μήνες από την υπογραφή της σύμβασης ,  για την κάλυψη  κατεπειγουσών πρόσκαιρων  αναγκών στην υπηρεσία Καθαριότητας του Δήμου </w:t>
      </w:r>
      <w:proofErr w:type="spellStart"/>
      <w:r w:rsidRPr="00956FCE">
        <w:rPr>
          <w:rFonts w:ascii="Arial" w:hAnsi="Arial" w:cs="Arial"/>
          <w:bCs/>
          <w:i/>
          <w:sz w:val="22"/>
          <w:szCs w:val="22"/>
        </w:rPr>
        <w:t>Λεβαδέων</w:t>
      </w:r>
      <w:proofErr w:type="spellEnd"/>
      <w:r w:rsidRPr="00956FCE">
        <w:rPr>
          <w:rFonts w:ascii="Arial" w:hAnsi="Arial" w:cs="Arial"/>
          <w:bCs/>
          <w:i/>
          <w:sz w:val="22"/>
          <w:szCs w:val="22"/>
        </w:rPr>
        <w:t xml:space="preserve"> , για τους λόγους που προαναφέρονται,  και συγκεκριμένα:</w:t>
      </w:r>
    </w:p>
    <w:p w:rsidR="00A4324D" w:rsidRPr="00956FCE" w:rsidRDefault="00A4324D" w:rsidP="00A4324D">
      <w:pPr>
        <w:spacing w:line="276" w:lineRule="auto"/>
        <w:rPr>
          <w:rFonts w:ascii="Arial" w:hAnsi="Arial" w:cs="Arial"/>
          <w:bCs/>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726"/>
        <w:gridCol w:w="2131"/>
        <w:gridCol w:w="2931"/>
      </w:tblGrid>
      <w:tr w:rsidR="00A4324D" w:rsidRPr="00956FCE" w:rsidTr="007C6485">
        <w:tc>
          <w:tcPr>
            <w:tcW w:w="534"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α/α</w:t>
            </w:r>
          </w:p>
        </w:tc>
        <w:tc>
          <w:tcPr>
            <w:tcW w:w="3726"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ΕΙΔΙΚΟΤΗΤΑ</w:t>
            </w:r>
          </w:p>
        </w:tc>
        <w:tc>
          <w:tcPr>
            <w:tcW w:w="2131" w:type="dxa"/>
          </w:tcPr>
          <w:p w:rsidR="00A4324D" w:rsidRPr="00956FCE" w:rsidRDefault="007C6485" w:rsidP="00C53364">
            <w:pPr>
              <w:spacing w:line="276" w:lineRule="auto"/>
              <w:rPr>
                <w:rFonts w:ascii="Arial" w:hAnsi="Arial" w:cs="Arial"/>
                <w:bCs/>
                <w:i/>
                <w:sz w:val="22"/>
                <w:szCs w:val="22"/>
              </w:rPr>
            </w:pPr>
            <w:r>
              <w:rPr>
                <w:rFonts w:ascii="Arial" w:hAnsi="Arial" w:cs="Arial"/>
                <w:bCs/>
                <w:i/>
                <w:sz w:val="22"/>
                <w:szCs w:val="22"/>
              </w:rPr>
              <w:t xml:space="preserve">       </w:t>
            </w:r>
            <w:r w:rsidR="00A4324D" w:rsidRPr="00956FCE">
              <w:rPr>
                <w:rFonts w:ascii="Arial" w:hAnsi="Arial" w:cs="Arial"/>
                <w:bCs/>
                <w:i/>
                <w:sz w:val="22"/>
                <w:szCs w:val="22"/>
              </w:rPr>
              <w:t>ΑΡΙΘΜΟΣ</w:t>
            </w:r>
          </w:p>
        </w:tc>
        <w:tc>
          <w:tcPr>
            <w:tcW w:w="2931"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ΧΡΟΝ. ΔΙΑΡΚΕΙΑ</w:t>
            </w:r>
          </w:p>
        </w:tc>
      </w:tr>
      <w:tr w:rsidR="00A4324D" w:rsidRPr="00956FCE" w:rsidTr="007C6485">
        <w:tc>
          <w:tcPr>
            <w:tcW w:w="534"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1</w:t>
            </w:r>
          </w:p>
        </w:tc>
        <w:tc>
          <w:tcPr>
            <w:tcW w:w="3726"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 xml:space="preserve"> ΔΕ Οδηγών  ( με άδεια οδήγησης Γ </w:t>
            </w:r>
            <w:proofErr w:type="spellStart"/>
            <w:r w:rsidRPr="00956FCE">
              <w:rPr>
                <w:rFonts w:ascii="Arial" w:hAnsi="Arial" w:cs="Arial"/>
                <w:bCs/>
                <w:i/>
                <w:sz w:val="22"/>
                <w:szCs w:val="22"/>
              </w:rPr>
              <w:t>΄ή</w:t>
            </w:r>
            <w:proofErr w:type="spellEnd"/>
            <w:r w:rsidRPr="00956FCE">
              <w:rPr>
                <w:rFonts w:ascii="Arial" w:hAnsi="Arial" w:cs="Arial"/>
                <w:bCs/>
                <w:i/>
                <w:sz w:val="22"/>
                <w:szCs w:val="22"/>
              </w:rPr>
              <w:t xml:space="preserve"> </w:t>
            </w:r>
            <w:r w:rsidRPr="00956FCE">
              <w:rPr>
                <w:rFonts w:ascii="Arial" w:hAnsi="Arial" w:cs="Arial"/>
                <w:bCs/>
                <w:i/>
                <w:sz w:val="22"/>
                <w:szCs w:val="22"/>
                <w:lang w:val="en-US"/>
              </w:rPr>
              <w:t>C</w:t>
            </w:r>
            <w:r w:rsidRPr="00956FCE">
              <w:rPr>
                <w:rFonts w:ascii="Arial" w:hAnsi="Arial" w:cs="Arial"/>
                <w:bCs/>
                <w:i/>
                <w:sz w:val="22"/>
                <w:szCs w:val="22"/>
              </w:rPr>
              <w:t xml:space="preserve"> Κατηγορίας , Π.Ε.Ι  &amp; Κάρτα Ψηφιακού Ταχογράφου  )    </w:t>
            </w:r>
          </w:p>
        </w:tc>
        <w:tc>
          <w:tcPr>
            <w:tcW w:w="2131" w:type="dxa"/>
          </w:tcPr>
          <w:p w:rsidR="00A4324D" w:rsidRPr="00956FCE" w:rsidRDefault="00A4324D" w:rsidP="00C53364">
            <w:pPr>
              <w:spacing w:line="276" w:lineRule="auto"/>
              <w:jc w:val="center"/>
              <w:rPr>
                <w:rFonts w:ascii="Arial" w:hAnsi="Arial" w:cs="Arial"/>
                <w:bCs/>
                <w:i/>
                <w:sz w:val="22"/>
                <w:szCs w:val="22"/>
              </w:rPr>
            </w:pPr>
            <w:r w:rsidRPr="00956FCE">
              <w:rPr>
                <w:rFonts w:ascii="Arial" w:hAnsi="Arial" w:cs="Arial"/>
                <w:bCs/>
                <w:i/>
                <w:sz w:val="22"/>
                <w:szCs w:val="22"/>
              </w:rPr>
              <w:t>3</w:t>
            </w:r>
          </w:p>
        </w:tc>
        <w:tc>
          <w:tcPr>
            <w:tcW w:w="2931" w:type="dxa"/>
          </w:tcPr>
          <w:p w:rsidR="00A4324D" w:rsidRPr="00956FCE" w:rsidRDefault="00A4324D" w:rsidP="00C53364">
            <w:pPr>
              <w:rPr>
                <w:rFonts w:ascii="Arial" w:hAnsi="Arial" w:cs="Arial"/>
                <w:i/>
                <w:sz w:val="22"/>
                <w:szCs w:val="22"/>
              </w:rPr>
            </w:pPr>
            <w:r w:rsidRPr="00956FCE">
              <w:rPr>
                <w:rFonts w:ascii="Arial" w:hAnsi="Arial" w:cs="Arial"/>
                <w:bCs/>
                <w:i/>
                <w:sz w:val="22"/>
                <w:szCs w:val="22"/>
              </w:rPr>
              <w:t xml:space="preserve">Από την υπογραφή της Σύμβασης και έως 2 μήνες </w:t>
            </w:r>
          </w:p>
        </w:tc>
      </w:tr>
      <w:tr w:rsidR="00A4324D" w:rsidRPr="00956FCE" w:rsidTr="007C6485">
        <w:tc>
          <w:tcPr>
            <w:tcW w:w="534"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2</w:t>
            </w:r>
          </w:p>
        </w:tc>
        <w:tc>
          <w:tcPr>
            <w:tcW w:w="3726" w:type="dxa"/>
          </w:tcPr>
          <w:p w:rsidR="00A4324D" w:rsidRPr="00956FCE" w:rsidRDefault="00A4324D" w:rsidP="00C53364">
            <w:pPr>
              <w:spacing w:line="276" w:lineRule="auto"/>
              <w:rPr>
                <w:rFonts w:ascii="Arial" w:hAnsi="Arial" w:cs="Arial"/>
                <w:bCs/>
                <w:i/>
                <w:sz w:val="22"/>
                <w:szCs w:val="22"/>
              </w:rPr>
            </w:pPr>
            <w:r w:rsidRPr="00956FCE">
              <w:rPr>
                <w:rFonts w:ascii="Arial" w:hAnsi="Arial" w:cs="Arial"/>
                <w:bCs/>
                <w:i/>
                <w:sz w:val="22"/>
                <w:szCs w:val="22"/>
              </w:rPr>
              <w:t xml:space="preserve">ΥΕ  Συνοδών Απορριμματοφόρων  </w:t>
            </w:r>
          </w:p>
        </w:tc>
        <w:tc>
          <w:tcPr>
            <w:tcW w:w="2131" w:type="dxa"/>
          </w:tcPr>
          <w:p w:rsidR="00A4324D" w:rsidRPr="00956FCE" w:rsidRDefault="00A4324D" w:rsidP="00C53364">
            <w:pPr>
              <w:spacing w:line="276" w:lineRule="auto"/>
              <w:jc w:val="center"/>
              <w:rPr>
                <w:rFonts w:ascii="Arial" w:hAnsi="Arial" w:cs="Arial"/>
                <w:bCs/>
                <w:i/>
                <w:sz w:val="22"/>
                <w:szCs w:val="22"/>
              </w:rPr>
            </w:pPr>
            <w:r w:rsidRPr="00956FCE">
              <w:rPr>
                <w:rFonts w:ascii="Arial" w:hAnsi="Arial" w:cs="Arial"/>
                <w:bCs/>
                <w:i/>
                <w:sz w:val="22"/>
                <w:szCs w:val="22"/>
              </w:rPr>
              <w:t>6</w:t>
            </w:r>
          </w:p>
        </w:tc>
        <w:tc>
          <w:tcPr>
            <w:tcW w:w="2931" w:type="dxa"/>
          </w:tcPr>
          <w:p w:rsidR="00A4324D" w:rsidRPr="00956FCE" w:rsidRDefault="00A4324D" w:rsidP="00C53364">
            <w:pPr>
              <w:rPr>
                <w:rFonts w:ascii="Arial" w:hAnsi="Arial" w:cs="Arial"/>
                <w:i/>
                <w:sz w:val="22"/>
                <w:szCs w:val="22"/>
              </w:rPr>
            </w:pPr>
            <w:r w:rsidRPr="00956FCE">
              <w:rPr>
                <w:rFonts w:ascii="Arial" w:hAnsi="Arial" w:cs="Arial"/>
                <w:bCs/>
                <w:i/>
                <w:sz w:val="22"/>
                <w:szCs w:val="22"/>
              </w:rPr>
              <w:t xml:space="preserve">Από την υπογραφή της Σύμβασης και έως 2 μήνες </w:t>
            </w:r>
          </w:p>
        </w:tc>
      </w:tr>
    </w:tbl>
    <w:p w:rsidR="00A4324D" w:rsidRPr="00956FCE" w:rsidRDefault="00A4324D" w:rsidP="00A4324D">
      <w:pPr>
        <w:spacing w:line="276" w:lineRule="auto"/>
        <w:rPr>
          <w:rFonts w:ascii="Arial" w:eastAsia="Arial Unicode MS" w:hAnsi="Arial" w:cs="Arial"/>
          <w:i/>
          <w:sz w:val="22"/>
          <w:szCs w:val="22"/>
        </w:rPr>
      </w:pPr>
    </w:p>
    <w:p w:rsidR="00A4324D" w:rsidRPr="00956FCE" w:rsidRDefault="00A4324D" w:rsidP="00A4324D">
      <w:pPr>
        <w:shd w:val="clear" w:color="auto" w:fill="FFFFFF"/>
        <w:spacing w:before="280" w:after="280"/>
        <w:rPr>
          <w:rFonts w:ascii="Arial" w:hAnsi="Arial" w:cs="Arial"/>
          <w:i/>
          <w:color w:val="000000"/>
          <w:sz w:val="22"/>
          <w:szCs w:val="22"/>
        </w:rPr>
      </w:pPr>
      <w:r w:rsidRPr="00956FCE">
        <w:rPr>
          <w:rFonts w:ascii="Arial" w:hAnsi="Arial" w:cs="Arial"/>
          <w:bCs/>
          <w:i/>
          <w:sz w:val="22"/>
          <w:szCs w:val="22"/>
        </w:rPr>
        <w:t xml:space="preserve">Η δαπάνη των  αποδοχών  των ανωτέρω , </w:t>
      </w:r>
      <w:r w:rsidRPr="00956FCE">
        <w:rPr>
          <w:rFonts w:ascii="Arial" w:hAnsi="Arial" w:cs="Arial"/>
          <w:i/>
          <w:color w:val="000000"/>
          <w:sz w:val="22"/>
          <w:szCs w:val="22"/>
        </w:rPr>
        <w:t xml:space="preserve">σύμφωνα με την με αρ. πρωτ.4936/14-3-2025    βεβαίωση της Οικονομικής Υπηρεσίας θα βαρύνει τους παρακάτω κωδικούς αριθμούς του προϋπολογισμού οικ. έτους 2025 : </w:t>
      </w:r>
    </w:p>
    <w:p w:rsidR="00A4324D" w:rsidRPr="00956FCE" w:rsidRDefault="00A4324D" w:rsidP="00A4324D">
      <w:pPr>
        <w:shd w:val="clear" w:color="auto" w:fill="FFFFFF"/>
        <w:spacing w:before="280" w:after="280"/>
        <w:rPr>
          <w:rFonts w:ascii="Arial" w:hAnsi="Arial" w:cs="Arial"/>
          <w:i/>
          <w:sz w:val="22"/>
          <w:szCs w:val="22"/>
        </w:rPr>
      </w:pPr>
      <w:r w:rsidRPr="00956FCE">
        <w:rPr>
          <w:rFonts w:ascii="Arial" w:hAnsi="Arial" w:cs="Arial"/>
          <w:i/>
          <w:sz w:val="22"/>
          <w:szCs w:val="22"/>
        </w:rPr>
        <w:t xml:space="preserve">Κ.Α  20/6041 « </w:t>
      </w:r>
      <w:r w:rsidRPr="00956FCE">
        <w:rPr>
          <w:rFonts w:ascii="Arial" w:hAnsi="Arial" w:cs="Arial"/>
          <w:i/>
          <w:sz w:val="22"/>
          <w:szCs w:val="22"/>
          <w:lang w:val="en-US"/>
        </w:rPr>
        <w:t>T</w:t>
      </w:r>
      <w:proofErr w:type="spellStart"/>
      <w:r w:rsidRPr="00956FCE">
        <w:rPr>
          <w:rFonts w:ascii="Arial" w:hAnsi="Arial" w:cs="Arial"/>
          <w:i/>
          <w:sz w:val="22"/>
          <w:szCs w:val="22"/>
        </w:rPr>
        <w:t>ακτικές</w:t>
      </w:r>
      <w:proofErr w:type="spellEnd"/>
      <w:r w:rsidRPr="00956FCE">
        <w:rPr>
          <w:rFonts w:ascii="Arial" w:hAnsi="Arial" w:cs="Arial"/>
          <w:i/>
          <w:sz w:val="22"/>
          <w:szCs w:val="22"/>
        </w:rPr>
        <w:t xml:space="preserve"> αποδοχές ( περιλαμβάνονται βασικός μισθός , δώρα εορτών , γενικά και τακτικά επιδόματα  ) » με  πίστωση ύψους  203.150,00 ευρώ </w:t>
      </w:r>
    </w:p>
    <w:p w:rsidR="00A4324D" w:rsidRPr="00956FCE" w:rsidRDefault="00A4324D" w:rsidP="00A4324D">
      <w:pPr>
        <w:shd w:val="clear" w:color="auto" w:fill="FFFFFF"/>
        <w:spacing w:before="280" w:after="280"/>
        <w:rPr>
          <w:rFonts w:ascii="Arial" w:hAnsi="Arial" w:cs="Arial"/>
          <w:i/>
          <w:sz w:val="22"/>
          <w:szCs w:val="22"/>
        </w:rPr>
      </w:pPr>
      <w:r w:rsidRPr="00956FCE">
        <w:rPr>
          <w:rFonts w:ascii="Arial" w:hAnsi="Arial" w:cs="Arial"/>
          <w:i/>
          <w:sz w:val="22"/>
          <w:szCs w:val="22"/>
        </w:rPr>
        <w:t xml:space="preserve">Κ.Α 20/6054.001 «Εργοδοτικές Εισφορές ΙΚΑ  ( ΕΦΚΑ ) εκτάκτου προσωπικού  » με πίστωση ύψους  51.365,00  ευρώ </w:t>
      </w:r>
    </w:p>
    <w:p w:rsidR="006C1834" w:rsidRPr="00FB07AE" w:rsidRDefault="006C1834" w:rsidP="006C1834">
      <w:pPr>
        <w:ind w:firstLine="720"/>
        <w:jc w:val="both"/>
        <w:rPr>
          <w:rFonts w:ascii="Arial" w:hAnsi="Arial" w:cs="Arial"/>
          <w:i/>
          <w:sz w:val="22"/>
          <w:szCs w:val="22"/>
        </w:rPr>
      </w:pPr>
    </w:p>
    <w:p w:rsidR="00DE1BAB" w:rsidRDefault="0082090E" w:rsidP="0082090E">
      <w:pPr>
        <w:ind w:firstLine="720"/>
        <w:jc w:val="both"/>
        <w:rPr>
          <w:rFonts w:ascii="Arial" w:hAnsi="Arial" w:cs="Arial"/>
          <w:bCs/>
          <w:sz w:val="22"/>
          <w:szCs w:val="22"/>
        </w:rPr>
      </w:pPr>
      <w:r w:rsidRPr="00FB07AE">
        <w:rPr>
          <w:rFonts w:ascii="Arial" w:hAnsi="Arial" w:cs="Arial"/>
          <w:sz w:val="22"/>
          <w:szCs w:val="22"/>
        </w:rPr>
        <w:t xml:space="preserve">Ακολούθησε διαλογική συζήτηση μεταξύ των μελών της Δημοτικής Επιτροπής και αφού πήρε το λόγο ο Αντιδήμαρχος των Οικονομικών Υπηρεσιών του Δήμου , τόνισε ότι για την αναγκαιότητα </w:t>
      </w:r>
      <w:r w:rsidR="00137439" w:rsidRPr="00137439">
        <w:rPr>
          <w:rFonts w:ascii="Arial" w:hAnsi="Arial" w:cs="Arial"/>
          <w:bCs/>
          <w:sz w:val="22"/>
          <w:szCs w:val="22"/>
        </w:rPr>
        <w:t>αντιμετώπισης  των κατεπειγουσών  αναγκών  της ανταποδοτικής υπηρεσίας καθαριότητας</w:t>
      </w:r>
      <w:r w:rsidR="00137439" w:rsidRPr="00A4324D">
        <w:rPr>
          <w:rFonts w:ascii="Arial" w:hAnsi="Arial" w:cs="Arial"/>
          <w:b/>
          <w:bCs/>
          <w:sz w:val="22"/>
          <w:szCs w:val="22"/>
        </w:rPr>
        <w:t xml:space="preserve"> </w:t>
      </w:r>
      <w:r w:rsidRPr="0082090E">
        <w:rPr>
          <w:rFonts w:ascii="Arial" w:hAnsi="Arial" w:cs="Arial"/>
          <w:bCs/>
          <w:sz w:val="22"/>
          <w:szCs w:val="22"/>
        </w:rPr>
        <w:t xml:space="preserve">απαιτείται μεγαλύτερος αριθμός πρόσληψης προσωπικού  και πρότεινε </w:t>
      </w:r>
      <w:r w:rsidR="00AF4840">
        <w:rPr>
          <w:rFonts w:ascii="Arial" w:hAnsi="Arial" w:cs="Arial"/>
          <w:bCs/>
          <w:sz w:val="22"/>
          <w:szCs w:val="22"/>
        </w:rPr>
        <w:t xml:space="preserve">την πρόσληψη επιπλέον </w:t>
      </w:r>
      <w:r w:rsidR="00137439">
        <w:rPr>
          <w:rFonts w:ascii="Arial" w:hAnsi="Arial" w:cs="Arial"/>
          <w:bCs/>
          <w:sz w:val="22"/>
          <w:szCs w:val="22"/>
        </w:rPr>
        <w:t>ενός</w:t>
      </w:r>
      <w:r w:rsidR="00AF4840">
        <w:rPr>
          <w:rFonts w:ascii="Arial" w:hAnsi="Arial" w:cs="Arial"/>
          <w:bCs/>
          <w:sz w:val="22"/>
          <w:szCs w:val="22"/>
        </w:rPr>
        <w:t xml:space="preserve"> ατόμ</w:t>
      </w:r>
      <w:r w:rsidR="00137439">
        <w:rPr>
          <w:rFonts w:ascii="Arial" w:hAnsi="Arial" w:cs="Arial"/>
          <w:bCs/>
          <w:sz w:val="22"/>
          <w:szCs w:val="22"/>
        </w:rPr>
        <w:t>ου ,</w:t>
      </w:r>
      <w:r w:rsidR="00AF4840">
        <w:rPr>
          <w:rFonts w:ascii="Arial" w:hAnsi="Arial" w:cs="Arial"/>
          <w:bCs/>
          <w:sz w:val="22"/>
          <w:szCs w:val="22"/>
        </w:rPr>
        <w:t xml:space="preserve"> </w:t>
      </w:r>
      <w:r w:rsidR="00964852">
        <w:rPr>
          <w:rFonts w:ascii="Arial" w:hAnsi="Arial" w:cs="Arial"/>
          <w:bCs/>
          <w:sz w:val="22"/>
          <w:szCs w:val="22"/>
        </w:rPr>
        <w:t xml:space="preserve">ήτοι </w:t>
      </w:r>
      <w:r w:rsidR="00B13AB0">
        <w:rPr>
          <w:rFonts w:ascii="Arial" w:hAnsi="Arial" w:cs="Arial"/>
          <w:bCs/>
          <w:sz w:val="22"/>
          <w:szCs w:val="22"/>
        </w:rPr>
        <w:t xml:space="preserve">συνολικά </w:t>
      </w:r>
      <w:r w:rsidR="00AF4840">
        <w:rPr>
          <w:rFonts w:ascii="Arial" w:hAnsi="Arial" w:cs="Arial"/>
          <w:bCs/>
          <w:sz w:val="22"/>
          <w:szCs w:val="22"/>
        </w:rPr>
        <w:t>δέκα (10) ατόμων</w:t>
      </w:r>
      <w:r w:rsidR="00B13AB0">
        <w:rPr>
          <w:rFonts w:ascii="Arial" w:hAnsi="Arial" w:cs="Arial"/>
          <w:bCs/>
          <w:sz w:val="22"/>
          <w:szCs w:val="22"/>
        </w:rPr>
        <w:t>.</w:t>
      </w:r>
    </w:p>
    <w:p w:rsidR="00AF4840" w:rsidRDefault="00AF4840" w:rsidP="0082090E">
      <w:pPr>
        <w:ind w:firstLine="720"/>
        <w:jc w:val="both"/>
        <w:rPr>
          <w:rFonts w:ascii="Arial" w:hAnsi="Arial" w:cs="Arial"/>
          <w:bCs/>
          <w:sz w:val="22"/>
          <w:szCs w:val="22"/>
        </w:rPr>
      </w:pPr>
    </w:p>
    <w:p w:rsidR="00AF4840" w:rsidRDefault="00AF4840" w:rsidP="0082090E">
      <w:pPr>
        <w:ind w:firstLine="720"/>
        <w:jc w:val="both"/>
        <w:rPr>
          <w:rFonts w:ascii="Arial" w:hAnsi="Arial" w:cs="Arial"/>
          <w:bCs/>
          <w:sz w:val="22"/>
          <w:szCs w:val="22"/>
        </w:rPr>
      </w:pPr>
      <w:r>
        <w:rPr>
          <w:rFonts w:ascii="Arial" w:hAnsi="Arial" w:cs="Arial"/>
          <w:bCs/>
          <w:sz w:val="22"/>
          <w:szCs w:val="22"/>
        </w:rPr>
        <w:t xml:space="preserve">Στη </w:t>
      </w:r>
      <w:r w:rsidR="00155FFE">
        <w:rPr>
          <w:rFonts w:ascii="Arial" w:hAnsi="Arial" w:cs="Arial"/>
          <w:bCs/>
          <w:sz w:val="22"/>
          <w:szCs w:val="22"/>
        </w:rPr>
        <w:t xml:space="preserve"> συνέχεια ο Αντιπρόεδρος κάλεσε τα μέλη να αποφασίσουν σχετικά.</w:t>
      </w:r>
    </w:p>
    <w:p w:rsidR="0082090E" w:rsidRDefault="0082090E" w:rsidP="0082090E">
      <w:pPr>
        <w:jc w:val="both"/>
        <w:rPr>
          <w:rFonts w:ascii="Arial" w:hAnsi="Arial" w:cs="Arial"/>
          <w:bCs/>
          <w:sz w:val="22"/>
          <w:szCs w:val="22"/>
        </w:rPr>
      </w:pPr>
    </w:p>
    <w:p w:rsidR="0082090E" w:rsidRPr="0082090E" w:rsidRDefault="0082090E" w:rsidP="0082090E">
      <w:pPr>
        <w:jc w:val="both"/>
        <w:rPr>
          <w:rFonts w:ascii="Arial" w:eastAsia="SimSun" w:hAnsi="Arial" w:cs="Arial"/>
          <w:bCs/>
          <w:iCs/>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DE1BAB" w:rsidRPr="00C35157" w:rsidRDefault="00DE1BAB" w:rsidP="00DE1BAB">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E1BAB" w:rsidRDefault="00DE1BAB" w:rsidP="00DE1BAB">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64852" w:rsidRDefault="00964852" w:rsidP="00964852">
      <w:pPr>
        <w:widowControl w:val="0"/>
        <w:spacing w:line="276" w:lineRule="auto"/>
        <w:jc w:val="both"/>
        <w:rPr>
          <w:rFonts w:ascii="Arial" w:hAnsi="Arial" w:cs="Arial"/>
          <w:sz w:val="22"/>
          <w:szCs w:val="22"/>
          <w:highlight w:val="white"/>
        </w:rPr>
      </w:pPr>
      <w:r>
        <w:rPr>
          <w:rFonts w:ascii="Arial" w:hAnsi="Arial" w:cs="Arial"/>
          <w:sz w:val="22"/>
          <w:szCs w:val="22"/>
        </w:rPr>
        <w:t>-</w:t>
      </w: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964852" w:rsidRDefault="00964852" w:rsidP="00964852">
      <w:pPr>
        <w:pStyle w:val="2b"/>
        <w:tabs>
          <w:tab w:val="center" w:pos="8460"/>
        </w:tabs>
        <w:suppressAutoHyphens w:val="0"/>
        <w:spacing w:before="52" w:line="276" w:lineRule="auto"/>
        <w:ind w:left="0"/>
        <w:jc w:val="both"/>
        <w:rPr>
          <w:rStyle w:val="FontStyle45"/>
          <w:i w:val="0"/>
          <w:color w:val="000000"/>
          <w:sz w:val="22"/>
          <w:szCs w:val="22"/>
          <w:shd w:val="clear" w:color="auto" w:fill="FFFFFF"/>
          <w:lang w:eastAsia="el-GR"/>
        </w:rPr>
      </w:pPr>
      <w:r>
        <w:rPr>
          <w:rStyle w:val="FontStyle45"/>
          <w:i w:val="0"/>
          <w:color w:val="000000"/>
          <w:sz w:val="22"/>
          <w:szCs w:val="22"/>
          <w:highlight w:val="white"/>
          <w:shd w:val="clear" w:color="auto" w:fill="FFFFFF"/>
          <w:lang w:eastAsia="el-GR"/>
        </w:rPr>
        <w:t>-</w:t>
      </w:r>
      <w:r w:rsidRPr="00FE770C">
        <w:rPr>
          <w:rStyle w:val="FontStyle45"/>
          <w:i w:val="0"/>
          <w:color w:val="000000"/>
          <w:sz w:val="22"/>
          <w:szCs w:val="22"/>
          <w:highlight w:val="white"/>
          <w:shd w:val="clear" w:color="auto" w:fill="FFFFFF"/>
          <w:lang w:eastAsia="el-GR"/>
        </w:rPr>
        <w:t xml:space="preserve">Τις διατάξεις του άρθρου 206 του ν. 3584/07, όπως τροποποιήθηκε με την παρ. 2 του άρθρου 41 </w:t>
      </w:r>
      <w:r w:rsidRPr="00FE770C">
        <w:rPr>
          <w:rStyle w:val="FontStyle45"/>
          <w:i w:val="0"/>
          <w:color w:val="000000"/>
          <w:sz w:val="22"/>
          <w:szCs w:val="22"/>
          <w:highlight w:val="white"/>
          <w:shd w:val="clear" w:color="auto" w:fill="FFFFFF"/>
          <w:lang w:eastAsia="el-GR"/>
        </w:rPr>
        <w:lastRenderedPageBreak/>
        <w:t xml:space="preserve">του Ν. 4325/2015 και την παρ. 2 του άρθρου 4 της Πράξης </w:t>
      </w:r>
      <w:proofErr w:type="spellStart"/>
      <w:r w:rsidRPr="00FE770C">
        <w:rPr>
          <w:rStyle w:val="FontStyle45"/>
          <w:i w:val="0"/>
          <w:color w:val="000000"/>
          <w:sz w:val="22"/>
          <w:szCs w:val="22"/>
          <w:highlight w:val="white"/>
          <w:shd w:val="clear" w:color="auto" w:fill="FFFFFF"/>
          <w:lang w:eastAsia="el-GR"/>
        </w:rPr>
        <w:t>Νομοθ</w:t>
      </w:r>
      <w:proofErr w:type="spellEnd"/>
      <w:r w:rsidRPr="00FE770C">
        <w:rPr>
          <w:rStyle w:val="FontStyle45"/>
          <w:i w:val="0"/>
          <w:color w:val="000000"/>
          <w:sz w:val="22"/>
          <w:szCs w:val="22"/>
          <w:highlight w:val="white"/>
          <w:shd w:val="clear" w:color="auto" w:fill="FFFFFF"/>
          <w:lang w:eastAsia="el-GR"/>
        </w:rPr>
        <w:t>. Περιεχομένου (ΦΕΚ 102/26.08.2015 τεύχος Α’) κ</w:t>
      </w:r>
      <w:r>
        <w:rPr>
          <w:rStyle w:val="FontStyle45"/>
          <w:i w:val="0"/>
          <w:color w:val="000000"/>
          <w:sz w:val="22"/>
          <w:szCs w:val="22"/>
          <w:highlight w:val="white"/>
          <w:shd w:val="clear" w:color="auto" w:fill="FFFFFF"/>
          <w:lang w:eastAsia="el-GR"/>
        </w:rPr>
        <w:t>αι το άρθρο 116 του Ν.4547/2018</w:t>
      </w:r>
      <w:r>
        <w:rPr>
          <w:rStyle w:val="FontStyle45"/>
          <w:i w:val="0"/>
          <w:color w:val="000000"/>
          <w:sz w:val="22"/>
          <w:szCs w:val="22"/>
          <w:shd w:val="clear" w:color="auto" w:fill="FFFFFF"/>
          <w:lang w:eastAsia="el-GR"/>
        </w:rPr>
        <w:t xml:space="preserve"> και το άρθρο 43 του Ν.5043/23.</w:t>
      </w:r>
    </w:p>
    <w:p w:rsidR="00964852" w:rsidRPr="003572A4" w:rsidRDefault="00964852" w:rsidP="00964852">
      <w:pPr>
        <w:widowControl w:val="0"/>
        <w:spacing w:line="276" w:lineRule="auto"/>
        <w:jc w:val="both"/>
        <w:rPr>
          <w:rFonts w:ascii="Arial" w:hAnsi="Arial" w:cs="Arial"/>
          <w:sz w:val="22"/>
          <w:szCs w:val="22"/>
        </w:rPr>
      </w:pPr>
      <w:r>
        <w:rPr>
          <w:rFonts w:ascii="Arial" w:hAnsi="Arial" w:cs="Arial"/>
          <w:sz w:val="22"/>
          <w:szCs w:val="22"/>
        </w:rPr>
        <w:t>-</w:t>
      </w:r>
      <w:r w:rsidRPr="000D1E56">
        <w:rPr>
          <w:rFonts w:ascii="Arial" w:hAnsi="Arial" w:cs="Arial"/>
          <w:sz w:val="22"/>
          <w:szCs w:val="22"/>
        </w:rPr>
        <w:t xml:space="preserve"> </w:t>
      </w:r>
      <w:r>
        <w:rPr>
          <w:rFonts w:ascii="Arial" w:hAnsi="Arial" w:cs="Arial"/>
          <w:sz w:val="22"/>
          <w:szCs w:val="22"/>
        </w:rPr>
        <w:t xml:space="preserve">Το </w:t>
      </w:r>
      <w:r w:rsidRPr="00023CB9">
        <w:rPr>
          <w:rFonts w:ascii="Arial" w:hAnsi="Arial" w:cs="Arial"/>
          <w:sz w:val="22"/>
          <w:szCs w:val="22"/>
        </w:rPr>
        <w:t xml:space="preserve">με αρ. </w:t>
      </w:r>
      <w:proofErr w:type="spellStart"/>
      <w:r w:rsidRPr="00023CB9">
        <w:rPr>
          <w:rFonts w:ascii="Arial" w:hAnsi="Arial" w:cs="Arial"/>
          <w:sz w:val="22"/>
          <w:szCs w:val="22"/>
        </w:rPr>
        <w:t>πρωτ</w:t>
      </w:r>
      <w:proofErr w:type="spellEnd"/>
      <w:r w:rsidRPr="00023CB9">
        <w:rPr>
          <w:rFonts w:ascii="Arial" w:hAnsi="Arial" w:cs="Arial"/>
          <w:sz w:val="22"/>
          <w:szCs w:val="22"/>
        </w:rPr>
        <w:t xml:space="preserve"> </w:t>
      </w:r>
      <w:r w:rsidR="00B13AB0">
        <w:rPr>
          <w:rFonts w:ascii="Arial" w:hAnsi="Arial" w:cs="Arial"/>
          <w:sz w:val="22"/>
          <w:szCs w:val="22"/>
        </w:rPr>
        <w:t xml:space="preserve"> </w:t>
      </w:r>
      <w:r w:rsidR="005B639A">
        <w:rPr>
          <w:rFonts w:ascii="Arial" w:hAnsi="Arial" w:cs="Arial"/>
          <w:sz w:val="22"/>
          <w:szCs w:val="22"/>
        </w:rPr>
        <w:t>4868/13-03-2025</w:t>
      </w:r>
      <w:r w:rsidRPr="00023CB9">
        <w:rPr>
          <w:rFonts w:ascii="Arial" w:hAnsi="Arial" w:cs="Arial"/>
          <w:sz w:val="22"/>
          <w:szCs w:val="22"/>
        </w:rPr>
        <w:t xml:space="preserve">  έγγραφ</w:t>
      </w:r>
      <w:r>
        <w:rPr>
          <w:rFonts w:ascii="Arial" w:hAnsi="Arial" w:cs="Arial"/>
          <w:sz w:val="22"/>
          <w:szCs w:val="22"/>
        </w:rPr>
        <w:t>ο</w:t>
      </w:r>
      <w:r w:rsidRPr="00023CB9">
        <w:rPr>
          <w:rFonts w:ascii="Arial" w:hAnsi="Arial" w:cs="Arial"/>
          <w:sz w:val="22"/>
          <w:szCs w:val="22"/>
        </w:rPr>
        <w:t xml:space="preserve"> </w:t>
      </w:r>
      <w:r w:rsidR="005B639A">
        <w:rPr>
          <w:rFonts w:ascii="Arial" w:hAnsi="Arial" w:cs="Arial"/>
          <w:sz w:val="22"/>
          <w:szCs w:val="22"/>
        </w:rPr>
        <w:t>της Δ/</w:t>
      </w:r>
      <w:proofErr w:type="spellStart"/>
      <w:r w:rsidR="005B639A">
        <w:rPr>
          <w:rFonts w:ascii="Arial" w:hAnsi="Arial" w:cs="Arial"/>
          <w:sz w:val="22"/>
          <w:szCs w:val="22"/>
        </w:rPr>
        <w:t>νσης</w:t>
      </w:r>
      <w:proofErr w:type="spellEnd"/>
      <w:r w:rsidR="005B639A">
        <w:rPr>
          <w:rFonts w:ascii="Arial" w:hAnsi="Arial" w:cs="Arial"/>
          <w:sz w:val="22"/>
          <w:szCs w:val="22"/>
        </w:rPr>
        <w:t xml:space="preserve"> Περιβάλλοντος</w:t>
      </w:r>
      <w:r w:rsidR="003572A4" w:rsidRPr="003572A4">
        <w:rPr>
          <w:rFonts w:ascii="Arial" w:hAnsi="Arial" w:cs="Arial"/>
          <w:sz w:val="22"/>
          <w:szCs w:val="22"/>
        </w:rPr>
        <w:t xml:space="preserve">  του Δήμου </w:t>
      </w:r>
      <w:proofErr w:type="spellStart"/>
      <w:r w:rsidR="003572A4" w:rsidRPr="003572A4">
        <w:rPr>
          <w:rFonts w:ascii="Arial" w:hAnsi="Arial" w:cs="Arial"/>
          <w:sz w:val="22"/>
          <w:szCs w:val="22"/>
        </w:rPr>
        <w:t>Λεβαδέων</w:t>
      </w:r>
      <w:proofErr w:type="spellEnd"/>
      <w:r w:rsidR="003572A4" w:rsidRPr="003572A4">
        <w:rPr>
          <w:rFonts w:ascii="Arial" w:hAnsi="Arial" w:cs="Arial"/>
          <w:sz w:val="22"/>
          <w:szCs w:val="22"/>
        </w:rPr>
        <w:t xml:space="preserve">  </w:t>
      </w:r>
      <w:r w:rsidRPr="003572A4">
        <w:rPr>
          <w:rFonts w:ascii="Arial" w:hAnsi="Arial" w:cs="Arial"/>
          <w:sz w:val="22"/>
          <w:szCs w:val="22"/>
        </w:rPr>
        <w:t xml:space="preserve">με θέμα </w:t>
      </w:r>
      <w:r w:rsidR="003572A4">
        <w:rPr>
          <w:rFonts w:ascii="Arial" w:hAnsi="Arial" w:cs="Arial"/>
          <w:sz w:val="22"/>
          <w:szCs w:val="22"/>
        </w:rPr>
        <w:t>«Πρόσληψη εποχικού προσωπικού».</w:t>
      </w:r>
    </w:p>
    <w:p w:rsidR="00964852" w:rsidRDefault="00964852" w:rsidP="00964852">
      <w:pPr>
        <w:widowControl w:val="0"/>
        <w:spacing w:line="276" w:lineRule="auto"/>
        <w:jc w:val="both"/>
        <w:rPr>
          <w:rFonts w:ascii="Arial" w:hAnsi="Arial" w:cs="Arial"/>
          <w:sz w:val="22"/>
          <w:szCs w:val="22"/>
          <w:highlight w:val="white"/>
        </w:rPr>
      </w:pPr>
      <w:r w:rsidRPr="003A6047">
        <w:rPr>
          <w:rFonts w:ascii="Arial" w:hAnsi="Arial" w:cs="Arial"/>
          <w:sz w:val="22"/>
          <w:szCs w:val="22"/>
          <w:highlight w:val="white"/>
        </w:rPr>
        <w:t xml:space="preserve">- </w:t>
      </w:r>
      <w:r>
        <w:rPr>
          <w:rFonts w:ascii="Arial" w:hAnsi="Arial" w:cs="Arial"/>
          <w:sz w:val="22"/>
          <w:szCs w:val="22"/>
        </w:rPr>
        <w:t xml:space="preserve">Την με </w:t>
      </w:r>
      <w:r w:rsidRPr="00023CB9">
        <w:rPr>
          <w:rFonts w:ascii="Arial" w:hAnsi="Arial" w:cs="Arial"/>
          <w:sz w:val="22"/>
          <w:szCs w:val="22"/>
        </w:rPr>
        <w:t xml:space="preserve">αρ. </w:t>
      </w:r>
      <w:proofErr w:type="spellStart"/>
      <w:r w:rsidRPr="00023CB9">
        <w:rPr>
          <w:rFonts w:ascii="Arial" w:hAnsi="Arial" w:cs="Arial"/>
          <w:sz w:val="22"/>
          <w:szCs w:val="22"/>
        </w:rPr>
        <w:t>πρωτ</w:t>
      </w:r>
      <w:proofErr w:type="spellEnd"/>
      <w:r w:rsidRPr="00B13AB0">
        <w:rPr>
          <w:rFonts w:ascii="Arial" w:hAnsi="Arial" w:cs="Arial"/>
          <w:i/>
          <w:sz w:val="22"/>
          <w:szCs w:val="22"/>
        </w:rPr>
        <w:t xml:space="preserve">. </w:t>
      </w:r>
      <w:r w:rsidR="005B639A">
        <w:rPr>
          <w:rFonts w:ascii="Arial" w:hAnsi="Arial" w:cs="Arial"/>
          <w:sz w:val="22"/>
          <w:szCs w:val="22"/>
        </w:rPr>
        <w:t>4936</w:t>
      </w:r>
      <w:r w:rsidRPr="00B13AB0">
        <w:rPr>
          <w:rFonts w:ascii="Arial" w:hAnsi="Arial" w:cs="Arial"/>
          <w:sz w:val="22"/>
          <w:szCs w:val="22"/>
        </w:rPr>
        <w:t>/1</w:t>
      </w:r>
      <w:r w:rsidR="005B639A">
        <w:rPr>
          <w:rFonts w:ascii="Arial" w:hAnsi="Arial" w:cs="Arial"/>
          <w:sz w:val="22"/>
          <w:szCs w:val="22"/>
        </w:rPr>
        <w:t>4</w:t>
      </w:r>
      <w:r w:rsidRPr="00B13AB0">
        <w:rPr>
          <w:rFonts w:ascii="Arial" w:hAnsi="Arial" w:cs="Arial"/>
          <w:sz w:val="22"/>
          <w:szCs w:val="22"/>
        </w:rPr>
        <w:t>-3-2025</w:t>
      </w:r>
      <w:r w:rsidRPr="0082090E">
        <w:rPr>
          <w:rFonts w:ascii="Arial" w:hAnsi="Arial" w:cs="Arial"/>
          <w:b/>
          <w:i/>
          <w:sz w:val="22"/>
          <w:szCs w:val="22"/>
        </w:rPr>
        <w:t xml:space="preserve">   </w:t>
      </w:r>
      <w:r w:rsidRPr="000D1E56">
        <w:rPr>
          <w:rFonts w:ascii="Arial" w:hAnsi="Arial" w:cs="Arial"/>
          <w:sz w:val="22"/>
          <w:szCs w:val="22"/>
        </w:rPr>
        <w:t>Βεβαίωση</w:t>
      </w:r>
      <w:r w:rsidRPr="00023CB9">
        <w:rPr>
          <w:rFonts w:ascii="Arial" w:hAnsi="Arial" w:cs="Arial"/>
          <w:b/>
          <w:sz w:val="22"/>
          <w:szCs w:val="22"/>
        </w:rPr>
        <w:t xml:space="preserve"> </w:t>
      </w:r>
      <w:r w:rsidRPr="00023CB9">
        <w:rPr>
          <w:rFonts w:ascii="Arial" w:hAnsi="Arial" w:cs="Arial"/>
          <w:sz w:val="22"/>
          <w:szCs w:val="22"/>
        </w:rPr>
        <w:t>της Οικονομικής Υπηρεσίας</w:t>
      </w:r>
      <w:r w:rsidRPr="003A6047">
        <w:rPr>
          <w:rFonts w:ascii="Arial" w:hAnsi="Arial" w:cs="Arial"/>
          <w:sz w:val="22"/>
          <w:szCs w:val="22"/>
          <w:highlight w:val="white"/>
        </w:rPr>
        <w:t xml:space="preserve"> </w:t>
      </w:r>
    </w:p>
    <w:p w:rsidR="00964852" w:rsidRPr="00EA4334" w:rsidRDefault="00964852" w:rsidP="00964852">
      <w:pPr>
        <w:widowControl w:val="0"/>
        <w:spacing w:line="276" w:lineRule="auto"/>
        <w:jc w:val="both"/>
        <w:rPr>
          <w:rFonts w:ascii="Arial" w:hAnsi="Arial" w:cs="Arial"/>
          <w:sz w:val="22"/>
          <w:szCs w:val="22"/>
        </w:rPr>
      </w:pPr>
      <w:r w:rsidRPr="00EA4334">
        <w:rPr>
          <w:rFonts w:ascii="Arial" w:hAnsi="Arial" w:cs="Arial"/>
          <w:sz w:val="22"/>
          <w:szCs w:val="22"/>
        </w:rPr>
        <w:t>- Τ</w:t>
      </w:r>
      <w:r>
        <w:rPr>
          <w:rFonts w:ascii="Arial" w:hAnsi="Arial" w:cs="Arial"/>
          <w:sz w:val="22"/>
          <w:szCs w:val="22"/>
        </w:rPr>
        <w:t xml:space="preserve">ην </w:t>
      </w:r>
      <w:r w:rsidRPr="00EA4334">
        <w:rPr>
          <w:rFonts w:ascii="Arial" w:hAnsi="Arial" w:cs="Arial"/>
          <w:sz w:val="22"/>
          <w:szCs w:val="22"/>
        </w:rPr>
        <w:t xml:space="preserve"> με αρ. </w:t>
      </w:r>
      <w:proofErr w:type="spellStart"/>
      <w:r w:rsidRPr="00EA4334">
        <w:rPr>
          <w:rFonts w:ascii="Arial" w:hAnsi="Arial" w:cs="Arial"/>
          <w:sz w:val="22"/>
          <w:szCs w:val="22"/>
        </w:rPr>
        <w:t>πρωτ</w:t>
      </w:r>
      <w:proofErr w:type="spellEnd"/>
      <w:r w:rsidRPr="00EA4334">
        <w:rPr>
          <w:rFonts w:ascii="Arial" w:hAnsi="Arial" w:cs="Arial"/>
          <w:sz w:val="22"/>
          <w:szCs w:val="22"/>
        </w:rPr>
        <w:t xml:space="preserve">. </w:t>
      </w:r>
      <w:r w:rsidRPr="00023CB9">
        <w:rPr>
          <w:rFonts w:ascii="Arial" w:eastAsia="Arial" w:hAnsi="Arial" w:cs="Arial"/>
          <w:sz w:val="22"/>
          <w:szCs w:val="22"/>
        </w:rPr>
        <w:t>4</w:t>
      </w:r>
      <w:r w:rsidR="00983D42">
        <w:rPr>
          <w:rFonts w:ascii="Arial" w:eastAsia="Arial" w:hAnsi="Arial" w:cs="Arial"/>
          <w:sz w:val="22"/>
          <w:szCs w:val="22"/>
        </w:rPr>
        <w:t>998</w:t>
      </w:r>
      <w:r w:rsidRPr="00023CB9">
        <w:rPr>
          <w:rFonts w:ascii="Arial" w:eastAsia="Arial" w:hAnsi="Arial" w:cs="Arial"/>
          <w:sz w:val="22"/>
          <w:szCs w:val="22"/>
        </w:rPr>
        <w:t>/</w:t>
      </w:r>
      <w:r w:rsidR="003572A4">
        <w:rPr>
          <w:rFonts w:ascii="Arial" w:eastAsia="Arial" w:hAnsi="Arial" w:cs="Arial"/>
          <w:sz w:val="22"/>
          <w:szCs w:val="22"/>
        </w:rPr>
        <w:t>1</w:t>
      </w:r>
      <w:r w:rsidR="00983D42">
        <w:rPr>
          <w:rFonts w:ascii="Arial" w:eastAsia="Arial" w:hAnsi="Arial" w:cs="Arial"/>
          <w:sz w:val="22"/>
          <w:szCs w:val="22"/>
        </w:rPr>
        <w:t>4</w:t>
      </w:r>
      <w:r w:rsidRPr="00023CB9">
        <w:rPr>
          <w:rFonts w:ascii="Arial" w:eastAsia="Arial" w:hAnsi="Arial" w:cs="Arial"/>
          <w:sz w:val="22"/>
          <w:szCs w:val="22"/>
        </w:rPr>
        <w:t>-03-202</w:t>
      </w:r>
      <w:r w:rsidR="003572A4">
        <w:rPr>
          <w:rFonts w:ascii="Arial" w:eastAsia="Arial" w:hAnsi="Arial" w:cs="Arial"/>
          <w:sz w:val="22"/>
          <w:szCs w:val="22"/>
        </w:rPr>
        <w:t>5</w:t>
      </w:r>
      <w:r w:rsidRPr="00023CB9">
        <w:rPr>
          <w:rFonts w:ascii="Arial" w:eastAsia="Arial" w:hAnsi="Arial" w:cs="Arial"/>
          <w:sz w:val="22"/>
          <w:szCs w:val="22"/>
        </w:rPr>
        <w:t xml:space="preserve"> </w:t>
      </w:r>
      <w:r w:rsidRPr="00023CB9">
        <w:rPr>
          <w:rFonts w:ascii="Arial" w:eastAsia="Verdana" w:hAnsi="Arial" w:cs="Arial"/>
          <w:sz w:val="22"/>
          <w:szCs w:val="22"/>
        </w:rPr>
        <w:t xml:space="preserve">έγγραφη εισήγηση   </w:t>
      </w:r>
      <w:r w:rsidRPr="00023CB9">
        <w:rPr>
          <w:rFonts w:ascii="Arial" w:eastAsia="Arial" w:hAnsi="Arial" w:cs="Arial"/>
          <w:sz w:val="22"/>
          <w:szCs w:val="22"/>
        </w:rPr>
        <w:t>της Δ/</w:t>
      </w:r>
      <w:proofErr w:type="spellStart"/>
      <w:r w:rsidRPr="00023CB9">
        <w:rPr>
          <w:rFonts w:ascii="Arial" w:eastAsia="Arial" w:hAnsi="Arial" w:cs="Arial"/>
          <w:sz w:val="22"/>
          <w:szCs w:val="22"/>
        </w:rPr>
        <w:t>νσης</w:t>
      </w:r>
      <w:proofErr w:type="spellEnd"/>
      <w:r w:rsidRPr="00023CB9">
        <w:rPr>
          <w:rFonts w:ascii="Arial" w:eastAsia="Arial" w:hAnsi="Arial" w:cs="Arial"/>
          <w:sz w:val="22"/>
          <w:szCs w:val="22"/>
        </w:rPr>
        <w:t xml:space="preserve"> </w:t>
      </w:r>
      <w:r>
        <w:rPr>
          <w:rFonts w:ascii="Arial" w:eastAsia="Arial" w:hAnsi="Arial" w:cs="Arial"/>
          <w:sz w:val="22"/>
          <w:szCs w:val="22"/>
        </w:rPr>
        <w:t>Διοικητικών Υπηρεσιών</w:t>
      </w:r>
      <w:r w:rsidRPr="00023CB9">
        <w:rPr>
          <w:rFonts w:ascii="Arial" w:eastAsia="Arial" w:hAnsi="Arial" w:cs="Arial"/>
          <w:sz w:val="22"/>
          <w:szCs w:val="22"/>
        </w:rPr>
        <w:t xml:space="preserve"> </w:t>
      </w:r>
      <w:r w:rsidRPr="00023CB9">
        <w:rPr>
          <w:rFonts w:ascii="Arial" w:eastAsia="Verdana" w:hAnsi="Arial" w:cs="Arial"/>
          <w:color w:val="000000"/>
          <w:sz w:val="22"/>
          <w:szCs w:val="22"/>
        </w:rPr>
        <w:t xml:space="preserve"> τ</w:t>
      </w:r>
      <w:r w:rsidRPr="00023CB9">
        <w:rPr>
          <w:rFonts w:ascii="Arial" w:hAnsi="Arial" w:cs="Arial"/>
          <w:sz w:val="22"/>
          <w:szCs w:val="22"/>
        </w:rPr>
        <w:t xml:space="preserve">ου Δήμου </w:t>
      </w:r>
      <w:proofErr w:type="spellStart"/>
      <w:r w:rsidRPr="00023CB9">
        <w:rPr>
          <w:rFonts w:ascii="Arial" w:hAnsi="Arial" w:cs="Arial"/>
          <w:sz w:val="22"/>
          <w:szCs w:val="22"/>
        </w:rPr>
        <w:t>Λεβαδέων</w:t>
      </w:r>
      <w:proofErr w:type="spellEnd"/>
      <w:r w:rsidRPr="00023CB9">
        <w:rPr>
          <w:rFonts w:ascii="Arial" w:hAnsi="Arial" w:cs="Arial"/>
          <w:sz w:val="22"/>
          <w:szCs w:val="22"/>
        </w:rPr>
        <w:t xml:space="preserve">  </w:t>
      </w:r>
    </w:p>
    <w:p w:rsidR="00964852" w:rsidRPr="00EA4334" w:rsidRDefault="00964852" w:rsidP="00964852">
      <w:pPr>
        <w:widowControl w:val="0"/>
        <w:spacing w:line="276" w:lineRule="auto"/>
        <w:jc w:val="both"/>
        <w:rPr>
          <w:rFonts w:ascii="Arial" w:hAnsi="Arial" w:cs="Arial"/>
          <w:sz w:val="22"/>
          <w:szCs w:val="22"/>
        </w:rPr>
      </w:pPr>
      <w:r w:rsidRPr="00EA4334">
        <w:rPr>
          <w:rFonts w:ascii="Arial" w:hAnsi="Arial" w:cs="Arial"/>
          <w:sz w:val="22"/>
          <w:szCs w:val="22"/>
        </w:rPr>
        <w:t>-Την μεταξύ των μελών συζήτηση σύμφωνα με τα πρακτικά</w:t>
      </w:r>
    </w:p>
    <w:p w:rsidR="00964852" w:rsidRPr="00EA4334" w:rsidRDefault="00964852" w:rsidP="00964852">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964852" w:rsidRPr="00EA4334" w:rsidRDefault="00964852" w:rsidP="00964852">
      <w:pPr>
        <w:pStyle w:val="af9"/>
        <w:widowControl w:val="0"/>
        <w:suppressAutoHyphens w:val="0"/>
        <w:spacing w:line="276" w:lineRule="auto"/>
        <w:ind w:left="0"/>
        <w:jc w:val="both"/>
        <w:rPr>
          <w:rFonts w:ascii="Arial" w:hAnsi="Arial" w:cs="Arial"/>
          <w:sz w:val="22"/>
          <w:szCs w:val="22"/>
        </w:rPr>
      </w:pPr>
    </w:p>
    <w:p w:rsidR="00964852" w:rsidRDefault="00964852" w:rsidP="00964852">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964852" w:rsidRPr="00EA4334" w:rsidRDefault="00964852" w:rsidP="00964852">
      <w:pPr>
        <w:widowControl w:val="0"/>
        <w:suppressAutoHyphens w:val="0"/>
        <w:spacing w:line="360" w:lineRule="auto"/>
        <w:jc w:val="both"/>
        <w:rPr>
          <w:rFonts w:ascii="Arial" w:hAnsi="Arial" w:cs="Arial"/>
          <w:b/>
          <w:sz w:val="22"/>
          <w:szCs w:val="22"/>
        </w:rPr>
      </w:pPr>
    </w:p>
    <w:p w:rsidR="00FB07AE" w:rsidRPr="00FB07AE" w:rsidRDefault="00FB07AE" w:rsidP="00FB07AE">
      <w:pPr>
        <w:spacing w:line="276" w:lineRule="auto"/>
        <w:rPr>
          <w:rFonts w:ascii="Arial" w:hAnsi="Arial" w:cs="Arial"/>
          <w:bCs/>
          <w:sz w:val="22"/>
          <w:szCs w:val="22"/>
        </w:rPr>
      </w:pPr>
      <w:r w:rsidRPr="00773AEB">
        <w:rPr>
          <w:rFonts w:ascii="Arial" w:hAnsi="Arial" w:cs="Arial"/>
          <w:b/>
          <w:sz w:val="22"/>
          <w:szCs w:val="22"/>
          <w:shd w:val="clear" w:color="auto" w:fill="FFFFFF"/>
        </w:rPr>
        <w:t>Α)Εγκρ</w:t>
      </w:r>
      <w:r w:rsidR="00773AEB" w:rsidRPr="00773AEB">
        <w:rPr>
          <w:rFonts w:ascii="Arial" w:hAnsi="Arial" w:cs="Arial"/>
          <w:b/>
          <w:sz w:val="22"/>
          <w:szCs w:val="22"/>
          <w:shd w:val="clear" w:color="auto" w:fill="FFFFFF"/>
        </w:rPr>
        <w:t>ίνει</w:t>
      </w:r>
      <w:r w:rsidR="00773AEB">
        <w:rPr>
          <w:rFonts w:ascii="Arial" w:hAnsi="Arial" w:cs="Arial"/>
          <w:sz w:val="22"/>
          <w:szCs w:val="22"/>
          <w:shd w:val="clear" w:color="auto" w:fill="FFFFFF"/>
        </w:rPr>
        <w:t xml:space="preserve"> την </w:t>
      </w:r>
      <w:r w:rsidRPr="00FB07AE">
        <w:rPr>
          <w:rFonts w:ascii="Arial" w:hAnsi="Arial" w:cs="Arial"/>
          <w:bCs/>
          <w:sz w:val="22"/>
          <w:szCs w:val="22"/>
        </w:rPr>
        <w:t>πρόσληψη</w:t>
      </w:r>
      <w:r w:rsidR="00773AEB">
        <w:rPr>
          <w:rFonts w:ascii="Arial" w:hAnsi="Arial" w:cs="Arial"/>
          <w:bCs/>
          <w:sz w:val="22"/>
          <w:szCs w:val="22"/>
        </w:rPr>
        <w:t xml:space="preserve"> </w:t>
      </w:r>
      <w:r w:rsidRPr="00FB07AE">
        <w:rPr>
          <w:rFonts w:ascii="Arial" w:hAnsi="Arial" w:cs="Arial"/>
          <w:bCs/>
          <w:sz w:val="22"/>
          <w:szCs w:val="22"/>
        </w:rPr>
        <w:t xml:space="preserve">  προσωπικού ανταποδοτικού χαρακτήρα συνολικού αριθμού </w:t>
      </w:r>
      <w:r>
        <w:rPr>
          <w:rFonts w:ascii="Arial" w:hAnsi="Arial" w:cs="Arial"/>
          <w:bCs/>
          <w:sz w:val="22"/>
          <w:szCs w:val="22"/>
        </w:rPr>
        <w:t>δέκα</w:t>
      </w:r>
      <w:r w:rsidRPr="00FB07AE">
        <w:rPr>
          <w:rFonts w:ascii="Arial" w:hAnsi="Arial" w:cs="Arial"/>
          <w:bCs/>
          <w:sz w:val="22"/>
          <w:szCs w:val="22"/>
        </w:rPr>
        <w:t xml:space="preserve"> (</w:t>
      </w:r>
      <w:r>
        <w:rPr>
          <w:rFonts w:ascii="Arial" w:hAnsi="Arial" w:cs="Arial"/>
          <w:bCs/>
          <w:sz w:val="22"/>
          <w:szCs w:val="22"/>
        </w:rPr>
        <w:t>10</w:t>
      </w:r>
      <w:r w:rsidRPr="00FB07AE">
        <w:rPr>
          <w:rFonts w:ascii="Arial" w:hAnsi="Arial" w:cs="Arial"/>
          <w:bCs/>
          <w:sz w:val="22"/>
          <w:szCs w:val="22"/>
        </w:rPr>
        <w:t>)   ατόμων , με σύμβαση εργασίας ιδιωτικού δικαίου ορισμένου χρόνου ,  διάρκειας έως δύο (2) μήνες από την υπογραφή της σύμβασης ,  για την κάλυψη  κατεπειγουσών πρόσκαιρων  αναγκών στην υπηρεσία Κα</w:t>
      </w:r>
      <w:r>
        <w:rPr>
          <w:rFonts w:ascii="Arial" w:hAnsi="Arial" w:cs="Arial"/>
          <w:bCs/>
          <w:sz w:val="22"/>
          <w:szCs w:val="22"/>
        </w:rPr>
        <w:t xml:space="preserve">θαριότητας του Δήμου </w:t>
      </w:r>
      <w:proofErr w:type="spellStart"/>
      <w:r>
        <w:rPr>
          <w:rFonts w:ascii="Arial" w:hAnsi="Arial" w:cs="Arial"/>
          <w:bCs/>
          <w:sz w:val="22"/>
          <w:szCs w:val="22"/>
        </w:rPr>
        <w:t>Λεβαδέων</w:t>
      </w:r>
      <w:proofErr w:type="spellEnd"/>
      <w:r>
        <w:rPr>
          <w:rFonts w:ascii="Arial" w:hAnsi="Arial" w:cs="Arial"/>
          <w:bCs/>
          <w:sz w:val="22"/>
          <w:szCs w:val="22"/>
        </w:rPr>
        <w:t xml:space="preserve">   </w:t>
      </w:r>
      <w:r w:rsidRPr="00FB07AE">
        <w:rPr>
          <w:rFonts w:ascii="Arial" w:hAnsi="Arial" w:cs="Arial"/>
          <w:bCs/>
          <w:sz w:val="22"/>
          <w:szCs w:val="22"/>
        </w:rPr>
        <w:t>και συγκεκριμένα:</w:t>
      </w:r>
    </w:p>
    <w:p w:rsidR="00FB07AE" w:rsidRPr="00FB07AE" w:rsidRDefault="00FB07AE" w:rsidP="00FB07AE">
      <w:pPr>
        <w:spacing w:line="276" w:lineRule="auto"/>
        <w:rPr>
          <w:rFonts w:ascii="Arial" w:hAnsi="Arial" w:cs="Arial"/>
          <w:bCs/>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726"/>
        <w:gridCol w:w="2131"/>
        <w:gridCol w:w="3356"/>
      </w:tblGrid>
      <w:tr w:rsidR="00FB07AE" w:rsidRPr="00FB07AE" w:rsidTr="0039114C">
        <w:tc>
          <w:tcPr>
            <w:tcW w:w="534"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α/α</w:t>
            </w:r>
          </w:p>
        </w:tc>
        <w:tc>
          <w:tcPr>
            <w:tcW w:w="3726"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ΕΙΔΙΚΟΤΗΤΑ</w:t>
            </w:r>
          </w:p>
        </w:tc>
        <w:tc>
          <w:tcPr>
            <w:tcW w:w="2131" w:type="dxa"/>
          </w:tcPr>
          <w:p w:rsidR="00FB07AE" w:rsidRPr="00FB07AE" w:rsidRDefault="00137439" w:rsidP="00C53364">
            <w:pPr>
              <w:spacing w:line="276" w:lineRule="auto"/>
              <w:rPr>
                <w:rFonts w:ascii="Arial" w:hAnsi="Arial" w:cs="Arial"/>
                <w:bCs/>
                <w:sz w:val="22"/>
                <w:szCs w:val="22"/>
              </w:rPr>
            </w:pPr>
            <w:r>
              <w:rPr>
                <w:rFonts w:ascii="Arial" w:hAnsi="Arial" w:cs="Arial"/>
                <w:bCs/>
                <w:sz w:val="22"/>
                <w:szCs w:val="22"/>
              </w:rPr>
              <w:t xml:space="preserve">      </w:t>
            </w:r>
            <w:r w:rsidR="00FB07AE" w:rsidRPr="00FB07AE">
              <w:rPr>
                <w:rFonts w:ascii="Arial" w:hAnsi="Arial" w:cs="Arial"/>
                <w:bCs/>
                <w:sz w:val="22"/>
                <w:szCs w:val="22"/>
              </w:rPr>
              <w:t>ΑΡΙΘΜΟΣ</w:t>
            </w:r>
          </w:p>
        </w:tc>
        <w:tc>
          <w:tcPr>
            <w:tcW w:w="3356"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ΧΡΟΝ. ΔΙΑΡΚΕΙΑ</w:t>
            </w:r>
          </w:p>
        </w:tc>
      </w:tr>
      <w:tr w:rsidR="00FB07AE" w:rsidRPr="00FB07AE" w:rsidTr="0039114C">
        <w:tc>
          <w:tcPr>
            <w:tcW w:w="534"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1</w:t>
            </w:r>
          </w:p>
        </w:tc>
        <w:tc>
          <w:tcPr>
            <w:tcW w:w="3726"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 xml:space="preserve"> ΔΕ Οδηγών  ( με άδεια οδήγησης Γ </w:t>
            </w:r>
            <w:proofErr w:type="spellStart"/>
            <w:r w:rsidRPr="00FB07AE">
              <w:rPr>
                <w:rFonts w:ascii="Arial" w:hAnsi="Arial" w:cs="Arial"/>
                <w:bCs/>
                <w:sz w:val="22"/>
                <w:szCs w:val="22"/>
              </w:rPr>
              <w:t>΄ή</w:t>
            </w:r>
            <w:proofErr w:type="spellEnd"/>
            <w:r w:rsidRPr="00FB07AE">
              <w:rPr>
                <w:rFonts w:ascii="Arial" w:hAnsi="Arial" w:cs="Arial"/>
                <w:bCs/>
                <w:sz w:val="22"/>
                <w:szCs w:val="22"/>
              </w:rPr>
              <w:t xml:space="preserve"> </w:t>
            </w:r>
            <w:r w:rsidRPr="00FB07AE">
              <w:rPr>
                <w:rFonts w:ascii="Arial" w:hAnsi="Arial" w:cs="Arial"/>
                <w:bCs/>
                <w:sz w:val="22"/>
                <w:szCs w:val="22"/>
                <w:lang w:val="en-US"/>
              </w:rPr>
              <w:t>C</w:t>
            </w:r>
            <w:r w:rsidRPr="00FB07AE">
              <w:rPr>
                <w:rFonts w:ascii="Arial" w:hAnsi="Arial" w:cs="Arial"/>
                <w:bCs/>
                <w:sz w:val="22"/>
                <w:szCs w:val="22"/>
              </w:rPr>
              <w:t xml:space="preserve"> Κατηγορίας , Π.Ε.Ι  &amp; Κάρτα Ψηφιακού Ταχογράφου  )    </w:t>
            </w:r>
          </w:p>
        </w:tc>
        <w:tc>
          <w:tcPr>
            <w:tcW w:w="2131" w:type="dxa"/>
          </w:tcPr>
          <w:p w:rsidR="00FB07AE" w:rsidRPr="00FB07AE" w:rsidRDefault="00FB07AE" w:rsidP="00C53364">
            <w:pPr>
              <w:spacing w:line="276" w:lineRule="auto"/>
              <w:jc w:val="center"/>
              <w:rPr>
                <w:rFonts w:ascii="Arial" w:hAnsi="Arial" w:cs="Arial"/>
                <w:bCs/>
                <w:sz w:val="22"/>
                <w:szCs w:val="22"/>
              </w:rPr>
            </w:pPr>
            <w:r w:rsidRPr="00FB07AE">
              <w:rPr>
                <w:rFonts w:ascii="Arial" w:hAnsi="Arial" w:cs="Arial"/>
                <w:bCs/>
                <w:sz w:val="22"/>
                <w:szCs w:val="22"/>
              </w:rPr>
              <w:t>3</w:t>
            </w:r>
          </w:p>
        </w:tc>
        <w:tc>
          <w:tcPr>
            <w:tcW w:w="3356" w:type="dxa"/>
          </w:tcPr>
          <w:p w:rsidR="00FB07AE" w:rsidRPr="00FB07AE" w:rsidRDefault="00FB07AE" w:rsidP="00C53364">
            <w:pPr>
              <w:rPr>
                <w:rFonts w:ascii="Arial" w:hAnsi="Arial" w:cs="Arial"/>
                <w:sz w:val="22"/>
                <w:szCs w:val="22"/>
              </w:rPr>
            </w:pPr>
            <w:r w:rsidRPr="00FB07AE">
              <w:rPr>
                <w:rFonts w:ascii="Arial" w:hAnsi="Arial" w:cs="Arial"/>
                <w:bCs/>
                <w:sz w:val="22"/>
                <w:szCs w:val="22"/>
              </w:rPr>
              <w:t xml:space="preserve">Από την υπογραφή της Σύμβασης και έως 2 μήνες </w:t>
            </w:r>
          </w:p>
        </w:tc>
      </w:tr>
      <w:tr w:rsidR="00FB07AE" w:rsidRPr="00FB07AE" w:rsidTr="0039114C">
        <w:tc>
          <w:tcPr>
            <w:tcW w:w="534"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2</w:t>
            </w:r>
          </w:p>
        </w:tc>
        <w:tc>
          <w:tcPr>
            <w:tcW w:w="3726" w:type="dxa"/>
          </w:tcPr>
          <w:p w:rsidR="00FB07AE" w:rsidRPr="00FB07AE" w:rsidRDefault="00FB07AE" w:rsidP="00C53364">
            <w:pPr>
              <w:spacing w:line="276" w:lineRule="auto"/>
              <w:rPr>
                <w:rFonts w:ascii="Arial" w:hAnsi="Arial" w:cs="Arial"/>
                <w:bCs/>
                <w:sz w:val="22"/>
                <w:szCs w:val="22"/>
              </w:rPr>
            </w:pPr>
            <w:r w:rsidRPr="00FB07AE">
              <w:rPr>
                <w:rFonts w:ascii="Arial" w:hAnsi="Arial" w:cs="Arial"/>
                <w:bCs/>
                <w:sz w:val="22"/>
                <w:szCs w:val="22"/>
              </w:rPr>
              <w:t xml:space="preserve">ΥΕ  Συνοδών Απορριμματοφόρων  </w:t>
            </w:r>
          </w:p>
        </w:tc>
        <w:tc>
          <w:tcPr>
            <w:tcW w:w="2131" w:type="dxa"/>
          </w:tcPr>
          <w:p w:rsidR="00FB07AE" w:rsidRPr="00FB07AE" w:rsidRDefault="00773AEB" w:rsidP="00C53364">
            <w:pPr>
              <w:spacing w:line="276" w:lineRule="auto"/>
              <w:jc w:val="center"/>
              <w:rPr>
                <w:rFonts w:ascii="Arial" w:hAnsi="Arial" w:cs="Arial"/>
                <w:bCs/>
                <w:sz w:val="22"/>
                <w:szCs w:val="22"/>
              </w:rPr>
            </w:pPr>
            <w:r>
              <w:rPr>
                <w:rFonts w:ascii="Arial" w:hAnsi="Arial" w:cs="Arial"/>
                <w:bCs/>
                <w:sz w:val="22"/>
                <w:szCs w:val="22"/>
              </w:rPr>
              <w:t>7</w:t>
            </w:r>
          </w:p>
        </w:tc>
        <w:tc>
          <w:tcPr>
            <w:tcW w:w="3356" w:type="dxa"/>
          </w:tcPr>
          <w:p w:rsidR="00FB07AE" w:rsidRPr="00FB07AE" w:rsidRDefault="00FB07AE" w:rsidP="00C53364">
            <w:pPr>
              <w:rPr>
                <w:rFonts w:ascii="Arial" w:hAnsi="Arial" w:cs="Arial"/>
                <w:sz w:val="22"/>
                <w:szCs w:val="22"/>
              </w:rPr>
            </w:pPr>
            <w:r w:rsidRPr="00FB07AE">
              <w:rPr>
                <w:rFonts w:ascii="Arial" w:hAnsi="Arial" w:cs="Arial"/>
                <w:bCs/>
                <w:sz w:val="22"/>
                <w:szCs w:val="22"/>
              </w:rPr>
              <w:t xml:space="preserve">Από την υπογραφή της Σύμβασης και έως 2 μήνες </w:t>
            </w:r>
          </w:p>
        </w:tc>
      </w:tr>
    </w:tbl>
    <w:p w:rsidR="00FB07AE" w:rsidRPr="00FB07AE" w:rsidRDefault="00FB07AE" w:rsidP="00FB07AE">
      <w:pPr>
        <w:spacing w:line="276" w:lineRule="auto"/>
        <w:rPr>
          <w:rFonts w:ascii="Arial" w:eastAsia="Arial Unicode MS" w:hAnsi="Arial" w:cs="Arial"/>
          <w:sz w:val="22"/>
          <w:szCs w:val="22"/>
        </w:rPr>
      </w:pPr>
    </w:p>
    <w:p w:rsidR="00773AEB" w:rsidRDefault="00773AEB" w:rsidP="00773AEB">
      <w:pPr>
        <w:tabs>
          <w:tab w:val="num" w:pos="810"/>
        </w:tabs>
        <w:spacing w:line="276" w:lineRule="auto"/>
        <w:ind w:hanging="57"/>
        <w:jc w:val="both"/>
        <w:rPr>
          <w:rFonts w:ascii="Arial" w:hAnsi="Arial" w:cs="Arial"/>
          <w:sz w:val="22"/>
          <w:szCs w:val="22"/>
        </w:rPr>
      </w:pPr>
      <w:r w:rsidRPr="00DD0156">
        <w:rPr>
          <w:rFonts w:ascii="Arial" w:hAnsi="Arial" w:cs="Arial"/>
          <w:b/>
          <w:bCs/>
          <w:sz w:val="22"/>
          <w:szCs w:val="22"/>
        </w:rPr>
        <w:t>Β</w:t>
      </w:r>
      <w:r w:rsidRPr="00DD0156">
        <w:rPr>
          <w:rFonts w:ascii="Arial" w:hAnsi="Arial" w:cs="Arial"/>
          <w:sz w:val="22"/>
          <w:szCs w:val="22"/>
        </w:rPr>
        <w:t xml:space="preserve">. </w:t>
      </w:r>
      <w:r w:rsidRPr="0001238F">
        <w:rPr>
          <w:rFonts w:ascii="Arial" w:hAnsi="Arial" w:cs="Arial"/>
          <w:b/>
          <w:sz w:val="22"/>
          <w:szCs w:val="22"/>
        </w:rPr>
        <w:t>Η δαπάνη</w:t>
      </w:r>
      <w:r w:rsidRPr="00DD0156">
        <w:rPr>
          <w:rFonts w:ascii="Arial" w:hAnsi="Arial" w:cs="Arial"/>
          <w:sz w:val="22"/>
          <w:szCs w:val="22"/>
        </w:rPr>
        <w:t xml:space="preserve"> των αποδοχών των προσληφθέντων </w:t>
      </w:r>
      <w:r w:rsidRPr="00FB07AE">
        <w:rPr>
          <w:rFonts w:ascii="Arial" w:hAnsi="Arial" w:cs="Arial"/>
          <w:color w:val="000000"/>
          <w:sz w:val="22"/>
          <w:szCs w:val="22"/>
        </w:rPr>
        <w:t>σύμφωνα με την με αρ. πρωτ.4936/14-3-2025    βεβαίωση της Οικονομικής Υπηρεσίας</w:t>
      </w:r>
      <w:r w:rsidRPr="00DD0156">
        <w:rPr>
          <w:rFonts w:ascii="Arial" w:hAnsi="Arial" w:cs="Arial"/>
          <w:sz w:val="22"/>
          <w:szCs w:val="22"/>
        </w:rPr>
        <w:t xml:space="preserve"> θα βαρύνουν τους παρακάτω  Κ.Α του προϋπολογισμού  εξόδων  οικον</w:t>
      </w:r>
      <w:r>
        <w:rPr>
          <w:rFonts w:ascii="Arial" w:hAnsi="Arial" w:cs="Arial"/>
          <w:sz w:val="22"/>
          <w:szCs w:val="22"/>
        </w:rPr>
        <w:t xml:space="preserve">ομικού </w:t>
      </w:r>
      <w:r w:rsidRPr="00DD0156">
        <w:rPr>
          <w:rFonts w:ascii="Arial" w:hAnsi="Arial" w:cs="Arial"/>
          <w:sz w:val="22"/>
          <w:szCs w:val="22"/>
        </w:rPr>
        <w:t xml:space="preserve"> έτους 202</w:t>
      </w:r>
      <w:r>
        <w:rPr>
          <w:rFonts w:ascii="Arial" w:hAnsi="Arial" w:cs="Arial"/>
          <w:sz w:val="22"/>
          <w:szCs w:val="22"/>
        </w:rPr>
        <w:t>5:</w:t>
      </w:r>
    </w:p>
    <w:p w:rsidR="00773AEB" w:rsidRPr="00DD0156" w:rsidRDefault="00773AEB" w:rsidP="00773AEB">
      <w:pPr>
        <w:tabs>
          <w:tab w:val="num" w:pos="810"/>
        </w:tabs>
        <w:spacing w:line="276" w:lineRule="auto"/>
        <w:ind w:hanging="57"/>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1440"/>
        <w:gridCol w:w="4761"/>
        <w:gridCol w:w="2429"/>
      </w:tblGrid>
      <w:tr w:rsidR="00773AEB" w:rsidRPr="004735C7" w:rsidTr="00C53364">
        <w:tc>
          <w:tcPr>
            <w:tcW w:w="1101" w:type="dxa"/>
          </w:tcPr>
          <w:p w:rsidR="00773AEB" w:rsidRPr="004735C7" w:rsidRDefault="00773AEB" w:rsidP="00C53364">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Α/Α</w:t>
            </w:r>
          </w:p>
        </w:tc>
        <w:tc>
          <w:tcPr>
            <w:tcW w:w="1417" w:type="dxa"/>
          </w:tcPr>
          <w:p w:rsidR="00773AEB" w:rsidRPr="004735C7" w:rsidRDefault="00773AEB" w:rsidP="00C53364">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Κ.Α</w:t>
            </w:r>
          </w:p>
        </w:tc>
        <w:tc>
          <w:tcPr>
            <w:tcW w:w="4778" w:type="dxa"/>
          </w:tcPr>
          <w:p w:rsidR="00773AEB" w:rsidRPr="004735C7" w:rsidRDefault="00773AEB" w:rsidP="00C53364">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 xml:space="preserve">ΠΕΡΙΓΡΑΦΗ ΚΩΔΙΚΟΥ </w:t>
            </w:r>
          </w:p>
        </w:tc>
        <w:tc>
          <w:tcPr>
            <w:tcW w:w="2432" w:type="dxa"/>
          </w:tcPr>
          <w:p w:rsidR="00773AEB" w:rsidRPr="004735C7" w:rsidRDefault="00773AEB" w:rsidP="00C53364">
            <w:pPr>
              <w:spacing w:line="276" w:lineRule="auto"/>
              <w:jc w:val="both"/>
              <w:rPr>
                <w:rFonts w:ascii="Arial" w:eastAsia="Verdana" w:hAnsi="Arial" w:cs="Arial"/>
                <w:b/>
                <w:color w:val="00000A"/>
                <w:kern w:val="1"/>
                <w:sz w:val="20"/>
                <w:szCs w:val="20"/>
                <w:shd w:val="clear" w:color="auto" w:fill="FFFFFF"/>
                <w:lang w:eastAsia="el-GR"/>
              </w:rPr>
            </w:pPr>
            <w:r w:rsidRPr="004735C7">
              <w:rPr>
                <w:rFonts w:ascii="Arial" w:eastAsia="Verdana" w:hAnsi="Arial" w:cs="Arial"/>
                <w:b/>
                <w:color w:val="00000A"/>
                <w:kern w:val="1"/>
                <w:sz w:val="20"/>
                <w:szCs w:val="20"/>
                <w:shd w:val="clear" w:color="auto" w:fill="FFFFFF"/>
                <w:lang w:eastAsia="el-GR"/>
              </w:rPr>
              <w:t>ΕΓΓΕΓΡΑΜΜΕΝΗ ΠΙΣΤΩΣΗ</w:t>
            </w:r>
          </w:p>
        </w:tc>
      </w:tr>
      <w:tr w:rsidR="00773AEB" w:rsidRPr="00F10FB9" w:rsidTr="00C53364">
        <w:tc>
          <w:tcPr>
            <w:tcW w:w="1101" w:type="dxa"/>
          </w:tcPr>
          <w:p w:rsidR="00773AEB" w:rsidRPr="00DD0156" w:rsidRDefault="00773AEB" w:rsidP="00C53364">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eastAsia="Verdana" w:hAnsi="Arial" w:cs="Arial"/>
                <w:color w:val="00000A"/>
                <w:kern w:val="1"/>
                <w:sz w:val="22"/>
                <w:szCs w:val="22"/>
                <w:shd w:val="clear" w:color="auto" w:fill="FFFFFF"/>
                <w:lang w:eastAsia="el-GR"/>
              </w:rPr>
              <w:t>1</w:t>
            </w:r>
          </w:p>
        </w:tc>
        <w:tc>
          <w:tcPr>
            <w:tcW w:w="1417" w:type="dxa"/>
          </w:tcPr>
          <w:p w:rsidR="00773AEB" w:rsidRPr="00DD0156" w:rsidRDefault="00773AEB" w:rsidP="00C53364">
            <w:pPr>
              <w:spacing w:line="276" w:lineRule="auto"/>
              <w:jc w:val="both"/>
              <w:rPr>
                <w:rFonts w:ascii="Arial" w:eastAsia="Verdana" w:hAnsi="Arial" w:cs="Arial"/>
                <w:color w:val="00000A"/>
                <w:kern w:val="1"/>
                <w:sz w:val="22"/>
                <w:szCs w:val="22"/>
                <w:shd w:val="clear" w:color="auto" w:fill="FFFFFF"/>
                <w:lang w:eastAsia="el-GR"/>
              </w:rPr>
            </w:pPr>
            <w:r w:rsidRPr="00FB07AE">
              <w:rPr>
                <w:rFonts w:ascii="Arial" w:hAnsi="Arial" w:cs="Arial"/>
                <w:sz w:val="22"/>
                <w:szCs w:val="22"/>
              </w:rPr>
              <w:t>20/6041</w:t>
            </w:r>
          </w:p>
        </w:tc>
        <w:tc>
          <w:tcPr>
            <w:tcW w:w="4778" w:type="dxa"/>
          </w:tcPr>
          <w:p w:rsidR="00773AEB" w:rsidRPr="00DD0156" w:rsidRDefault="00773AEB" w:rsidP="00C53364">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hAnsi="Arial" w:cs="Arial"/>
                <w:sz w:val="22"/>
                <w:szCs w:val="22"/>
              </w:rPr>
              <w:t xml:space="preserve"> </w:t>
            </w:r>
            <w:r w:rsidR="00A25B08" w:rsidRPr="00FB07AE">
              <w:rPr>
                <w:rFonts w:ascii="Arial" w:hAnsi="Arial" w:cs="Arial"/>
                <w:sz w:val="22"/>
                <w:szCs w:val="22"/>
                <w:lang w:val="en-US"/>
              </w:rPr>
              <w:t>T</w:t>
            </w:r>
            <w:proofErr w:type="spellStart"/>
            <w:r w:rsidR="00A25B08" w:rsidRPr="00FB07AE">
              <w:rPr>
                <w:rFonts w:ascii="Arial" w:hAnsi="Arial" w:cs="Arial"/>
                <w:sz w:val="22"/>
                <w:szCs w:val="22"/>
              </w:rPr>
              <w:t>ακτικές</w:t>
            </w:r>
            <w:proofErr w:type="spellEnd"/>
            <w:r w:rsidR="00A25B08" w:rsidRPr="00FB07AE">
              <w:rPr>
                <w:rFonts w:ascii="Arial" w:hAnsi="Arial" w:cs="Arial"/>
                <w:sz w:val="22"/>
                <w:szCs w:val="22"/>
              </w:rPr>
              <w:t xml:space="preserve"> αποδοχές ( περιλαμβάνονται βασικός μισθός , δώρα εορτών , γενικά και τακτικά επιδόματα  ) </w:t>
            </w:r>
          </w:p>
        </w:tc>
        <w:tc>
          <w:tcPr>
            <w:tcW w:w="2432" w:type="dxa"/>
          </w:tcPr>
          <w:p w:rsidR="00773AEB" w:rsidRPr="00964852" w:rsidRDefault="00A25B08" w:rsidP="00C53364">
            <w:pPr>
              <w:spacing w:line="276" w:lineRule="auto"/>
              <w:jc w:val="right"/>
              <w:rPr>
                <w:rFonts w:ascii="Arial" w:eastAsia="Verdana" w:hAnsi="Arial" w:cs="Arial"/>
                <w:color w:val="00000A"/>
                <w:kern w:val="1"/>
                <w:sz w:val="22"/>
                <w:szCs w:val="22"/>
                <w:shd w:val="clear" w:color="auto" w:fill="FFFFFF"/>
                <w:lang w:eastAsia="el-GR"/>
              </w:rPr>
            </w:pPr>
            <w:r w:rsidRPr="00FB07AE">
              <w:rPr>
                <w:rFonts w:ascii="Arial" w:hAnsi="Arial" w:cs="Arial"/>
                <w:sz w:val="22"/>
                <w:szCs w:val="22"/>
              </w:rPr>
              <w:t xml:space="preserve">203.150,00 </w:t>
            </w:r>
            <w:r w:rsidR="00773AEB" w:rsidRPr="00964852">
              <w:rPr>
                <w:rFonts w:ascii="Arial" w:eastAsia="Verdana" w:hAnsi="Arial" w:cs="Arial"/>
                <w:color w:val="00000A"/>
                <w:kern w:val="1"/>
                <w:sz w:val="22"/>
                <w:szCs w:val="22"/>
                <w:shd w:val="clear" w:color="auto" w:fill="FFFFFF"/>
                <w:lang w:eastAsia="el-GR"/>
              </w:rPr>
              <w:t>€</w:t>
            </w:r>
          </w:p>
        </w:tc>
      </w:tr>
      <w:tr w:rsidR="00773AEB" w:rsidRPr="00F10FB9" w:rsidTr="00C53364">
        <w:tc>
          <w:tcPr>
            <w:tcW w:w="1101" w:type="dxa"/>
          </w:tcPr>
          <w:p w:rsidR="00773AEB" w:rsidRPr="00DD0156" w:rsidRDefault="00773AEB" w:rsidP="00C53364">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eastAsia="Verdana" w:hAnsi="Arial" w:cs="Arial"/>
                <w:color w:val="00000A"/>
                <w:kern w:val="1"/>
                <w:sz w:val="22"/>
                <w:szCs w:val="22"/>
                <w:shd w:val="clear" w:color="auto" w:fill="FFFFFF"/>
                <w:lang w:eastAsia="el-GR"/>
              </w:rPr>
              <w:t>2</w:t>
            </w:r>
          </w:p>
        </w:tc>
        <w:tc>
          <w:tcPr>
            <w:tcW w:w="1417" w:type="dxa"/>
          </w:tcPr>
          <w:p w:rsidR="00773AEB" w:rsidRPr="00F10FB9" w:rsidRDefault="00A25B08" w:rsidP="00C53364">
            <w:pPr>
              <w:spacing w:line="276" w:lineRule="auto"/>
              <w:jc w:val="both"/>
              <w:rPr>
                <w:rFonts w:ascii="Arial" w:eastAsia="Verdana" w:hAnsi="Arial" w:cs="Arial"/>
                <w:color w:val="00000A"/>
                <w:kern w:val="1"/>
                <w:sz w:val="22"/>
                <w:szCs w:val="22"/>
                <w:shd w:val="clear" w:color="auto" w:fill="FFFFFF"/>
                <w:lang w:eastAsia="el-GR"/>
              </w:rPr>
            </w:pPr>
            <w:r w:rsidRPr="00FB07AE">
              <w:rPr>
                <w:rFonts w:ascii="Arial" w:hAnsi="Arial" w:cs="Arial"/>
                <w:sz w:val="22"/>
                <w:szCs w:val="22"/>
              </w:rPr>
              <w:t>Κ.Α 20/6054.001</w:t>
            </w:r>
          </w:p>
        </w:tc>
        <w:tc>
          <w:tcPr>
            <w:tcW w:w="4778" w:type="dxa"/>
          </w:tcPr>
          <w:p w:rsidR="00773AEB" w:rsidRPr="00DD0156" w:rsidRDefault="00773AEB" w:rsidP="00C53364">
            <w:pPr>
              <w:spacing w:line="276" w:lineRule="auto"/>
              <w:jc w:val="both"/>
              <w:rPr>
                <w:rFonts w:ascii="Arial" w:eastAsia="Verdana" w:hAnsi="Arial" w:cs="Arial"/>
                <w:color w:val="00000A"/>
                <w:kern w:val="1"/>
                <w:sz w:val="22"/>
                <w:szCs w:val="22"/>
                <w:shd w:val="clear" w:color="auto" w:fill="FFFFFF"/>
                <w:lang w:eastAsia="el-GR"/>
              </w:rPr>
            </w:pPr>
            <w:r w:rsidRPr="00DD0156">
              <w:rPr>
                <w:rFonts w:ascii="Arial" w:hAnsi="Arial" w:cs="Arial"/>
                <w:bCs/>
                <w:color w:val="000000"/>
                <w:sz w:val="22"/>
                <w:szCs w:val="22"/>
                <w:lang w:eastAsia="el-GR"/>
              </w:rPr>
              <w:t xml:space="preserve"> </w:t>
            </w:r>
            <w:r w:rsidR="00A25B08" w:rsidRPr="00FB07AE">
              <w:rPr>
                <w:rFonts w:ascii="Arial" w:hAnsi="Arial" w:cs="Arial"/>
                <w:sz w:val="22"/>
                <w:szCs w:val="22"/>
              </w:rPr>
              <w:t xml:space="preserve">Εργοδοτικές Εισφορές ΙΚΑ  ( ΕΦΚΑ ) εκτάκτου προσωπικού  </w:t>
            </w:r>
            <w:r w:rsidRPr="00DD0156">
              <w:rPr>
                <w:rFonts w:ascii="Arial" w:hAnsi="Arial" w:cs="Arial"/>
                <w:bCs/>
                <w:color w:val="000000"/>
                <w:sz w:val="22"/>
                <w:szCs w:val="22"/>
                <w:lang w:eastAsia="el-GR"/>
              </w:rPr>
              <w:t xml:space="preserve">» </w:t>
            </w:r>
          </w:p>
        </w:tc>
        <w:tc>
          <w:tcPr>
            <w:tcW w:w="2432" w:type="dxa"/>
          </w:tcPr>
          <w:p w:rsidR="00773AEB" w:rsidRPr="00F10FB9" w:rsidRDefault="00773AEB" w:rsidP="00C53364">
            <w:pPr>
              <w:spacing w:line="276" w:lineRule="auto"/>
              <w:jc w:val="right"/>
              <w:rPr>
                <w:rFonts w:ascii="Arial" w:eastAsia="Verdana" w:hAnsi="Arial" w:cs="Arial"/>
                <w:color w:val="00000A"/>
                <w:kern w:val="1"/>
                <w:sz w:val="22"/>
                <w:szCs w:val="22"/>
                <w:shd w:val="clear" w:color="auto" w:fill="FFFFFF"/>
                <w:lang w:eastAsia="el-GR"/>
              </w:rPr>
            </w:pPr>
          </w:p>
          <w:p w:rsidR="00773AEB" w:rsidRPr="00964852" w:rsidRDefault="00A25B08" w:rsidP="00C53364">
            <w:pPr>
              <w:spacing w:line="276" w:lineRule="auto"/>
              <w:jc w:val="right"/>
              <w:rPr>
                <w:rFonts w:ascii="Arial" w:eastAsia="Verdana" w:hAnsi="Arial" w:cs="Arial"/>
                <w:color w:val="00000A"/>
                <w:kern w:val="1"/>
                <w:sz w:val="22"/>
                <w:szCs w:val="22"/>
                <w:shd w:val="clear" w:color="auto" w:fill="FFFFFF"/>
                <w:lang w:eastAsia="el-GR"/>
              </w:rPr>
            </w:pPr>
            <w:r w:rsidRPr="00FB07AE">
              <w:rPr>
                <w:rFonts w:ascii="Arial" w:hAnsi="Arial" w:cs="Arial"/>
                <w:sz w:val="22"/>
                <w:szCs w:val="22"/>
              </w:rPr>
              <w:t xml:space="preserve">51.365,00  </w:t>
            </w:r>
            <w:r w:rsidR="00773AEB" w:rsidRPr="00964852">
              <w:rPr>
                <w:rFonts w:ascii="Arial" w:eastAsia="Verdana" w:hAnsi="Arial" w:cs="Arial"/>
                <w:color w:val="00000A"/>
                <w:kern w:val="1"/>
                <w:sz w:val="22"/>
                <w:szCs w:val="22"/>
                <w:shd w:val="clear" w:color="auto" w:fill="FFFFFF"/>
                <w:lang w:eastAsia="el-GR"/>
              </w:rPr>
              <w:t>€</w:t>
            </w:r>
          </w:p>
        </w:tc>
      </w:tr>
    </w:tbl>
    <w:p w:rsidR="00ED6EFF" w:rsidRPr="00A955BC" w:rsidRDefault="00ED6EFF" w:rsidP="00ED6EFF">
      <w:pPr>
        <w:ind w:firstLine="720"/>
        <w:jc w:val="both"/>
        <w:rPr>
          <w:rFonts w:ascii="Arial" w:hAnsi="Arial" w:cs="Arial"/>
          <w:i/>
          <w:sz w:val="22"/>
          <w:szCs w:val="22"/>
        </w:rPr>
      </w:pPr>
    </w:p>
    <w:p w:rsidR="00AC1BAA" w:rsidRPr="00AC1BAA" w:rsidRDefault="00AC1BAA" w:rsidP="00AC1BAA">
      <w:pPr>
        <w:jc w:val="both"/>
        <w:rPr>
          <w:rFonts w:ascii="Arial" w:hAnsi="Arial" w:cs="Arial"/>
          <w:color w:val="000000"/>
          <w:sz w:val="22"/>
          <w:szCs w:val="22"/>
        </w:rPr>
      </w:pPr>
    </w:p>
    <w:p w:rsidR="003C235F"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400BFB">
        <w:rPr>
          <w:rFonts w:ascii="Arial" w:hAnsi="Arial" w:cs="Arial"/>
          <w:b/>
          <w:sz w:val="22"/>
          <w:szCs w:val="22"/>
        </w:rPr>
        <w:t>90</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B863B0" w:rsidRPr="00261E54" w:rsidRDefault="00B863B0" w:rsidP="00AC1BAA">
      <w:pPr>
        <w:jc w:val="both"/>
        <w:rPr>
          <w:rFonts w:ascii="Arial" w:hAnsi="Arial" w:cs="Arial"/>
          <w:b/>
          <w:sz w:val="22"/>
          <w:szCs w:val="22"/>
        </w:rPr>
      </w:pPr>
    </w:p>
    <w:p w:rsidR="001F7DF2" w:rsidRPr="00261E54" w:rsidRDefault="001F7DF2" w:rsidP="001F7DF2">
      <w:pPr>
        <w:pStyle w:val="af2"/>
        <w:ind w:left="510" w:firstLine="0"/>
        <w:rPr>
          <w:rFonts w:ascii="Arial" w:hAnsi="Arial" w:cs="Arial"/>
          <w:b/>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6C1834" w:rsidRDefault="006C1834" w:rsidP="006C1834">
      <w:pPr>
        <w:tabs>
          <w:tab w:val="left" w:pos="559"/>
          <w:tab w:val="left" w:pos="1555"/>
        </w:tabs>
        <w:rPr>
          <w:rFonts w:ascii="Arial" w:hAnsi="Arial" w:cs="Arial"/>
          <w:sz w:val="22"/>
          <w:szCs w:val="22"/>
        </w:rPr>
      </w:pPr>
      <w:r>
        <w:rPr>
          <w:rFonts w:ascii="Arial" w:hAnsi="Arial" w:cs="Arial"/>
          <w:sz w:val="22"/>
          <w:szCs w:val="22"/>
        </w:rPr>
        <w:t>ΜΙΧΑΣ ΔΗΜΗΤΡΙΟΣ</w:t>
      </w:r>
    </w:p>
    <w:p w:rsidR="002A10B6" w:rsidRDefault="002A10B6" w:rsidP="006C1834">
      <w:pPr>
        <w:tabs>
          <w:tab w:val="left" w:pos="559"/>
          <w:tab w:val="left" w:pos="1555"/>
        </w:tabs>
        <w:rPr>
          <w:rFonts w:ascii="Arial" w:hAnsi="Arial" w:cs="Arial"/>
          <w:sz w:val="22"/>
          <w:szCs w:val="22"/>
        </w:rPr>
      </w:pPr>
    </w:p>
    <w:p w:rsidR="002A10B6" w:rsidRDefault="002A10B6" w:rsidP="006C1834">
      <w:pPr>
        <w:tabs>
          <w:tab w:val="left" w:pos="559"/>
          <w:tab w:val="left" w:pos="1555"/>
        </w:tabs>
        <w:rPr>
          <w:rFonts w:ascii="Arial" w:hAnsi="Arial" w:cs="Arial"/>
          <w:sz w:val="22"/>
          <w:szCs w:val="22"/>
        </w:rPr>
      </w:pPr>
    </w:p>
    <w:p w:rsidR="002A10B6" w:rsidRDefault="002A10B6" w:rsidP="006C1834">
      <w:pPr>
        <w:tabs>
          <w:tab w:val="left" w:pos="559"/>
          <w:tab w:val="left" w:pos="1555"/>
        </w:tabs>
        <w:rPr>
          <w:rFonts w:ascii="Arial" w:hAnsi="Arial" w:cs="Arial"/>
          <w:sz w:val="22"/>
          <w:szCs w:val="22"/>
        </w:rPr>
      </w:pPr>
    </w:p>
    <w:p w:rsidR="002A10B6" w:rsidRDefault="002A10B6" w:rsidP="006C1834">
      <w:pPr>
        <w:tabs>
          <w:tab w:val="left" w:pos="559"/>
          <w:tab w:val="left" w:pos="1555"/>
        </w:tabs>
        <w:rPr>
          <w:rFonts w:ascii="Arial" w:hAnsi="Arial" w:cs="Arial"/>
          <w:sz w:val="22"/>
          <w:szCs w:val="22"/>
        </w:rPr>
      </w:pPr>
    </w:p>
    <w:p w:rsidR="002A10B6" w:rsidRDefault="002A10B6" w:rsidP="006C1834">
      <w:pPr>
        <w:tabs>
          <w:tab w:val="left" w:pos="559"/>
          <w:tab w:val="left" w:pos="1555"/>
        </w:tabs>
        <w:rPr>
          <w:rFonts w:ascii="Arial" w:hAnsi="Arial" w:cs="Arial"/>
          <w:sz w:val="22"/>
          <w:szCs w:val="22"/>
        </w:rPr>
      </w:pPr>
    </w:p>
    <w:p w:rsidR="002A10B6" w:rsidRDefault="002A10B6" w:rsidP="006C1834">
      <w:pPr>
        <w:tabs>
          <w:tab w:val="left" w:pos="559"/>
          <w:tab w:val="left" w:pos="1555"/>
        </w:tabs>
        <w:rPr>
          <w:rFonts w:ascii="Arial" w:hAnsi="Arial" w:cs="Arial"/>
          <w:sz w:val="22"/>
          <w:szCs w:val="22"/>
        </w:rPr>
      </w:pPr>
    </w:p>
    <w:p w:rsidR="00B863B0" w:rsidRDefault="00B863B0" w:rsidP="006C1834">
      <w:pPr>
        <w:tabs>
          <w:tab w:val="left" w:pos="559"/>
          <w:tab w:val="left" w:pos="1555"/>
        </w:tabs>
        <w:rPr>
          <w:rFonts w:ascii="Arial" w:hAnsi="Arial" w:cs="Arial"/>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lastRenderedPageBreak/>
        <w:t xml:space="preserve">       </w:t>
      </w:r>
      <w:r>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Pr>
          <w:rFonts w:ascii="Arial" w:hAnsi="Arial" w:cs="Arial"/>
          <w:sz w:val="22"/>
          <w:szCs w:val="22"/>
        </w:rPr>
        <w:t>19</w:t>
      </w:r>
      <w:r w:rsidRPr="00CE3611">
        <w:rPr>
          <w:rFonts w:ascii="Arial" w:hAnsi="Arial" w:cs="Arial"/>
          <w:sz w:val="22"/>
          <w:szCs w:val="22"/>
        </w:rPr>
        <w:t xml:space="preserve"> -</w:t>
      </w:r>
      <w:r>
        <w:rPr>
          <w:rFonts w:ascii="Arial" w:hAnsi="Arial" w:cs="Arial"/>
          <w:sz w:val="22"/>
          <w:szCs w:val="22"/>
        </w:rPr>
        <w:t>03</w:t>
      </w:r>
      <w:r w:rsidRPr="00CE3611">
        <w:rPr>
          <w:rFonts w:ascii="Arial" w:hAnsi="Arial" w:cs="Arial"/>
          <w:sz w:val="22"/>
          <w:szCs w:val="22"/>
        </w:rPr>
        <w:t>-202</w:t>
      </w:r>
      <w:r>
        <w:rPr>
          <w:rFonts w:ascii="Arial" w:hAnsi="Arial" w:cs="Arial"/>
          <w:sz w:val="22"/>
          <w:szCs w:val="22"/>
        </w:rPr>
        <w:t>5</w:t>
      </w:r>
      <w:r w:rsidRPr="00CE3611">
        <w:rPr>
          <w:rFonts w:ascii="Arial" w:eastAsia="Verdana" w:hAnsi="Arial" w:cs="Arial"/>
          <w:kern w:val="1"/>
          <w:sz w:val="22"/>
          <w:szCs w:val="22"/>
          <w:lang w:bidi="hi-IN"/>
        </w:rPr>
        <w:t xml:space="preserve">  </w:t>
      </w:r>
    </w:p>
    <w:p w:rsidR="00B863B0" w:rsidRDefault="006C1834" w:rsidP="006C1834">
      <w:pPr>
        <w:tabs>
          <w:tab w:val="left" w:pos="559"/>
          <w:tab w:val="left" w:pos="1555"/>
        </w:tabs>
        <w:rPr>
          <w:rFonts w:ascii="Arial" w:eastAsia="Arial" w:hAnsi="Arial" w:cs="Arial"/>
          <w:sz w:val="22"/>
          <w:szCs w:val="22"/>
        </w:rPr>
      </w:pPr>
      <w:r w:rsidRPr="00CE3611">
        <w:rPr>
          <w:rFonts w:ascii="Arial" w:eastAsia="Arial" w:hAnsi="Arial" w:cs="Arial"/>
          <w:sz w:val="22"/>
          <w:szCs w:val="22"/>
        </w:rPr>
        <w:t xml:space="preserve">                          </w:t>
      </w:r>
    </w:p>
    <w:p w:rsidR="00B863B0" w:rsidRDefault="00B863B0" w:rsidP="006C1834">
      <w:pPr>
        <w:tabs>
          <w:tab w:val="left" w:pos="559"/>
          <w:tab w:val="left" w:pos="1555"/>
        </w:tabs>
        <w:rPr>
          <w:rFonts w:ascii="Arial" w:eastAsia="Arial" w:hAnsi="Arial" w:cs="Arial"/>
          <w:sz w:val="22"/>
          <w:szCs w:val="22"/>
        </w:rPr>
      </w:pPr>
    </w:p>
    <w:p w:rsidR="006C1834" w:rsidRPr="00CE3611" w:rsidRDefault="006C1834" w:rsidP="006C1834">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Pr>
          <w:rFonts w:ascii="Arial" w:eastAsia="Arial" w:hAnsi="Arial" w:cs="Arial"/>
          <w:sz w:val="22"/>
          <w:szCs w:val="22"/>
        </w:rPr>
        <w:t xml:space="preserve">       </w:t>
      </w:r>
      <w:r w:rsidRPr="00CE3611">
        <w:rPr>
          <w:rFonts w:ascii="Arial" w:eastAsia="Arial" w:hAnsi="Arial" w:cs="Arial"/>
          <w:sz w:val="22"/>
          <w:szCs w:val="22"/>
        </w:rPr>
        <w:t xml:space="preserve">    </w:t>
      </w:r>
      <w:r w:rsidR="00FB07AE">
        <w:rPr>
          <w:rFonts w:ascii="Arial" w:eastAsia="Arial" w:hAnsi="Arial" w:cs="Arial"/>
          <w:sz w:val="22"/>
          <w:szCs w:val="22"/>
        </w:rPr>
        <w:t xml:space="preserve">                          </w:t>
      </w:r>
      <w:r w:rsidRPr="00CE3611">
        <w:rPr>
          <w:rFonts w:ascii="Arial" w:eastAsia="Arial" w:hAnsi="Arial" w:cs="Arial"/>
          <w:sz w:val="22"/>
          <w:szCs w:val="22"/>
        </w:rPr>
        <w:t>Ο ΠΡΟΕΔΡΟΣ</w:t>
      </w:r>
      <w:r w:rsidRPr="00CE3611">
        <w:rPr>
          <w:rFonts w:ascii="Arial" w:hAnsi="Arial" w:cs="Arial"/>
          <w:sz w:val="22"/>
          <w:szCs w:val="22"/>
        </w:rPr>
        <w:t xml:space="preserve">    </w:t>
      </w:r>
    </w:p>
    <w:p w:rsidR="006C1834" w:rsidRPr="00CE3611" w:rsidRDefault="006C1834" w:rsidP="006C1834">
      <w:pPr>
        <w:tabs>
          <w:tab w:val="left" w:pos="7485"/>
        </w:tabs>
        <w:rPr>
          <w:rFonts w:ascii="Arial" w:hAnsi="Arial" w:cs="Arial"/>
          <w:sz w:val="22"/>
          <w:szCs w:val="22"/>
        </w:rPr>
      </w:pPr>
      <w:r w:rsidRPr="00CE3611">
        <w:rPr>
          <w:rFonts w:ascii="Arial" w:hAnsi="Arial" w:cs="Arial"/>
          <w:sz w:val="22"/>
          <w:szCs w:val="22"/>
        </w:rPr>
        <w:tab/>
      </w:r>
    </w:p>
    <w:p w:rsidR="006C1834" w:rsidRPr="00CE3611" w:rsidRDefault="006C1834" w:rsidP="006C1834">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Pr>
          <w:rFonts w:ascii="Arial" w:hAnsi="Arial" w:cs="Arial"/>
          <w:sz w:val="22"/>
          <w:szCs w:val="22"/>
        </w:rPr>
        <w:t>Καφρίτσας</w:t>
      </w:r>
      <w:proofErr w:type="spellEnd"/>
      <w:r>
        <w:rPr>
          <w:rFonts w:ascii="Arial" w:hAnsi="Arial" w:cs="Arial"/>
          <w:sz w:val="22"/>
          <w:szCs w:val="22"/>
        </w:rPr>
        <w:t xml:space="preserve"> Δημήτριος</w:t>
      </w:r>
    </w:p>
    <w:p w:rsidR="006C1834" w:rsidRPr="00CE3611" w:rsidRDefault="006C1834" w:rsidP="006C1834">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CE3611">
        <w:rPr>
          <w:rFonts w:ascii="Arial" w:hAnsi="Arial" w:cs="Arial"/>
          <w:sz w:val="22"/>
          <w:szCs w:val="22"/>
        </w:rPr>
        <w:t xml:space="preserve">                                        </w:t>
      </w:r>
      <w:r>
        <w:rPr>
          <w:rFonts w:ascii="Arial" w:hAnsi="Arial" w:cs="Arial"/>
          <w:sz w:val="22"/>
          <w:szCs w:val="22"/>
        </w:rPr>
        <w:t xml:space="preserve">    </w:t>
      </w:r>
      <w:r w:rsidRPr="00CE3611">
        <w:rPr>
          <w:rFonts w:ascii="Arial" w:hAnsi="Arial" w:cs="Arial"/>
          <w:sz w:val="22"/>
          <w:szCs w:val="22"/>
        </w:rPr>
        <w:t xml:space="preserve">   ΔΗΜΗΤΡΙΟΣ Κ. ΚΑΡΑΜΑΝΗΣ</w:t>
      </w:r>
    </w:p>
    <w:p w:rsidR="006C1834" w:rsidRPr="00CE3611" w:rsidRDefault="006C1834" w:rsidP="006C1834">
      <w:pPr>
        <w:tabs>
          <w:tab w:val="left" w:pos="559"/>
          <w:tab w:val="left" w:pos="1555"/>
        </w:tabs>
        <w:rPr>
          <w:rFonts w:ascii="Arial" w:hAnsi="Arial" w:cs="Arial"/>
          <w:sz w:val="22"/>
          <w:szCs w:val="22"/>
        </w:rPr>
      </w:pPr>
      <w:r w:rsidRPr="00CE3611">
        <w:rPr>
          <w:rFonts w:ascii="Arial" w:hAnsi="Arial" w:cs="Arial"/>
          <w:sz w:val="22"/>
          <w:szCs w:val="22"/>
        </w:rPr>
        <w:t xml:space="preserve">       3.</w:t>
      </w:r>
      <w:r>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r w:rsidRPr="00CE3611">
        <w:rPr>
          <w:rFonts w:ascii="Arial" w:hAnsi="Arial" w:cs="Arial"/>
          <w:sz w:val="22"/>
          <w:szCs w:val="22"/>
        </w:rPr>
        <w:t xml:space="preserve">ΔΗΜΑΡΧΟΣ ΛΕΒΑΔΕΩΝ                                                                              </w:t>
      </w:r>
      <w:r>
        <w:rPr>
          <w:rFonts w:ascii="Arial" w:hAnsi="Arial" w:cs="Arial"/>
          <w:sz w:val="22"/>
          <w:szCs w:val="22"/>
        </w:rPr>
        <w:t xml:space="preserve">                                      </w:t>
      </w:r>
    </w:p>
    <w:p w:rsidR="002A10B6" w:rsidRDefault="006C1834" w:rsidP="006C1834">
      <w:pPr>
        <w:tabs>
          <w:tab w:val="left" w:pos="360"/>
          <w:tab w:val="left" w:pos="6237"/>
        </w:tabs>
        <w:rPr>
          <w:rFonts w:ascii="Arial" w:hAnsi="Arial" w:cs="Arial"/>
          <w:sz w:val="22"/>
          <w:szCs w:val="22"/>
        </w:rPr>
      </w:pPr>
      <w:r w:rsidRPr="00CE3611">
        <w:rPr>
          <w:rFonts w:ascii="Arial" w:hAnsi="Arial" w:cs="Arial"/>
          <w:sz w:val="22"/>
          <w:szCs w:val="22"/>
        </w:rPr>
        <w:t xml:space="preserve">       4.</w:t>
      </w:r>
      <w:r w:rsidRPr="000F32A6">
        <w:rPr>
          <w:rFonts w:ascii="Arial" w:hAnsi="Arial" w:cs="Arial"/>
          <w:sz w:val="22"/>
          <w:szCs w:val="22"/>
        </w:rPr>
        <w:t xml:space="preserve"> </w:t>
      </w:r>
      <w:r>
        <w:rPr>
          <w:rFonts w:ascii="Arial" w:hAnsi="Arial" w:cs="Arial"/>
          <w:sz w:val="22"/>
          <w:szCs w:val="22"/>
        </w:rPr>
        <w:t>Παπαβασιλείου  Αικατερίνη</w:t>
      </w:r>
      <w:r w:rsidRPr="00CE3611">
        <w:rPr>
          <w:rFonts w:ascii="Arial" w:hAnsi="Arial" w:cs="Arial"/>
          <w:sz w:val="22"/>
          <w:szCs w:val="22"/>
        </w:rPr>
        <w:t xml:space="preserve"> </w:t>
      </w:r>
    </w:p>
    <w:p w:rsidR="006C1834" w:rsidRPr="00CE3611" w:rsidRDefault="002A10B6" w:rsidP="006C1834">
      <w:pPr>
        <w:tabs>
          <w:tab w:val="left" w:pos="360"/>
          <w:tab w:val="left" w:pos="6237"/>
        </w:tabs>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r w:rsidR="006C1834">
        <w:rPr>
          <w:rFonts w:ascii="Arial" w:hAnsi="Arial" w:cs="Arial"/>
          <w:sz w:val="22"/>
          <w:szCs w:val="22"/>
        </w:rPr>
        <w:t xml:space="preserve">                                             </w:t>
      </w:r>
    </w:p>
    <w:sectPr w:rsidR="006C1834" w:rsidRPr="00CE3611" w:rsidSect="008C56A4">
      <w:headerReference w:type="default" r:id="rId20"/>
      <w:headerReference w:type="first" r:id="rId21"/>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5BA" w:rsidRDefault="000045BA">
      <w:r>
        <w:separator/>
      </w:r>
    </w:p>
  </w:endnote>
  <w:endnote w:type="continuationSeparator" w:id="0">
    <w:p w:rsidR="000045BA" w:rsidRDefault="00004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5BA" w:rsidRDefault="000045BA">
      <w:r>
        <w:separator/>
      </w:r>
    </w:p>
  </w:footnote>
  <w:footnote w:type="continuationSeparator" w:id="0">
    <w:p w:rsidR="000045BA" w:rsidRDefault="00004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24644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24644D">
                <w:pPr>
                  <w:pStyle w:val="af1"/>
                </w:pPr>
                <w:r>
                  <w:rPr>
                    <w:rStyle w:val="a3"/>
                  </w:rPr>
                  <w:fldChar w:fldCharType="begin"/>
                </w:r>
                <w:r w:rsidR="00B5264B">
                  <w:rPr>
                    <w:rStyle w:val="a3"/>
                  </w:rPr>
                  <w:instrText xml:space="preserve"> PAGE </w:instrText>
                </w:r>
                <w:r>
                  <w:rPr>
                    <w:rStyle w:val="a3"/>
                  </w:rPr>
                  <w:fldChar w:fldCharType="separate"/>
                </w:r>
                <w:r w:rsidR="007C6485">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3A5229"/>
    <w:multiLevelType w:val="hybridMultilevel"/>
    <w:tmpl w:val="51CA2A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6">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3"/>
  </w:num>
  <w:num w:numId="4">
    <w:abstractNumId w:val="14"/>
  </w:num>
  <w:num w:numId="5">
    <w:abstractNumId w:val="9"/>
  </w:num>
  <w:num w:numId="6">
    <w:abstractNumId w:val="17"/>
  </w:num>
  <w:num w:numId="7">
    <w:abstractNumId w:val="16"/>
  </w:num>
  <w:num w:numId="8">
    <w:abstractNumId w:val="12"/>
  </w:num>
  <w:num w:numId="9">
    <w:abstractNumId w:val="15"/>
  </w:num>
  <w:num w:numId="10">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045BA"/>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17E61"/>
    <w:rsid w:val="00120C06"/>
    <w:rsid w:val="001227CC"/>
    <w:rsid w:val="00125FF6"/>
    <w:rsid w:val="001313E0"/>
    <w:rsid w:val="00132B33"/>
    <w:rsid w:val="001346AB"/>
    <w:rsid w:val="00135C95"/>
    <w:rsid w:val="00137439"/>
    <w:rsid w:val="00144DB6"/>
    <w:rsid w:val="0014555E"/>
    <w:rsid w:val="001459CD"/>
    <w:rsid w:val="00145EE5"/>
    <w:rsid w:val="00150D03"/>
    <w:rsid w:val="001510BA"/>
    <w:rsid w:val="00155779"/>
    <w:rsid w:val="00155FFE"/>
    <w:rsid w:val="001569CA"/>
    <w:rsid w:val="001577EF"/>
    <w:rsid w:val="001579DB"/>
    <w:rsid w:val="00157A71"/>
    <w:rsid w:val="00161DCF"/>
    <w:rsid w:val="001627EC"/>
    <w:rsid w:val="00162B2E"/>
    <w:rsid w:val="001675E7"/>
    <w:rsid w:val="0017060F"/>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5893"/>
    <w:rsid w:val="001F7DF2"/>
    <w:rsid w:val="00204658"/>
    <w:rsid w:val="00220033"/>
    <w:rsid w:val="00220115"/>
    <w:rsid w:val="00223043"/>
    <w:rsid w:val="00226747"/>
    <w:rsid w:val="002365ED"/>
    <w:rsid w:val="002374D7"/>
    <w:rsid w:val="0024342D"/>
    <w:rsid w:val="00244F33"/>
    <w:rsid w:val="0024644D"/>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10B6"/>
    <w:rsid w:val="002A2040"/>
    <w:rsid w:val="002A4FD5"/>
    <w:rsid w:val="002B291B"/>
    <w:rsid w:val="002C144B"/>
    <w:rsid w:val="002C17DE"/>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407B"/>
    <w:rsid w:val="00345753"/>
    <w:rsid w:val="00354467"/>
    <w:rsid w:val="00354A9F"/>
    <w:rsid w:val="00354BBD"/>
    <w:rsid w:val="003572A4"/>
    <w:rsid w:val="00363CA6"/>
    <w:rsid w:val="003649AB"/>
    <w:rsid w:val="003666A6"/>
    <w:rsid w:val="00371783"/>
    <w:rsid w:val="00377886"/>
    <w:rsid w:val="00377A83"/>
    <w:rsid w:val="003815F0"/>
    <w:rsid w:val="003818B2"/>
    <w:rsid w:val="00384268"/>
    <w:rsid w:val="003878C6"/>
    <w:rsid w:val="0039114C"/>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C7AC4"/>
    <w:rsid w:val="003D3232"/>
    <w:rsid w:val="003D36C5"/>
    <w:rsid w:val="003D4108"/>
    <w:rsid w:val="003D6DC4"/>
    <w:rsid w:val="003D7E15"/>
    <w:rsid w:val="003E0331"/>
    <w:rsid w:val="003E0376"/>
    <w:rsid w:val="003E3562"/>
    <w:rsid w:val="003E6936"/>
    <w:rsid w:val="003F2FD5"/>
    <w:rsid w:val="003F345B"/>
    <w:rsid w:val="003F36E8"/>
    <w:rsid w:val="003F6754"/>
    <w:rsid w:val="00400BFB"/>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0FBD"/>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4CD5"/>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174D"/>
    <w:rsid w:val="005722A8"/>
    <w:rsid w:val="005754D5"/>
    <w:rsid w:val="00575879"/>
    <w:rsid w:val="00576E82"/>
    <w:rsid w:val="0058127F"/>
    <w:rsid w:val="005821F7"/>
    <w:rsid w:val="00582482"/>
    <w:rsid w:val="00582DA8"/>
    <w:rsid w:val="00583B2C"/>
    <w:rsid w:val="00583D18"/>
    <w:rsid w:val="00586F7E"/>
    <w:rsid w:val="00587EC4"/>
    <w:rsid w:val="0059092C"/>
    <w:rsid w:val="0059652D"/>
    <w:rsid w:val="005A2181"/>
    <w:rsid w:val="005A5589"/>
    <w:rsid w:val="005A7C2D"/>
    <w:rsid w:val="005B145F"/>
    <w:rsid w:val="005B2318"/>
    <w:rsid w:val="005B5048"/>
    <w:rsid w:val="005B55CE"/>
    <w:rsid w:val="005B639A"/>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908AC"/>
    <w:rsid w:val="006A654E"/>
    <w:rsid w:val="006C10D0"/>
    <w:rsid w:val="006C12E9"/>
    <w:rsid w:val="006C1834"/>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3AEB"/>
    <w:rsid w:val="007746EB"/>
    <w:rsid w:val="007748BA"/>
    <w:rsid w:val="00774BE0"/>
    <w:rsid w:val="00781989"/>
    <w:rsid w:val="00784130"/>
    <w:rsid w:val="0078420A"/>
    <w:rsid w:val="00791389"/>
    <w:rsid w:val="00796539"/>
    <w:rsid w:val="007970C0"/>
    <w:rsid w:val="00797659"/>
    <w:rsid w:val="00797D8A"/>
    <w:rsid w:val="007A3F13"/>
    <w:rsid w:val="007A5381"/>
    <w:rsid w:val="007A7A90"/>
    <w:rsid w:val="007A7C17"/>
    <w:rsid w:val="007A7DCB"/>
    <w:rsid w:val="007B0E0F"/>
    <w:rsid w:val="007B179E"/>
    <w:rsid w:val="007B1C4F"/>
    <w:rsid w:val="007B27AF"/>
    <w:rsid w:val="007B5D7F"/>
    <w:rsid w:val="007B5E14"/>
    <w:rsid w:val="007B603B"/>
    <w:rsid w:val="007B7659"/>
    <w:rsid w:val="007C03FD"/>
    <w:rsid w:val="007C11A3"/>
    <w:rsid w:val="007C1222"/>
    <w:rsid w:val="007C3188"/>
    <w:rsid w:val="007C3C96"/>
    <w:rsid w:val="007C5FAD"/>
    <w:rsid w:val="007C6485"/>
    <w:rsid w:val="007C7722"/>
    <w:rsid w:val="007D0E0F"/>
    <w:rsid w:val="007D26EA"/>
    <w:rsid w:val="007D6E23"/>
    <w:rsid w:val="007E0C09"/>
    <w:rsid w:val="007E38AE"/>
    <w:rsid w:val="007E3B7D"/>
    <w:rsid w:val="007E6F5B"/>
    <w:rsid w:val="007F1240"/>
    <w:rsid w:val="007F45E7"/>
    <w:rsid w:val="007F4DB7"/>
    <w:rsid w:val="00800376"/>
    <w:rsid w:val="00802A86"/>
    <w:rsid w:val="008033A1"/>
    <w:rsid w:val="008039F8"/>
    <w:rsid w:val="0080716F"/>
    <w:rsid w:val="00816643"/>
    <w:rsid w:val="0082068C"/>
    <w:rsid w:val="0082090E"/>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176C8"/>
    <w:rsid w:val="00920BAE"/>
    <w:rsid w:val="00920FC0"/>
    <w:rsid w:val="0092163D"/>
    <w:rsid w:val="00922F97"/>
    <w:rsid w:val="00923F1E"/>
    <w:rsid w:val="00931460"/>
    <w:rsid w:val="00931D2E"/>
    <w:rsid w:val="009346A4"/>
    <w:rsid w:val="00940CB0"/>
    <w:rsid w:val="00942669"/>
    <w:rsid w:val="009433B3"/>
    <w:rsid w:val="00945949"/>
    <w:rsid w:val="00946ABE"/>
    <w:rsid w:val="00954DB1"/>
    <w:rsid w:val="00955EC6"/>
    <w:rsid w:val="0095620F"/>
    <w:rsid w:val="00956FCE"/>
    <w:rsid w:val="009576A7"/>
    <w:rsid w:val="0096073A"/>
    <w:rsid w:val="00961EBF"/>
    <w:rsid w:val="00964852"/>
    <w:rsid w:val="009654D4"/>
    <w:rsid w:val="00971893"/>
    <w:rsid w:val="00971AC1"/>
    <w:rsid w:val="00972D10"/>
    <w:rsid w:val="00980554"/>
    <w:rsid w:val="00983D42"/>
    <w:rsid w:val="00984106"/>
    <w:rsid w:val="0098515A"/>
    <w:rsid w:val="00986A6A"/>
    <w:rsid w:val="00992519"/>
    <w:rsid w:val="00995C43"/>
    <w:rsid w:val="00997DE6"/>
    <w:rsid w:val="009A047A"/>
    <w:rsid w:val="009A1139"/>
    <w:rsid w:val="009A69FE"/>
    <w:rsid w:val="009A7553"/>
    <w:rsid w:val="009B0557"/>
    <w:rsid w:val="009B0F05"/>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2F66"/>
    <w:rsid w:val="009F3590"/>
    <w:rsid w:val="009F4B5B"/>
    <w:rsid w:val="00A0353F"/>
    <w:rsid w:val="00A050F8"/>
    <w:rsid w:val="00A06A8A"/>
    <w:rsid w:val="00A078D6"/>
    <w:rsid w:val="00A07E2B"/>
    <w:rsid w:val="00A10E24"/>
    <w:rsid w:val="00A1357D"/>
    <w:rsid w:val="00A1563F"/>
    <w:rsid w:val="00A16A2B"/>
    <w:rsid w:val="00A204D1"/>
    <w:rsid w:val="00A22DB8"/>
    <w:rsid w:val="00A25B08"/>
    <w:rsid w:val="00A25FA2"/>
    <w:rsid w:val="00A26A69"/>
    <w:rsid w:val="00A30EC1"/>
    <w:rsid w:val="00A33924"/>
    <w:rsid w:val="00A369E8"/>
    <w:rsid w:val="00A36F5D"/>
    <w:rsid w:val="00A37F05"/>
    <w:rsid w:val="00A40192"/>
    <w:rsid w:val="00A40B9A"/>
    <w:rsid w:val="00A4324D"/>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2F94"/>
    <w:rsid w:val="00AA30F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4840"/>
    <w:rsid w:val="00AF55C2"/>
    <w:rsid w:val="00B04804"/>
    <w:rsid w:val="00B04994"/>
    <w:rsid w:val="00B050E7"/>
    <w:rsid w:val="00B10908"/>
    <w:rsid w:val="00B13AB0"/>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2A28"/>
    <w:rsid w:val="00B7535A"/>
    <w:rsid w:val="00B81CB6"/>
    <w:rsid w:val="00B82F64"/>
    <w:rsid w:val="00B831F3"/>
    <w:rsid w:val="00B83547"/>
    <w:rsid w:val="00B84CB7"/>
    <w:rsid w:val="00B85114"/>
    <w:rsid w:val="00B863B0"/>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34C1"/>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18E7"/>
    <w:rsid w:val="00DF208C"/>
    <w:rsid w:val="00DF26DC"/>
    <w:rsid w:val="00DF614A"/>
    <w:rsid w:val="00DF6BA9"/>
    <w:rsid w:val="00DF737C"/>
    <w:rsid w:val="00E06157"/>
    <w:rsid w:val="00E0792A"/>
    <w:rsid w:val="00E24E61"/>
    <w:rsid w:val="00E254EC"/>
    <w:rsid w:val="00E2646B"/>
    <w:rsid w:val="00E270B5"/>
    <w:rsid w:val="00E332A3"/>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34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04D9"/>
    <w:rsid w:val="00F91B83"/>
    <w:rsid w:val="00F92332"/>
    <w:rsid w:val="00F93349"/>
    <w:rsid w:val="00F975E7"/>
    <w:rsid w:val="00FA396A"/>
    <w:rsid w:val="00FA43E3"/>
    <w:rsid w:val="00FA551F"/>
    <w:rsid w:val="00FA6008"/>
    <w:rsid w:val="00FA6E10"/>
    <w:rsid w:val="00FB0006"/>
    <w:rsid w:val="00FB07AE"/>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945;&#961;&#952;&#961;&#959;-206-&#960;&#961;&#959;&#963;&#969;&#960;&#953;&#954;&#972;-&#947;&#953;&#945;-&#954;&#945;&#964;&#949;&#960;&#949;&#943;&#947;&#959;&#965;&#963;&#949;&#962;-&#949;/" TargetMode="External"/><Relationship Id="rId13" Type="http://schemas.openxmlformats.org/officeDocument/2006/relationships/hyperlink" Target="https://dimosnet.gr/blog/laws/&#940;&#961;&#952;&#961;&#959;-43-&#963;&#965;&#956;&#946;&#940;&#963;&#949;&#953;&#962;-&#959;&#961;&#953;&#963;&#956;&#941;&#957;&#959;&#965;-&#967;&#961;&#972;&#957;&#959;&#965;-&#963;&#964;&#951;/" TargetMode="External"/><Relationship Id="rId18" Type="http://schemas.openxmlformats.org/officeDocument/2006/relationships/hyperlink" Target="https://dimosnet.gr/blog/laws/&#940;&#961;&#952;&#961;&#959;-9-2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imosnet.gr/blog/laws/&#940;&#961;&#952;&#961;&#959;-116-&#948;&#953;&#940;&#961;&#954;&#949;&#953;&#945;-&#963;&#965;&#956;&#946;&#940;&#963;&#949;&#969;&#957;-&#960;&#961;&#959;&#963;&#969;&#960;&#953;&#954;&#959;&#973;/" TargetMode="External"/><Relationship Id="rId17" Type="http://schemas.openxmlformats.org/officeDocument/2006/relationships/hyperlink" Target="https://dimosnet.gr/blog/laws/&#960;&#961;&#940;&#958;&#951;-&#957;&#959;&#956;&#959;&#952;-&#960;&#949;&#961;&#953;&#949;&#967;&#959;&#956;&#941;&#957;&#959;&#965;-&#966;&#949;&#954;-10226-08-2015-&#964;&#949;&#973;&#967;/" TargetMode="External"/><Relationship Id="rId2" Type="http://schemas.openxmlformats.org/officeDocument/2006/relationships/numbering" Target="numbering.xml"/><Relationship Id="rId16" Type="http://schemas.openxmlformats.org/officeDocument/2006/relationships/hyperlink" Target="https://dimosnet.gr/blog/laws/&#940;&#961;&#952;&#961;&#959;-4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940;&#961;&#952;&#961;&#959;-9-21/" TargetMode="External"/><Relationship Id="rId5" Type="http://schemas.openxmlformats.org/officeDocument/2006/relationships/webSettings" Target="webSettings.xml"/><Relationship Id="rId15" Type="http://schemas.openxmlformats.org/officeDocument/2006/relationships/hyperlink" Target="https://dimosnet.gr/blog/laws/&#945;&#961;&#952;&#961;&#959;-206-&#960;&#961;&#959;&#963;&#969;&#960;&#953;&#954;&#972;-&#947;&#953;&#945;-&#954;&#945;&#964;&#949;&#960;&#949;&#943;&#947;&#959;&#965;&#963;&#949;&#962;-&#949;/" TargetMode="External"/><Relationship Id="rId23" Type="http://schemas.openxmlformats.org/officeDocument/2006/relationships/theme" Target="theme/theme1.xml"/><Relationship Id="rId10" Type="http://schemas.openxmlformats.org/officeDocument/2006/relationships/hyperlink" Target="https://dimosnet.gr/blog/laws/&#960;&#961;&#940;&#958;&#951;-&#957;&#959;&#956;&#959;&#952;-&#960;&#949;&#961;&#953;&#949;&#967;&#959;&#956;&#941;&#957;&#959;&#965;-&#966;&#949;&#954;-10226-08-2015-&#964;&#949;&#973;&#967;/" TargetMode="External"/><Relationship Id="rId19" Type="http://schemas.openxmlformats.org/officeDocument/2006/relationships/hyperlink" Target="https://dimosnet.gr/blog/laws/&#940;&#961;&#952;&#961;&#959;-116-&#948;&#953;&#940;&#961;&#954;&#949;&#953;&#945;-&#963;&#965;&#956;&#946;&#940;&#963;&#949;&#969;&#957;-&#960;&#961;&#959;&#963;&#969;&#960;&#953;&#954;&#959;&#973;/" TargetMode="External"/><Relationship Id="rId4" Type="http://schemas.openxmlformats.org/officeDocument/2006/relationships/settings" Target="settings.xml"/><Relationship Id="rId9" Type="http://schemas.openxmlformats.org/officeDocument/2006/relationships/hyperlink" Target="https://dimosnet.gr/blog/laws/&#940;&#961;&#952;&#961;&#959;-41-9/" TargetMode="External"/><Relationship Id="rId14" Type="http://schemas.openxmlformats.org/officeDocument/2006/relationships/hyperlink" Target="https://dimosnet.gr/blog/laws/&#940;&#961;&#952;&#961;&#959;-38-&#948;&#953;&#940;&#961;&#954;&#949;&#953;&#945;-&#945;&#960;&#945;&#963;&#967;&#972;&#955;&#951;&#963;&#951;&#962;-&#960;&#961;&#959;&#963;&#969;&#960;&#953;&#954;/"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BD31-8829-4BB4-9B0C-053ED732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2625</Words>
  <Characters>14178</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16770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2025-03-19T08:19:00Z</cp:lastPrinted>
  <dcterms:created xsi:type="dcterms:W3CDTF">2025-03-19T09:22:00Z</dcterms:created>
  <dcterms:modified xsi:type="dcterms:W3CDTF">2025-03-19T10:28:00Z</dcterms:modified>
</cp:coreProperties>
</file>