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="008A26C3">
        <w:rPr>
          <w:rFonts w:ascii="Arial" w:eastAsia="Arial" w:hAnsi="Arial" w:cs="Arial"/>
          <w:b/>
          <w:bCs/>
          <w:sz w:val="22"/>
          <w:szCs w:val="22"/>
        </w:rPr>
        <w:t>6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FA5170">
        <w:rPr>
          <w:rFonts w:ascii="Arial" w:eastAsia="Calibri" w:hAnsi="Arial" w:cs="Arial"/>
          <w:b/>
          <w:sz w:val="22"/>
          <w:szCs w:val="22"/>
        </w:rPr>
        <w:t>776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4B48EB">
        <w:rPr>
          <w:rFonts w:ascii="Arial" w:hAnsi="Arial" w:cs="Arial"/>
          <w:sz w:val="22"/>
          <w:szCs w:val="22"/>
        </w:rPr>
        <w:t>1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A26C3">
        <w:rPr>
          <w:rFonts w:ascii="Arial" w:hAnsi="Arial" w:cs="Arial"/>
          <w:b/>
          <w:sz w:val="22"/>
          <w:szCs w:val="22"/>
        </w:rPr>
        <w:t>5</w:t>
      </w:r>
    </w:p>
    <w:p w:rsidR="008A26C3" w:rsidRPr="008A26C3" w:rsidRDefault="008A26C3" w:rsidP="008A26C3">
      <w:pPr>
        <w:rPr>
          <w:rFonts w:ascii="Arial" w:hAnsi="Arial" w:cs="Arial"/>
          <w:b/>
          <w:sz w:val="22"/>
          <w:szCs w:val="22"/>
        </w:rPr>
      </w:pPr>
      <w:r w:rsidRPr="008A26C3">
        <w:rPr>
          <w:rFonts w:ascii="Arial" w:hAnsi="Arial" w:cs="Arial"/>
          <w:b/>
          <w:sz w:val="22"/>
          <w:szCs w:val="22"/>
          <w:lang w:eastAsia="el-GR"/>
        </w:rPr>
        <w:t xml:space="preserve">Εισήγηση προς το Δημοτικό Συμβούλιο </w:t>
      </w:r>
      <w:r w:rsidRPr="008A26C3">
        <w:rPr>
          <w:rFonts w:ascii="Arial" w:hAnsi="Arial" w:cs="Arial"/>
          <w:b/>
          <w:sz w:val="22"/>
          <w:szCs w:val="22"/>
        </w:rPr>
        <w:t xml:space="preserve">σχεδίου κανονιστικής απόφασης περί παραχώρησης μέρους δημοτικού κοινόχρηστου χώρου  επί  του  πεζόδρομου Τροφωνίου στην  πόλη  της  Λιβαδειάς (ανάμεσα από «ΚΑΦΕ ΕΡΚΥΝΑ» &amp; «ΝΕΡΟΜΥΛΟ»),  για τοποθέτηση </w:t>
      </w:r>
      <w:proofErr w:type="spellStart"/>
      <w:r w:rsidRPr="008A26C3">
        <w:rPr>
          <w:rFonts w:ascii="Arial" w:hAnsi="Arial" w:cs="Arial"/>
          <w:b/>
          <w:sz w:val="22"/>
          <w:szCs w:val="22"/>
        </w:rPr>
        <w:t>κερματοφόρων</w:t>
      </w:r>
      <w:proofErr w:type="spellEnd"/>
      <w:r w:rsidRPr="008A26C3">
        <w:rPr>
          <w:rFonts w:ascii="Arial" w:hAnsi="Arial" w:cs="Arial"/>
          <w:b/>
          <w:sz w:val="22"/>
          <w:szCs w:val="22"/>
        </w:rPr>
        <w:t xml:space="preserve">  παιχνιδιών»             </w:t>
      </w:r>
    </w:p>
    <w:p w:rsidR="00751587" w:rsidRPr="008C19E4" w:rsidRDefault="00751587" w:rsidP="005E4E07">
      <w:pPr>
        <w:rPr>
          <w:rFonts w:ascii="Arial" w:eastAsia="SimSun" w:hAnsi="Arial" w:cs="Arial"/>
          <w:sz w:val="22"/>
          <w:szCs w:val="22"/>
          <w:highlight w:val="white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4B48EB">
        <w:rPr>
          <w:rFonts w:ascii="Arial" w:hAnsi="Arial" w:cs="Arial"/>
          <w:sz w:val="22"/>
          <w:szCs w:val="22"/>
        </w:rPr>
        <w:t>14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291C79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1.Αγνιάδης Παναγιώτης</w:t>
      </w:r>
      <w:r w:rsidRPr="008C19E4">
        <w:rPr>
          <w:rFonts w:ascii="Arial" w:hAnsi="Arial" w:cs="Arial"/>
          <w:sz w:val="22"/>
          <w:szCs w:val="22"/>
        </w:rPr>
        <w:t xml:space="preserve">        </w:t>
      </w:r>
      <w:r w:rsidR="0035490D" w:rsidRPr="008C19E4">
        <w:rPr>
          <w:rFonts w:ascii="Arial" w:hAnsi="Arial" w:cs="Arial"/>
          <w:sz w:val="22"/>
          <w:szCs w:val="22"/>
        </w:rPr>
        <w:t xml:space="preserve"> </w:t>
      </w:r>
      <w:r w:rsidR="000623A2" w:rsidRPr="008C19E4">
        <w:rPr>
          <w:rFonts w:ascii="Arial" w:hAnsi="Arial" w:cs="Arial"/>
          <w:sz w:val="22"/>
          <w:szCs w:val="22"/>
        </w:rPr>
        <w:t xml:space="preserve">  </w:t>
      </w:r>
      <w:r w:rsidR="008C19E4" w:rsidRPr="008C19E4">
        <w:rPr>
          <w:rFonts w:ascii="Arial" w:hAnsi="Arial" w:cs="Arial"/>
          <w:sz w:val="22"/>
          <w:szCs w:val="22"/>
        </w:rPr>
        <w:t xml:space="preserve">                   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Καλλιαντάση</w:t>
      </w:r>
      <w:r w:rsidR="004B48EB">
        <w:rPr>
          <w:rFonts w:ascii="Arial" w:hAnsi="Arial" w:cs="Arial"/>
          <w:sz w:val="22"/>
          <w:szCs w:val="22"/>
        </w:rPr>
        <w:t>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 </w:t>
      </w:r>
      <w:r w:rsidR="004B48EB" w:rsidRPr="008C19E4">
        <w:rPr>
          <w:rFonts w:ascii="Arial" w:hAnsi="Arial" w:cs="Arial"/>
          <w:sz w:val="22"/>
          <w:szCs w:val="22"/>
        </w:rPr>
        <w:t xml:space="preserve"> Χρήστο</w:t>
      </w:r>
      <w:r w:rsidR="004B48EB">
        <w:rPr>
          <w:rFonts w:ascii="Arial" w:hAnsi="Arial" w:cs="Arial"/>
          <w:sz w:val="22"/>
          <w:szCs w:val="22"/>
        </w:rPr>
        <w:t>ς</w:t>
      </w:r>
      <w:r w:rsidR="004B48EB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4B48EB">
        <w:rPr>
          <w:rFonts w:ascii="Arial" w:hAnsi="Arial" w:cs="Arial"/>
          <w:sz w:val="22"/>
          <w:szCs w:val="22"/>
        </w:rPr>
        <w:t>Τόλιας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Δημήτριος</w:t>
      </w:r>
      <w:r w:rsidR="00685B01">
        <w:rPr>
          <w:rFonts w:ascii="Arial" w:hAnsi="Arial" w:cs="Arial"/>
          <w:sz w:val="22"/>
          <w:szCs w:val="22"/>
        </w:rPr>
        <w:t xml:space="preserve">  - αν/</w:t>
      </w:r>
      <w:proofErr w:type="spellStart"/>
      <w:r w:rsidR="00685B01">
        <w:rPr>
          <w:rFonts w:ascii="Arial" w:hAnsi="Arial" w:cs="Arial"/>
          <w:sz w:val="22"/>
          <w:szCs w:val="22"/>
        </w:rPr>
        <w:t>κό</w:t>
      </w:r>
      <w:proofErr w:type="spellEnd"/>
      <w:r w:rsidR="00685B01">
        <w:rPr>
          <w:rFonts w:ascii="Arial" w:hAnsi="Arial" w:cs="Arial"/>
          <w:sz w:val="22"/>
          <w:szCs w:val="22"/>
        </w:rPr>
        <w:t xml:space="preserve"> μέλος κ.</w:t>
      </w:r>
      <w:r w:rsidR="004B48EB" w:rsidRPr="004B48EB">
        <w:rPr>
          <w:rFonts w:ascii="Arial" w:hAnsi="Arial" w:cs="Arial"/>
          <w:sz w:val="22"/>
          <w:szCs w:val="22"/>
        </w:rPr>
        <w:t xml:space="preserve"> </w:t>
      </w:r>
      <w:r w:rsidR="004B48EB" w:rsidRPr="008C19E4">
        <w:rPr>
          <w:rFonts w:ascii="Arial" w:hAnsi="Arial" w:cs="Arial"/>
          <w:sz w:val="22"/>
          <w:szCs w:val="22"/>
        </w:rPr>
        <w:t>Παπαβασιλείου Αικατερίνη</w:t>
      </w:r>
      <w:r w:rsidR="004B48EB">
        <w:rPr>
          <w:rFonts w:ascii="Arial" w:hAnsi="Arial" w:cs="Arial"/>
          <w:sz w:val="22"/>
          <w:szCs w:val="22"/>
        </w:rPr>
        <w:t>ς</w:t>
      </w:r>
      <w:r w:rsidR="00685B01">
        <w:rPr>
          <w:rFonts w:ascii="Arial" w:hAnsi="Arial" w:cs="Arial"/>
          <w:sz w:val="22"/>
          <w:szCs w:val="22"/>
        </w:rPr>
        <w:t xml:space="preserve"> </w:t>
      </w:r>
    </w:p>
    <w:p w:rsidR="000623A2" w:rsidRPr="008C19E4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Μίχας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Δημήτριος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8A26C3">
        <w:rPr>
          <w:rFonts w:ascii="Arial" w:eastAsia="Arial" w:hAnsi="Arial" w:cs="Arial"/>
          <w:sz w:val="22"/>
          <w:szCs w:val="22"/>
        </w:rPr>
        <w:t>5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8A26C3" w:rsidRDefault="00685B0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. </w:t>
      </w:r>
      <w:r w:rsidR="00963196">
        <w:rPr>
          <w:rFonts w:ascii="Arial" w:eastAsia="Arial" w:hAnsi="Arial" w:cs="Arial"/>
          <w:sz w:val="22"/>
          <w:szCs w:val="22"/>
        </w:rPr>
        <w:t>4</w:t>
      </w:r>
      <w:r w:rsidR="008A26C3">
        <w:rPr>
          <w:rFonts w:ascii="Arial" w:eastAsia="Arial" w:hAnsi="Arial" w:cs="Arial"/>
          <w:sz w:val="22"/>
          <w:szCs w:val="22"/>
        </w:rPr>
        <w:t>9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963196">
        <w:rPr>
          <w:rFonts w:ascii="Arial" w:eastAsia="Arial" w:hAnsi="Arial" w:cs="Arial"/>
          <w:sz w:val="22"/>
          <w:szCs w:val="22"/>
        </w:rPr>
        <w:t>0</w:t>
      </w:r>
      <w:r w:rsidR="008A26C3">
        <w:rPr>
          <w:rFonts w:ascii="Arial" w:eastAsia="Arial" w:hAnsi="Arial" w:cs="Arial"/>
          <w:sz w:val="22"/>
          <w:szCs w:val="22"/>
        </w:rPr>
        <w:t>3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έγγραφη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εισήγηση </w:t>
      </w:r>
      <w:r w:rsidR="00116224" w:rsidRPr="00963196">
        <w:rPr>
          <w:rFonts w:ascii="Arial" w:eastAsia="Arial" w:hAnsi="Arial" w:cs="Arial"/>
          <w:sz w:val="22"/>
          <w:szCs w:val="22"/>
        </w:rPr>
        <w:t>τ</w:t>
      </w:r>
      <w:r w:rsidR="008A26C3">
        <w:rPr>
          <w:rFonts w:ascii="Arial" w:eastAsia="Arial" w:hAnsi="Arial" w:cs="Arial"/>
          <w:sz w:val="22"/>
          <w:szCs w:val="22"/>
        </w:rPr>
        <w:t>ου Τμ. Εσόδων &amp; Περιουσίας</w:t>
      </w:r>
      <w:r w:rsidR="00963196">
        <w:rPr>
          <w:rFonts w:ascii="Arial" w:eastAsia="Arial" w:hAnsi="Arial" w:cs="Arial"/>
          <w:sz w:val="22"/>
          <w:szCs w:val="22"/>
        </w:rPr>
        <w:t xml:space="preserve"> </w:t>
      </w:r>
    </w:p>
    <w:p w:rsidR="00B925C3" w:rsidRPr="00963196" w:rsidRDefault="00B925C3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του Δήμου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99504B" w:rsidRPr="0099504B" w:rsidRDefault="0099504B" w:rsidP="009950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hAnsi="Arial" w:cs="Arial"/>
          <w:i/>
          <w:sz w:val="22"/>
          <w:szCs w:val="22"/>
        </w:rPr>
        <w:t xml:space="preserve">     Με την παρ.1 του άρθρου 79 του Ν.3463/2006, ορίζονται μεταξύ άλλων τα εξής: «1.Οι δημοτικές και κοινοτικές αρχές ρυθμίζουν θέματα της αρμοδιότητάς τους εκδίδοντας τοπικές κανονιστικές αποφάσεις, στο πλαίσιο της κείμενης νομοθεσίας, με τις οποίες: ... δ) Καθορίζουν τους όρους και τις προϋποθέσεις: …. δ2. Για τη χρήση των αλσών και των κήπων, των πλατειών, των παιδικών χαρών και των λοιπών  κοινόχρηστων χώρων».</w:t>
      </w:r>
    </w:p>
    <w:p w:rsidR="0099504B" w:rsidRPr="0099504B" w:rsidRDefault="0099504B" w:rsidP="009950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eastAsia="Calibri" w:hAnsi="Arial" w:cs="Arial"/>
          <w:i/>
          <w:sz w:val="22"/>
          <w:szCs w:val="22"/>
        </w:rPr>
        <w:t xml:space="preserve">    </w:t>
      </w:r>
      <w:r w:rsidRPr="0099504B">
        <w:rPr>
          <w:rFonts w:ascii="Arial" w:hAnsi="Arial" w:cs="Arial"/>
          <w:i/>
          <w:sz w:val="22"/>
          <w:szCs w:val="22"/>
        </w:rPr>
        <w:t xml:space="preserve">Σύμφωνα με τα άρθρα 82 παρ. 3δ &amp;  83 παρ.2δ του Ν.3852/2010 όπως τροποποιήθηκε και ισχύει,  σε συνδυασμό με τις διατάξεις του άρθρου 18 του </w:t>
      </w:r>
      <w:hyperlink r:id="rId8" w:history="1">
        <w:r w:rsidRPr="0099504B">
          <w:rPr>
            <w:rFonts w:ascii="Arial" w:hAnsi="Arial" w:cs="Arial"/>
            <w:i/>
            <w:sz w:val="22"/>
            <w:szCs w:val="22"/>
          </w:rPr>
          <w:t>Ν. 5043/2023 (ΦΕΚ 91/13.04.2023 τεύχος Α’)</w:t>
        </w:r>
      </w:hyperlink>
      <w:r w:rsidRPr="0099504B">
        <w:rPr>
          <w:rFonts w:ascii="Arial" w:hAnsi="Arial" w:cs="Arial"/>
          <w:i/>
          <w:sz w:val="22"/>
          <w:szCs w:val="22"/>
        </w:rPr>
        <w:t>περί τ</w:t>
      </w:r>
      <w:r w:rsidRPr="0099504B">
        <w:rPr>
          <w:rFonts w:ascii="Arial" w:hAnsi="Arial" w:cs="Arial"/>
          <w:bCs/>
          <w:i/>
          <w:sz w:val="22"/>
          <w:szCs w:val="22"/>
        </w:rPr>
        <w:t xml:space="preserve">ροποποίησης άρθρου 4 ν. 4804/2021 - </w:t>
      </w:r>
      <w:proofErr w:type="spellStart"/>
      <w:r w:rsidRPr="0099504B">
        <w:rPr>
          <w:rFonts w:ascii="Arial" w:hAnsi="Arial" w:cs="Arial"/>
          <w:bCs/>
          <w:i/>
          <w:sz w:val="22"/>
          <w:szCs w:val="22"/>
        </w:rPr>
        <w:t>Επικαιροποίηση</w:t>
      </w:r>
      <w:proofErr w:type="spellEnd"/>
      <w:r w:rsidRPr="0099504B">
        <w:rPr>
          <w:rFonts w:ascii="Arial" w:hAnsi="Arial" w:cs="Arial"/>
          <w:bCs/>
          <w:i/>
          <w:sz w:val="22"/>
          <w:szCs w:val="22"/>
        </w:rPr>
        <w:t xml:space="preserve"> των ονομασιών δημοτικών κοινοτήτων βάσει πληθυσμιακού κριτηρίου στους ν. 3852/2010, 4172/2013 και 4804/2021 καθώς και</w:t>
      </w:r>
      <w:r w:rsidRPr="0099504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9504B">
        <w:rPr>
          <w:rFonts w:ascii="Arial" w:hAnsi="Arial" w:cs="Arial"/>
          <w:i/>
          <w:sz w:val="22"/>
          <w:szCs w:val="22"/>
        </w:rPr>
        <w:t xml:space="preserve">του άρθρου 79 παρ.1 και παρ.2 του Ν.3463/2006 περί λήψης κανονιστικών αποφάσεων των δήμων,  οι Πρόεδροι Δημοτικών Κοινοτήτων έως και διακοσίων  (200) κατοίκων καθώς και τα Συμβούλια Δημοτικών Κοινοτήτων άνω των διακοσίων  (200) κατοίκων εκφράζουν γνώμη και </w:t>
      </w:r>
      <w:r w:rsidRPr="0099504B">
        <w:rPr>
          <w:rFonts w:ascii="Arial" w:hAnsi="Arial" w:cs="Arial"/>
          <w:i/>
          <w:sz w:val="22"/>
          <w:szCs w:val="22"/>
        </w:rPr>
        <w:lastRenderedPageBreak/>
        <w:t>διατυπώνουν προτάσεις σχετικά με την λειτουργία των πλατειών, δημοτικών αλσών, κήπων, υπαίθριων χώρων και γενικά όλων των κοινόχρηστων και κοινωφελών χώρων της περιοχής.</w:t>
      </w:r>
    </w:p>
    <w:p w:rsidR="0099504B" w:rsidRPr="0099504B" w:rsidRDefault="0099504B" w:rsidP="0099504B">
      <w:pPr>
        <w:spacing w:line="276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hAnsi="Arial" w:cs="Arial"/>
          <w:bCs/>
          <w:i/>
          <w:sz w:val="22"/>
          <w:szCs w:val="22"/>
        </w:rPr>
        <w:t xml:space="preserve">Πριν την έκδοση των ανωτέρω κανονιστικών αποφάσεων και έως 31-12-2023 η Επιτροπή Ποιότητας Ζωής εισηγούνταν σύμφωνα με το άρθρο 73 παρ.1B v) του Ν.3852/2010 στο δημοτικό συμβούλιο, το σχέδιο κανονιστικών αποφάσεων του άρθρου 79 του </w:t>
      </w:r>
      <w:r w:rsidRPr="0099504B">
        <w:rPr>
          <w:rFonts w:ascii="Arial" w:hAnsi="Arial" w:cs="Arial"/>
          <w:i/>
          <w:sz w:val="22"/>
          <w:szCs w:val="22"/>
        </w:rPr>
        <w:t>Ν.3463/2006 (</w:t>
      </w:r>
      <w:r w:rsidRPr="0099504B">
        <w:rPr>
          <w:rFonts w:ascii="Arial" w:hAnsi="Arial" w:cs="Arial"/>
          <w:bCs/>
          <w:i/>
          <w:sz w:val="22"/>
          <w:szCs w:val="22"/>
        </w:rPr>
        <w:t>Κ.Δ.Κ.). Κατ’ εφαρμογή όμως του άρθρου 26 παρ.1 του </w:t>
      </w:r>
      <w:r w:rsidRPr="0099504B">
        <w:rPr>
          <w:rFonts w:ascii="Arial" w:hAnsi="Arial" w:cs="Arial"/>
          <w:b/>
          <w:bCs/>
          <w:i/>
          <w:sz w:val="22"/>
          <w:szCs w:val="22"/>
        </w:rPr>
        <w:t xml:space="preserve">ν.5056/23 (ΦΕΚ 163/06.10.2023 τεύχος Α’) </w:t>
      </w:r>
      <w:r w:rsidRPr="0099504B">
        <w:rPr>
          <w:rFonts w:ascii="Arial" w:hAnsi="Arial" w:cs="Arial"/>
          <w:bCs/>
          <w:i/>
          <w:sz w:val="22"/>
          <w:szCs w:val="22"/>
        </w:rPr>
        <w:t xml:space="preserve">από την </w:t>
      </w:r>
      <w:proofErr w:type="spellStart"/>
      <w:r w:rsidRPr="0099504B">
        <w:rPr>
          <w:rFonts w:ascii="Arial" w:hAnsi="Arial" w:cs="Arial"/>
          <w:bCs/>
          <w:i/>
          <w:sz w:val="22"/>
          <w:szCs w:val="22"/>
        </w:rPr>
        <w:t>αυτοδιοικητική</w:t>
      </w:r>
      <w:proofErr w:type="spellEnd"/>
      <w:r w:rsidRPr="0099504B">
        <w:rPr>
          <w:rFonts w:ascii="Arial" w:hAnsi="Arial" w:cs="Arial"/>
          <w:bCs/>
          <w:i/>
          <w:sz w:val="22"/>
          <w:szCs w:val="22"/>
        </w:rPr>
        <w:t xml:space="preserve"> περίοδο που άρχεται την 1η.1.2024, </w:t>
      </w:r>
      <w:r w:rsidRPr="0099504B">
        <w:rPr>
          <w:rFonts w:ascii="Arial" w:hAnsi="Arial" w:cs="Arial"/>
          <w:b/>
          <w:i/>
          <w:sz w:val="22"/>
          <w:szCs w:val="22"/>
        </w:rPr>
        <w:t>η Επιτροπή Ποιότητας Ζωής των δήμων καταργείται</w:t>
      </w:r>
      <w:r w:rsidRPr="0099504B">
        <w:rPr>
          <w:rFonts w:ascii="Arial" w:hAnsi="Arial" w:cs="Arial"/>
          <w:bCs/>
          <w:i/>
          <w:sz w:val="22"/>
          <w:szCs w:val="22"/>
        </w:rPr>
        <w:t> και τις αρμοδιότητές της -μεταξύ άλλων-  ασκεί η </w:t>
      </w:r>
      <w:r w:rsidRPr="0099504B">
        <w:rPr>
          <w:rFonts w:ascii="Arial" w:hAnsi="Arial" w:cs="Arial"/>
          <w:b/>
          <w:bCs/>
          <w:i/>
          <w:sz w:val="22"/>
          <w:szCs w:val="22"/>
        </w:rPr>
        <w:t>Δ</w:t>
      </w:r>
      <w:r w:rsidRPr="0099504B">
        <w:rPr>
          <w:rFonts w:ascii="Arial" w:hAnsi="Arial" w:cs="Arial"/>
          <w:b/>
          <w:i/>
          <w:sz w:val="22"/>
          <w:szCs w:val="22"/>
        </w:rPr>
        <w:t xml:space="preserve">ημοτική Επιτροπή, </w:t>
      </w:r>
      <w:r w:rsidRPr="0099504B">
        <w:rPr>
          <w:rFonts w:ascii="Arial" w:hAnsi="Arial" w:cs="Arial"/>
          <w:bCs/>
          <w:i/>
          <w:sz w:val="22"/>
          <w:szCs w:val="22"/>
        </w:rPr>
        <w:t>σύμφωνα με το άρθρο 74Α του Ν.3852/2010, όπως προστέθηκε από το άρθρο 9 του ν.5056/23 (ΦΕΚ 163/06.10.2023 τεύχος Α’).</w:t>
      </w:r>
    </w:p>
    <w:p w:rsidR="0099504B" w:rsidRPr="0099504B" w:rsidRDefault="0099504B" w:rsidP="0099504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9504B" w:rsidRPr="0099504B" w:rsidRDefault="0099504B" w:rsidP="0099504B">
      <w:pPr>
        <w:pStyle w:val="ad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hAnsi="Arial" w:cs="Arial"/>
          <w:i/>
          <w:color w:val="00000A"/>
          <w:sz w:val="22"/>
          <w:szCs w:val="22"/>
          <w:lang w:eastAsia="en-US"/>
        </w:rPr>
        <w:t xml:space="preserve">     </w:t>
      </w:r>
      <w:r w:rsidRPr="0099504B">
        <w:rPr>
          <w:rFonts w:ascii="Arial" w:hAnsi="Arial" w:cs="Arial"/>
          <w:i/>
          <w:sz w:val="22"/>
          <w:szCs w:val="22"/>
        </w:rPr>
        <w:t>Όσον αφορά τον τρόπο παραχώρησης, οι κοινόχρηστοι χώροι παραχωρούνται:</w:t>
      </w:r>
    </w:p>
    <w:p w:rsidR="0099504B" w:rsidRPr="0099504B" w:rsidRDefault="0099504B" w:rsidP="0099504B">
      <w:pPr>
        <w:pStyle w:val="ad"/>
        <w:widowControl w:val="0"/>
        <w:numPr>
          <w:ilvl w:val="0"/>
          <w:numId w:val="14"/>
        </w:numPr>
        <w:spacing w:after="120"/>
        <w:jc w:val="left"/>
        <w:rPr>
          <w:rFonts w:ascii="Arial" w:hAnsi="Arial" w:cs="Arial"/>
          <w:i/>
          <w:sz w:val="22"/>
          <w:szCs w:val="22"/>
        </w:rPr>
      </w:pPr>
      <w:r w:rsidRPr="0099504B">
        <w:rPr>
          <w:rStyle w:val="a5"/>
          <w:rFonts w:ascii="Arial" w:hAnsi="Arial" w:cs="Arial"/>
          <w:i/>
          <w:sz w:val="22"/>
          <w:szCs w:val="22"/>
        </w:rPr>
        <w:t>Με δημοπρασία</w:t>
      </w:r>
      <w:r w:rsidRPr="0099504B">
        <w:rPr>
          <w:rFonts w:ascii="Arial" w:hAnsi="Arial" w:cs="Arial"/>
          <w:i/>
          <w:sz w:val="22"/>
          <w:szCs w:val="22"/>
        </w:rPr>
        <w:t xml:space="preserve"> που διενεργείται σύμφωνα με το</w:t>
      </w:r>
      <w:r w:rsidRPr="0099504B">
        <w:rPr>
          <w:rStyle w:val="a5"/>
          <w:rFonts w:ascii="Arial" w:hAnsi="Arial" w:cs="Arial"/>
          <w:i/>
          <w:sz w:val="22"/>
          <w:szCs w:val="22"/>
        </w:rPr>
        <w:t xml:space="preserve"> Π.Δ/</w:t>
      </w:r>
      <w:proofErr w:type="spellStart"/>
      <w:r w:rsidRPr="0099504B">
        <w:rPr>
          <w:rStyle w:val="a5"/>
          <w:rFonts w:ascii="Arial" w:hAnsi="Arial" w:cs="Arial"/>
          <w:i/>
          <w:sz w:val="22"/>
          <w:szCs w:val="22"/>
        </w:rPr>
        <w:t>γμα</w:t>
      </w:r>
      <w:proofErr w:type="spellEnd"/>
      <w:r w:rsidRPr="0099504B">
        <w:rPr>
          <w:rStyle w:val="a5"/>
          <w:rFonts w:ascii="Arial" w:hAnsi="Arial" w:cs="Arial"/>
          <w:i/>
          <w:sz w:val="22"/>
          <w:szCs w:val="22"/>
        </w:rPr>
        <w:t xml:space="preserve"> 2</w:t>
      </w:r>
      <w:r w:rsidRPr="0099504B">
        <w:rPr>
          <w:rFonts w:ascii="Arial" w:hAnsi="Arial" w:cs="Arial"/>
          <w:b/>
          <w:bCs/>
          <w:i/>
          <w:sz w:val="22"/>
          <w:szCs w:val="22"/>
        </w:rPr>
        <w:t>70/81</w:t>
      </w:r>
      <w:r w:rsidRPr="0099504B">
        <w:rPr>
          <w:rFonts w:ascii="Arial" w:hAnsi="Arial" w:cs="Arial"/>
          <w:i/>
          <w:sz w:val="22"/>
          <w:szCs w:val="22"/>
        </w:rPr>
        <w:t xml:space="preserve">. </w:t>
      </w:r>
    </w:p>
    <w:p w:rsidR="0099504B" w:rsidRPr="0099504B" w:rsidRDefault="0099504B" w:rsidP="0099504B">
      <w:pPr>
        <w:pStyle w:val="ad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hAnsi="Arial" w:cs="Arial"/>
          <w:i/>
          <w:sz w:val="22"/>
          <w:szCs w:val="22"/>
        </w:rPr>
        <w:tab/>
        <w:t xml:space="preserve">Σύμφωνα με το άρθρο 13 παρ.10 του Β.Δ. 24-9/20-10-1958  όπως αντικαταστάθηκε από το  άρθρο 3 του Ν. 1080/80 , για κοινόχρηστους χώρους που </w:t>
      </w:r>
      <w:r w:rsidRPr="0099504B">
        <w:rPr>
          <w:rFonts w:ascii="Arial" w:hAnsi="Arial" w:cs="Arial"/>
          <w:b/>
          <w:i/>
          <w:sz w:val="22"/>
          <w:szCs w:val="22"/>
        </w:rPr>
        <w:t>δεν</w:t>
      </w:r>
      <w:r w:rsidRPr="0099504B">
        <w:rPr>
          <w:rFonts w:ascii="Arial" w:hAnsi="Arial" w:cs="Arial"/>
          <w:i/>
          <w:sz w:val="22"/>
          <w:szCs w:val="22"/>
        </w:rPr>
        <w:t xml:space="preserve"> βρίσκονται προ καταστημάτων ή στην προβολή αυτών, η χρήση αυτών επιτρέπεται εφ' όσον δεν αναιρείται εξ ολοκλήρου η ιδιότητα του κοινοχρήστου, απαιτείται δε πάντοτε για την εκμετάλλευση τους η διενέργεια δημοπρασίας, τηρουμένων των εκάστοτε διατάξεων περί όρων διενέργειας δημοπρασίας για την εκμίσθωση δημοτικών ή κοινοτικών ακινήτων.</w:t>
      </w:r>
    </w:p>
    <w:p w:rsidR="0099504B" w:rsidRPr="0099504B" w:rsidRDefault="0099504B" w:rsidP="0099504B">
      <w:pPr>
        <w:pStyle w:val="Web"/>
        <w:spacing w:after="0"/>
        <w:jc w:val="both"/>
        <w:rPr>
          <w:rFonts w:ascii="Arial" w:eastAsia="SimSun" w:hAnsi="Arial" w:cs="Arial"/>
          <w:i/>
          <w:kern w:val="1"/>
          <w:sz w:val="22"/>
          <w:szCs w:val="22"/>
          <w:lang w:bidi="hi-IN"/>
        </w:rPr>
      </w:pPr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Με την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υπ΄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αριθμ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.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πρωτ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. 23295/18-11-2024 αίτησή του, ο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Παφύλας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 Ιωάννης του Σπυρίδωνος αιτείται παραχώρηση χρήσης δημοτικού κοινόχρηστου χώρου 60,77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τ.μ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. σύμφωνα με το τοπογραφικό διάγραμμα που έχει προσκομίσει στην οδό Τροφωνίου (ενδιάμεσα στο “ΚΑΦΕ ΕΡΚΥΝΑ” και στον “ΝΕΡΟΜΥΛΟ” για τοποθέτηση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κερματοφόρων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 παιχνιδιών. </w:t>
      </w:r>
    </w:p>
    <w:p w:rsidR="0099504B" w:rsidRPr="0099504B" w:rsidRDefault="0099504B" w:rsidP="0099504B">
      <w:pPr>
        <w:pStyle w:val="Web"/>
        <w:spacing w:after="0"/>
        <w:jc w:val="both"/>
        <w:rPr>
          <w:rFonts w:ascii="Arial" w:eastAsia="SimSun" w:hAnsi="Arial" w:cs="Arial"/>
          <w:i/>
          <w:kern w:val="1"/>
          <w:sz w:val="22"/>
          <w:szCs w:val="22"/>
          <w:lang w:bidi="hi-IN"/>
        </w:rPr>
      </w:pPr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Ο παραπάνω χώρος του είχε παραχωρηθεί και λήγει η μίσθωση στις 31/12/2024.                                  Το δημοτικό συμβούλιο, με απόφαση η οποία εκδίδεται μετά από γνώμη της οικείας δημοτικής ή τοπικής κοινότητας και εισήγηση της Δημοτικής Επιτροπής, αποφασίζει αν θα γίνει εκμίσθωση του δημοτικού κοινόχρηστου χώρου στην οδό Τροφωνίου (ενδιάμεσα στο “ΚΑΦΕ ΕΡΚΥΝΑ” και στον “ΝΕΡΟΜΥΛΟ” για τοποθέτηση </w:t>
      </w:r>
      <w:proofErr w:type="spellStart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>κερματοφόρων</w:t>
      </w:r>
      <w:proofErr w:type="spellEnd"/>
      <w:r w:rsidRPr="0099504B">
        <w:rPr>
          <w:rFonts w:ascii="Arial" w:eastAsia="SimSun" w:hAnsi="Arial" w:cs="Arial"/>
          <w:i/>
          <w:kern w:val="1"/>
          <w:sz w:val="22"/>
          <w:szCs w:val="22"/>
          <w:lang w:bidi="hi-IN"/>
        </w:rPr>
        <w:t xml:space="preserve"> παιχνιδιών.</w:t>
      </w:r>
    </w:p>
    <w:p w:rsidR="0099504B" w:rsidRPr="0099504B" w:rsidRDefault="0099504B" w:rsidP="0099504B">
      <w:pPr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99504B" w:rsidRPr="0099504B" w:rsidRDefault="0099504B" w:rsidP="0099504B">
      <w:pPr>
        <w:rPr>
          <w:rFonts w:ascii="Arial" w:hAnsi="Arial" w:cs="Arial"/>
          <w:i/>
          <w:color w:val="000000"/>
          <w:sz w:val="22"/>
          <w:szCs w:val="22"/>
        </w:rPr>
      </w:pPr>
      <w:r w:rsidRPr="0099504B">
        <w:rPr>
          <w:rFonts w:ascii="Arial" w:hAnsi="Arial" w:cs="Arial"/>
          <w:bCs/>
          <w:i/>
          <w:color w:val="000000"/>
          <w:sz w:val="22"/>
          <w:szCs w:val="22"/>
        </w:rPr>
        <w:t>Το Συμβούλιο της</w:t>
      </w:r>
      <w:r w:rsidRPr="0099504B">
        <w:rPr>
          <w:rFonts w:ascii="Arial" w:hAnsi="Arial" w:cs="Arial"/>
          <w:i/>
          <w:color w:val="000000"/>
          <w:sz w:val="22"/>
          <w:szCs w:val="22"/>
        </w:rPr>
        <w:t xml:space="preserve">  Κοινότητας  Λιβαδειάς  με την υπ' αρ.   86/2024 κατά πλειοψηφία  απόφασή του γνωμοδοτεί θετικά για παραχώρηση μέρους  </w:t>
      </w:r>
      <w:r w:rsidRPr="0099504B">
        <w:rPr>
          <w:rFonts w:ascii="Arial" w:hAnsi="Arial" w:cs="Arial"/>
          <w:i/>
          <w:sz w:val="22"/>
          <w:szCs w:val="22"/>
        </w:rPr>
        <w:t xml:space="preserve">δημοτικού κοινόχρηστου χώρου  επί  του  πεζόδρομου Τροφωνίου στην  πόλη  της  Λιβαδειάς (ανάμεσα από «ΚΑΦΕ ΕΡΚΥΝΑ» &amp; «ΝΕΡΟΜΥΛΟ»),  για τοποθέτηση </w:t>
      </w:r>
      <w:proofErr w:type="spellStart"/>
      <w:r w:rsidRPr="0099504B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99504B">
        <w:rPr>
          <w:rFonts w:ascii="Arial" w:hAnsi="Arial" w:cs="Arial"/>
          <w:i/>
          <w:sz w:val="22"/>
          <w:szCs w:val="22"/>
        </w:rPr>
        <w:t xml:space="preserve"> παιχνιδιών  </w:t>
      </w:r>
      <w:r w:rsidRPr="0099504B">
        <w:rPr>
          <w:rFonts w:ascii="Arial" w:hAnsi="Arial" w:cs="Arial"/>
          <w:i/>
          <w:color w:val="000000"/>
          <w:sz w:val="22"/>
          <w:szCs w:val="22"/>
        </w:rPr>
        <w:t xml:space="preserve">μετά από αίτηση που κατατέθηκε.  </w:t>
      </w:r>
    </w:p>
    <w:p w:rsidR="0099504B" w:rsidRPr="0099504B" w:rsidRDefault="0099504B" w:rsidP="0099504B">
      <w:pPr>
        <w:jc w:val="both"/>
        <w:rPr>
          <w:rFonts w:ascii="Arial" w:hAnsi="Arial" w:cs="Arial"/>
          <w:i/>
          <w:sz w:val="22"/>
          <w:szCs w:val="22"/>
        </w:rPr>
      </w:pPr>
    </w:p>
    <w:p w:rsidR="0099504B" w:rsidRPr="0099504B" w:rsidRDefault="0099504B" w:rsidP="0099504B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9504B" w:rsidRPr="0099504B" w:rsidRDefault="0099504B" w:rsidP="0099504B">
      <w:pPr>
        <w:pStyle w:val="Web"/>
        <w:spacing w:before="0" w:after="0"/>
        <w:jc w:val="center"/>
        <w:rPr>
          <w:rFonts w:ascii="Arial" w:hAnsi="Arial" w:cs="Arial"/>
          <w:i/>
          <w:sz w:val="22"/>
          <w:szCs w:val="22"/>
        </w:rPr>
      </w:pPr>
      <w:r w:rsidRPr="0099504B">
        <w:rPr>
          <w:rFonts w:ascii="Arial" w:hAnsi="Arial" w:cs="Arial"/>
          <w:b/>
          <w:i/>
          <w:sz w:val="22"/>
          <w:szCs w:val="22"/>
        </w:rPr>
        <w:t>Κατόπιν των ανωτέρω</w:t>
      </w:r>
      <w:r w:rsidRPr="0099504B">
        <w:rPr>
          <w:rFonts w:ascii="Arial" w:hAnsi="Arial" w:cs="Arial"/>
          <w:i/>
          <w:sz w:val="22"/>
          <w:szCs w:val="22"/>
        </w:rPr>
        <w:t>,</w:t>
      </w:r>
    </w:p>
    <w:p w:rsidR="0099504B" w:rsidRPr="0099504B" w:rsidRDefault="0099504B" w:rsidP="0099504B">
      <w:pPr>
        <w:pStyle w:val="Web"/>
        <w:spacing w:before="0" w:after="0"/>
        <w:jc w:val="center"/>
        <w:rPr>
          <w:rFonts w:ascii="Arial" w:hAnsi="Arial" w:cs="Arial"/>
          <w:i/>
          <w:sz w:val="22"/>
          <w:szCs w:val="22"/>
        </w:rPr>
      </w:pPr>
    </w:p>
    <w:p w:rsidR="0099504B" w:rsidRPr="0099504B" w:rsidRDefault="0099504B" w:rsidP="0099504B">
      <w:pPr>
        <w:pStyle w:val="af2"/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99504B">
        <w:rPr>
          <w:rFonts w:ascii="Arial" w:hAnsi="Arial" w:cs="Arial"/>
          <w:b/>
          <w:bCs/>
          <w:i/>
          <w:sz w:val="22"/>
          <w:szCs w:val="22"/>
          <w:u w:val="single"/>
        </w:rPr>
        <w:t>καλείσθε</w:t>
      </w:r>
      <w:proofErr w:type="spellEnd"/>
      <w:r w:rsidRPr="0099504B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  <w:r w:rsidRPr="0099504B">
        <w:rPr>
          <w:rFonts w:ascii="Arial" w:hAnsi="Arial" w:cs="Arial"/>
          <w:i/>
          <w:sz w:val="22"/>
          <w:szCs w:val="22"/>
        </w:rPr>
        <w:t xml:space="preserve">όπως γνωμοδοτήσετε, προς το Δημοτικό Συμβούλιο, σχετικά με την </w:t>
      </w:r>
      <w:r w:rsidRPr="0099504B">
        <w:rPr>
          <w:rFonts w:ascii="Arial" w:hAnsi="Arial" w:cs="Arial"/>
          <w:i/>
          <w:color w:val="000000"/>
          <w:sz w:val="22"/>
          <w:szCs w:val="22"/>
        </w:rPr>
        <w:t xml:space="preserve">παραχώρηση μέρους  </w:t>
      </w:r>
      <w:r w:rsidRPr="0099504B">
        <w:rPr>
          <w:rFonts w:ascii="Arial" w:hAnsi="Arial" w:cs="Arial"/>
          <w:i/>
          <w:sz w:val="22"/>
          <w:szCs w:val="22"/>
        </w:rPr>
        <w:t xml:space="preserve">δημοτικού κοινόχρηστου χώρου 60,77 </w:t>
      </w:r>
      <w:proofErr w:type="spellStart"/>
      <w:r w:rsidRPr="0099504B">
        <w:rPr>
          <w:rFonts w:ascii="Arial" w:hAnsi="Arial" w:cs="Arial"/>
          <w:i/>
          <w:sz w:val="22"/>
          <w:szCs w:val="22"/>
        </w:rPr>
        <w:t>τ.μ</w:t>
      </w:r>
      <w:proofErr w:type="spellEnd"/>
      <w:r w:rsidRPr="0099504B">
        <w:rPr>
          <w:rFonts w:ascii="Arial" w:hAnsi="Arial" w:cs="Arial"/>
          <w:i/>
          <w:sz w:val="22"/>
          <w:szCs w:val="22"/>
        </w:rPr>
        <w:t xml:space="preserve">. σύμφωνα με το προσκομισθέν τοπογραφικό διάγραμμα επί  του  πεζόδρομου Τροφωνίου στην  πόλη  της  Λιβαδειάς (ανάμεσα από «ΚΑΦΕ ΕΡΚΥΝΑ» &amp; «ΝΕΡΟΜΥΛΟ»),  για τοποθέτηση </w:t>
      </w:r>
      <w:proofErr w:type="spellStart"/>
      <w:r w:rsidRPr="0099504B">
        <w:rPr>
          <w:rFonts w:ascii="Arial" w:hAnsi="Arial" w:cs="Arial"/>
          <w:i/>
          <w:sz w:val="22"/>
          <w:szCs w:val="22"/>
        </w:rPr>
        <w:t>κερματοφόρων</w:t>
      </w:r>
      <w:proofErr w:type="spellEnd"/>
      <w:r w:rsidRPr="0099504B">
        <w:rPr>
          <w:rFonts w:ascii="Arial" w:hAnsi="Arial" w:cs="Arial"/>
          <w:i/>
          <w:sz w:val="22"/>
          <w:szCs w:val="22"/>
        </w:rPr>
        <w:t xml:space="preserve">  παιχνιδιών.</w:t>
      </w:r>
    </w:p>
    <w:p w:rsidR="00831AFF" w:rsidRPr="00002B83" w:rsidRDefault="00831AFF" w:rsidP="00831AFF">
      <w:pPr>
        <w:rPr>
          <w:rFonts w:ascii="Arial" w:hAnsi="Arial" w:cs="Arial"/>
          <w:i/>
          <w:sz w:val="22"/>
          <w:szCs w:val="22"/>
        </w:rPr>
      </w:pPr>
    </w:p>
    <w:p w:rsidR="00B925C3" w:rsidRDefault="00B925C3" w:rsidP="00B925C3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0" w:name="__DdeLink__230_118263685423"/>
      <w:bookmarkStart w:id="1" w:name="__DdeLink__230_11826368543"/>
      <w:bookmarkEnd w:id="0"/>
      <w:bookmarkEnd w:id="1"/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lastRenderedPageBreak/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D33B6" w:rsidRDefault="002B678B" w:rsidP="00BD33B6">
      <w:pPr>
        <w:pStyle w:val="ad"/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99504B">
        <w:rPr>
          <w:rFonts w:ascii="Arial" w:hAnsi="Arial" w:cs="Arial"/>
          <w:sz w:val="22"/>
          <w:szCs w:val="22"/>
        </w:rPr>
        <w:t>-</w:t>
      </w:r>
      <w:r w:rsidRPr="0099504B">
        <w:rPr>
          <w:rFonts w:ascii="Arial" w:hAnsi="Arial" w:cs="Arial"/>
          <w:sz w:val="22"/>
          <w:szCs w:val="22"/>
          <w:lang w:eastAsia="el-GR"/>
        </w:rPr>
        <w:t xml:space="preserve"> Τις </w:t>
      </w:r>
      <w:r w:rsidR="0099504B" w:rsidRPr="0099504B">
        <w:rPr>
          <w:rFonts w:ascii="Arial" w:hAnsi="Arial" w:cs="Arial"/>
          <w:sz w:val="22"/>
          <w:szCs w:val="22"/>
          <w:lang w:eastAsia="el-GR"/>
        </w:rPr>
        <w:t xml:space="preserve">διατάξεις του </w:t>
      </w:r>
      <w:proofErr w:type="spellStart"/>
      <w:r w:rsidR="0099504B" w:rsidRPr="0099504B">
        <w:rPr>
          <w:rFonts w:ascii="Arial" w:hAnsi="Arial" w:cs="Arial"/>
          <w:sz w:val="22"/>
          <w:szCs w:val="22"/>
          <w:lang w:eastAsia="el-GR"/>
        </w:rPr>
        <w:t>άρθου</w:t>
      </w:r>
      <w:proofErr w:type="spellEnd"/>
      <w:r w:rsidR="0099504B" w:rsidRPr="0099504B">
        <w:rPr>
          <w:rFonts w:ascii="Arial" w:hAnsi="Arial" w:cs="Arial"/>
          <w:sz w:val="22"/>
          <w:szCs w:val="22"/>
          <w:lang w:eastAsia="el-GR"/>
        </w:rPr>
        <w:t xml:space="preserve"> </w:t>
      </w:r>
      <w:r w:rsidR="0099504B" w:rsidRPr="0099504B">
        <w:rPr>
          <w:rFonts w:ascii="Arial" w:hAnsi="Arial" w:cs="Arial"/>
          <w:sz w:val="22"/>
          <w:szCs w:val="22"/>
        </w:rPr>
        <w:t>79 παρ.1 και παρ.2 του Ν.3463/2006 περί λήψης κανονιστικών αποφάσεων των δήμων</w:t>
      </w:r>
      <w:r w:rsidR="0099504B" w:rsidRPr="009950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D33B6" w:rsidRPr="00BD33B6" w:rsidRDefault="00BD33B6" w:rsidP="00BD33B6">
      <w:pPr>
        <w:pStyle w:val="ad"/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BD33B6">
        <w:rPr>
          <w:rFonts w:ascii="Arial" w:hAnsi="Arial" w:cs="Arial"/>
          <w:color w:val="000000"/>
          <w:sz w:val="22"/>
          <w:szCs w:val="22"/>
        </w:rPr>
        <w:t>-</w:t>
      </w:r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Την </w:t>
      </w:r>
      <w:proofErr w:type="spellStart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>υπ΄</w:t>
      </w:r>
      <w:proofErr w:type="spellEnd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</w:t>
      </w:r>
      <w:proofErr w:type="spellStart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>αριθμ</w:t>
      </w:r>
      <w:proofErr w:type="spellEnd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. </w:t>
      </w:r>
      <w:proofErr w:type="spellStart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>πρωτ</w:t>
      </w:r>
      <w:proofErr w:type="spellEnd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. 23295/18-11-2024 αίτηση  του </w:t>
      </w:r>
      <w:proofErr w:type="spellStart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>Παφύλα</w:t>
      </w:r>
      <w:proofErr w:type="spellEnd"/>
      <w:r w:rsidRPr="00BD33B6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Ιωάννη του Σπυρίδωνος</w:t>
      </w:r>
    </w:p>
    <w:p w:rsidR="00712D30" w:rsidRDefault="00467994" w:rsidP="00BD33B6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4</w:t>
      </w:r>
      <w:r w:rsidR="0099504B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9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0</w:t>
      </w:r>
      <w:r w:rsidR="0099504B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3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-01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-202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</w:t>
      </w:r>
      <w:r w:rsidR="00712D30" w:rsidRPr="00963196">
        <w:rPr>
          <w:rFonts w:ascii="Arial" w:eastAsia="Arial" w:hAnsi="Arial" w:cs="Arial"/>
          <w:sz w:val="22"/>
          <w:szCs w:val="22"/>
        </w:rPr>
        <w:t>τ</w:t>
      </w:r>
      <w:r w:rsidR="00712D30">
        <w:rPr>
          <w:rFonts w:ascii="Arial" w:eastAsia="Arial" w:hAnsi="Arial" w:cs="Arial"/>
          <w:sz w:val="22"/>
          <w:szCs w:val="22"/>
        </w:rPr>
        <w:t xml:space="preserve">ου Τμ. Εσόδων &amp; Περιουσίας </w:t>
      </w:r>
    </w:p>
    <w:p w:rsidR="00467994" w:rsidRPr="00467994" w:rsidRDefault="00712D30" w:rsidP="00712D30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696DAD" w:rsidRPr="009E6595" w:rsidRDefault="00696DAD" w:rsidP="00696DAD">
      <w:pPr>
        <w:pStyle w:val="Default"/>
        <w:widowControl/>
        <w:suppressAutoHyphens w:val="0"/>
        <w:autoSpaceDN w:val="0"/>
        <w:adjustRightInd w:val="0"/>
        <w:jc w:val="both"/>
        <w:rPr>
          <w:sz w:val="22"/>
          <w:szCs w:val="22"/>
          <w:lang w:val="el-GR"/>
        </w:rPr>
      </w:pPr>
      <w:r w:rsidRPr="009E6595">
        <w:rPr>
          <w:sz w:val="22"/>
          <w:szCs w:val="22"/>
          <w:lang w:val="el-GR"/>
        </w:rPr>
        <w:t>-Την μεταξύ των μελών συζήτηση σύμφωνα με τα πρακτικά</w:t>
      </w:r>
    </w:p>
    <w:p w:rsidR="00696DAD" w:rsidRPr="009E6595" w:rsidRDefault="00696DAD" w:rsidP="00696DA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9504B" w:rsidRDefault="0099504B" w:rsidP="0099504B">
      <w:pPr>
        <w:pStyle w:val="af2"/>
        <w:spacing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Εισηγείται  στο Δημοτικό Συμβούλιο  </w:t>
      </w:r>
      <w:r w:rsidRPr="0099504B">
        <w:rPr>
          <w:rFonts w:ascii="Arial" w:hAnsi="Arial" w:cs="Arial"/>
          <w:sz w:val="22"/>
          <w:szCs w:val="22"/>
        </w:rPr>
        <w:t xml:space="preserve">την </w:t>
      </w:r>
      <w:r w:rsidRPr="0099504B">
        <w:rPr>
          <w:rFonts w:ascii="Arial" w:hAnsi="Arial" w:cs="Arial"/>
          <w:color w:val="000000"/>
          <w:sz w:val="22"/>
          <w:szCs w:val="22"/>
        </w:rPr>
        <w:t xml:space="preserve">παραχώρηση μέρους  </w:t>
      </w:r>
      <w:r w:rsidRPr="0099504B">
        <w:rPr>
          <w:rFonts w:ascii="Arial" w:hAnsi="Arial" w:cs="Arial"/>
          <w:sz w:val="22"/>
          <w:szCs w:val="22"/>
        </w:rPr>
        <w:t xml:space="preserve">δημοτικού κοινόχρηστου χώρου 60,77 </w:t>
      </w:r>
      <w:proofErr w:type="spellStart"/>
      <w:r w:rsidRPr="0099504B">
        <w:rPr>
          <w:rFonts w:ascii="Arial" w:hAnsi="Arial" w:cs="Arial"/>
          <w:sz w:val="22"/>
          <w:szCs w:val="22"/>
        </w:rPr>
        <w:t>τ.μ</w:t>
      </w:r>
      <w:proofErr w:type="spellEnd"/>
      <w:r w:rsidRPr="0099504B">
        <w:rPr>
          <w:rFonts w:ascii="Arial" w:hAnsi="Arial" w:cs="Arial"/>
          <w:sz w:val="22"/>
          <w:szCs w:val="22"/>
        </w:rPr>
        <w:t xml:space="preserve">. σύμφωνα με το προσκομισθέν τοπογραφικό διάγραμμα επί  του  πεζόδρομου Τροφωνίου στην  πόλη  της  Λιβαδειάς (ανάμεσα από «ΚΑΦΕ ΕΡΚΥΝΑ» &amp; «ΝΕΡΟΜΥΛΟ»),  για τοποθέτηση </w:t>
      </w:r>
      <w:proofErr w:type="spellStart"/>
      <w:r w:rsidRPr="0099504B">
        <w:rPr>
          <w:rFonts w:ascii="Arial" w:hAnsi="Arial" w:cs="Arial"/>
          <w:sz w:val="22"/>
          <w:szCs w:val="22"/>
        </w:rPr>
        <w:t>κερματοφόρων</w:t>
      </w:r>
      <w:proofErr w:type="spellEnd"/>
      <w:r w:rsidRPr="0099504B">
        <w:rPr>
          <w:rFonts w:ascii="Arial" w:hAnsi="Arial" w:cs="Arial"/>
          <w:sz w:val="22"/>
          <w:szCs w:val="22"/>
        </w:rPr>
        <w:t xml:space="preserve">  παιχνιδιών.</w:t>
      </w:r>
    </w:p>
    <w:p w:rsidR="0099504B" w:rsidRPr="0099504B" w:rsidRDefault="0099504B" w:rsidP="0099504B">
      <w:pPr>
        <w:pStyle w:val="af2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8A26C3">
        <w:rPr>
          <w:rFonts w:ascii="Arial" w:hAnsi="Arial" w:cs="Arial"/>
          <w:b/>
          <w:sz w:val="22"/>
          <w:szCs w:val="22"/>
        </w:rPr>
        <w:t>5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="00C21B88">
        <w:rPr>
          <w:rFonts w:ascii="Arial" w:hAnsi="Arial" w:cs="Arial"/>
          <w:sz w:val="22"/>
          <w:szCs w:val="22"/>
        </w:rPr>
        <w:t>Καλλιαντάσης Χρήστο</w:t>
      </w:r>
      <w:r w:rsidR="008C19E4" w:rsidRPr="008C19E4"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C21B88">
        <w:rPr>
          <w:rFonts w:ascii="Arial" w:hAnsi="Arial" w:cs="Arial"/>
          <w:sz w:val="22"/>
          <w:szCs w:val="22"/>
        </w:rPr>
        <w:t>Τόλιας  Δημήτριος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C21B88" w:rsidRPr="008C19E4">
        <w:rPr>
          <w:rFonts w:ascii="Arial" w:eastAsia="Arial" w:hAnsi="Arial" w:cs="Arial"/>
          <w:sz w:val="22"/>
          <w:szCs w:val="22"/>
        </w:rPr>
        <w:t>Μίχας  Δημήτριος                                                          ΠΙΣΤΟ</w:t>
      </w:r>
      <w:r w:rsidR="00C21B88"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C21B8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99504B">
        <w:rPr>
          <w:rFonts w:ascii="Arial" w:hAnsi="Arial" w:cs="Arial"/>
          <w:sz w:val="22"/>
          <w:szCs w:val="22"/>
        </w:rPr>
        <w:t>6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9"/>
      <w:headerReference w:type="first" r:id="rId10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2B" w:rsidRDefault="003F562B">
      <w:r>
        <w:separator/>
      </w:r>
    </w:p>
  </w:endnote>
  <w:endnote w:type="continuationSeparator" w:id="0">
    <w:p w:rsidR="003F562B" w:rsidRDefault="003F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2B" w:rsidRDefault="003F562B">
      <w:r>
        <w:separator/>
      </w:r>
    </w:p>
  </w:footnote>
  <w:footnote w:type="continuationSeparator" w:id="0">
    <w:p w:rsidR="003F562B" w:rsidRDefault="003F5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E9105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E9105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5170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5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75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57A18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uiPriority w:val="1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_category/n-_5043-2023_fek_91-13-04-2023_teyxos_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35A9-C801-4D76-9965-70F829FE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2025-01-15T10:29:00Z</cp:lastPrinted>
  <dcterms:created xsi:type="dcterms:W3CDTF">2025-01-15T11:09:00Z</dcterms:created>
  <dcterms:modified xsi:type="dcterms:W3CDTF">2025-01-16T07:37:00Z</dcterms:modified>
</cp:coreProperties>
</file>