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C91DCA">
        <w:rPr>
          <w:rFonts w:ascii="Arial" w:eastAsia="Arial" w:hAnsi="Arial" w:cs="Arial"/>
          <w:b/>
          <w:bCs/>
          <w:sz w:val="22"/>
          <w:szCs w:val="22"/>
        </w:rPr>
        <w:t>1</w:t>
      </w:r>
      <w:r w:rsidR="008127C8">
        <w:rPr>
          <w:rFonts w:ascii="Arial" w:eastAsia="Arial" w:hAnsi="Arial" w:cs="Arial"/>
          <w:b/>
          <w:bCs/>
          <w:sz w:val="22"/>
          <w:szCs w:val="22"/>
        </w:rPr>
        <w:t>3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91DCA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91DCA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686513">
        <w:rPr>
          <w:rFonts w:ascii="Arial" w:eastAsia="Arial" w:hAnsi="Arial" w:cs="Arial"/>
          <w:b/>
          <w:bCs/>
          <w:sz w:val="22"/>
          <w:szCs w:val="22"/>
        </w:rPr>
        <w:t>2982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127C8">
        <w:rPr>
          <w:rFonts w:ascii="Arial" w:hAnsi="Arial" w:cs="Arial"/>
          <w:b/>
          <w:sz w:val="22"/>
          <w:szCs w:val="22"/>
        </w:rPr>
        <w:t>40</w:t>
      </w:r>
    </w:p>
    <w:p w:rsidR="008127C8" w:rsidRPr="008127C8" w:rsidRDefault="008127C8" w:rsidP="008127C8">
      <w:pPr>
        <w:pStyle w:val="af9"/>
        <w:ind w:left="92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127C8">
        <w:rPr>
          <w:rFonts w:ascii="Arial" w:hAnsi="Arial" w:cs="Arial"/>
          <w:b/>
          <w:sz w:val="22"/>
          <w:szCs w:val="22"/>
          <w:lang w:eastAsia="el-GR"/>
        </w:rPr>
        <w:t xml:space="preserve">    </w:t>
      </w:r>
      <w:r w:rsidRPr="008127C8">
        <w:rPr>
          <w:rFonts w:ascii="Arial" w:hAnsi="Arial" w:cs="Arial"/>
          <w:b/>
          <w:sz w:val="22"/>
          <w:szCs w:val="22"/>
        </w:rPr>
        <w:t xml:space="preserve">Ανάκληση της </w:t>
      </w:r>
      <w:proofErr w:type="spellStart"/>
      <w:r w:rsidRPr="008127C8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8127C8">
        <w:rPr>
          <w:rFonts w:ascii="Arial" w:hAnsi="Arial" w:cs="Arial"/>
          <w:b/>
          <w:sz w:val="22"/>
          <w:szCs w:val="22"/>
        </w:rPr>
        <w:t>. 8/16-01-2025 (ΑΔΑ : 6ΜΘΦΩΛΗ-ΔΔΟ) απόφασ</w:t>
      </w:r>
      <w:r w:rsidR="00473D3D">
        <w:rPr>
          <w:rFonts w:ascii="Arial" w:hAnsi="Arial" w:cs="Arial"/>
          <w:b/>
          <w:sz w:val="22"/>
          <w:szCs w:val="22"/>
        </w:rPr>
        <w:t>ης:</w:t>
      </w:r>
      <w:r w:rsidRPr="008127C8">
        <w:rPr>
          <w:rFonts w:ascii="Arial" w:hAnsi="Arial" w:cs="Arial"/>
          <w:b/>
          <w:sz w:val="22"/>
          <w:szCs w:val="22"/>
        </w:rPr>
        <w:t xml:space="preserve">  “ 'Έγκριση  Τεχνικών Προδιαγραφών και τευχών της υπ' αριθμόν 2</w:t>
      </w:r>
      <w:r w:rsidRPr="008127C8">
        <w:rPr>
          <w:rFonts w:ascii="Arial" w:hAnsi="Arial" w:cs="Arial"/>
          <w:b/>
          <w:color w:val="17365D"/>
          <w:sz w:val="22"/>
          <w:szCs w:val="22"/>
        </w:rPr>
        <w:t xml:space="preserve"> /2025</w:t>
      </w:r>
      <w:r w:rsidRPr="008127C8">
        <w:rPr>
          <w:rFonts w:ascii="Arial" w:hAnsi="Arial" w:cs="Arial"/>
          <w:b/>
          <w:sz w:val="22"/>
          <w:szCs w:val="22"/>
        </w:rPr>
        <w:t xml:space="preserve"> Μελέτης με τίτλο:  «Μ</w:t>
      </w:r>
      <w:r w:rsidRPr="008127C8">
        <w:rPr>
          <w:rFonts w:ascii="Arial" w:hAnsi="Arial" w:cs="Arial"/>
          <w:b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8127C8">
        <w:rPr>
          <w:rFonts w:ascii="Arial" w:hAnsi="Arial" w:cs="Arial"/>
          <w:b/>
          <w:sz w:val="22"/>
          <w:szCs w:val="22"/>
        </w:rPr>
        <w:t xml:space="preserve">» για δύο (2) έτη , συνολικού προϋπολογισμού   </w:t>
      </w:r>
      <w:r w:rsidRPr="008127C8">
        <w:rPr>
          <w:rFonts w:ascii="Arial" w:hAnsi="Arial" w:cs="Arial"/>
          <w:b/>
          <w:color w:val="000000"/>
          <w:sz w:val="22"/>
          <w:szCs w:val="22"/>
        </w:rPr>
        <w:t>82.093,52</w:t>
      </w:r>
      <w:r w:rsidRPr="008127C8"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χωρίς Φ.Π.Α.”</w:t>
      </w:r>
      <w:r w:rsidRPr="008127C8">
        <w:rPr>
          <w:rFonts w:ascii="Arial" w:hAnsi="Arial" w:cs="Arial"/>
          <w:b/>
          <w:sz w:val="22"/>
          <w:szCs w:val="22"/>
        </w:rPr>
        <w:t xml:space="preserve"> λόγω σύνταξης νέας μελέτης με τις διατάξεις της παρέκκλισης (άρθρο 6 παρ.10 Ν.4412/2016 )».</w:t>
      </w:r>
    </w:p>
    <w:p w:rsidR="00094674" w:rsidRPr="008127C8" w:rsidRDefault="00094674" w:rsidP="00094674">
      <w:pPr>
        <w:suppressAutoHyphens w:val="0"/>
        <w:spacing w:before="119" w:after="119"/>
        <w:rPr>
          <w:rFonts w:ascii="Arial" w:hAnsi="Arial" w:cs="Arial"/>
          <w:b/>
          <w:sz w:val="22"/>
          <w:szCs w:val="22"/>
          <w:lang w:eastAsia="el-GR"/>
        </w:rPr>
      </w:pPr>
    </w:p>
    <w:p w:rsidR="00C91DCA" w:rsidRPr="008C19E4" w:rsidRDefault="00B23C99" w:rsidP="00C91DC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1DCA">
        <w:rPr>
          <w:rFonts w:ascii="Arial" w:hAnsi="Arial" w:cs="Arial"/>
          <w:sz w:val="22"/>
          <w:szCs w:val="22"/>
        </w:rPr>
        <w:t xml:space="preserve">     </w:t>
      </w:r>
      <w:r w:rsidR="00C91DCA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C91DCA">
        <w:rPr>
          <w:rFonts w:ascii="Arial" w:hAnsi="Arial" w:cs="Arial"/>
          <w:sz w:val="22"/>
          <w:szCs w:val="22"/>
        </w:rPr>
        <w:t>1</w:t>
      </w:r>
      <w:r w:rsidR="00C91DCA" w:rsidRPr="007F798C">
        <w:rPr>
          <w:rFonts w:ascii="Arial" w:hAnsi="Arial" w:cs="Arial"/>
          <w:sz w:val="22"/>
          <w:szCs w:val="22"/>
        </w:rPr>
        <w:t>1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C91DCA" w:rsidRPr="008C19E4">
        <w:rPr>
          <w:rFonts w:ascii="Arial" w:hAnsi="Arial" w:cs="Arial"/>
          <w:sz w:val="22"/>
          <w:szCs w:val="22"/>
        </w:rPr>
        <w:t xml:space="preserve">   </w:t>
      </w:r>
      <w:r w:rsidR="00C91DCA">
        <w:rPr>
          <w:rFonts w:ascii="Arial" w:hAnsi="Arial" w:cs="Arial"/>
          <w:sz w:val="22"/>
          <w:szCs w:val="22"/>
        </w:rPr>
        <w:t xml:space="preserve">Φεβρουαρίου </w:t>
      </w:r>
      <w:r w:rsidR="00C91DCA" w:rsidRPr="008C19E4">
        <w:rPr>
          <w:rFonts w:ascii="Arial" w:hAnsi="Arial" w:cs="Arial"/>
          <w:sz w:val="22"/>
          <w:szCs w:val="22"/>
        </w:rPr>
        <w:t xml:space="preserve">   202</w:t>
      </w:r>
      <w:r w:rsidR="00C91DCA">
        <w:rPr>
          <w:rFonts w:ascii="Arial" w:hAnsi="Arial" w:cs="Arial"/>
          <w:sz w:val="22"/>
          <w:szCs w:val="22"/>
        </w:rPr>
        <w:t>5</w:t>
      </w:r>
      <w:r w:rsidR="00C91DCA" w:rsidRPr="008C19E4">
        <w:rPr>
          <w:rFonts w:ascii="Arial" w:hAnsi="Arial" w:cs="Arial"/>
          <w:sz w:val="22"/>
          <w:szCs w:val="22"/>
        </w:rPr>
        <w:t xml:space="preserve">  ημέρα  </w:t>
      </w:r>
      <w:r w:rsidR="00C91DCA">
        <w:rPr>
          <w:rFonts w:ascii="Arial" w:hAnsi="Arial" w:cs="Arial"/>
          <w:sz w:val="22"/>
          <w:szCs w:val="22"/>
        </w:rPr>
        <w:t>Τρίτη</w:t>
      </w:r>
      <w:r w:rsidR="00C91DCA" w:rsidRPr="008C19E4">
        <w:rPr>
          <w:rFonts w:ascii="Arial" w:hAnsi="Arial" w:cs="Arial"/>
          <w:sz w:val="22"/>
          <w:szCs w:val="22"/>
        </w:rPr>
        <w:t xml:space="preserve">  και, ώρα 1</w:t>
      </w:r>
      <w:r w:rsidR="00C91DCA">
        <w:rPr>
          <w:rFonts w:ascii="Arial" w:hAnsi="Arial" w:cs="Arial"/>
          <w:sz w:val="22"/>
          <w:szCs w:val="22"/>
        </w:rPr>
        <w:t>3</w:t>
      </w:r>
      <w:r w:rsidR="00C91DCA" w:rsidRPr="008C19E4">
        <w:rPr>
          <w:rFonts w:ascii="Arial" w:hAnsi="Arial" w:cs="Arial"/>
          <w:sz w:val="22"/>
          <w:szCs w:val="22"/>
        </w:rPr>
        <w:t>.</w:t>
      </w:r>
      <w:r w:rsidR="00C91DCA">
        <w:rPr>
          <w:rFonts w:ascii="Arial" w:hAnsi="Arial" w:cs="Arial"/>
          <w:sz w:val="22"/>
          <w:szCs w:val="22"/>
        </w:rPr>
        <w:t>45</w:t>
      </w:r>
      <w:r w:rsidR="00C91DCA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C91DCA">
        <w:rPr>
          <w:rFonts w:ascii="Arial" w:hAnsi="Arial" w:cs="Arial"/>
          <w:sz w:val="22"/>
          <w:szCs w:val="22"/>
        </w:rPr>
        <w:t>2481/0</w:t>
      </w:r>
      <w:r w:rsidR="00C91DCA" w:rsidRPr="007F798C">
        <w:rPr>
          <w:rFonts w:ascii="Arial" w:hAnsi="Arial" w:cs="Arial"/>
          <w:sz w:val="22"/>
          <w:szCs w:val="22"/>
        </w:rPr>
        <w:t>7</w:t>
      </w:r>
      <w:r w:rsidR="00C91DCA">
        <w:rPr>
          <w:rFonts w:ascii="Arial" w:hAnsi="Arial" w:cs="Arial"/>
          <w:sz w:val="22"/>
          <w:szCs w:val="22"/>
        </w:rPr>
        <w:t>-02-2025</w:t>
      </w:r>
      <w:r w:rsidR="00C91DCA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C91DCA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1DCA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8C19E4">
        <w:rPr>
          <w:rFonts w:ascii="Arial" w:hAnsi="Arial" w:cs="Arial"/>
          <w:sz w:val="22"/>
          <w:szCs w:val="22"/>
        </w:rPr>
        <w:t xml:space="preserve">παρόντα  </w:t>
      </w:r>
      <w:r>
        <w:rPr>
          <w:rFonts w:ascii="Arial" w:hAnsi="Arial" w:cs="Arial"/>
          <w:sz w:val="22"/>
          <w:szCs w:val="22"/>
        </w:rPr>
        <w:t>5</w:t>
      </w:r>
      <w:r w:rsidRPr="008C19E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πέντε)</w:t>
      </w:r>
      <w:r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91DCA" w:rsidRPr="008C19E4" w:rsidRDefault="00C91DCA" w:rsidP="00C91DCA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1DCA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Δημήτριος-Πρόεδρος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Παπαβασιλείου Αικατερίνη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2.</w:t>
      </w:r>
      <w:r w:rsidRPr="00905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Αν και είχαν νόμιμα προσκληθεί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8C19E4">
        <w:rPr>
          <w:rFonts w:ascii="Arial" w:hAnsi="Arial" w:cs="Arial"/>
          <w:sz w:val="22"/>
          <w:szCs w:val="22"/>
        </w:rPr>
        <w:t>Καλλιαντάση</w:t>
      </w:r>
      <w:r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Χρήστο</w:t>
      </w:r>
      <w:r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C91DCA" w:rsidRPr="007F798C" w:rsidRDefault="00C91DCA" w:rsidP="00C91DC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C91DCA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127C8" w:rsidRPr="00963196" w:rsidRDefault="002E5850" w:rsidP="008127C8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8127C8">
        <w:rPr>
          <w:rFonts w:ascii="Arial" w:eastAsia="Arial" w:hAnsi="Arial" w:cs="Arial"/>
          <w:sz w:val="22"/>
          <w:szCs w:val="22"/>
        </w:rPr>
        <w:t xml:space="preserve">       </w:t>
      </w:r>
      <w:r w:rsidR="008127C8" w:rsidRPr="008C19E4">
        <w:rPr>
          <w:rFonts w:eastAsia="Arial"/>
          <w:sz w:val="22"/>
          <w:szCs w:val="22"/>
        </w:rPr>
        <w:t xml:space="preserve">    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8127C8">
        <w:rPr>
          <w:rFonts w:ascii="Arial" w:eastAsia="Arial" w:hAnsi="Arial" w:cs="Arial"/>
          <w:sz w:val="22"/>
          <w:szCs w:val="22"/>
        </w:rPr>
        <w:t>6</w:t>
      </w:r>
      <w:r w:rsidR="008127C8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8127C8" w:rsidRDefault="008127C8" w:rsidP="008127C8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2452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07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 Παιδείας &amp; Διά Βίου Μάθησης  </w:t>
      </w: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 xml:space="preserve"> στην οποία αναφέρονται</w:t>
      </w:r>
      <w:r w:rsidRPr="00110BC8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i/>
          <w:sz w:val="22"/>
          <w:szCs w:val="22"/>
          <w:lang w:eastAsia="el-GR"/>
        </w:rPr>
        <w:t xml:space="preserve"> :</w:t>
      </w:r>
    </w:p>
    <w:p w:rsidR="008127C8" w:rsidRDefault="008127C8" w:rsidP="008127C8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</w:p>
    <w:p w:rsidR="008127C8" w:rsidRPr="008127C8" w:rsidRDefault="008127C8" w:rsidP="008127C8">
      <w:pPr>
        <w:rPr>
          <w:rFonts w:ascii="Arial" w:hAnsi="Arial" w:cs="Arial"/>
          <w:bCs/>
          <w:i/>
          <w:sz w:val="22"/>
          <w:szCs w:val="22"/>
        </w:rPr>
      </w:pPr>
      <w:r w:rsidRPr="008127C8">
        <w:rPr>
          <w:rFonts w:ascii="Arial" w:hAnsi="Arial" w:cs="Arial"/>
          <w:bCs/>
          <w:i/>
          <w:sz w:val="22"/>
          <w:szCs w:val="22"/>
        </w:rPr>
        <w:t>Έχοντας υπόψη :</w:t>
      </w:r>
    </w:p>
    <w:p w:rsidR="008127C8" w:rsidRPr="008127C8" w:rsidRDefault="008127C8" w:rsidP="00DC67BD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127C8">
        <w:rPr>
          <w:rFonts w:ascii="Arial" w:hAnsi="Arial" w:cs="Arial"/>
          <w:bCs/>
          <w:i/>
          <w:sz w:val="22"/>
          <w:szCs w:val="22"/>
        </w:rPr>
        <w:t>Τις διατάξεις του άρθρου 75 του Ν.3852/2010</w:t>
      </w:r>
      <w:r w:rsidRPr="008127C8">
        <w:rPr>
          <w:rFonts w:ascii="Arial" w:eastAsia="SimSun" w:hAnsi="Arial" w:cs="Arial"/>
          <w:bCs/>
          <w:i/>
          <w:iCs/>
          <w:color w:val="000000"/>
          <w:kern w:val="2"/>
          <w:sz w:val="22"/>
          <w:szCs w:val="22"/>
        </w:rPr>
        <w:t xml:space="preserve"> όπως αυτό αντικαταστάθηκε από το  </w:t>
      </w:r>
      <w:r w:rsidRPr="008127C8">
        <w:rPr>
          <w:rFonts w:ascii="Arial" w:hAnsi="Arial" w:cs="Arial"/>
          <w:bCs/>
          <w:i/>
          <w:sz w:val="22"/>
          <w:szCs w:val="22"/>
        </w:rPr>
        <w:t>άρθρο 77 του Ν. 4555/2018</w:t>
      </w:r>
    </w:p>
    <w:p w:rsidR="008127C8" w:rsidRPr="008127C8" w:rsidRDefault="008127C8" w:rsidP="00DC67BD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8127C8">
        <w:rPr>
          <w:rFonts w:ascii="Arial" w:hAnsi="Arial" w:cs="Arial"/>
          <w:bCs/>
          <w:i/>
          <w:sz w:val="22"/>
          <w:szCs w:val="22"/>
        </w:rPr>
        <w:t>Τις διατάξεις του άρθρου 74</w:t>
      </w:r>
      <w:r w:rsidRPr="008127C8">
        <w:rPr>
          <w:rFonts w:ascii="Arial" w:hAnsi="Arial" w:cs="Arial"/>
          <w:bCs/>
          <w:i/>
          <w:sz w:val="22"/>
          <w:szCs w:val="22"/>
          <w:vertAlign w:val="superscript"/>
        </w:rPr>
        <w:t>Α</w:t>
      </w:r>
      <w:r w:rsidRPr="008127C8">
        <w:rPr>
          <w:rFonts w:ascii="Arial" w:hAnsi="Arial" w:cs="Arial"/>
          <w:bCs/>
          <w:i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8127C8" w:rsidRPr="008127C8" w:rsidRDefault="008127C8" w:rsidP="00DC67BD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127C8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8127C8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8127C8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8127C8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8127C8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8127C8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8127C8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8127C8" w:rsidRPr="008127C8" w:rsidRDefault="008127C8" w:rsidP="00DC67BD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127C8">
        <w:rPr>
          <w:rFonts w:ascii="Arial" w:hAnsi="Arial" w:cs="Arial"/>
          <w:bCs/>
          <w:i/>
          <w:sz w:val="22"/>
          <w:szCs w:val="22"/>
        </w:rPr>
        <w:t xml:space="preserve">  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8127C8" w:rsidRPr="008127C8" w:rsidRDefault="008127C8" w:rsidP="00DC67BD">
      <w:pPr>
        <w:widowControl w:val="0"/>
        <w:numPr>
          <w:ilvl w:val="0"/>
          <w:numId w:val="3"/>
        </w:numPr>
        <w:suppressAutoHyphens w:val="0"/>
        <w:spacing w:before="278" w:after="100" w:afterAutospacing="1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8127C8">
        <w:rPr>
          <w:rFonts w:ascii="Arial" w:hAnsi="Arial" w:cs="Arial"/>
          <w:bCs/>
          <w:i/>
          <w:sz w:val="22"/>
          <w:szCs w:val="22"/>
        </w:rPr>
        <w:lastRenderedPageBreak/>
        <w:t xml:space="preserve">Του άρθρου 206 του νόμου 4555/2018, </w:t>
      </w:r>
      <w:r w:rsidRPr="008127C8">
        <w:rPr>
          <w:rFonts w:ascii="Arial" w:hAnsi="Arial" w:cs="Arial"/>
          <w:bCs/>
          <w:i/>
          <w:kern w:val="2"/>
          <w:sz w:val="22"/>
          <w:szCs w:val="22"/>
        </w:rPr>
        <w:t>σύμφωνα με το οποίο δεν απαιτείται απόφαση του Δημοτικού Συμβουλίου για την εκκίνηση της διαδικασίας ανάθεσης Δημόσιας Σύμβασης έργου , προμήθειας ή γενικής υπηρεσίας</w:t>
      </w:r>
      <w:r w:rsidRPr="008127C8">
        <w:rPr>
          <w:rFonts w:ascii="Arial" w:hAnsi="Arial" w:cs="Arial"/>
          <w:bCs/>
          <w:i/>
          <w:sz w:val="22"/>
          <w:szCs w:val="22"/>
        </w:rPr>
        <w:t>.</w:t>
      </w:r>
    </w:p>
    <w:p w:rsidR="008127C8" w:rsidRPr="008127C8" w:rsidRDefault="008127C8" w:rsidP="00DC67BD">
      <w:pPr>
        <w:widowControl w:val="0"/>
        <w:numPr>
          <w:ilvl w:val="0"/>
          <w:numId w:val="3"/>
        </w:numPr>
        <w:suppressAutoHyphens w:val="0"/>
        <w:spacing w:before="278" w:after="100" w:afterAutospacing="1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8127C8">
        <w:rPr>
          <w:rFonts w:ascii="Arial" w:hAnsi="Arial" w:cs="Arial"/>
          <w:i/>
          <w:sz w:val="22"/>
          <w:szCs w:val="22"/>
        </w:rPr>
        <w:t>Το υπ.αριθμ.85 / 3-1-2025 έγγραφο του  Αντιδημάρχου  Οικονομικών Υπηρεσιών για άμεση σύνταξη μελέτης για την προμήθεια ειδών καθαριότητας και ευπρεπισμού για τις ανάγκες των σχολικών μονάδων του Δήμου, λόγω  ακύρωσης της αριθμ.21104 / 21-10-2024 απόφασης Δημάρχου περί απευθείας ανάθεση από την Αποκεντρωμένη Διοίκηση Θεσσαλίας- Στερεάς Ελλάδας.</w:t>
      </w:r>
    </w:p>
    <w:p w:rsidR="008127C8" w:rsidRPr="008127C8" w:rsidRDefault="008127C8" w:rsidP="00DC67BD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8127C8">
        <w:rPr>
          <w:i/>
          <w:sz w:val="22"/>
          <w:szCs w:val="22"/>
        </w:rPr>
        <w:t>Την κατεπείγουσα και επιτακτική ανάγκη για την προμήθεια ειδών καθαριότητας και ευπρεπισμού για τις ανάγκες των σχολικών μονάδων του Δήμου.</w:t>
      </w:r>
    </w:p>
    <w:p w:rsidR="008127C8" w:rsidRPr="008127C8" w:rsidRDefault="008127C8" w:rsidP="00DC67BD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8127C8">
        <w:rPr>
          <w:i/>
          <w:sz w:val="22"/>
          <w:szCs w:val="22"/>
        </w:rPr>
        <w:t>Το γεγονός ότι ο εκτιμώμενος χρόνος  ολοκλήρωσης της διαγωνιστικής διαδικασίας  είναι γύρω στο τετράμηνο.</w:t>
      </w:r>
    </w:p>
    <w:p w:rsidR="008127C8" w:rsidRPr="008127C8" w:rsidRDefault="008127C8" w:rsidP="00DC67BD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8127C8">
        <w:rPr>
          <w:i/>
          <w:sz w:val="22"/>
          <w:szCs w:val="22"/>
        </w:rPr>
        <w:t>Τις διατάξεις του άρθρου 6 του Ν.4412 /2016 περί οριζόμενης παρέκκλισης</w:t>
      </w:r>
    </w:p>
    <w:p w:rsidR="008127C8" w:rsidRPr="008127C8" w:rsidRDefault="008127C8" w:rsidP="008127C8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127C8">
        <w:rPr>
          <w:rFonts w:ascii="Arial" w:hAnsi="Arial" w:cs="Arial"/>
          <w:i/>
          <w:sz w:val="22"/>
          <w:szCs w:val="22"/>
        </w:rPr>
        <w:t>Η Δ/</w:t>
      </w:r>
      <w:proofErr w:type="spellStart"/>
      <w:r w:rsidRPr="008127C8">
        <w:rPr>
          <w:rFonts w:ascii="Arial" w:hAnsi="Arial" w:cs="Arial"/>
          <w:i/>
          <w:sz w:val="22"/>
          <w:szCs w:val="22"/>
        </w:rPr>
        <w:t>νσή</w:t>
      </w:r>
      <w:proofErr w:type="spellEnd"/>
      <w:r w:rsidRPr="008127C8">
        <w:rPr>
          <w:rFonts w:ascii="Arial" w:hAnsi="Arial" w:cs="Arial"/>
          <w:i/>
          <w:sz w:val="22"/>
          <w:szCs w:val="22"/>
        </w:rPr>
        <w:t xml:space="preserve"> μας στηριζόμενη στις διατάξεις της παρέκκλισης συνέταξε την </w:t>
      </w:r>
      <w:proofErr w:type="spellStart"/>
      <w:r w:rsidRPr="008127C8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8127C8">
        <w:rPr>
          <w:rFonts w:ascii="Arial" w:hAnsi="Arial" w:cs="Arial"/>
          <w:i/>
          <w:color w:val="17365D"/>
          <w:sz w:val="22"/>
          <w:szCs w:val="22"/>
        </w:rPr>
        <w:t>. 7</w:t>
      </w:r>
      <w:r w:rsidRPr="008127C8">
        <w:rPr>
          <w:rFonts w:ascii="Arial" w:hAnsi="Arial" w:cs="Arial"/>
          <w:b/>
          <w:i/>
          <w:color w:val="17365D"/>
          <w:sz w:val="22"/>
          <w:szCs w:val="22"/>
        </w:rPr>
        <w:t xml:space="preserve"> </w:t>
      </w:r>
      <w:r w:rsidRPr="008127C8">
        <w:rPr>
          <w:rFonts w:ascii="Arial" w:hAnsi="Arial" w:cs="Arial"/>
          <w:b/>
          <w:bCs/>
          <w:i/>
          <w:color w:val="17365D"/>
          <w:sz w:val="22"/>
          <w:szCs w:val="22"/>
        </w:rPr>
        <w:t>/ 2025</w:t>
      </w:r>
      <w:r w:rsidRPr="008127C8">
        <w:rPr>
          <w:rFonts w:ascii="Arial" w:hAnsi="Arial" w:cs="Arial"/>
          <w:b/>
          <w:bCs/>
          <w:i/>
          <w:sz w:val="22"/>
          <w:szCs w:val="22"/>
        </w:rPr>
        <w:t xml:space="preserve"> μελέτη </w:t>
      </w:r>
      <w:r w:rsidRPr="008127C8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με </w:t>
      </w:r>
      <w:r w:rsidRPr="008127C8">
        <w:rPr>
          <w:rFonts w:ascii="Arial" w:hAnsi="Arial" w:cs="Arial"/>
          <w:b/>
          <w:i/>
          <w:sz w:val="22"/>
          <w:szCs w:val="22"/>
        </w:rPr>
        <w:t>τίτλο: «Μ</w:t>
      </w:r>
      <w:r w:rsidRPr="008127C8">
        <w:rPr>
          <w:rFonts w:ascii="Arial" w:hAnsi="Arial" w:cs="Arial"/>
          <w:b/>
          <w:bCs/>
          <w:i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8127C8">
        <w:rPr>
          <w:rFonts w:ascii="Arial" w:hAnsi="Arial" w:cs="Arial"/>
          <w:b/>
          <w:i/>
          <w:sz w:val="22"/>
          <w:szCs w:val="22"/>
        </w:rPr>
        <w:t xml:space="preserve"> για 20 μήνες» </w:t>
      </w:r>
      <w:r w:rsidRPr="008127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27C8">
        <w:rPr>
          <w:rFonts w:ascii="Arial" w:hAnsi="Arial" w:cs="Arial"/>
          <w:i/>
          <w:sz w:val="22"/>
          <w:szCs w:val="22"/>
        </w:rPr>
        <w:t>πρ</w:t>
      </w:r>
      <w:r w:rsidR="0096541E">
        <w:rPr>
          <w:rFonts w:ascii="Arial" w:hAnsi="Arial" w:cs="Arial"/>
          <w:i/>
          <w:sz w:val="22"/>
          <w:szCs w:val="22"/>
        </w:rPr>
        <w:t>ο</w:t>
      </w:r>
      <w:r w:rsidR="0096541E" w:rsidRPr="008127C8">
        <w:rPr>
          <w:rFonts w:ascii="Arial" w:hAnsi="Arial" w:cs="Arial"/>
          <w:i/>
          <w:sz w:val="22"/>
          <w:szCs w:val="22"/>
          <w:highlight w:val="white"/>
        </w:rPr>
        <w:t>ϋ</w:t>
      </w:r>
      <w:proofErr w:type="spellEnd"/>
      <w:r w:rsidRPr="008127C8">
        <w:rPr>
          <w:rFonts w:ascii="Arial" w:hAnsi="Arial" w:cs="Arial"/>
          <w:i/>
          <w:sz w:val="22"/>
          <w:szCs w:val="22"/>
        </w:rPr>
        <w:t>/</w:t>
      </w:r>
      <w:proofErr w:type="spellStart"/>
      <w:r w:rsidRPr="008127C8">
        <w:rPr>
          <w:rFonts w:ascii="Arial" w:hAnsi="Arial" w:cs="Arial"/>
          <w:i/>
          <w:sz w:val="22"/>
          <w:szCs w:val="22"/>
        </w:rPr>
        <w:t>σμού</w:t>
      </w:r>
      <w:proofErr w:type="spellEnd"/>
      <w:r w:rsidRPr="008127C8">
        <w:rPr>
          <w:rFonts w:ascii="Arial" w:hAnsi="Arial" w:cs="Arial"/>
          <w:i/>
          <w:sz w:val="22"/>
          <w:szCs w:val="22"/>
        </w:rPr>
        <w:t xml:space="preserve"> 68.815,63 € χωρίς ΦΠΑ. Η εν λόγω μελέτη περιλαμβάνει   δύο (2) τμήματα.  Το Τμήμα 1 της μελέτης που θα διεξαχθεί με διαδικασίες της </w:t>
      </w:r>
      <w:proofErr w:type="spellStart"/>
      <w:r w:rsidRPr="008127C8">
        <w:rPr>
          <w:rFonts w:ascii="Arial" w:hAnsi="Arial" w:cs="Arial"/>
          <w:i/>
          <w:sz w:val="22"/>
          <w:szCs w:val="22"/>
        </w:rPr>
        <w:t>απ΄</w:t>
      </w:r>
      <w:proofErr w:type="spellEnd"/>
      <w:r w:rsidRPr="008127C8">
        <w:rPr>
          <w:rFonts w:ascii="Arial" w:hAnsi="Arial" w:cs="Arial"/>
          <w:i/>
          <w:sz w:val="22"/>
          <w:szCs w:val="22"/>
        </w:rPr>
        <w:t xml:space="preserve"> ευθείας ανάθεσης , σε εφαρμογή της κατά το άρθρο 6 παρ. 10 του νόμου 4412/2016 οριζόμενης παρέκκλισης, επιλέχθηκε ως η πλέον βέλτιστη λύση προκειμένου να καλυφθούν οι ανάγκες προμήθειας ειδών καθαριότητας και ευπρεπισμού για τις σχολικές μονάδες </w:t>
      </w:r>
      <w:r w:rsidRPr="008127C8">
        <w:rPr>
          <w:rFonts w:ascii="Arial" w:hAnsi="Arial" w:cs="Arial"/>
          <w:b/>
          <w:i/>
          <w:sz w:val="22"/>
          <w:szCs w:val="22"/>
        </w:rPr>
        <w:t>τους πρώτους 4 μήνες</w:t>
      </w:r>
      <w:r w:rsidRPr="008127C8">
        <w:rPr>
          <w:rFonts w:ascii="Arial" w:hAnsi="Arial" w:cs="Arial"/>
          <w:i/>
          <w:sz w:val="22"/>
          <w:szCs w:val="22"/>
        </w:rPr>
        <w:t xml:space="preserve"> του έτους 2025 συνολικού προϋπολογισμού :</w:t>
      </w:r>
      <w:r w:rsidRPr="008127C8">
        <w:rPr>
          <w:rFonts w:ascii="Arial" w:hAnsi="Arial" w:cs="Arial"/>
          <w:b/>
          <w:i/>
          <w:sz w:val="22"/>
          <w:szCs w:val="22"/>
        </w:rPr>
        <w:t xml:space="preserve">  13.670,43 € (χωρίς Φ.Π.Α)</w:t>
      </w:r>
      <w:r w:rsidRPr="008127C8">
        <w:rPr>
          <w:rFonts w:ascii="Arial" w:hAnsi="Arial" w:cs="Arial"/>
          <w:i/>
          <w:sz w:val="22"/>
          <w:szCs w:val="22"/>
        </w:rPr>
        <w:t xml:space="preserve"> που δεν υπερβαίνει το 20% της συνολικής εκτιμώμενης αξίας όλων των τμημάτων. Για το  Τμήμα 2 της μελέτης  θα ακολουθηθεί διαγωνιστική διαδικασία με τις διατάξεις του Ν.4412/2016.</w:t>
      </w:r>
    </w:p>
    <w:p w:rsidR="008127C8" w:rsidRPr="008127C8" w:rsidRDefault="008127C8" w:rsidP="008127C8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127C8">
        <w:rPr>
          <w:rFonts w:ascii="Arial" w:hAnsi="Arial" w:cs="Arial"/>
          <w:i/>
          <w:sz w:val="22"/>
          <w:szCs w:val="22"/>
        </w:rPr>
        <w:t>Και πάντα  με γνώμονα την εύρυθμη λειτουργία των σχολικών μονάδων</w:t>
      </w:r>
    </w:p>
    <w:p w:rsidR="008127C8" w:rsidRPr="008127C8" w:rsidRDefault="008127C8" w:rsidP="008127C8">
      <w:pPr>
        <w:spacing w:line="264" w:lineRule="auto"/>
        <w:jc w:val="both"/>
        <w:rPr>
          <w:rFonts w:ascii="Arial" w:eastAsia="SimHei" w:hAnsi="Arial" w:cs="Arial"/>
          <w:bCs/>
          <w:i/>
          <w:sz w:val="22"/>
          <w:szCs w:val="22"/>
        </w:rPr>
      </w:pPr>
      <w:r w:rsidRPr="008127C8">
        <w:rPr>
          <w:rFonts w:ascii="Arial" w:eastAsia="SimHei" w:hAnsi="Arial" w:cs="Arial"/>
          <w:bCs/>
          <w:i/>
          <w:sz w:val="22"/>
          <w:szCs w:val="22"/>
        </w:rPr>
        <w:t xml:space="preserve">                                                             καλείστε να αποφασίσετε</w:t>
      </w:r>
    </w:p>
    <w:p w:rsidR="008127C8" w:rsidRPr="008127C8" w:rsidRDefault="008127C8" w:rsidP="00DC67BD">
      <w:pPr>
        <w:numPr>
          <w:ilvl w:val="0"/>
          <w:numId w:val="4"/>
        </w:num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8127C8">
        <w:rPr>
          <w:rFonts w:ascii="Arial" w:eastAsia="SimHei" w:hAnsi="Arial" w:cs="Arial"/>
          <w:bCs/>
          <w:i/>
          <w:sz w:val="22"/>
          <w:szCs w:val="22"/>
        </w:rPr>
        <w:t>Την</w:t>
      </w:r>
      <w:r w:rsidRPr="008127C8">
        <w:rPr>
          <w:rFonts w:ascii="Arial" w:hAnsi="Arial" w:cs="Arial"/>
          <w:i/>
          <w:sz w:val="22"/>
          <w:szCs w:val="22"/>
        </w:rPr>
        <w:t xml:space="preserve"> Ανάκληση της </w:t>
      </w:r>
      <w:proofErr w:type="spellStart"/>
      <w:r w:rsidRPr="008127C8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8127C8">
        <w:rPr>
          <w:rFonts w:ascii="Arial" w:hAnsi="Arial" w:cs="Arial"/>
          <w:i/>
          <w:sz w:val="22"/>
          <w:szCs w:val="22"/>
        </w:rPr>
        <w:t>. 8/16-01-2025 (ΑΔΑ : 6ΜΘΦΩΛΗ-ΔΔΟ) Απόφασή σας</w:t>
      </w:r>
      <w:r w:rsidRPr="008127C8">
        <w:rPr>
          <w:rFonts w:ascii="Arial" w:hAnsi="Arial" w:cs="Arial"/>
          <w:b/>
          <w:i/>
          <w:sz w:val="22"/>
          <w:szCs w:val="22"/>
        </w:rPr>
        <w:t xml:space="preserve"> </w:t>
      </w:r>
      <w:r w:rsidRPr="008127C8">
        <w:rPr>
          <w:rFonts w:ascii="Arial" w:hAnsi="Arial" w:cs="Arial"/>
          <w:i/>
          <w:sz w:val="22"/>
          <w:szCs w:val="22"/>
        </w:rPr>
        <w:t xml:space="preserve"> “'Έγκριση  Τεχνικών Προδιαγραφών και τευχών της υπ' αριθμόν 2</w:t>
      </w:r>
      <w:r w:rsidRPr="008127C8">
        <w:rPr>
          <w:rFonts w:ascii="Arial" w:hAnsi="Arial" w:cs="Arial"/>
          <w:i/>
          <w:color w:val="17365D"/>
          <w:sz w:val="22"/>
          <w:szCs w:val="22"/>
        </w:rPr>
        <w:t xml:space="preserve"> /2025</w:t>
      </w:r>
      <w:r w:rsidRPr="008127C8">
        <w:rPr>
          <w:rFonts w:ascii="Arial" w:hAnsi="Arial" w:cs="Arial"/>
          <w:i/>
          <w:sz w:val="22"/>
          <w:szCs w:val="22"/>
        </w:rPr>
        <w:t xml:space="preserve"> Μελέτης με τίτλο:  «Μ</w:t>
      </w:r>
      <w:r w:rsidRPr="008127C8">
        <w:rPr>
          <w:rFonts w:ascii="Arial" w:hAnsi="Arial" w:cs="Arial"/>
          <w:bCs/>
          <w:i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8127C8">
        <w:rPr>
          <w:rFonts w:ascii="Arial" w:hAnsi="Arial" w:cs="Arial"/>
          <w:i/>
          <w:sz w:val="22"/>
          <w:szCs w:val="22"/>
        </w:rPr>
        <w:t xml:space="preserve">» για δύο (2) έτη , συνολικού προϋπολογισμού   </w:t>
      </w:r>
      <w:r w:rsidRPr="008127C8">
        <w:rPr>
          <w:rFonts w:ascii="Arial" w:hAnsi="Arial" w:cs="Arial"/>
          <w:i/>
          <w:color w:val="000000"/>
          <w:sz w:val="22"/>
          <w:szCs w:val="22"/>
        </w:rPr>
        <w:t>82.093,52</w:t>
      </w:r>
      <w:r w:rsidRPr="008127C8">
        <w:rPr>
          <w:rFonts w:ascii="Arial" w:hAnsi="Arial" w:cs="Arial"/>
          <w:i/>
          <w:sz w:val="22"/>
          <w:szCs w:val="22"/>
        </w:rPr>
        <w:t>€</w:t>
      </w:r>
      <w:r w:rsidRPr="008127C8">
        <w:rPr>
          <w:rFonts w:ascii="Arial" w:hAnsi="Arial" w:cs="Arial"/>
          <w:bCs/>
          <w:i/>
          <w:sz w:val="22"/>
          <w:szCs w:val="22"/>
        </w:rPr>
        <w:t xml:space="preserve">, </w:t>
      </w:r>
      <w:r w:rsidRPr="008127C8">
        <w:rPr>
          <w:rFonts w:ascii="Arial" w:hAnsi="Arial" w:cs="Arial"/>
          <w:i/>
          <w:sz w:val="22"/>
          <w:szCs w:val="22"/>
        </w:rPr>
        <w:t>χωρίς Φ.Π.Α.” για τους λόγους  που αναφέρονται  παραπάνω   (σύνταξη νέας μελέτης με τις διατάξεις της παρέκκλισης βάσει του άρθρου 6 παρ.10 Ν.4412/2016).</w:t>
      </w:r>
    </w:p>
    <w:p w:rsidR="008127C8" w:rsidRDefault="008127C8" w:rsidP="008127C8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</w:p>
    <w:p w:rsidR="00110BC8" w:rsidRPr="00110BC8" w:rsidRDefault="00110BC8" w:rsidP="008127C8">
      <w:pPr>
        <w:rPr>
          <w:rFonts w:ascii="Arial" w:hAnsi="Arial" w:cs="Arial"/>
          <w:i/>
          <w:sz w:val="22"/>
          <w:szCs w:val="22"/>
          <w:lang w:eastAsia="el-GR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F0545" w:rsidRPr="00C35157" w:rsidRDefault="00EF0545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656A0" w:rsidRPr="00BC1D30" w:rsidRDefault="00B656A0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C1D30">
        <w:rPr>
          <w:rFonts w:ascii="Arial" w:hAnsi="Arial" w:cs="Arial"/>
          <w:sz w:val="22"/>
          <w:szCs w:val="22"/>
        </w:rPr>
        <w:t xml:space="preserve">- </w:t>
      </w:r>
      <w:r w:rsidR="00C03AB5" w:rsidRPr="00BC1D30">
        <w:rPr>
          <w:rFonts w:ascii="Arial" w:hAnsi="Arial" w:cs="Arial"/>
          <w:sz w:val="22"/>
          <w:szCs w:val="22"/>
        </w:rPr>
        <w:t>Τ</w:t>
      </w:r>
      <w:r w:rsidRPr="00BC1D30">
        <w:rPr>
          <w:rFonts w:ascii="Arial" w:hAnsi="Arial" w:cs="Arial"/>
          <w:sz w:val="22"/>
          <w:szCs w:val="22"/>
        </w:rPr>
        <w:t xml:space="preserve">ην </w:t>
      </w:r>
      <w:r w:rsidR="00110BC8" w:rsidRPr="00BC1D30">
        <w:rPr>
          <w:rFonts w:ascii="Arial" w:hAnsi="Arial" w:cs="Arial"/>
          <w:sz w:val="22"/>
          <w:szCs w:val="22"/>
        </w:rPr>
        <w:t xml:space="preserve">αριθ. </w:t>
      </w:r>
      <w:r w:rsidR="00473D3D" w:rsidRPr="00473D3D">
        <w:rPr>
          <w:rFonts w:ascii="Arial" w:hAnsi="Arial" w:cs="Arial"/>
          <w:sz w:val="22"/>
          <w:szCs w:val="22"/>
        </w:rPr>
        <w:t>8/16-01-2025 (ΑΔΑ : 6ΜΘΦΩΛΗ-ΔΔΟ)</w:t>
      </w:r>
      <w:r w:rsidR="00473D3D" w:rsidRPr="008127C8">
        <w:rPr>
          <w:rFonts w:ascii="Arial" w:hAnsi="Arial" w:cs="Arial"/>
          <w:b/>
          <w:sz w:val="22"/>
          <w:szCs w:val="22"/>
        </w:rPr>
        <w:t xml:space="preserve"> </w:t>
      </w:r>
      <w:r w:rsidR="00AC6079">
        <w:rPr>
          <w:rFonts w:ascii="Arial" w:hAnsi="Arial" w:cs="Arial"/>
          <w:sz w:val="22"/>
          <w:szCs w:val="22"/>
          <w:lang w:eastAsia="el-GR"/>
        </w:rPr>
        <w:t xml:space="preserve">απόφαση </w:t>
      </w:r>
      <w:r w:rsidR="00110BC8" w:rsidRPr="00094674">
        <w:rPr>
          <w:rFonts w:ascii="Arial" w:hAnsi="Arial" w:cs="Arial"/>
          <w:sz w:val="22"/>
          <w:szCs w:val="22"/>
          <w:lang w:eastAsia="el-GR"/>
        </w:rPr>
        <w:t xml:space="preserve"> της Δημοτικής Επιτροπής</w:t>
      </w:r>
    </w:p>
    <w:p w:rsidR="00110BC8" w:rsidRPr="0096541E" w:rsidRDefault="00C03AB5" w:rsidP="00110BC8">
      <w:pPr>
        <w:pStyle w:val="ad"/>
        <w:spacing w:line="288" w:lineRule="auto"/>
        <w:rPr>
          <w:rFonts w:ascii="Arial" w:hAnsi="Arial" w:cs="Arial"/>
          <w:sz w:val="22"/>
          <w:szCs w:val="22"/>
          <w:lang w:eastAsia="el-GR"/>
        </w:rPr>
      </w:pPr>
      <w:r w:rsidRPr="0096541E">
        <w:rPr>
          <w:rFonts w:ascii="Arial" w:hAnsi="Arial" w:cs="Arial"/>
          <w:sz w:val="22"/>
          <w:szCs w:val="22"/>
        </w:rPr>
        <w:lastRenderedPageBreak/>
        <w:t>-</w:t>
      </w:r>
      <w:r w:rsidRPr="0096541E">
        <w:rPr>
          <w:rFonts w:ascii="Arial" w:eastAsia="Arial" w:hAnsi="Arial" w:cs="Arial"/>
          <w:sz w:val="22"/>
          <w:szCs w:val="22"/>
        </w:rPr>
        <w:t xml:space="preserve"> </w:t>
      </w:r>
      <w:r w:rsidR="0096541E" w:rsidRPr="0096541E">
        <w:rPr>
          <w:rFonts w:ascii="Arial" w:eastAsia="Arial" w:hAnsi="Arial" w:cs="Arial"/>
          <w:sz w:val="22"/>
          <w:szCs w:val="22"/>
        </w:rPr>
        <w:t>Τις διατάξεις του</w:t>
      </w:r>
      <w:r w:rsidR="0096541E" w:rsidRPr="009654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541E" w:rsidRPr="0096541E">
        <w:rPr>
          <w:rFonts w:ascii="Arial" w:hAnsi="Arial" w:cs="Arial"/>
          <w:sz w:val="22"/>
          <w:szCs w:val="22"/>
        </w:rPr>
        <w:t>άρθρυ</w:t>
      </w:r>
      <w:proofErr w:type="spellEnd"/>
      <w:r w:rsidR="0096541E" w:rsidRPr="0096541E">
        <w:rPr>
          <w:rFonts w:ascii="Arial" w:hAnsi="Arial" w:cs="Arial"/>
          <w:sz w:val="22"/>
          <w:szCs w:val="22"/>
        </w:rPr>
        <w:t xml:space="preserve">  6 παρ. 10 του νόμου 4412/2016</w:t>
      </w:r>
    </w:p>
    <w:p w:rsidR="00110BC8" w:rsidRDefault="00110BC8" w:rsidP="00110B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>-Το με αριθ. πρωτ.</w:t>
      </w:r>
      <w:r w:rsidR="0096541E" w:rsidRPr="0096541E">
        <w:rPr>
          <w:rFonts w:ascii="Arial" w:hAnsi="Arial" w:cs="Arial"/>
          <w:sz w:val="22"/>
          <w:szCs w:val="22"/>
        </w:rPr>
        <w:t>85 / 3-1-2025 έγγραφο του  Αντιδημάρχου  Οικονομικών Υπηρεσιών</w:t>
      </w:r>
    </w:p>
    <w:p w:rsidR="0096541E" w:rsidRPr="0096541E" w:rsidRDefault="0096541E" w:rsidP="00110BC8">
      <w:pPr>
        <w:pStyle w:val="ad"/>
        <w:spacing w:line="288" w:lineRule="auto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-Την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2452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07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 Παιδείας &amp; Διά Βίου Μάθησης  </w:t>
      </w: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296E10" w:rsidRPr="00EA4334" w:rsidRDefault="00110BC8" w:rsidP="00110B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</w:t>
      </w:r>
      <w:r w:rsidR="00296E10" w:rsidRPr="00EA4334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296E10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296E10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96E10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96E10" w:rsidRDefault="00296E10" w:rsidP="00296E1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96E10" w:rsidRDefault="00296E10" w:rsidP="002E58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66CB0">
        <w:rPr>
          <w:rFonts w:ascii="Arial" w:hAnsi="Arial" w:cs="Arial"/>
          <w:sz w:val="22"/>
          <w:szCs w:val="22"/>
        </w:rPr>
        <w:t xml:space="preserve">        </w:t>
      </w:r>
    </w:p>
    <w:p w:rsidR="008127C8" w:rsidRPr="008127C8" w:rsidRDefault="008127C8" w:rsidP="008127C8">
      <w:pPr>
        <w:spacing w:line="264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eastAsia="SimHei" w:hAnsi="Arial" w:cs="Arial"/>
          <w:bCs/>
          <w:sz w:val="22"/>
          <w:szCs w:val="22"/>
        </w:rPr>
        <w:t xml:space="preserve">      </w:t>
      </w:r>
      <w:r w:rsidRPr="008127C8">
        <w:rPr>
          <w:rFonts w:ascii="Arial" w:eastAsia="SimHei" w:hAnsi="Arial" w:cs="Arial"/>
          <w:bCs/>
          <w:sz w:val="22"/>
          <w:szCs w:val="22"/>
        </w:rPr>
        <w:t xml:space="preserve">Ανακαλεί την </w:t>
      </w:r>
      <w:proofErr w:type="spellStart"/>
      <w:r w:rsidRPr="008127C8">
        <w:rPr>
          <w:rFonts w:ascii="Arial" w:hAnsi="Arial" w:cs="Arial"/>
          <w:sz w:val="22"/>
          <w:szCs w:val="22"/>
        </w:rPr>
        <w:t>αριθμ</w:t>
      </w:r>
      <w:proofErr w:type="spellEnd"/>
      <w:r w:rsidRPr="008127C8">
        <w:rPr>
          <w:rFonts w:ascii="Arial" w:hAnsi="Arial" w:cs="Arial"/>
          <w:sz w:val="22"/>
          <w:szCs w:val="22"/>
        </w:rPr>
        <w:t>. 8/16-01-2025 (ΑΔΑ : 6ΜΘΦΩΛΗ-ΔΔΟ) προγενέστερη απόφασή της:</w:t>
      </w:r>
      <w:r w:rsidRPr="008127C8">
        <w:rPr>
          <w:rFonts w:ascii="Arial" w:hAnsi="Arial" w:cs="Arial"/>
          <w:b/>
          <w:sz w:val="22"/>
          <w:szCs w:val="22"/>
        </w:rPr>
        <w:t xml:space="preserve"> </w:t>
      </w:r>
      <w:r w:rsidRPr="008127C8">
        <w:rPr>
          <w:rFonts w:ascii="Arial" w:hAnsi="Arial" w:cs="Arial"/>
          <w:sz w:val="22"/>
          <w:szCs w:val="22"/>
        </w:rPr>
        <w:t xml:space="preserve"> “'Έγκριση  Τεχνικών Προδιαγραφών και τευχών της υπ' αριθμόν 2</w:t>
      </w:r>
      <w:r w:rsidRPr="008127C8">
        <w:rPr>
          <w:rFonts w:ascii="Arial" w:hAnsi="Arial" w:cs="Arial"/>
          <w:color w:val="17365D"/>
          <w:sz w:val="22"/>
          <w:szCs w:val="22"/>
        </w:rPr>
        <w:t xml:space="preserve"> /2025</w:t>
      </w:r>
      <w:r w:rsidRPr="008127C8">
        <w:rPr>
          <w:rFonts w:ascii="Arial" w:hAnsi="Arial" w:cs="Arial"/>
          <w:sz w:val="22"/>
          <w:szCs w:val="22"/>
        </w:rPr>
        <w:t xml:space="preserve"> Μελέτης με τίτλο:  «Μ</w:t>
      </w:r>
      <w:r w:rsidRPr="008127C8">
        <w:rPr>
          <w:rFonts w:ascii="Arial" w:hAnsi="Arial" w:cs="Arial"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8127C8">
        <w:rPr>
          <w:rFonts w:ascii="Arial" w:hAnsi="Arial" w:cs="Arial"/>
          <w:sz w:val="22"/>
          <w:szCs w:val="22"/>
        </w:rPr>
        <w:t xml:space="preserve">» για δύο (2) έτη , συνολικού προϋπολογισμού   </w:t>
      </w:r>
      <w:r w:rsidRPr="008127C8">
        <w:rPr>
          <w:rFonts w:ascii="Arial" w:hAnsi="Arial" w:cs="Arial"/>
          <w:color w:val="000000"/>
          <w:sz w:val="22"/>
          <w:szCs w:val="22"/>
        </w:rPr>
        <w:t>82.093,52</w:t>
      </w:r>
      <w:r w:rsidRPr="008127C8">
        <w:rPr>
          <w:rFonts w:ascii="Arial" w:hAnsi="Arial" w:cs="Arial"/>
          <w:sz w:val="22"/>
          <w:szCs w:val="22"/>
        </w:rPr>
        <w:t>€</w:t>
      </w:r>
      <w:r w:rsidRPr="008127C8">
        <w:rPr>
          <w:rFonts w:ascii="Arial" w:hAnsi="Arial" w:cs="Arial"/>
          <w:bCs/>
          <w:sz w:val="22"/>
          <w:szCs w:val="22"/>
        </w:rPr>
        <w:t xml:space="preserve">, </w:t>
      </w:r>
      <w:r w:rsidRPr="008127C8">
        <w:rPr>
          <w:rFonts w:ascii="Arial" w:hAnsi="Arial" w:cs="Arial"/>
          <w:sz w:val="22"/>
          <w:szCs w:val="22"/>
        </w:rPr>
        <w:t xml:space="preserve">χωρίς Φ.Π.Α.” </w:t>
      </w:r>
      <w:r>
        <w:rPr>
          <w:rFonts w:ascii="Arial" w:hAnsi="Arial" w:cs="Arial"/>
          <w:sz w:val="22"/>
          <w:szCs w:val="22"/>
        </w:rPr>
        <w:t xml:space="preserve">, </w:t>
      </w:r>
      <w:r w:rsidRPr="008127C8">
        <w:rPr>
          <w:rFonts w:ascii="Arial" w:hAnsi="Arial" w:cs="Arial"/>
          <w:sz w:val="22"/>
          <w:szCs w:val="22"/>
        </w:rPr>
        <w:t xml:space="preserve">για τους λόγους  που αναφέρονται  </w:t>
      </w:r>
      <w:r>
        <w:rPr>
          <w:rFonts w:ascii="Arial" w:hAnsi="Arial" w:cs="Arial"/>
          <w:sz w:val="22"/>
          <w:szCs w:val="22"/>
        </w:rPr>
        <w:t>στο εισηγητικό μέρος της παρούσας</w:t>
      </w:r>
      <w:r w:rsidRPr="008127C8">
        <w:rPr>
          <w:rFonts w:ascii="Arial" w:hAnsi="Arial" w:cs="Arial"/>
          <w:sz w:val="22"/>
          <w:szCs w:val="22"/>
        </w:rPr>
        <w:t xml:space="preserve">   (σύνταξη νέας μελέτης με τις διατάξεις της παρέκκλισης βάσει του άρθρου 6 παρ.10 Ν.4412/2016).</w:t>
      </w:r>
    </w:p>
    <w:p w:rsidR="00D22170" w:rsidRPr="00C26CE4" w:rsidRDefault="00110BC8" w:rsidP="008127C8">
      <w:pPr>
        <w:suppressAutoHyphens w:val="0"/>
        <w:spacing w:before="119" w:after="119"/>
        <w:rPr>
          <w:sz w:val="20"/>
          <w:szCs w:val="20"/>
        </w:rPr>
      </w:pPr>
      <w:r w:rsidRPr="008127C8">
        <w:rPr>
          <w:rFonts w:ascii="Arial" w:hAnsi="Arial" w:cs="Arial"/>
          <w:sz w:val="22"/>
          <w:szCs w:val="22"/>
          <w:lang w:eastAsia="el-GR"/>
        </w:rPr>
        <w:t>.</w:t>
      </w:r>
      <w:r w:rsidR="00D22170"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D22170"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127C8">
        <w:rPr>
          <w:rFonts w:ascii="Arial" w:hAnsi="Arial" w:cs="Arial"/>
          <w:b/>
          <w:sz w:val="22"/>
          <w:szCs w:val="22"/>
        </w:rPr>
        <w:t>40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110BC8">
        <w:rPr>
          <w:rFonts w:ascii="Arial" w:hAnsi="Arial" w:cs="Arial"/>
          <w:b/>
          <w:sz w:val="22"/>
          <w:szCs w:val="22"/>
        </w:rPr>
        <w:t>5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D1390" w:rsidRDefault="009D139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10BC8">
        <w:rPr>
          <w:rFonts w:ascii="Arial" w:hAnsi="Arial" w:cs="Arial"/>
          <w:sz w:val="22"/>
          <w:szCs w:val="22"/>
        </w:rPr>
        <w:t>1</w:t>
      </w:r>
      <w:r w:rsidR="00473D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</w:t>
      </w:r>
      <w:r w:rsidR="00110BC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-202</w:t>
      </w:r>
      <w:r w:rsidR="00110BC8">
        <w:rPr>
          <w:rFonts w:ascii="Arial" w:hAnsi="Arial" w:cs="Arial"/>
          <w:sz w:val="22"/>
          <w:szCs w:val="22"/>
        </w:rPr>
        <w:t>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10BC8">
        <w:rPr>
          <w:rFonts w:ascii="Arial" w:hAnsi="Arial" w:cs="Arial"/>
          <w:sz w:val="22"/>
          <w:szCs w:val="22"/>
        </w:rPr>
        <w:t>Τουμαράς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Βασίλειος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</w:t>
      </w:r>
      <w:r w:rsidR="00110BC8">
        <w:rPr>
          <w:rFonts w:ascii="Arial" w:hAnsi="Arial" w:cs="Arial"/>
          <w:sz w:val="22"/>
          <w:szCs w:val="22"/>
        </w:rPr>
        <w:t xml:space="preserve">Καλλιαντάσης </w:t>
      </w:r>
      <w:r>
        <w:rPr>
          <w:rFonts w:ascii="Arial" w:hAnsi="Arial" w:cs="Arial"/>
          <w:sz w:val="22"/>
          <w:szCs w:val="22"/>
        </w:rPr>
        <w:t xml:space="preserve"> </w:t>
      </w:r>
      <w:r w:rsidR="00110BC8">
        <w:rPr>
          <w:rFonts w:ascii="Arial" w:hAnsi="Arial" w:cs="Arial"/>
          <w:sz w:val="22"/>
          <w:szCs w:val="22"/>
        </w:rPr>
        <w:t>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="00110BC8" w:rsidRPr="00110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BC8">
        <w:rPr>
          <w:rFonts w:ascii="Arial" w:hAnsi="Arial" w:cs="Arial"/>
          <w:sz w:val="22"/>
          <w:szCs w:val="22"/>
        </w:rPr>
        <w:t>Μίχας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Δημήτριος                                                       </w:t>
      </w:r>
      <w:r w:rsidR="00BC1D30">
        <w:rPr>
          <w:rFonts w:ascii="Arial" w:hAnsi="Arial" w:cs="Arial"/>
          <w:sz w:val="22"/>
          <w:szCs w:val="22"/>
        </w:rPr>
        <w:t xml:space="preserve">     </w:t>
      </w:r>
      <w:r w:rsidR="00110B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110BC8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F8" w:rsidRDefault="009038F8">
      <w:r>
        <w:separator/>
      </w:r>
    </w:p>
  </w:endnote>
  <w:endnote w:type="continuationSeparator" w:id="0">
    <w:p w:rsidR="009038F8" w:rsidRDefault="0090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F8" w:rsidRDefault="009038F8">
      <w:r>
        <w:separator/>
      </w:r>
    </w:p>
  </w:footnote>
  <w:footnote w:type="continuationSeparator" w:id="0">
    <w:p w:rsidR="009038F8" w:rsidRDefault="00903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4226B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4226B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6079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107B6947"/>
    <w:multiLevelType w:val="hybridMultilevel"/>
    <w:tmpl w:val="F606D90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71941827"/>
    <w:multiLevelType w:val="hybridMultilevel"/>
    <w:tmpl w:val="434AC508"/>
    <w:lvl w:ilvl="0" w:tplc="0408000F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04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6FB"/>
    <w:rsid w:val="00025B96"/>
    <w:rsid w:val="0002634E"/>
    <w:rsid w:val="00032D2B"/>
    <w:rsid w:val="0003340A"/>
    <w:rsid w:val="00033CFA"/>
    <w:rsid w:val="00035D79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CB"/>
    <w:rsid w:val="000653DE"/>
    <w:rsid w:val="00066288"/>
    <w:rsid w:val="00071FA5"/>
    <w:rsid w:val="00073F74"/>
    <w:rsid w:val="00081699"/>
    <w:rsid w:val="00092C75"/>
    <w:rsid w:val="00094674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F11"/>
    <w:rsid w:val="000E7F9A"/>
    <w:rsid w:val="00100928"/>
    <w:rsid w:val="001011B5"/>
    <w:rsid w:val="00105E47"/>
    <w:rsid w:val="00106413"/>
    <w:rsid w:val="00110BC8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15D"/>
    <w:rsid w:val="00142618"/>
    <w:rsid w:val="001459CD"/>
    <w:rsid w:val="00145EE5"/>
    <w:rsid w:val="00151EB0"/>
    <w:rsid w:val="00152D59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90283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5850"/>
    <w:rsid w:val="002E6F06"/>
    <w:rsid w:val="002F2C73"/>
    <w:rsid w:val="002F2D5A"/>
    <w:rsid w:val="002F30A5"/>
    <w:rsid w:val="00301399"/>
    <w:rsid w:val="003017C6"/>
    <w:rsid w:val="00304490"/>
    <w:rsid w:val="00310158"/>
    <w:rsid w:val="003116AD"/>
    <w:rsid w:val="00312836"/>
    <w:rsid w:val="003132FB"/>
    <w:rsid w:val="0031330C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533C"/>
    <w:rsid w:val="003666A6"/>
    <w:rsid w:val="00371783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ADD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5B57"/>
    <w:rsid w:val="004226B7"/>
    <w:rsid w:val="004241E8"/>
    <w:rsid w:val="00424C24"/>
    <w:rsid w:val="004257A0"/>
    <w:rsid w:val="00425F3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3D3D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4B17"/>
    <w:rsid w:val="004B7126"/>
    <w:rsid w:val="004B715A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43E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27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8651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01F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7C8"/>
    <w:rsid w:val="00812BBE"/>
    <w:rsid w:val="00814017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38F8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6E0F"/>
    <w:rsid w:val="009274E0"/>
    <w:rsid w:val="00931321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032"/>
    <w:rsid w:val="009619CE"/>
    <w:rsid w:val="009643B0"/>
    <w:rsid w:val="0096541E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463E"/>
    <w:rsid w:val="009C5AFD"/>
    <w:rsid w:val="009D1390"/>
    <w:rsid w:val="009D4B51"/>
    <w:rsid w:val="009E15C3"/>
    <w:rsid w:val="009E48F4"/>
    <w:rsid w:val="009F1FD9"/>
    <w:rsid w:val="009F4B5B"/>
    <w:rsid w:val="00A00A9E"/>
    <w:rsid w:val="00A05D3D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6079"/>
    <w:rsid w:val="00AC70D6"/>
    <w:rsid w:val="00AD0CDD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56A0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06BD"/>
    <w:rsid w:val="00BB5126"/>
    <w:rsid w:val="00BB6287"/>
    <w:rsid w:val="00BB6FA9"/>
    <w:rsid w:val="00BC1D30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3AB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BE9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DCA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9E4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2984"/>
    <w:rsid w:val="00DA5817"/>
    <w:rsid w:val="00DA6D14"/>
    <w:rsid w:val="00DA7634"/>
    <w:rsid w:val="00DB049B"/>
    <w:rsid w:val="00DB0D70"/>
    <w:rsid w:val="00DB5A72"/>
    <w:rsid w:val="00DB60C7"/>
    <w:rsid w:val="00DC2237"/>
    <w:rsid w:val="00DC67BD"/>
    <w:rsid w:val="00DD0156"/>
    <w:rsid w:val="00DD03B9"/>
    <w:rsid w:val="00DD0523"/>
    <w:rsid w:val="00DD0E01"/>
    <w:rsid w:val="00DD6684"/>
    <w:rsid w:val="00DD75B3"/>
    <w:rsid w:val="00DE1D85"/>
    <w:rsid w:val="00DE411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54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2E8E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94D8-6119-40E6-9D07-0E2F5355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1263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8071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2024-09-18T05:39:00Z</cp:lastPrinted>
  <dcterms:created xsi:type="dcterms:W3CDTF">2025-02-13T06:28:00Z</dcterms:created>
  <dcterms:modified xsi:type="dcterms:W3CDTF">2025-02-13T09:44:00Z</dcterms:modified>
</cp:coreProperties>
</file>