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9274E0" w:rsidRDefault="00F278FF" w:rsidP="00173ACC">
      <w:pPr>
        <w:suppressAutoHyphens w:val="0"/>
        <w:autoSpaceDE w:val="0"/>
        <w:rPr>
          <w:sz w:val="22"/>
          <w:szCs w:val="22"/>
        </w:rPr>
      </w:pPr>
      <w:r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91DCA">
        <w:rPr>
          <w:rFonts w:ascii="Arial" w:hAnsi="Arial" w:cs="Arial"/>
          <w:b/>
          <w:sz w:val="22"/>
          <w:szCs w:val="22"/>
        </w:rPr>
        <w:t>5</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91DCA">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Αριθμός απόφασης :</w:t>
      </w:r>
      <w:r w:rsidR="005022EA">
        <w:rPr>
          <w:rFonts w:ascii="Arial" w:hAnsi="Arial" w:cs="Arial"/>
          <w:b/>
          <w:sz w:val="22"/>
          <w:szCs w:val="22"/>
        </w:rPr>
        <w:t>39</w:t>
      </w:r>
    </w:p>
    <w:p w:rsidR="005022EA" w:rsidRPr="005022EA" w:rsidRDefault="005022EA" w:rsidP="005022EA">
      <w:pPr>
        <w:rPr>
          <w:rFonts w:ascii="Arial" w:hAnsi="Arial" w:cs="Arial"/>
          <w:b/>
          <w:sz w:val="22"/>
          <w:szCs w:val="22"/>
        </w:rPr>
      </w:pPr>
      <w:r w:rsidRPr="005022EA">
        <w:rPr>
          <w:rFonts w:ascii="Arial" w:hAnsi="Arial" w:cs="Arial"/>
          <w:b/>
          <w:sz w:val="22"/>
          <w:szCs w:val="22"/>
        </w:rPr>
        <w:t xml:space="preserve">Καθορισμός των όρων διακήρυξης για την εκμίσθωση μέρους δημοτικού κοινόχρηστου   χώρου επί του πεζόδρομου Τροφωνίου στην πόλη της Λιβαδειάς (ανάμεσα από «ΚΑΦΕ  ΕΡΚΥΝΑ» &amp; «ΝΕΡΟΜΥΛΟ»), για τοποθέτηση </w:t>
      </w:r>
      <w:proofErr w:type="spellStart"/>
      <w:r w:rsidRPr="005022EA">
        <w:rPr>
          <w:rFonts w:ascii="Arial" w:hAnsi="Arial" w:cs="Arial"/>
          <w:b/>
          <w:sz w:val="22"/>
          <w:szCs w:val="22"/>
        </w:rPr>
        <w:t>κερματοφόρων</w:t>
      </w:r>
      <w:proofErr w:type="spellEnd"/>
      <w:r w:rsidRPr="005022EA">
        <w:rPr>
          <w:rFonts w:ascii="Arial" w:hAnsi="Arial" w:cs="Arial"/>
          <w:b/>
          <w:sz w:val="22"/>
          <w:szCs w:val="22"/>
        </w:rPr>
        <w:t xml:space="preserve"> παιχνιδιών.</w:t>
      </w:r>
    </w:p>
    <w:p w:rsidR="00094674" w:rsidRDefault="00094674" w:rsidP="00094674">
      <w:pPr>
        <w:suppressAutoHyphens w:val="0"/>
        <w:spacing w:before="119" w:after="119"/>
        <w:rPr>
          <w:rFonts w:ascii="Arial" w:hAnsi="Arial" w:cs="Arial"/>
          <w:b/>
          <w:sz w:val="22"/>
          <w:szCs w:val="22"/>
          <w:lang w:eastAsia="el-GR"/>
        </w:rPr>
      </w:pPr>
    </w:p>
    <w:p w:rsidR="00C91DCA" w:rsidRPr="008C19E4" w:rsidRDefault="00B23C99" w:rsidP="00C91DCA">
      <w:pPr>
        <w:pStyle w:val="ad"/>
        <w:spacing w:line="288" w:lineRule="auto"/>
        <w:ind w:left="432"/>
        <w:rPr>
          <w:rFonts w:ascii="Arial" w:hAnsi="Arial" w:cs="Arial"/>
          <w:sz w:val="22"/>
          <w:szCs w:val="22"/>
        </w:rPr>
      </w:pPr>
      <w:r>
        <w:rPr>
          <w:rFonts w:ascii="Arial" w:hAnsi="Arial" w:cs="Arial"/>
          <w:sz w:val="22"/>
          <w:szCs w:val="22"/>
        </w:rPr>
        <w:t xml:space="preserve">     </w:t>
      </w:r>
      <w:r w:rsidR="00C91DCA">
        <w:rPr>
          <w:rFonts w:ascii="Arial" w:hAnsi="Arial" w:cs="Arial"/>
          <w:sz w:val="22"/>
          <w:szCs w:val="22"/>
        </w:rPr>
        <w:t xml:space="preserve">     </w:t>
      </w:r>
      <w:r w:rsidR="00C91DCA" w:rsidRPr="008C19E4">
        <w:rPr>
          <w:rFonts w:ascii="Arial" w:hAnsi="Arial" w:cs="Arial"/>
          <w:sz w:val="22"/>
          <w:szCs w:val="22"/>
        </w:rPr>
        <w:t xml:space="preserve">Στη Λιβαδειά σήμερα </w:t>
      </w:r>
      <w:r w:rsidR="00C91DCA">
        <w:rPr>
          <w:rFonts w:ascii="Arial" w:hAnsi="Arial" w:cs="Arial"/>
          <w:sz w:val="22"/>
          <w:szCs w:val="22"/>
        </w:rPr>
        <w:t>1</w:t>
      </w:r>
      <w:r w:rsidR="00C91DCA" w:rsidRPr="007F798C">
        <w:rPr>
          <w:rFonts w:ascii="Arial" w:hAnsi="Arial" w:cs="Arial"/>
          <w:sz w:val="22"/>
          <w:szCs w:val="22"/>
        </w:rPr>
        <w:t>1</w:t>
      </w:r>
      <w:r w:rsidR="00C91DCA" w:rsidRPr="008C19E4">
        <w:rPr>
          <w:rFonts w:ascii="Arial" w:hAnsi="Arial" w:cs="Arial"/>
          <w:sz w:val="22"/>
          <w:szCs w:val="22"/>
          <w:vertAlign w:val="superscript"/>
        </w:rPr>
        <w:t>η</w:t>
      </w:r>
      <w:r w:rsidR="00C91DCA" w:rsidRPr="008C19E4">
        <w:rPr>
          <w:rFonts w:ascii="Arial" w:hAnsi="Arial" w:cs="Arial"/>
          <w:sz w:val="22"/>
          <w:szCs w:val="22"/>
        </w:rPr>
        <w:t xml:space="preserve">   </w:t>
      </w:r>
      <w:r w:rsidR="00C91DCA">
        <w:rPr>
          <w:rFonts w:ascii="Arial" w:hAnsi="Arial" w:cs="Arial"/>
          <w:sz w:val="22"/>
          <w:szCs w:val="22"/>
        </w:rPr>
        <w:t xml:space="preserve">Φεβρουαρίου </w:t>
      </w:r>
      <w:r w:rsidR="00C91DCA" w:rsidRPr="008C19E4">
        <w:rPr>
          <w:rFonts w:ascii="Arial" w:hAnsi="Arial" w:cs="Arial"/>
          <w:sz w:val="22"/>
          <w:szCs w:val="22"/>
        </w:rPr>
        <w:t xml:space="preserve">   202</w:t>
      </w:r>
      <w:r w:rsidR="00C91DCA">
        <w:rPr>
          <w:rFonts w:ascii="Arial" w:hAnsi="Arial" w:cs="Arial"/>
          <w:sz w:val="22"/>
          <w:szCs w:val="22"/>
        </w:rPr>
        <w:t>5</w:t>
      </w:r>
      <w:r w:rsidR="00C91DCA" w:rsidRPr="008C19E4">
        <w:rPr>
          <w:rFonts w:ascii="Arial" w:hAnsi="Arial" w:cs="Arial"/>
          <w:sz w:val="22"/>
          <w:szCs w:val="22"/>
        </w:rPr>
        <w:t xml:space="preserve">  ημέρα  </w:t>
      </w:r>
      <w:r w:rsidR="00C91DCA">
        <w:rPr>
          <w:rFonts w:ascii="Arial" w:hAnsi="Arial" w:cs="Arial"/>
          <w:sz w:val="22"/>
          <w:szCs w:val="22"/>
        </w:rPr>
        <w:t>Τρίτη</w:t>
      </w:r>
      <w:r w:rsidR="00C91DCA" w:rsidRPr="008C19E4">
        <w:rPr>
          <w:rFonts w:ascii="Arial" w:hAnsi="Arial" w:cs="Arial"/>
          <w:sz w:val="22"/>
          <w:szCs w:val="22"/>
        </w:rPr>
        <w:t xml:space="preserve">  και, ώρα 1</w:t>
      </w:r>
      <w:r w:rsidR="00C91DCA">
        <w:rPr>
          <w:rFonts w:ascii="Arial" w:hAnsi="Arial" w:cs="Arial"/>
          <w:sz w:val="22"/>
          <w:szCs w:val="22"/>
        </w:rPr>
        <w:t>3</w:t>
      </w:r>
      <w:r w:rsidR="00C91DCA" w:rsidRPr="008C19E4">
        <w:rPr>
          <w:rFonts w:ascii="Arial" w:hAnsi="Arial" w:cs="Arial"/>
          <w:sz w:val="22"/>
          <w:szCs w:val="22"/>
        </w:rPr>
        <w:t>.</w:t>
      </w:r>
      <w:r w:rsidR="00C91DCA">
        <w:rPr>
          <w:rFonts w:ascii="Arial" w:hAnsi="Arial" w:cs="Arial"/>
          <w:sz w:val="22"/>
          <w:szCs w:val="22"/>
        </w:rPr>
        <w:t>45</w:t>
      </w:r>
      <w:r w:rsidR="00C91DCA" w:rsidRPr="008C19E4">
        <w:rPr>
          <w:rFonts w:ascii="Arial" w:hAnsi="Arial" w:cs="Arial"/>
          <w:sz w:val="22"/>
          <w:szCs w:val="22"/>
        </w:rPr>
        <w:t xml:space="preserve">   και στην αίθουσα συνεδριάσεων του Δημοτικού Συμβουλίου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xml:space="preserve"> μετά την από  </w:t>
      </w:r>
      <w:r w:rsidR="00C91DCA">
        <w:rPr>
          <w:rFonts w:ascii="Arial" w:hAnsi="Arial" w:cs="Arial"/>
          <w:sz w:val="22"/>
          <w:szCs w:val="22"/>
        </w:rPr>
        <w:t>2481/0</w:t>
      </w:r>
      <w:r w:rsidR="00C91DCA" w:rsidRPr="007F798C">
        <w:rPr>
          <w:rFonts w:ascii="Arial" w:hAnsi="Arial" w:cs="Arial"/>
          <w:sz w:val="22"/>
          <w:szCs w:val="22"/>
        </w:rPr>
        <w:t>7</w:t>
      </w:r>
      <w:r w:rsidR="00C91DCA">
        <w:rPr>
          <w:rFonts w:ascii="Arial" w:hAnsi="Arial" w:cs="Arial"/>
          <w:sz w:val="22"/>
          <w:szCs w:val="22"/>
        </w:rPr>
        <w:t>-02-2025</w:t>
      </w:r>
      <w:r w:rsidR="00C91DCA" w:rsidRPr="008C19E4">
        <w:rPr>
          <w:rFonts w:ascii="Arial" w:hAnsi="Arial" w:cs="Arial"/>
          <w:sz w:val="22"/>
          <w:szCs w:val="22"/>
        </w:rPr>
        <w:t xml:space="preserve"> έγγραφη πρόσκληση του  Προέδρου της (Δημάρχου </w:t>
      </w:r>
      <w:proofErr w:type="spellStart"/>
      <w:r w:rsidR="00C91DCA" w:rsidRPr="008C19E4">
        <w:rPr>
          <w:rFonts w:ascii="Arial" w:hAnsi="Arial" w:cs="Arial"/>
          <w:sz w:val="22"/>
          <w:szCs w:val="22"/>
        </w:rPr>
        <w:t>Λεβαδέων</w:t>
      </w:r>
      <w:proofErr w:type="spellEnd"/>
      <w:r w:rsidR="00C91DCA"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C91DCA" w:rsidRPr="008C19E4">
        <w:rPr>
          <w:rFonts w:ascii="Arial" w:hAnsi="Arial" w:cs="Arial"/>
          <w:sz w:val="22"/>
          <w:szCs w:val="22"/>
          <w:vertAlign w:val="superscript"/>
        </w:rPr>
        <w:t>Α</w:t>
      </w:r>
      <w:r w:rsidR="00C91DCA"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91DCA" w:rsidRDefault="00C91DCA" w:rsidP="00C91DCA">
      <w:pPr>
        <w:pStyle w:val="35"/>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C91DCA" w:rsidRPr="008C19E4" w:rsidRDefault="00C91DCA" w:rsidP="00C91DCA">
      <w:pPr>
        <w:pStyle w:val="35"/>
        <w:ind w:left="284"/>
        <w:jc w:val="both"/>
        <w:rPr>
          <w:rFonts w:ascii="Arial" w:hAnsi="Arial" w:cs="Arial"/>
          <w:sz w:val="22"/>
          <w:szCs w:val="22"/>
        </w:rPr>
      </w:pP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 xml:space="preserve">    </w:t>
      </w:r>
      <w:r w:rsidRPr="008C19E4">
        <w:rPr>
          <w:rFonts w:ascii="Arial" w:hAnsi="Arial" w:cs="Arial"/>
          <w:sz w:val="22"/>
          <w:szCs w:val="22"/>
        </w:rPr>
        <w:t xml:space="preserve">παρόντα  </w:t>
      </w:r>
      <w:r>
        <w:rPr>
          <w:rFonts w:ascii="Arial" w:hAnsi="Arial" w:cs="Arial"/>
          <w:sz w:val="22"/>
          <w:szCs w:val="22"/>
        </w:rPr>
        <w:t>5</w:t>
      </w:r>
      <w:r w:rsidRPr="008C19E4">
        <w:rPr>
          <w:rFonts w:ascii="Arial" w:hAnsi="Arial" w:cs="Arial"/>
          <w:sz w:val="22"/>
          <w:szCs w:val="22"/>
        </w:rPr>
        <w:t xml:space="preserve"> (</w:t>
      </w:r>
      <w:r>
        <w:rPr>
          <w:rFonts w:ascii="Arial" w:hAnsi="Arial" w:cs="Arial"/>
          <w:sz w:val="22"/>
          <w:szCs w:val="22"/>
        </w:rPr>
        <w:t>πέντε)</w:t>
      </w:r>
      <w:r w:rsidRPr="008C19E4">
        <w:rPr>
          <w:rFonts w:ascii="Arial" w:hAnsi="Arial" w:cs="Arial"/>
          <w:sz w:val="22"/>
          <w:szCs w:val="22"/>
        </w:rPr>
        <w:t xml:space="preserve">  , ήτοι</w:t>
      </w:r>
    </w:p>
    <w:p w:rsidR="00C91DCA" w:rsidRPr="008C19E4" w:rsidRDefault="00C91DCA" w:rsidP="00C91DCA">
      <w:pPr>
        <w:pStyle w:val="35"/>
        <w:ind w:left="284"/>
        <w:jc w:val="both"/>
        <w:rPr>
          <w:rFonts w:ascii="Arial" w:hAnsi="Arial" w:cs="Arial"/>
          <w:sz w:val="22"/>
          <w:szCs w:val="22"/>
        </w:rPr>
      </w:pPr>
    </w:p>
    <w:p w:rsidR="00C91DCA" w:rsidRPr="008C19E4" w:rsidRDefault="00C91DCA" w:rsidP="00C91DCA">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C91DCA" w:rsidRDefault="00C91DCA" w:rsidP="00C91DCA">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Pr="008C19E4">
        <w:rPr>
          <w:rFonts w:ascii="Arial" w:hAnsi="Arial" w:cs="Arial"/>
          <w:sz w:val="22"/>
          <w:szCs w:val="22"/>
        </w:rPr>
        <w:t>Καραμάνης</w:t>
      </w:r>
      <w:proofErr w:type="spellEnd"/>
      <w:r w:rsidRPr="008C19E4">
        <w:rPr>
          <w:rFonts w:ascii="Arial" w:hAnsi="Arial" w:cs="Arial"/>
          <w:sz w:val="22"/>
          <w:szCs w:val="22"/>
        </w:rPr>
        <w:t xml:space="preserve">  Δημήτριος-Πρόεδρος                               </w:t>
      </w:r>
      <w:r>
        <w:rPr>
          <w:rFonts w:ascii="Arial" w:hAnsi="Arial" w:cs="Arial"/>
          <w:sz w:val="22"/>
          <w:szCs w:val="22"/>
        </w:rPr>
        <w:t xml:space="preserve">          </w:t>
      </w:r>
      <w:r w:rsidRPr="008C19E4">
        <w:rPr>
          <w:rFonts w:ascii="Arial" w:hAnsi="Arial" w:cs="Arial"/>
          <w:sz w:val="22"/>
          <w:szCs w:val="22"/>
        </w:rPr>
        <w:t xml:space="preserve">   </w:t>
      </w:r>
      <w:r>
        <w:rPr>
          <w:rFonts w:ascii="Arial" w:hAnsi="Arial" w:cs="Arial"/>
          <w:sz w:val="22"/>
          <w:szCs w:val="22"/>
        </w:rPr>
        <w:t>1. Παπαβασιλείου Αικατερίνη</w:t>
      </w:r>
      <w:r w:rsidRPr="008C19E4">
        <w:rPr>
          <w:rFonts w:ascii="Arial" w:hAnsi="Arial" w:cs="Arial"/>
          <w:sz w:val="22"/>
          <w:szCs w:val="22"/>
        </w:rPr>
        <w:t xml:space="preserve">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                                                               </w:t>
      </w:r>
      <w:r>
        <w:rPr>
          <w:rFonts w:ascii="Arial" w:hAnsi="Arial" w:cs="Arial"/>
          <w:sz w:val="22"/>
          <w:szCs w:val="22"/>
        </w:rPr>
        <w:t xml:space="preserve"> 2.</w:t>
      </w:r>
      <w:r w:rsidRPr="00905BB3">
        <w:rPr>
          <w:rFonts w:ascii="Arial" w:hAnsi="Arial" w:cs="Arial"/>
          <w:sz w:val="22"/>
          <w:szCs w:val="22"/>
        </w:rPr>
        <w:t xml:space="preserve"> </w:t>
      </w:r>
      <w:proofErr w:type="spellStart"/>
      <w:r w:rsidRPr="008C19E4">
        <w:rPr>
          <w:rFonts w:ascii="Arial" w:hAnsi="Arial" w:cs="Arial"/>
          <w:sz w:val="22"/>
          <w:szCs w:val="22"/>
        </w:rPr>
        <w:t>Ταγκαλέγκας</w:t>
      </w:r>
      <w:proofErr w:type="spellEnd"/>
      <w:r w:rsidRPr="008C19E4">
        <w:rPr>
          <w:rFonts w:ascii="Arial" w:hAnsi="Arial" w:cs="Arial"/>
          <w:sz w:val="22"/>
          <w:szCs w:val="22"/>
        </w:rPr>
        <w:t xml:space="preserve"> Ιωάννης    </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8C19E4">
        <w:rPr>
          <w:rFonts w:ascii="Arial" w:hAnsi="Arial" w:cs="Arial"/>
          <w:sz w:val="22"/>
          <w:szCs w:val="22"/>
        </w:rPr>
        <w:t xml:space="preserve">                              </w:t>
      </w:r>
      <w:r>
        <w:rPr>
          <w:rFonts w:ascii="Arial" w:hAnsi="Arial" w:cs="Arial"/>
          <w:sz w:val="22"/>
          <w:szCs w:val="22"/>
        </w:rPr>
        <w:t xml:space="preserve">                              Αν και είχαν νόμιμα προσκληθεί</w:t>
      </w:r>
    </w:p>
    <w:p w:rsidR="00C91DCA" w:rsidRPr="008C19E4" w:rsidRDefault="00C91DCA" w:rsidP="00C91DCA">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Pr="008C19E4">
        <w:rPr>
          <w:rFonts w:ascii="Arial" w:hAnsi="Arial" w:cs="Arial"/>
          <w:sz w:val="22"/>
          <w:szCs w:val="22"/>
        </w:rPr>
        <w:t>Καλλιαντάση</w:t>
      </w:r>
      <w:r>
        <w:rPr>
          <w:rFonts w:ascii="Arial" w:hAnsi="Arial" w:cs="Arial"/>
          <w:sz w:val="22"/>
          <w:szCs w:val="22"/>
        </w:rPr>
        <w:t>ς</w:t>
      </w:r>
      <w:proofErr w:type="spellEnd"/>
      <w:r>
        <w:rPr>
          <w:rFonts w:ascii="Arial" w:hAnsi="Arial" w:cs="Arial"/>
          <w:sz w:val="22"/>
          <w:szCs w:val="22"/>
        </w:rPr>
        <w:t xml:space="preserve">  </w:t>
      </w:r>
      <w:r w:rsidRPr="008C19E4">
        <w:rPr>
          <w:rFonts w:ascii="Arial" w:hAnsi="Arial" w:cs="Arial"/>
          <w:sz w:val="22"/>
          <w:szCs w:val="22"/>
        </w:rPr>
        <w:t xml:space="preserve"> Χρήστο</w:t>
      </w:r>
      <w:r>
        <w:rPr>
          <w:rFonts w:ascii="Arial" w:hAnsi="Arial" w:cs="Arial"/>
          <w:sz w:val="22"/>
          <w:szCs w:val="22"/>
        </w:rPr>
        <w:t>ς</w:t>
      </w:r>
      <w:r w:rsidRPr="008C19E4">
        <w:rPr>
          <w:rFonts w:ascii="Arial" w:hAnsi="Arial" w:cs="Arial"/>
          <w:sz w:val="22"/>
          <w:szCs w:val="22"/>
        </w:rPr>
        <w:t xml:space="preserve">                                                         </w:t>
      </w:r>
    </w:p>
    <w:p w:rsidR="00C91DCA" w:rsidRPr="007F798C" w:rsidRDefault="00C91DCA" w:rsidP="00C91DCA">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8968DB" w:rsidRPr="0093097D" w:rsidRDefault="008968DB" w:rsidP="00C91DCA">
      <w:pPr>
        <w:pStyle w:val="ad"/>
        <w:spacing w:line="288" w:lineRule="auto"/>
        <w:ind w:left="-142"/>
        <w:rPr>
          <w:rFonts w:ascii="Arial" w:hAnsi="Arial" w:cs="Arial"/>
          <w:sz w:val="22"/>
          <w:szCs w:val="22"/>
        </w:rPr>
      </w:pPr>
      <w:r w:rsidRPr="0093097D">
        <w:rPr>
          <w:rFonts w:ascii="Arial" w:hAnsi="Arial" w:cs="Arial"/>
          <w:sz w:val="22"/>
          <w:szCs w:val="22"/>
        </w:rPr>
        <w:t xml:space="preserve">     </w:t>
      </w:r>
    </w:p>
    <w:p w:rsidR="00592A0F" w:rsidRPr="0093097D" w:rsidRDefault="00592A0F" w:rsidP="00592A0F">
      <w:pPr>
        <w:tabs>
          <w:tab w:val="left" w:pos="360"/>
          <w:tab w:val="left" w:pos="6237"/>
        </w:tabs>
        <w:rPr>
          <w:rFonts w:ascii="Arial" w:hAnsi="Arial" w:cs="Arial"/>
          <w:sz w:val="22"/>
          <w:szCs w:val="22"/>
        </w:rPr>
      </w:pPr>
    </w:p>
    <w:p w:rsidR="00004BED" w:rsidRPr="00963196" w:rsidRDefault="002E5850" w:rsidP="00004BED">
      <w:pPr>
        <w:tabs>
          <w:tab w:val="left" w:pos="0"/>
        </w:tabs>
        <w:ind w:right="-1091"/>
        <w:jc w:val="both"/>
        <w:rPr>
          <w:rFonts w:ascii="Arial" w:eastAsia="Arial" w:hAnsi="Arial" w:cs="Arial"/>
          <w:sz w:val="22"/>
          <w:szCs w:val="22"/>
        </w:rPr>
      </w:pPr>
      <w:r>
        <w:rPr>
          <w:rFonts w:ascii="Arial" w:eastAsia="Arial" w:hAnsi="Arial" w:cs="Arial"/>
          <w:sz w:val="22"/>
          <w:szCs w:val="22"/>
        </w:rPr>
        <w:t xml:space="preserve">       </w:t>
      </w:r>
      <w:r w:rsidR="00004BED" w:rsidRPr="008C19E4">
        <w:rPr>
          <w:rFonts w:eastAsia="Arial"/>
          <w:sz w:val="22"/>
          <w:szCs w:val="22"/>
        </w:rPr>
        <w:t xml:space="preserve">    </w:t>
      </w:r>
      <w:r w:rsidR="00004BED" w:rsidRPr="00963196">
        <w:rPr>
          <w:rFonts w:ascii="Arial" w:eastAsia="Arial" w:hAnsi="Arial" w:cs="Arial"/>
          <w:sz w:val="22"/>
          <w:szCs w:val="22"/>
        </w:rPr>
        <w:t xml:space="preserve">Ο Πρόεδρος της Δημοτικής  Επιτροπής εισηγούμενος το  </w:t>
      </w:r>
      <w:r w:rsidR="00004BED">
        <w:rPr>
          <w:rFonts w:ascii="Arial" w:eastAsia="Arial" w:hAnsi="Arial" w:cs="Arial"/>
          <w:sz w:val="22"/>
          <w:szCs w:val="22"/>
        </w:rPr>
        <w:t>9</w:t>
      </w:r>
      <w:r w:rsidR="00004BED" w:rsidRPr="00963196">
        <w:rPr>
          <w:rFonts w:ascii="Arial" w:eastAsia="Arial" w:hAnsi="Arial" w:cs="Arial"/>
          <w:sz w:val="22"/>
          <w:szCs w:val="22"/>
          <w:vertAlign w:val="superscript"/>
        </w:rPr>
        <w:t>ο</w:t>
      </w:r>
      <w:r w:rsidR="00004BED" w:rsidRPr="00963196">
        <w:rPr>
          <w:rFonts w:ascii="Arial" w:eastAsia="Arial" w:hAnsi="Arial" w:cs="Arial"/>
          <w:sz w:val="22"/>
          <w:szCs w:val="22"/>
        </w:rPr>
        <w:t xml:space="preserve"> θέμα της ημερήσιας διάταξης έθεσε </w:t>
      </w:r>
    </w:p>
    <w:p w:rsidR="00FA25D4" w:rsidRDefault="00004BED" w:rsidP="00004BED">
      <w:pPr>
        <w:tabs>
          <w:tab w:val="left" w:pos="0"/>
        </w:tabs>
        <w:ind w:right="-835"/>
        <w:jc w:val="both"/>
        <w:rPr>
          <w:rFonts w:ascii="Arial" w:hAnsi="Arial" w:cs="Arial"/>
          <w:i/>
          <w:sz w:val="22"/>
          <w:szCs w:val="22"/>
          <w:lang w:eastAsia="el-GR"/>
        </w:rPr>
      </w:pPr>
      <w:r w:rsidRPr="00963196">
        <w:rPr>
          <w:rFonts w:ascii="Arial" w:eastAsia="Arial" w:hAnsi="Arial" w:cs="Arial"/>
          <w:sz w:val="22"/>
          <w:szCs w:val="22"/>
        </w:rPr>
        <w:t xml:space="preserve">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1</w:t>
      </w:r>
      <w:r w:rsidR="00BC3D07">
        <w:rPr>
          <w:rFonts w:ascii="Arial" w:eastAsia="Arial" w:hAnsi="Arial" w:cs="Arial"/>
          <w:sz w:val="22"/>
          <w:szCs w:val="22"/>
        </w:rPr>
        <w:t>812</w:t>
      </w:r>
      <w:r w:rsidRPr="00963196">
        <w:rPr>
          <w:rFonts w:ascii="Arial" w:eastAsia="Arial" w:hAnsi="Arial" w:cs="Arial"/>
          <w:sz w:val="22"/>
          <w:szCs w:val="22"/>
        </w:rPr>
        <w:t>/</w:t>
      </w:r>
      <w:r>
        <w:rPr>
          <w:rFonts w:ascii="Arial" w:eastAsia="Arial" w:hAnsi="Arial" w:cs="Arial"/>
          <w:sz w:val="22"/>
          <w:szCs w:val="22"/>
        </w:rPr>
        <w:t>3</w:t>
      </w:r>
      <w:r w:rsidR="00BC3D07">
        <w:rPr>
          <w:rFonts w:ascii="Arial" w:eastAsia="Arial" w:hAnsi="Arial" w:cs="Arial"/>
          <w:sz w:val="22"/>
          <w:szCs w:val="22"/>
        </w:rPr>
        <w:t>0</w:t>
      </w:r>
      <w:r w:rsidRPr="00963196">
        <w:rPr>
          <w:rFonts w:ascii="Arial" w:eastAsia="Arial" w:hAnsi="Arial" w:cs="Arial"/>
          <w:sz w:val="22"/>
          <w:szCs w:val="22"/>
        </w:rPr>
        <w:t>-0</w:t>
      </w:r>
      <w:r>
        <w:rPr>
          <w:rFonts w:ascii="Arial" w:eastAsia="Arial" w:hAnsi="Arial" w:cs="Arial"/>
          <w:sz w:val="22"/>
          <w:szCs w:val="22"/>
        </w:rPr>
        <w:t>1</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sidR="001E78A1">
        <w:rPr>
          <w:rFonts w:ascii="Arial" w:eastAsia="Verdana" w:hAnsi="Arial" w:cs="Arial"/>
          <w:bCs/>
          <w:color w:val="000000"/>
          <w:sz w:val="22"/>
          <w:szCs w:val="22"/>
        </w:rPr>
        <w:t xml:space="preserve">του Τμ. Εσόδων &amp; Περιουσίας  </w:t>
      </w:r>
      <w:r w:rsidR="001E78A1" w:rsidRPr="00520A94">
        <w:rPr>
          <w:rFonts w:ascii="Arial" w:eastAsia="Verdana" w:hAnsi="Arial" w:cs="Arial"/>
          <w:bCs/>
          <w:color w:val="000000"/>
          <w:sz w:val="22"/>
          <w:szCs w:val="22"/>
        </w:rPr>
        <w:t xml:space="preserve"> του Δήμου </w:t>
      </w:r>
      <w:proofErr w:type="spellStart"/>
      <w:r w:rsidR="001E78A1" w:rsidRPr="00520A94">
        <w:rPr>
          <w:rFonts w:ascii="Arial" w:eastAsia="Verdana" w:hAnsi="Arial" w:cs="Arial"/>
          <w:bCs/>
          <w:color w:val="000000"/>
          <w:sz w:val="22"/>
          <w:szCs w:val="22"/>
        </w:rPr>
        <w:t>Λεβαδέων</w:t>
      </w:r>
      <w:proofErr w:type="spellEnd"/>
      <w:r w:rsidR="001E78A1" w:rsidRPr="00963196">
        <w:rPr>
          <w:rFonts w:ascii="Arial" w:eastAsia="Arial" w:hAnsi="Arial" w:cs="Arial"/>
          <w:sz w:val="22"/>
          <w:szCs w:val="22"/>
        </w:rPr>
        <w:t xml:space="preserve"> </w:t>
      </w:r>
      <w:r w:rsidRPr="00963196">
        <w:rPr>
          <w:rFonts w:ascii="Arial" w:eastAsia="Arial" w:hAnsi="Arial" w:cs="Arial"/>
          <w:sz w:val="22"/>
          <w:szCs w:val="22"/>
        </w:rPr>
        <w:t>στην οποία αναφέρονται</w:t>
      </w:r>
      <w:r w:rsidRPr="00110BC8">
        <w:rPr>
          <w:rFonts w:ascii="Arial" w:hAnsi="Arial" w:cs="Arial"/>
          <w:i/>
          <w:sz w:val="22"/>
          <w:szCs w:val="22"/>
          <w:lang w:eastAsia="el-GR"/>
        </w:rPr>
        <w:t xml:space="preserve"> </w:t>
      </w:r>
      <w:r>
        <w:rPr>
          <w:rFonts w:ascii="Arial" w:hAnsi="Arial" w:cs="Arial"/>
          <w:i/>
          <w:sz w:val="22"/>
          <w:szCs w:val="22"/>
          <w:lang w:eastAsia="el-GR"/>
        </w:rPr>
        <w:t xml:space="preserve"> :</w:t>
      </w:r>
    </w:p>
    <w:p w:rsidR="00D77784" w:rsidRPr="00D77784" w:rsidRDefault="00D77784" w:rsidP="00D77784">
      <w:p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i/>
          <w:color w:val="000000"/>
          <w:sz w:val="22"/>
          <w:szCs w:val="22"/>
          <w:lang w:eastAsia="el-GR"/>
        </w:rPr>
        <w:t>Έχοντας υπόψη :</w:t>
      </w:r>
    </w:p>
    <w:p w:rsidR="00D77784" w:rsidRPr="00D77784" w:rsidRDefault="00D77784" w:rsidP="00D77784">
      <w:pPr>
        <w:numPr>
          <w:ilvl w:val="0"/>
          <w:numId w:val="10"/>
        </w:num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i/>
          <w:color w:val="000000"/>
          <w:sz w:val="22"/>
          <w:szCs w:val="22"/>
          <w:lang w:eastAsia="el-GR"/>
        </w:rPr>
        <w:t xml:space="preserve">Την υπ’ </w:t>
      </w:r>
      <w:proofErr w:type="spellStart"/>
      <w:r w:rsidRPr="00D77784">
        <w:rPr>
          <w:rFonts w:ascii="Arial" w:hAnsi="Arial" w:cs="Arial"/>
          <w:i/>
          <w:color w:val="000000"/>
          <w:sz w:val="22"/>
          <w:szCs w:val="22"/>
          <w:lang w:eastAsia="el-GR"/>
        </w:rPr>
        <w:t>αριθμ</w:t>
      </w:r>
      <w:proofErr w:type="spellEnd"/>
      <w:r w:rsidRPr="00D77784">
        <w:rPr>
          <w:rFonts w:ascii="Arial" w:hAnsi="Arial" w:cs="Arial"/>
          <w:i/>
          <w:color w:val="000000"/>
          <w:sz w:val="22"/>
          <w:szCs w:val="22"/>
          <w:lang w:eastAsia="el-GR"/>
        </w:rPr>
        <w:t xml:space="preserve">. 86/2024 κατά πλειοψηφία απόφαση του Συμβουλίου της Κοινότητας Λιβαδειάς με την οποία γνωμοδοτεί θετικά για παραχώρηση μέρους δημοτικού κοινόχρηστου χώρου επί του πεζόδρομου Τροφωνίου στην πόλη της Λιβαδειάς (ανάμεσα από «ΚΑΦΕ ΕΡΚΥΝΑ» &amp; «ΝΕΡΟΜΥΛΟ»), για τοποθέτηση </w:t>
      </w:r>
      <w:proofErr w:type="spellStart"/>
      <w:r w:rsidRPr="00D77784">
        <w:rPr>
          <w:rFonts w:ascii="Arial" w:hAnsi="Arial" w:cs="Arial"/>
          <w:i/>
          <w:color w:val="000000"/>
          <w:sz w:val="22"/>
          <w:szCs w:val="22"/>
          <w:lang w:eastAsia="el-GR"/>
        </w:rPr>
        <w:t>κερματοφόρων</w:t>
      </w:r>
      <w:proofErr w:type="spellEnd"/>
      <w:r w:rsidRPr="00D77784">
        <w:rPr>
          <w:rFonts w:ascii="Arial" w:hAnsi="Arial" w:cs="Arial"/>
          <w:i/>
          <w:color w:val="000000"/>
          <w:sz w:val="22"/>
          <w:szCs w:val="22"/>
          <w:lang w:eastAsia="el-GR"/>
        </w:rPr>
        <w:t xml:space="preserve"> παιχνιδιών. </w:t>
      </w:r>
    </w:p>
    <w:p w:rsidR="00D77784" w:rsidRPr="00D77784" w:rsidRDefault="00D77784" w:rsidP="00D77784">
      <w:pPr>
        <w:numPr>
          <w:ilvl w:val="0"/>
          <w:numId w:val="10"/>
        </w:num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i/>
          <w:color w:val="000000"/>
          <w:sz w:val="22"/>
          <w:szCs w:val="22"/>
          <w:lang w:eastAsia="el-GR"/>
        </w:rPr>
        <w:t xml:space="preserve">Την υπ’ </w:t>
      </w:r>
      <w:proofErr w:type="spellStart"/>
      <w:r w:rsidRPr="00D77784">
        <w:rPr>
          <w:rFonts w:ascii="Arial" w:hAnsi="Arial" w:cs="Arial"/>
          <w:i/>
          <w:color w:val="000000"/>
          <w:sz w:val="22"/>
          <w:szCs w:val="22"/>
          <w:lang w:eastAsia="el-GR"/>
        </w:rPr>
        <w:t>αριθμ</w:t>
      </w:r>
      <w:proofErr w:type="spellEnd"/>
      <w:r w:rsidRPr="00D77784">
        <w:rPr>
          <w:rFonts w:ascii="Arial" w:hAnsi="Arial" w:cs="Arial"/>
          <w:i/>
          <w:color w:val="000000"/>
          <w:sz w:val="22"/>
          <w:szCs w:val="22"/>
          <w:lang w:eastAsia="el-GR"/>
        </w:rPr>
        <w:t xml:space="preserve">. 5/2025 (ΑΔΑ: ΨΨ5ΣΩΛΗ-ΧΡΧ) ομόφωνη απόφαση της Δημοτικής Επιτροπής του Δήμου </w:t>
      </w:r>
      <w:proofErr w:type="spellStart"/>
      <w:r w:rsidRPr="00D77784">
        <w:rPr>
          <w:rFonts w:ascii="Arial" w:hAnsi="Arial" w:cs="Arial"/>
          <w:i/>
          <w:color w:val="000000"/>
          <w:sz w:val="22"/>
          <w:szCs w:val="22"/>
          <w:lang w:eastAsia="el-GR"/>
        </w:rPr>
        <w:t>Λεβαδέων</w:t>
      </w:r>
      <w:proofErr w:type="spellEnd"/>
      <w:r w:rsidRPr="00D77784">
        <w:rPr>
          <w:rFonts w:ascii="Arial" w:hAnsi="Arial" w:cs="Arial"/>
          <w:i/>
          <w:color w:val="000000"/>
          <w:sz w:val="22"/>
          <w:szCs w:val="22"/>
          <w:lang w:eastAsia="el-GR"/>
        </w:rPr>
        <w:t xml:space="preserve"> με την οποία γνωμοδοτεί θετικά για παραχώρηση μέρους δημοτικού κοινόχρηστου χώρου επί του πεζόδρομου Τροφωνίου στην πόλη της Λιβαδειάς (ανάμεσα από «ΚΑΦΕ ΕΡΚΥΝΑ» &amp; «ΝΕΡΟΜΥΛΟ»), για τοποθέτηση </w:t>
      </w:r>
      <w:proofErr w:type="spellStart"/>
      <w:r w:rsidRPr="00D77784">
        <w:rPr>
          <w:rFonts w:ascii="Arial" w:hAnsi="Arial" w:cs="Arial"/>
          <w:i/>
          <w:color w:val="000000"/>
          <w:sz w:val="22"/>
          <w:szCs w:val="22"/>
          <w:lang w:eastAsia="el-GR"/>
        </w:rPr>
        <w:t>κερματοφόρων</w:t>
      </w:r>
      <w:proofErr w:type="spellEnd"/>
      <w:r w:rsidRPr="00D77784">
        <w:rPr>
          <w:rFonts w:ascii="Arial" w:hAnsi="Arial" w:cs="Arial"/>
          <w:i/>
          <w:color w:val="000000"/>
          <w:sz w:val="22"/>
          <w:szCs w:val="22"/>
          <w:lang w:eastAsia="el-GR"/>
        </w:rPr>
        <w:t xml:space="preserve"> παιχνιδιών. </w:t>
      </w:r>
    </w:p>
    <w:p w:rsidR="00D77784" w:rsidRPr="00D77784" w:rsidRDefault="00D77784" w:rsidP="00D77784">
      <w:pPr>
        <w:numPr>
          <w:ilvl w:val="0"/>
          <w:numId w:val="10"/>
        </w:num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i/>
          <w:color w:val="000000"/>
          <w:sz w:val="22"/>
          <w:szCs w:val="22"/>
          <w:lang w:eastAsia="el-GR"/>
        </w:rPr>
        <w:t xml:space="preserve">Την υπ’ </w:t>
      </w:r>
      <w:proofErr w:type="spellStart"/>
      <w:r w:rsidRPr="00D77784">
        <w:rPr>
          <w:rFonts w:ascii="Arial" w:hAnsi="Arial" w:cs="Arial"/>
          <w:i/>
          <w:color w:val="000000"/>
          <w:sz w:val="22"/>
          <w:szCs w:val="22"/>
          <w:lang w:eastAsia="el-GR"/>
        </w:rPr>
        <w:t>αριθμ</w:t>
      </w:r>
      <w:proofErr w:type="spellEnd"/>
      <w:r w:rsidRPr="00D77784">
        <w:rPr>
          <w:rFonts w:ascii="Arial" w:hAnsi="Arial" w:cs="Arial"/>
          <w:i/>
          <w:color w:val="000000"/>
          <w:sz w:val="22"/>
          <w:szCs w:val="22"/>
          <w:lang w:eastAsia="el-GR"/>
        </w:rPr>
        <w:t xml:space="preserve">. 8/2025 (ΑΔΑ: 6Χ49ΩΛΗ-5ΦΦ) ομόφωνη απόφαση του Δημοτικού Συμβουλίου του Δήμου </w:t>
      </w:r>
      <w:proofErr w:type="spellStart"/>
      <w:r w:rsidRPr="00D77784">
        <w:rPr>
          <w:rFonts w:ascii="Arial" w:hAnsi="Arial" w:cs="Arial"/>
          <w:i/>
          <w:color w:val="000000"/>
          <w:sz w:val="22"/>
          <w:szCs w:val="22"/>
          <w:lang w:eastAsia="el-GR"/>
        </w:rPr>
        <w:t>Λεβαδέων</w:t>
      </w:r>
      <w:proofErr w:type="spellEnd"/>
      <w:r w:rsidRPr="00D77784">
        <w:rPr>
          <w:rFonts w:ascii="Arial" w:hAnsi="Arial" w:cs="Arial"/>
          <w:i/>
          <w:color w:val="000000"/>
          <w:sz w:val="22"/>
          <w:szCs w:val="22"/>
          <w:lang w:eastAsia="el-GR"/>
        </w:rPr>
        <w:t xml:space="preserve"> με την οποία γνωμοδοτεί θετικά για παραχώρηση μέρους δημοτικού κοινόχρηστου χώρου επί του πεζόδρομου Τροφωνίου στην πόλη της Λιβαδειάς (ανάμεσα από «ΚΑΦΕ ΕΡΚΥΝΑ» &amp; «ΝΕΡΟΜΥΛΟ»), για τοποθέτηση </w:t>
      </w:r>
      <w:proofErr w:type="spellStart"/>
      <w:r w:rsidRPr="00D77784">
        <w:rPr>
          <w:rFonts w:ascii="Arial" w:hAnsi="Arial" w:cs="Arial"/>
          <w:i/>
          <w:color w:val="000000"/>
          <w:sz w:val="22"/>
          <w:szCs w:val="22"/>
          <w:lang w:eastAsia="el-GR"/>
        </w:rPr>
        <w:t>κερματοφόρων</w:t>
      </w:r>
      <w:proofErr w:type="spellEnd"/>
      <w:r w:rsidRPr="00D77784">
        <w:rPr>
          <w:rFonts w:ascii="Arial" w:hAnsi="Arial" w:cs="Arial"/>
          <w:i/>
          <w:color w:val="000000"/>
          <w:sz w:val="22"/>
          <w:szCs w:val="22"/>
          <w:lang w:eastAsia="el-GR"/>
        </w:rPr>
        <w:t xml:space="preserve"> παιχνιδιών καθώς επίσης εγκρίνει τη διενέργεια πλειοδοτικής δημοπρασίας, για την εκμίσθωση του παραπάνω δημοτικού κοινόχρηστου χώρου, με όρους που θα καταρτιστούν από την Δημοτική Επιτροπή.</w:t>
      </w:r>
    </w:p>
    <w:p w:rsidR="00D77784" w:rsidRPr="00D77784" w:rsidRDefault="00D77784" w:rsidP="00D77784">
      <w:pPr>
        <w:numPr>
          <w:ilvl w:val="0"/>
          <w:numId w:val="10"/>
        </w:num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i/>
          <w:color w:val="000000"/>
          <w:sz w:val="22"/>
          <w:szCs w:val="22"/>
          <w:lang w:eastAsia="el-GR"/>
        </w:rPr>
        <w:t xml:space="preserve">Τις διατάξεις του άρθρου 13 παρ. 10 Β.Δ. 24.9./20.10.1958, όπως ισχύει, όπου ορίζεται </w:t>
      </w:r>
    </w:p>
    <w:p w:rsidR="00D77784" w:rsidRPr="00D77784" w:rsidRDefault="00D77784" w:rsidP="00D77784">
      <w:pPr>
        <w:suppressAutoHyphens w:val="0"/>
        <w:spacing w:before="100" w:beforeAutospacing="1" w:after="100" w:afterAutospacing="1"/>
        <w:ind w:left="720"/>
        <w:rPr>
          <w:rFonts w:ascii="Arial" w:hAnsi="Arial" w:cs="Arial"/>
          <w:i/>
          <w:color w:val="000000"/>
          <w:sz w:val="22"/>
          <w:szCs w:val="22"/>
          <w:lang w:eastAsia="el-GR"/>
        </w:rPr>
      </w:pPr>
      <w:r w:rsidRPr="00D77784">
        <w:rPr>
          <w:rFonts w:ascii="Arial" w:hAnsi="Arial" w:cs="Arial"/>
          <w:i/>
          <w:color w:val="000000"/>
          <w:sz w:val="22"/>
          <w:szCs w:val="22"/>
          <w:lang w:eastAsia="el-GR"/>
        </w:rPr>
        <w:lastRenderedPageBreak/>
        <w:t xml:space="preserve">«Επί κοινοχρήστων χώρων μη ευρισκομένων προ καταστημάτων ή εις την προβολή αυτών, η χρήσης αυτών επιτρέπεται εφ’ όσον δεν αναιρείται εξ ολοκλήρου η </w:t>
      </w:r>
      <w:proofErr w:type="spellStart"/>
      <w:r w:rsidRPr="00D77784">
        <w:rPr>
          <w:rFonts w:ascii="Arial" w:hAnsi="Arial" w:cs="Arial"/>
          <w:i/>
          <w:color w:val="000000"/>
          <w:sz w:val="22"/>
          <w:szCs w:val="22"/>
          <w:lang w:eastAsia="el-GR"/>
        </w:rPr>
        <w:t>ιδιότης</w:t>
      </w:r>
      <w:proofErr w:type="spellEnd"/>
      <w:r w:rsidRPr="00D77784">
        <w:rPr>
          <w:rFonts w:ascii="Arial" w:hAnsi="Arial" w:cs="Arial"/>
          <w:i/>
          <w:color w:val="000000"/>
          <w:sz w:val="22"/>
          <w:szCs w:val="22"/>
          <w:lang w:eastAsia="el-GR"/>
        </w:rPr>
        <w:t xml:space="preserve"> του κοινόχρηστου, απαιτείται δε πάντοτε δια την εκμετάλλευση αυτών η διενέργεια δημοπρασίας, τηρουμένων των εκάστοτε διατάξεων περί όρων διενέργειας δημοπρασίας, τηρουμένων των εκάστοτε διατάξεων περί όρων διενέργειας δημοπρασίας </w:t>
      </w:r>
      <w:proofErr w:type="spellStart"/>
      <w:r w:rsidRPr="00D77784">
        <w:rPr>
          <w:rFonts w:ascii="Arial" w:hAnsi="Arial" w:cs="Arial"/>
          <w:i/>
          <w:color w:val="000000"/>
          <w:sz w:val="22"/>
          <w:szCs w:val="22"/>
          <w:lang w:eastAsia="el-GR"/>
        </w:rPr>
        <w:t>δι</w:t>
      </w:r>
      <w:proofErr w:type="spellEnd"/>
      <w:r w:rsidRPr="00D77784">
        <w:rPr>
          <w:rFonts w:ascii="Arial" w:hAnsi="Arial" w:cs="Arial"/>
          <w:i/>
          <w:color w:val="000000"/>
          <w:sz w:val="22"/>
          <w:szCs w:val="22"/>
          <w:lang w:eastAsia="el-GR"/>
        </w:rPr>
        <w:t xml:space="preserve">’ εκμίσθωση δημοτικών ή </w:t>
      </w:r>
      <w:proofErr w:type="spellStart"/>
      <w:r w:rsidRPr="00D77784">
        <w:rPr>
          <w:rFonts w:ascii="Arial" w:hAnsi="Arial" w:cs="Arial"/>
          <w:i/>
          <w:color w:val="000000"/>
          <w:sz w:val="22"/>
          <w:szCs w:val="22"/>
          <w:lang w:eastAsia="el-GR"/>
        </w:rPr>
        <w:t>κονοτικών</w:t>
      </w:r>
      <w:proofErr w:type="spellEnd"/>
      <w:r w:rsidRPr="00D77784">
        <w:rPr>
          <w:rFonts w:ascii="Arial" w:hAnsi="Arial" w:cs="Arial"/>
          <w:i/>
          <w:color w:val="000000"/>
          <w:sz w:val="22"/>
          <w:szCs w:val="22"/>
          <w:lang w:eastAsia="el-GR"/>
        </w:rPr>
        <w:t xml:space="preserve"> ακινήτων».</w:t>
      </w:r>
    </w:p>
    <w:p w:rsidR="00D77784" w:rsidRPr="00D77784" w:rsidRDefault="00D77784" w:rsidP="00D77784">
      <w:pPr>
        <w:numPr>
          <w:ilvl w:val="0"/>
          <w:numId w:val="11"/>
        </w:num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i/>
          <w:color w:val="000000"/>
          <w:sz w:val="22"/>
          <w:szCs w:val="22"/>
          <w:lang w:eastAsia="el-GR"/>
        </w:rPr>
        <w:t>Την παρ. 1 του άρθρου 192 του Ν.3463/2006, όπως αντικαταστάθηκε από την παρ. 1 του άρθρου 196 του Ν.4555/2018 «Η εκμίσθωση ακινήτων των δήμων γίνεται με δημοπρασία. Η δημοπρασία επαναλαμβάνεται υποχρεωτικά για μία (1) φορά, εάν δεν παρουσιαστεί κανένας πλειοδότης. Αν η δημοπρασία δεν φέρει αποτέλεσμα, η εκμίσθωση μπορεί να γίνει με απευθείας συμφωνία, της οποίας τους όρους καθορίζει το Δημοτικό Συμβούλιο».</w:t>
      </w:r>
    </w:p>
    <w:p w:rsidR="00D77784" w:rsidRPr="00D77784" w:rsidRDefault="00D77784" w:rsidP="00D77784">
      <w:pPr>
        <w:numPr>
          <w:ilvl w:val="0"/>
          <w:numId w:val="11"/>
        </w:num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i/>
          <w:color w:val="000000"/>
          <w:sz w:val="22"/>
          <w:szCs w:val="22"/>
          <w:lang w:eastAsia="el-GR"/>
        </w:rPr>
        <w:t>Σύμφωνα με τις διατάξεις του άρθρου 9 του Ν.5056/2023 με την προσθήκη του άρθρου 74</w:t>
      </w:r>
      <w:r w:rsidRPr="00D77784">
        <w:rPr>
          <w:rFonts w:ascii="Arial" w:hAnsi="Arial" w:cs="Arial"/>
          <w:i/>
          <w:color w:val="000000"/>
          <w:sz w:val="22"/>
          <w:szCs w:val="22"/>
          <w:vertAlign w:val="superscript"/>
          <w:lang w:eastAsia="el-GR"/>
        </w:rPr>
        <w:t>α</w:t>
      </w:r>
      <w:r w:rsidRPr="00D77784">
        <w:rPr>
          <w:rFonts w:ascii="Arial" w:hAnsi="Arial" w:cs="Arial"/>
          <w:i/>
          <w:color w:val="000000"/>
          <w:sz w:val="22"/>
          <w:szCs w:val="22"/>
          <w:lang w:eastAsia="el-GR"/>
        </w:rPr>
        <w:t xml:space="preserve"> παρ. 1 του Ν.3852/2010, σύμφωνα με την οποία : «η δημοτική επιτροπή αποφασίζει την κατάρτιση των όρων, τη σύνταξη των διακηρύξεων, τη διεξαγωγή και κατακύρωση κάθε μορφής δημοπρασιών και διαγωνισμών, για μελέτες, προμήθειες και υπηρεσίες, καθώς και τη συγκρότηση των ειδικών επιτροπών διεξαγωγής και αξιολόγησης από μέλη της ή ειδικούς επιστήμονες, υπαλλήλους του δήμου ή δημοσίους υπαλλήλους».</w:t>
      </w:r>
    </w:p>
    <w:p w:rsidR="00D77784" w:rsidRPr="00D77784" w:rsidRDefault="00D77784" w:rsidP="00D77784">
      <w:pPr>
        <w:suppressAutoHyphens w:val="0"/>
        <w:spacing w:before="100" w:beforeAutospacing="1" w:after="100" w:afterAutospacing="1"/>
        <w:ind w:left="720"/>
        <w:rPr>
          <w:rFonts w:ascii="Arial" w:hAnsi="Arial" w:cs="Arial"/>
          <w:i/>
          <w:color w:val="000000"/>
          <w:sz w:val="22"/>
          <w:szCs w:val="22"/>
          <w:lang w:eastAsia="el-GR"/>
        </w:rPr>
      </w:pPr>
      <w:r w:rsidRPr="00D77784">
        <w:rPr>
          <w:rFonts w:ascii="Arial" w:hAnsi="Arial" w:cs="Arial"/>
          <w:i/>
          <w:color w:val="000000"/>
          <w:sz w:val="22"/>
          <w:szCs w:val="22"/>
          <w:lang w:eastAsia="el-GR"/>
        </w:rPr>
        <w:t xml:space="preserve">Επομένως, αρμόδιο αποφασιστικό όργανο, για την εκμίσθωση του παραπάνω κοινόχρηστου χώρου, είναι πλέον, η Δημοτική Επιτροπή. </w:t>
      </w:r>
    </w:p>
    <w:p w:rsidR="00D77784" w:rsidRPr="00D77784" w:rsidRDefault="00D77784" w:rsidP="00D77784">
      <w:pPr>
        <w:suppressAutoHyphens w:val="0"/>
        <w:spacing w:before="100" w:beforeAutospacing="1" w:after="100" w:afterAutospacing="1"/>
        <w:ind w:left="720"/>
        <w:rPr>
          <w:rFonts w:ascii="Arial" w:hAnsi="Arial" w:cs="Arial"/>
          <w:i/>
          <w:color w:val="000000"/>
          <w:sz w:val="22"/>
          <w:szCs w:val="22"/>
          <w:lang w:eastAsia="el-GR"/>
        </w:rPr>
      </w:pPr>
      <w:r w:rsidRPr="00D77784">
        <w:rPr>
          <w:rFonts w:ascii="Arial" w:hAnsi="Arial" w:cs="Arial"/>
          <w:i/>
          <w:color w:val="000000"/>
          <w:sz w:val="22"/>
          <w:szCs w:val="22"/>
          <w:lang w:eastAsia="el-GR"/>
        </w:rPr>
        <w:t xml:space="preserve">Σύμφωνα με το άρθρο 1 του ΠΔ 270/81 οι δημοπρασίες για την εκποίηση ή εκμίσθωση πραγμάτων των δήμων διεξάγονται από Επιτροπή, αποτελούμενη για τους Δήμους, από το Δήμαρχο, ως Πρόεδρο της Επιτροπής και από δύο (2) δημοτικούς συμβούλους, με βάση την υπ’ </w:t>
      </w:r>
      <w:proofErr w:type="spellStart"/>
      <w:r w:rsidRPr="00D77784">
        <w:rPr>
          <w:rFonts w:ascii="Arial" w:hAnsi="Arial" w:cs="Arial"/>
          <w:i/>
          <w:color w:val="000000"/>
          <w:sz w:val="22"/>
          <w:szCs w:val="22"/>
          <w:lang w:eastAsia="el-GR"/>
        </w:rPr>
        <w:t>αριθμ</w:t>
      </w:r>
      <w:proofErr w:type="spellEnd"/>
      <w:r w:rsidRPr="00D77784">
        <w:rPr>
          <w:rFonts w:ascii="Arial" w:hAnsi="Arial" w:cs="Arial"/>
          <w:i/>
          <w:color w:val="000000"/>
          <w:sz w:val="22"/>
          <w:szCs w:val="22"/>
          <w:lang w:eastAsia="el-GR"/>
        </w:rPr>
        <w:t>. 11/2025 απόφαση Δημοτικού Συμβουλίου.</w:t>
      </w:r>
    </w:p>
    <w:p w:rsidR="00D77784" w:rsidRPr="00D77784" w:rsidRDefault="00D77784" w:rsidP="00D77784">
      <w:pPr>
        <w:suppressAutoHyphens w:val="0"/>
        <w:spacing w:before="100" w:beforeAutospacing="1" w:after="100" w:afterAutospacing="1"/>
        <w:ind w:left="720"/>
        <w:rPr>
          <w:rFonts w:ascii="Arial" w:hAnsi="Arial" w:cs="Arial"/>
          <w:i/>
          <w:color w:val="000000"/>
          <w:sz w:val="22"/>
          <w:szCs w:val="22"/>
          <w:lang w:eastAsia="el-GR"/>
        </w:rPr>
      </w:pPr>
      <w:r w:rsidRPr="00D77784">
        <w:rPr>
          <w:rFonts w:ascii="Arial" w:hAnsi="Arial" w:cs="Arial"/>
          <w:i/>
          <w:color w:val="000000"/>
          <w:sz w:val="22"/>
          <w:szCs w:val="22"/>
          <w:lang w:eastAsia="el-GR"/>
        </w:rPr>
        <w:t>Κατόπιν των ανωτέρω :</w:t>
      </w:r>
    </w:p>
    <w:p w:rsidR="00D77784" w:rsidRPr="00D77784" w:rsidRDefault="00D77784" w:rsidP="00D77784">
      <w:p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b/>
          <w:bCs/>
          <w:i/>
          <w:color w:val="000000"/>
          <w:sz w:val="22"/>
          <w:szCs w:val="22"/>
          <w:lang w:eastAsia="el-GR"/>
        </w:rPr>
        <w:t>Καλείται η Δημοτική Επιτροπή</w:t>
      </w:r>
    </w:p>
    <w:p w:rsidR="00D77784" w:rsidRPr="00D77784" w:rsidRDefault="00D77784" w:rsidP="00D77784">
      <w:pPr>
        <w:suppressAutoHyphens w:val="0"/>
        <w:spacing w:before="100" w:beforeAutospacing="1" w:after="100" w:afterAutospacing="1"/>
        <w:rPr>
          <w:rFonts w:ascii="Arial" w:hAnsi="Arial" w:cs="Arial"/>
          <w:i/>
          <w:color w:val="000000"/>
          <w:sz w:val="22"/>
          <w:szCs w:val="22"/>
          <w:lang w:eastAsia="el-GR"/>
        </w:rPr>
      </w:pPr>
      <w:r w:rsidRPr="00D77784">
        <w:rPr>
          <w:rFonts w:ascii="Arial" w:hAnsi="Arial" w:cs="Arial"/>
          <w:b/>
          <w:bCs/>
          <w:i/>
          <w:color w:val="000000"/>
          <w:sz w:val="22"/>
          <w:szCs w:val="22"/>
          <w:lang w:eastAsia="el-GR"/>
        </w:rPr>
        <w:t xml:space="preserve">Α) </w:t>
      </w:r>
      <w:r w:rsidRPr="00D77784">
        <w:rPr>
          <w:rFonts w:ascii="Arial" w:hAnsi="Arial" w:cs="Arial"/>
          <w:i/>
          <w:color w:val="000000"/>
          <w:sz w:val="22"/>
          <w:szCs w:val="22"/>
          <w:lang w:eastAsia="el-GR"/>
        </w:rPr>
        <w:t>Να καθορίσει τους όρους διακήρυξης της εν λόγω πλειοδοτικής δημοπρασίας.</w:t>
      </w:r>
    </w:p>
    <w:p w:rsidR="00004BED" w:rsidRDefault="00004BED" w:rsidP="00004BED">
      <w:pPr>
        <w:rPr>
          <w:rFonts w:ascii="Arial" w:hAnsi="Arial" w:cs="Arial"/>
          <w:i/>
          <w:sz w:val="22"/>
          <w:szCs w:val="22"/>
          <w:lang w:eastAsia="el-GR"/>
        </w:rPr>
      </w:pPr>
    </w:p>
    <w:p w:rsidR="00004BED" w:rsidRDefault="00004BED" w:rsidP="00004BED">
      <w:pPr>
        <w:rPr>
          <w:rFonts w:ascii="Arial" w:hAnsi="Arial" w:cs="Arial"/>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EF0545" w:rsidRPr="00C35157" w:rsidRDefault="00EF0545"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9337EB" w:rsidRDefault="009337EB" w:rsidP="009337EB">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337EB" w:rsidRDefault="009337EB" w:rsidP="009337EB">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337EB" w:rsidRPr="00E26B1C" w:rsidRDefault="009337EB" w:rsidP="009337EB">
      <w:pPr>
        <w:spacing w:line="360" w:lineRule="auto"/>
        <w:jc w:val="both"/>
        <w:rPr>
          <w:rFonts w:ascii="Arial" w:hAnsi="Arial" w:cs="Arial"/>
          <w:sz w:val="22"/>
          <w:szCs w:val="22"/>
        </w:rPr>
      </w:pPr>
      <w:r w:rsidRPr="00E26B1C">
        <w:rPr>
          <w:rFonts w:ascii="Arial" w:eastAsia="Verdana" w:hAnsi="Arial" w:cs="Arial"/>
          <w:sz w:val="22"/>
          <w:szCs w:val="22"/>
          <w:highlight w:val="white"/>
        </w:rPr>
        <w:t>-</w:t>
      </w:r>
      <w:r w:rsidRPr="00E26B1C">
        <w:rPr>
          <w:rFonts w:ascii="Arial" w:hAnsi="Arial" w:cs="Arial"/>
          <w:sz w:val="22"/>
          <w:szCs w:val="22"/>
        </w:rPr>
        <w:t xml:space="preserve"> Την  </w:t>
      </w:r>
      <w:proofErr w:type="spellStart"/>
      <w:r w:rsidRPr="00E26B1C">
        <w:rPr>
          <w:rFonts w:ascii="Arial" w:hAnsi="Arial" w:cs="Arial"/>
          <w:sz w:val="22"/>
          <w:szCs w:val="22"/>
        </w:rPr>
        <w:t>αριθμ</w:t>
      </w:r>
      <w:proofErr w:type="spellEnd"/>
      <w:r w:rsidRPr="00E26B1C">
        <w:rPr>
          <w:rFonts w:ascii="Arial" w:hAnsi="Arial" w:cs="Arial"/>
          <w:sz w:val="22"/>
          <w:szCs w:val="22"/>
        </w:rPr>
        <w:t xml:space="preserve">. </w:t>
      </w:r>
      <w:r w:rsidR="00423B83" w:rsidRPr="00D77784">
        <w:rPr>
          <w:rFonts w:ascii="Arial" w:hAnsi="Arial" w:cs="Arial"/>
          <w:color w:val="000000"/>
          <w:sz w:val="22"/>
          <w:szCs w:val="22"/>
          <w:lang w:eastAsia="el-GR"/>
        </w:rPr>
        <w:t>8/2025 (ΑΔΑ: 6Χ49ΩΛΗ-5ΦΦ)</w:t>
      </w:r>
      <w:r w:rsidR="00423B83" w:rsidRPr="00D77784">
        <w:rPr>
          <w:rFonts w:ascii="Arial" w:hAnsi="Arial" w:cs="Arial"/>
          <w:i/>
          <w:color w:val="000000"/>
          <w:sz w:val="22"/>
          <w:szCs w:val="22"/>
          <w:lang w:eastAsia="el-GR"/>
        </w:rPr>
        <w:t xml:space="preserve"> </w:t>
      </w:r>
      <w:r w:rsidRPr="00E26B1C">
        <w:rPr>
          <w:rFonts w:ascii="Arial" w:hAnsi="Arial" w:cs="Arial"/>
          <w:sz w:val="22"/>
          <w:szCs w:val="22"/>
        </w:rPr>
        <w:t xml:space="preserve">απόφαση του Δημοτικού Συμβουλίου </w:t>
      </w:r>
    </w:p>
    <w:p w:rsidR="009337EB" w:rsidRDefault="009337EB" w:rsidP="009337EB">
      <w:pPr>
        <w:spacing w:line="360" w:lineRule="auto"/>
        <w:jc w:val="both"/>
        <w:rPr>
          <w:rFonts w:ascii="Arial" w:hAnsi="Arial" w:cs="Arial"/>
          <w:i/>
          <w:sz w:val="22"/>
          <w:szCs w:val="22"/>
        </w:rPr>
      </w:pPr>
      <w:r w:rsidRPr="00E26B1C">
        <w:rPr>
          <w:rFonts w:ascii="Arial" w:hAnsi="Arial" w:cs="Arial"/>
          <w:sz w:val="22"/>
          <w:szCs w:val="22"/>
        </w:rPr>
        <w:t xml:space="preserve">-Την υπ’ </w:t>
      </w:r>
      <w:proofErr w:type="spellStart"/>
      <w:r w:rsidRPr="00E26B1C">
        <w:rPr>
          <w:rFonts w:ascii="Arial" w:hAnsi="Arial" w:cs="Arial"/>
          <w:sz w:val="22"/>
          <w:szCs w:val="22"/>
        </w:rPr>
        <w:t>αριθμ</w:t>
      </w:r>
      <w:proofErr w:type="spellEnd"/>
      <w:r w:rsidRPr="00E26B1C">
        <w:rPr>
          <w:rFonts w:ascii="Arial" w:hAnsi="Arial" w:cs="Arial"/>
          <w:sz w:val="22"/>
          <w:szCs w:val="22"/>
        </w:rPr>
        <w:t xml:space="preserve">. </w:t>
      </w:r>
      <w:r w:rsidR="00423B83" w:rsidRPr="00D77784">
        <w:rPr>
          <w:rFonts w:ascii="Arial" w:hAnsi="Arial" w:cs="Arial"/>
          <w:color w:val="000000"/>
          <w:sz w:val="22"/>
          <w:szCs w:val="22"/>
          <w:lang w:eastAsia="el-GR"/>
        </w:rPr>
        <w:t>5/2025 (ΑΔΑ: ΨΨ5ΣΩΛΗ-ΧΡΧ)</w:t>
      </w:r>
      <w:r w:rsidR="00423B83" w:rsidRPr="00D77784">
        <w:rPr>
          <w:rFonts w:ascii="Arial" w:hAnsi="Arial" w:cs="Arial"/>
          <w:i/>
          <w:color w:val="000000"/>
          <w:sz w:val="22"/>
          <w:szCs w:val="22"/>
          <w:lang w:eastAsia="el-GR"/>
        </w:rPr>
        <w:t xml:space="preserve"> </w:t>
      </w:r>
      <w:r w:rsidRPr="00E26B1C">
        <w:rPr>
          <w:rFonts w:ascii="Arial" w:hAnsi="Arial" w:cs="Arial"/>
          <w:sz w:val="22"/>
          <w:szCs w:val="22"/>
        </w:rPr>
        <w:t>απόφαση της Δημοτικής Επιτροπής</w:t>
      </w:r>
      <w:r w:rsidRPr="00E26B1C">
        <w:rPr>
          <w:rFonts w:ascii="Arial" w:hAnsi="Arial" w:cs="Arial"/>
          <w:i/>
          <w:sz w:val="22"/>
          <w:szCs w:val="22"/>
        </w:rPr>
        <w:t xml:space="preserve">  </w:t>
      </w:r>
    </w:p>
    <w:p w:rsidR="009337EB" w:rsidRDefault="009337EB" w:rsidP="009337EB">
      <w:pPr>
        <w:spacing w:line="360" w:lineRule="auto"/>
        <w:jc w:val="both"/>
        <w:rPr>
          <w:rFonts w:ascii="Arial" w:eastAsia="Verdana" w:hAnsi="Arial" w:cs="Arial"/>
          <w:bCs/>
          <w:color w:val="000000"/>
          <w:sz w:val="22"/>
          <w:szCs w:val="22"/>
        </w:rPr>
      </w:pPr>
      <w:r>
        <w:rPr>
          <w:rFonts w:ascii="Arial" w:eastAsia="Arial" w:hAnsi="Arial" w:cs="Arial"/>
          <w:sz w:val="22"/>
          <w:szCs w:val="22"/>
        </w:rPr>
        <w:t xml:space="preserve">-Το </w:t>
      </w:r>
      <w:r w:rsidRPr="00520A94">
        <w:rPr>
          <w:rFonts w:ascii="Arial" w:eastAsia="Arial" w:hAnsi="Arial" w:cs="Arial"/>
          <w:sz w:val="22"/>
          <w:szCs w:val="22"/>
        </w:rPr>
        <w:t xml:space="preserve"> με  </w:t>
      </w:r>
      <w:proofErr w:type="spellStart"/>
      <w:r w:rsidRPr="00520A94">
        <w:rPr>
          <w:rFonts w:ascii="Arial" w:eastAsia="Arial" w:hAnsi="Arial" w:cs="Arial"/>
          <w:sz w:val="22"/>
          <w:szCs w:val="22"/>
        </w:rPr>
        <w:t>αριθμ</w:t>
      </w:r>
      <w:proofErr w:type="spellEnd"/>
      <w:r w:rsidRPr="00520A94">
        <w:rPr>
          <w:rFonts w:ascii="Arial" w:eastAsia="Arial" w:hAnsi="Arial" w:cs="Arial"/>
          <w:sz w:val="22"/>
          <w:szCs w:val="22"/>
        </w:rPr>
        <w:t xml:space="preserve">. </w:t>
      </w:r>
      <w:proofErr w:type="spellStart"/>
      <w:r w:rsidRPr="00520A94">
        <w:rPr>
          <w:rFonts w:ascii="Arial" w:eastAsia="Arial" w:hAnsi="Arial" w:cs="Arial"/>
          <w:sz w:val="22"/>
          <w:szCs w:val="22"/>
        </w:rPr>
        <w:t>πρωτ</w:t>
      </w:r>
      <w:proofErr w:type="spellEnd"/>
      <w:r w:rsidRPr="00520A94">
        <w:rPr>
          <w:rFonts w:ascii="Arial" w:eastAsia="Arial" w:hAnsi="Arial" w:cs="Arial"/>
          <w:sz w:val="22"/>
          <w:szCs w:val="22"/>
        </w:rPr>
        <w:t xml:space="preserve">. </w:t>
      </w:r>
      <w:r>
        <w:rPr>
          <w:rFonts w:ascii="Arial" w:eastAsia="Arial" w:hAnsi="Arial" w:cs="Arial"/>
          <w:sz w:val="22"/>
          <w:szCs w:val="22"/>
        </w:rPr>
        <w:t>1</w:t>
      </w:r>
      <w:r w:rsidR="00D77784">
        <w:rPr>
          <w:rFonts w:ascii="Arial" w:eastAsia="Arial" w:hAnsi="Arial" w:cs="Arial"/>
          <w:sz w:val="22"/>
          <w:szCs w:val="22"/>
        </w:rPr>
        <w:t>812</w:t>
      </w:r>
      <w:r>
        <w:rPr>
          <w:rFonts w:ascii="Arial" w:eastAsia="Arial" w:hAnsi="Arial" w:cs="Arial"/>
          <w:sz w:val="22"/>
          <w:szCs w:val="22"/>
        </w:rPr>
        <w:t>/</w:t>
      </w:r>
      <w:r w:rsidR="00D77784">
        <w:rPr>
          <w:rFonts w:ascii="Arial" w:eastAsia="Arial" w:hAnsi="Arial" w:cs="Arial"/>
          <w:sz w:val="22"/>
          <w:szCs w:val="22"/>
        </w:rPr>
        <w:t>30</w:t>
      </w:r>
      <w:r>
        <w:rPr>
          <w:rFonts w:ascii="Arial" w:eastAsia="Arial" w:hAnsi="Arial" w:cs="Arial"/>
          <w:sz w:val="22"/>
          <w:szCs w:val="22"/>
        </w:rPr>
        <w:t xml:space="preserve">-01-2025 </w:t>
      </w:r>
      <w:r>
        <w:rPr>
          <w:rFonts w:ascii="Arial" w:eastAsia="Verdana" w:hAnsi="Arial" w:cs="Arial"/>
          <w:bCs/>
          <w:color w:val="000000"/>
          <w:sz w:val="22"/>
          <w:szCs w:val="22"/>
        </w:rPr>
        <w:t xml:space="preserve">έγγραφο </w:t>
      </w:r>
      <w:r w:rsidRPr="00520A94">
        <w:rPr>
          <w:rFonts w:ascii="Arial" w:eastAsia="Verdana" w:hAnsi="Arial" w:cs="Arial"/>
          <w:bCs/>
          <w:color w:val="000000"/>
          <w:sz w:val="22"/>
          <w:szCs w:val="22"/>
        </w:rPr>
        <w:t xml:space="preserve"> </w:t>
      </w:r>
      <w:r>
        <w:rPr>
          <w:rFonts w:ascii="Arial" w:eastAsia="Verdana" w:hAnsi="Arial" w:cs="Arial"/>
          <w:bCs/>
          <w:color w:val="000000"/>
          <w:sz w:val="22"/>
          <w:szCs w:val="22"/>
        </w:rPr>
        <w:t xml:space="preserve">του Τμ. </w:t>
      </w:r>
      <w:r w:rsidR="00D77784">
        <w:rPr>
          <w:rFonts w:ascii="Arial" w:eastAsia="Verdana" w:hAnsi="Arial" w:cs="Arial"/>
          <w:bCs/>
          <w:color w:val="000000"/>
          <w:sz w:val="22"/>
          <w:szCs w:val="22"/>
        </w:rPr>
        <w:t xml:space="preserve">Εσόδων &amp; Περιουσίας </w:t>
      </w:r>
      <w:r>
        <w:rPr>
          <w:rFonts w:ascii="Arial" w:eastAsia="Verdana" w:hAnsi="Arial" w:cs="Arial"/>
          <w:bCs/>
          <w:color w:val="000000"/>
          <w:sz w:val="22"/>
          <w:szCs w:val="22"/>
        </w:rPr>
        <w:t xml:space="preserve"> </w:t>
      </w:r>
      <w:r w:rsidRPr="00520A94">
        <w:rPr>
          <w:rFonts w:ascii="Arial" w:eastAsia="Verdana" w:hAnsi="Arial" w:cs="Arial"/>
          <w:bCs/>
          <w:color w:val="000000"/>
          <w:sz w:val="22"/>
          <w:szCs w:val="22"/>
        </w:rPr>
        <w:t xml:space="preserve"> του Δήμου </w:t>
      </w:r>
      <w:proofErr w:type="spellStart"/>
      <w:r w:rsidRPr="00520A94">
        <w:rPr>
          <w:rFonts w:ascii="Arial" w:eastAsia="Verdana" w:hAnsi="Arial" w:cs="Arial"/>
          <w:bCs/>
          <w:color w:val="000000"/>
          <w:sz w:val="22"/>
          <w:szCs w:val="22"/>
        </w:rPr>
        <w:t>Λεβαδέων</w:t>
      </w:r>
      <w:proofErr w:type="spellEnd"/>
      <w:r>
        <w:rPr>
          <w:rFonts w:ascii="Arial" w:eastAsia="Verdana" w:hAnsi="Arial" w:cs="Arial"/>
          <w:bCs/>
          <w:color w:val="000000"/>
          <w:sz w:val="22"/>
          <w:szCs w:val="22"/>
        </w:rPr>
        <w:t xml:space="preserve"> που είχε διανεμηθεί</w:t>
      </w:r>
    </w:p>
    <w:p w:rsidR="00423B83" w:rsidRPr="006149BA" w:rsidRDefault="00423B83" w:rsidP="009337EB">
      <w:pPr>
        <w:spacing w:line="360" w:lineRule="auto"/>
        <w:jc w:val="both"/>
        <w:rPr>
          <w:rFonts w:ascii="Arial" w:hAnsi="Arial" w:cs="Arial"/>
        </w:rPr>
      </w:pPr>
      <w:r>
        <w:rPr>
          <w:rFonts w:ascii="Arial" w:eastAsia="Verdana" w:hAnsi="Arial" w:cs="Arial"/>
          <w:bCs/>
          <w:color w:val="000000"/>
          <w:sz w:val="22"/>
          <w:szCs w:val="22"/>
        </w:rPr>
        <w:t>-Το σχέδιο διακήρυξης που είχε διανεμηθεί</w:t>
      </w:r>
    </w:p>
    <w:p w:rsidR="009337EB" w:rsidRPr="005963AE" w:rsidRDefault="009337EB" w:rsidP="009337EB">
      <w:pPr>
        <w:pStyle w:val="Default"/>
        <w:widowControl/>
        <w:suppressAutoHyphens w:val="0"/>
        <w:autoSpaceDN w:val="0"/>
        <w:adjustRightInd w:val="0"/>
        <w:spacing w:line="276" w:lineRule="auto"/>
        <w:jc w:val="both"/>
        <w:rPr>
          <w:sz w:val="22"/>
          <w:szCs w:val="22"/>
          <w:lang w:val="el-GR"/>
        </w:rPr>
      </w:pPr>
      <w:r>
        <w:rPr>
          <w:sz w:val="22"/>
          <w:szCs w:val="22"/>
          <w:lang w:val="el-GR"/>
        </w:rPr>
        <w:t>-</w:t>
      </w:r>
      <w:r w:rsidRPr="005963AE">
        <w:rPr>
          <w:sz w:val="22"/>
          <w:szCs w:val="22"/>
          <w:lang w:val="el-GR"/>
        </w:rPr>
        <w:t>Την μεταξύ των μελών συζήτηση σύμφωνα με τα πρακτικά</w:t>
      </w:r>
    </w:p>
    <w:p w:rsidR="009337EB" w:rsidRDefault="009337EB" w:rsidP="009337EB">
      <w:pPr>
        <w:pStyle w:val="af9"/>
        <w:widowControl w:val="0"/>
        <w:suppressAutoHyphens w:val="0"/>
        <w:spacing w:line="276" w:lineRule="auto"/>
        <w:ind w:left="0"/>
        <w:jc w:val="both"/>
        <w:rPr>
          <w:rFonts w:ascii="Arial" w:hAnsi="Arial" w:cs="Arial"/>
          <w:sz w:val="22"/>
          <w:szCs w:val="22"/>
        </w:rPr>
      </w:pPr>
      <w:r>
        <w:rPr>
          <w:rFonts w:ascii="Arial" w:hAnsi="Arial" w:cs="Arial"/>
          <w:sz w:val="22"/>
          <w:szCs w:val="22"/>
        </w:rPr>
        <w:t>-</w:t>
      </w:r>
      <w:r w:rsidRPr="00E72CDA">
        <w:rPr>
          <w:rFonts w:ascii="Arial" w:hAnsi="Arial" w:cs="Arial"/>
          <w:sz w:val="22"/>
          <w:szCs w:val="22"/>
        </w:rPr>
        <w:t xml:space="preserve">Την  ψήφο όλων των μελών της </w:t>
      </w:r>
      <w:r>
        <w:rPr>
          <w:rFonts w:ascii="Arial" w:hAnsi="Arial" w:cs="Arial"/>
          <w:sz w:val="22"/>
          <w:szCs w:val="22"/>
        </w:rPr>
        <w:t xml:space="preserve">Δημοτικής </w:t>
      </w:r>
      <w:r w:rsidRPr="00E72CDA">
        <w:rPr>
          <w:rFonts w:ascii="Arial" w:hAnsi="Arial" w:cs="Arial"/>
          <w:sz w:val="22"/>
          <w:szCs w:val="22"/>
        </w:rPr>
        <w:t xml:space="preserve"> Επιτροπής , όπως αυτή διατυπώθηκε και δηλώθηκε δια ζώσης στην </w:t>
      </w:r>
      <w:r>
        <w:rPr>
          <w:rFonts w:ascii="Arial" w:hAnsi="Arial" w:cs="Arial"/>
          <w:sz w:val="22"/>
          <w:szCs w:val="22"/>
        </w:rPr>
        <w:t>συνεδρίαση</w:t>
      </w:r>
    </w:p>
    <w:p w:rsidR="009337EB" w:rsidRDefault="009337EB" w:rsidP="009337EB">
      <w:pPr>
        <w:pStyle w:val="af9"/>
        <w:widowControl w:val="0"/>
        <w:suppressAutoHyphens w:val="0"/>
        <w:spacing w:line="276" w:lineRule="auto"/>
        <w:jc w:val="both"/>
        <w:rPr>
          <w:rFonts w:ascii="Arial" w:hAnsi="Arial" w:cs="Arial"/>
          <w:sz w:val="22"/>
          <w:szCs w:val="22"/>
        </w:rPr>
      </w:pPr>
    </w:p>
    <w:p w:rsidR="009337EB" w:rsidRDefault="009337EB" w:rsidP="009337EB">
      <w:pPr>
        <w:tabs>
          <w:tab w:val="left" w:pos="559"/>
          <w:tab w:val="left" w:pos="1555"/>
        </w:tabs>
        <w:jc w:val="center"/>
        <w:rPr>
          <w:rFonts w:ascii="Arial" w:hAnsi="Arial" w:cs="Arial"/>
          <w:b/>
          <w:bCs/>
          <w:sz w:val="22"/>
          <w:szCs w:val="22"/>
        </w:rPr>
      </w:pPr>
      <w:r w:rsidRPr="00072434">
        <w:rPr>
          <w:rFonts w:ascii="Arial" w:hAnsi="Arial" w:cs="Arial"/>
          <w:b/>
          <w:bCs/>
          <w:sz w:val="22"/>
          <w:szCs w:val="22"/>
        </w:rPr>
        <w:t xml:space="preserve">ΑΠΟΦΑΣΙΖΕΙ </w:t>
      </w:r>
      <w:r>
        <w:rPr>
          <w:rFonts w:ascii="Arial" w:hAnsi="Arial" w:cs="Arial"/>
          <w:b/>
          <w:bCs/>
          <w:sz w:val="22"/>
          <w:szCs w:val="22"/>
        </w:rPr>
        <w:t xml:space="preserve"> ΟΜΟΦΩΝΑ</w:t>
      </w:r>
      <w:r w:rsidRPr="00072434">
        <w:rPr>
          <w:rFonts w:ascii="Arial" w:hAnsi="Arial" w:cs="Arial"/>
          <w:b/>
          <w:bCs/>
          <w:sz w:val="22"/>
          <w:szCs w:val="22"/>
        </w:rPr>
        <w:t xml:space="preserve"> </w:t>
      </w:r>
    </w:p>
    <w:p w:rsidR="009337EB" w:rsidRDefault="009337EB" w:rsidP="009337EB">
      <w:pPr>
        <w:tabs>
          <w:tab w:val="left" w:pos="559"/>
          <w:tab w:val="left" w:pos="1555"/>
        </w:tabs>
        <w:jc w:val="center"/>
        <w:rPr>
          <w:rFonts w:ascii="Arial" w:hAnsi="Arial" w:cs="Arial"/>
          <w:b/>
          <w:bCs/>
          <w:sz w:val="22"/>
          <w:szCs w:val="22"/>
        </w:rPr>
      </w:pPr>
    </w:p>
    <w:p w:rsidR="009337EB" w:rsidRDefault="009337EB" w:rsidP="009337EB">
      <w:pPr>
        <w:rPr>
          <w:rFonts w:ascii="Arial" w:hAnsi="Arial" w:cs="Arial"/>
          <w:sz w:val="22"/>
          <w:szCs w:val="22"/>
        </w:rPr>
      </w:pPr>
      <w:r w:rsidRPr="00E26B1C">
        <w:rPr>
          <w:rFonts w:ascii="Arial" w:hAnsi="Arial" w:cs="Arial"/>
          <w:sz w:val="22"/>
          <w:szCs w:val="22"/>
        </w:rPr>
        <w:t xml:space="preserve">    Καθορίζει τους όρους  διακήρυξης πλειοδοτικής δημοπρασίας για την εκμίσθωση κοινόχρηστου χώρου </w:t>
      </w:r>
      <w:r>
        <w:rPr>
          <w:rFonts w:ascii="Arial" w:hAnsi="Arial" w:cs="Arial"/>
          <w:sz w:val="22"/>
          <w:szCs w:val="22"/>
        </w:rPr>
        <w:t xml:space="preserve"> </w:t>
      </w:r>
      <w:r w:rsidRPr="009337EB">
        <w:rPr>
          <w:rFonts w:ascii="Arial" w:hAnsi="Arial" w:cs="Arial"/>
          <w:sz w:val="22"/>
          <w:szCs w:val="22"/>
        </w:rPr>
        <w:t xml:space="preserve">επί του πεζόδρομου Τροφωνίου στην πόλη της Λιβαδειάς (ανάμεσα από «ΚΑΦΕ  ΕΡΚΥΝΑ» &amp; «ΝΕΡΟΜΥΛΟ»), για τοποθέτηση </w:t>
      </w:r>
      <w:proofErr w:type="spellStart"/>
      <w:r w:rsidRPr="009337EB">
        <w:rPr>
          <w:rFonts w:ascii="Arial" w:hAnsi="Arial" w:cs="Arial"/>
          <w:sz w:val="22"/>
          <w:szCs w:val="22"/>
        </w:rPr>
        <w:t>κερματοφόρων</w:t>
      </w:r>
      <w:proofErr w:type="spellEnd"/>
      <w:r w:rsidRPr="009337EB">
        <w:rPr>
          <w:rFonts w:ascii="Arial" w:hAnsi="Arial" w:cs="Arial"/>
          <w:sz w:val="22"/>
          <w:szCs w:val="22"/>
        </w:rPr>
        <w:t xml:space="preserve"> παιχνιδιών</w:t>
      </w:r>
      <w:r>
        <w:rPr>
          <w:rFonts w:ascii="Arial" w:hAnsi="Arial" w:cs="Arial"/>
          <w:sz w:val="22"/>
          <w:szCs w:val="22"/>
        </w:rPr>
        <w:t xml:space="preserve"> , </w:t>
      </w:r>
      <w:r w:rsidRPr="00E26B1C">
        <w:rPr>
          <w:rFonts w:ascii="Arial" w:hAnsi="Arial" w:cs="Arial"/>
          <w:sz w:val="22"/>
          <w:szCs w:val="22"/>
        </w:rPr>
        <w:t xml:space="preserve"> ως παρακάτω:</w:t>
      </w:r>
    </w:p>
    <w:p w:rsidR="009337EB" w:rsidRPr="00E26B1C" w:rsidRDefault="009337EB" w:rsidP="009337EB">
      <w:pPr>
        <w:rPr>
          <w:rFonts w:ascii="Arial" w:hAnsi="Arial" w:cs="Arial"/>
          <w:sz w:val="22"/>
          <w:szCs w:val="22"/>
        </w:rPr>
      </w:pP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w:t>
      </w:r>
      <w:r w:rsidRPr="009337EB">
        <w:rPr>
          <w:rFonts w:ascii="Arial" w:hAnsi="Arial" w:cs="Arial"/>
          <w:b/>
          <w:bCs/>
          <w:sz w:val="22"/>
          <w:szCs w:val="22"/>
        </w:rPr>
        <w:t>Άρθρο 1</w:t>
      </w:r>
    </w:p>
    <w:p w:rsidR="009337EB" w:rsidRPr="009337EB" w:rsidRDefault="009337EB" w:rsidP="009337EB">
      <w:pPr>
        <w:jc w:val="both"/>
        <w:rPr>
          <w:rFonts w:ascii="Arial" w:hAnsi="Arial" w:cs="Arial"/>
          <w:b/>
          <w:bCs/>
          <w:sz w:val="22"/>
          <w:szCs w:val="22"/>
        </w:rPr>
      </w:pPr>
      <w:r w:rsidRPr="009337EB">
        <w:rPr>
          <w:rFonts w:ascii="Arial" w:hAnsi="Arial" w:cs="Arial"/>
          <w:b/>
          <w:bCs/>
          <w:sz w:val="22"/>
          <w:szCs w:val="22"/>
        </w:rPr>
        <w:t xml:space="preserve">                                              Τρόπος Διενέργειας της Δημοπρασίας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Η δημοπρασία είναι φανερή και προφορική, διεξάγεται δε κατά την ορισθείσα ημέρα και ώρα που αναφέρεται παρακάτω. Η δημοπρασία μπορεί να συνεχιστεί και πέραν της οριζόμενης στη διακήρυξη ώρας,  </w:t>
      </w:r>
      <w:proofErr w:type="spellStart"/>
      <w:r w:rsidRPr="009337EB">
        <w:rPr>
          <w:rFonts w:ascii="Arial" w:hAnsi="Arial" w:cs="Arial"/>
          <w:sz w:val="22"/>
          <w:szCs w:val="22"/>
        </w:rPr>
        <w:t>εφ΄</w:t>
      </w:r>
      <w:proofErr w:type="spellEnd"/>
      <w:r w:rsidRPr="009337EB">
        <w:rPr>
          <w:rFonts w:ascii="Arial" w:hAnsi="Arial" w:cs="Arial"/>
          <w:sz w:val="22"/>
          <w:szCs w:val="22"/>
        </w:rPr>
        <w:t xml:space="preserve"> όσον εξακολουθούν άνευ διακοπής οι προσφορές. Για την συνέχιση της δημοπρασίας και πέραν της  οριζόμενης ώρας  αποφασίζει η Επιτροπή διενέργειας  της δημοπρασίας, η απόφαση της οποίας καταχωρείται στα πρακτικά.</w:t>
      </w:r>
    </w:p>
    <w:p w:rsidR="009337EB" w:rsidRPr="009337EB" w:rsidRDefault="009337EB" w:rsidP="009337EB">
      <w:pPr>
        <w:jc w:val="both"/>
        <w:rPr>
          <w:rFonts w:ascii="Arial" w:hAnsi="Arial" w:cs="Arial"/>
          <w:sz w:val="22"/>
          <w:szCs w:val="22"/>
        </w:rPr>
      </w:pPr>
      <w:r w:rsidRPr="009337EB">
        <w:rPr>
          <w:rFonts w:ascii="Arial" w:hAnsi="Arial" w:cs="Arial"/>
          <w:sz w:val="22"/>
          <w:szCs w:val="22"/>
        </w:rPr>
        <w:t>Οι προσφορές των πλειοδοτών  αναγράφονται στα πρακτικά κατά σειρά εκφωνήσεως μετά του ονοματεπωνύμου του πλειοδότη. Η δέσμευση δε αυτή μεταφέρεται αλληλοδιαδόχως από τον πρώτο στους ακόλουθους και επιβαρύνει οριστικώς τον τελευταίο πλειοδότη.</w:t>
      </w:r>
    </w:p>
    <w:p w:rsidR="009337EB" w:rsidRPr="009337EB" w:rsidRDefault="009337EB" w:rsidP="009337EB">
      <w:pPr>
        <w:jc w:val="both"/>
        <w:rPr>
          <w:rFonts w:ascii="Arial" w:hAnsi="Arial" w:cs="Arial"/>
          <w:sz w:val="22"/>
          <w:szCs w:val="22"/>
        </w:rPr>
      </w:pPr>
      <w:r w:rsidRPr="009337EB">
        <w:rPr>
          <w:rFonts w:ascii="Arial" w:hAnsi="Arial" w:cs="Arial"/>
          <w:sz w:val="22"/>
          <w:szCs w:val="22"/>
        </w:rPr>
        <w:t>Αν κάποιος πλειοδοτεί για λογαριασμό άλλου, οφείλει α δηλώσει τούτο προς την επί της δημοπρασίας επιτροπή, προ της ενάρξεως του συναγωνισμού, παρουσιάζοντας και το προς τούτο νόμιμο πληρεξούσιο έγγραφο, αλλιώς θεωρείται ότι μετέχει για δικό του λογαριασμό.</w:t>
      </w:r>
    </w:p>
    <w:p w:rsidR="009337EB" w:rsidRPr="009337EB" w:rsidRDefault="009337EB" w:rsidP="009337EB">
      <w:pPr>
        <w:jc w:val="both"/>
        <w:rPr>
          <w:rFonts w:ascii="Arial" w:hAnsi="Arial" w:cs="Arial"/>
          <w:sz w:val="22"/>
          <w:szCs w:val="22"/>
        </w:rPr>
      </w:pPr>
      <w:r w:rsidRPr="009337EB">
        <w:rPr>
          <w:rFonts w:ascii="Arial" w:hAnsi="Arial" w:cs="Arial"/>
          <w:sz w:val="22"/>
          <w:szCs w:val="22"/>
        </w:rPr>
        <w:t>Η απόφαση της  επί της δημοπρασίας επιτροπής περί αποκλεισμού ενδιαφερόμενου</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να συμμετάσχει στη δημοπρασία, επειδή δεν </w:t>
      </w:r>
      <w:proofErr w:type="spellStart"/>
      <w:r w:rsidRPr="009337EB">
        <w:rPr>
          <w:rFonts w:ascii="Arial" w:hAnsi="Arial" w:cs="Arial"/>
          <w:sz w:val="22"/>
          <w:szCs w:val="22"/>
        </w:rPr>
        <w:t>πληρεί</w:t>
      </w:r>
      <w:proofErr w:type="spellEnd"/>
      <w:r w:rsidRPr="009337EB">
        <w:rPr>
          <w:rFonts w:ascii="Arial" w:hAnsi="Arial" w:cs="Arial"/>
          <w:sz w:val="22"/>
          <w:szCs w:val="22"/>
        </w:rPr>
        <w:t xml:space="preserve"> τους υπό της οικείας  διακηρύξεως προβλεπόμενους όρους , αναγράφεται στα πρακτικά. Τα πρακτικά της δημοπρασίας συντάσσονται </w:t>
      </w:r>
      <w:proofErr w:type="spellStart"/>
      <w:r w:rsidRPr="009337EB">
        <w:rPr>
          <w:rFonts w:ascii="Arial" w:hAnsi="Arial" w:cs="Arial"/>
          <w:sz w:val="22"/>
          <w:szCs w:val="22"/>
        </w:rPr>
        <w:t>εφ΄</w:t>
      </w:r>
      <w:proofErr w:type="spellEnd"/>
      <w:r w:rsidRPr="009337EB">
        <w:rPr>
          <w:rFonts w:ascii="Arial" w:hAnsi="Arial" w:cs="Arial"/>
          <w:sz w:val="22"/>
          <w:szCs w:val="22"/>
        </w:rPr>
        <w:t xml:space="preserve"> απλού χαρτιού.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Μετά την λήξη της δημοπρασίας τα πρακτικά υπογράφονται  από την Επιτροπή διενέργεια της δημοπρασίας και από τον τελευταίο πλειοδότη και τον εγγυητή αυτού. Αν κάποιος από αυτούς είναι αγράμματος, υπογράφει </w:t>
      </w:r>
      <w:proofErr w:type="spellStart"/>
      <w:r w:rsidRPr="009337EB">
        <w:rPr>
          <w:rFonts w:ascii="Arial" w:hAnsi="Arial" w:cs="Arial"/>
          <w:sz w:val="22"/>
          <w:szCs w:val="22"/>
        </w:rPr>
        <w:t>αντ΄</w:t>
      </w:r>
      <w:proofErr w:type="spellEnd"/>
      <w:r w:rsidRPr="009337EB">
        <w:rPr>
          <w:rFonts w:ascii="Arial" w:hAnsi="Arial" w:cs="Arial"/>
          <w:sz w:val="22"/>
          <w:szCs w:val="22"/>
        </w:rPr>
        <w:t xml:space="preserve"> αυτού άλλος, βάσει , ειδικού νομίμου πληρεξουσίου ή δύο πρόσωπα εκ των παριστάμενων κατά την διενέργεια της δημοπρασίας, τα οποία καλεί η Επιτροπή διενέργειας της δημοπρασίας και τα οποία βεβαιώνουν στο πρακτικό  της δημοπρασίας ότι ο τελευταίος πλειοδότης ή ο εγγυητής του δήλωσε άγνοια γραμμάτων.</w:t>
      </w:r>
    </w:p>
    <w:p w:rsidR="009337EB" w:rsidRPr="009337EB" w:rsidRDefault="009337EB" w:rsidP="009337EB">
      <w:pPr>
        <w:jc w:val="both"/>
        <w:rPr>
          <w:rFonts w:ascii="Arial" w:hAnsi="Arial" w:cs="Arial"/>
          <w:sz w:val="22"/>
          <w:szCs w:val="22"/>
        </w:rPr>
      </w:pP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w:t>
      </w:r>
      <w:r w:rsidRPr="009337EB">
        <w:rPr>
          <w:rFonts w:ascii="Arial" w:hAnsi="Arial" w:cs="Arial"/>
          <w:b/>
          <w:bCs/>
          <w:sz w:val="22"/>
          <w:szCs w:val="22"/>
        </w:rPr>
        <w:t>Άρθρο 2</w:t>
      </w:r>
    </w:p>
    <w:p w:rsidR="009337EB" w:rsidRPr="009337EB" w:rsidRDefault="009337EB" w:rsidP="009337EB">
      <w:pPr>
        <w:jc w:val="both"/>
        <w:rPr>
          <w:rFonts w:ascii="Arial" w:hAnsi="Arial" w:cs="Arial"/>
          <w:b/>
          <w:bCs/>
          <w:sz w:val="22"/>
          <w:szCs w:val="22"/>
        </w:rPr>
      </w:pPr>
      <w:r w:rsidRPr="009337EB">
        <w:rPr>
          <w:rFonts w:ascii="Arial" w:hAnsi="Arial" w:cs="Arial"/>
          <w:b/>
          <w:bCs/>
          <w:sz w:val="22"/>
          <w:szCs w:val="22"/>
        </w:rPr>
        <w:t xml:space="preserve">                             Τόπος , ημέρα και ώρα διεξαγωγής της δημοπρασίας.</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Η δημοπρασία θα διεξαχθεί </w:t>
      </w:r>
      <w:r w:rsidRPr="009337EB">
        <w:rPr>
          <w:rFonts w:ascii="Arial" w:hAnsi="Arial" w:cs="Arial"/>
          <w:b/>
          <w:sz w:val="22"/>
          <w:szCs w:val="22"/>
        </w:rPr>
        <w:t>την 27</w:t>
      </w:r>
      <w:r w:rsidRPr="009337EB">
        <w:rPr>
          <w:rFonts w:ascii="Arial" w:hAnsi="Arial" w:cs="Arial"/>
          <w:b/>
          <w:sz w:val="22"/>
          <w:szCs w:val="22"/>
          <w:vertAlign w:val="superscript"/>
        </w:rPr>
        <w:t>η</w:t>
      </w:r>
      <w:r w:rsidRPr="009337EB">
        <w:rPr>
          <w:rFonts w:ascii="Arial" w:hAnsi="Arial" w:cs="Arial"/>
          <w:b/>
          <w:sz w:val="22"/>
          <w:szCs w:val="22"/>
        </w:rPr>
        <w:t xml:space="preserve"> Φεβρουαρίου ημέρα Πέμπτη και ώρα 12.00 </w:t>
      </w:r>
      <w:proofErr w:type="spellStart"/>
      <w:r w:rsidRPr="009337EB">
        <w:rPr>
          <w:rFonts w:ascii="Arial" w:hAnsi="Arial" w:cs="Arial"/>
          <w:b/>
          <w:sz w:val="22"/>
          <w:szCs w:val="22"/>
        </w:rPr>
        <w:t>μ.μ</w:t>
      </w:r>
      <w:proofErr w:type="spellEnd"/>
      <w:r w:rsidRPr="009337EB">
        <w:rPr>
          <w:rFonts w:ascii="Arial" w:hAnsi="Arial" w:cs="Arial"/>
          <w:sz w:val="22"/>
          <w:szCs w:val="22"/>
        </w:rPr>
        <w:t xml:space="preserve"> στο Δημοτικό κατάστημα Λιβαδειάς (Πλατεία Λ. Κατσώνη,  Λιβαδειά).</w:t>
      </w:r>
    </w:p>
    <w:p w:rsidR="009337EB" w:rsidRPr="009337EB" w:rsidRDefault="009337EB" w:rsidP="009337EB">
      <w:pPr>
        <w:jc w:val="both"/>
        <w:rPr>
          <w:rFonts w:ascii="Arial" w:hAnsi="Arial" w:cs="Arial"/>
          <w:sz w:val="22"/>
          <w:szCs w:val="22"/>
        </w:rPr>
      </w:pPr>
      <w:r w:rsidRPr="009337EB">
        <w:rPr>
          <w:rFonts w:ascii="Arial" w:hAnsi="Arial" w:cs="Arial"/>
          <w:sz w:val="22"/>
          <w:szCs w:val="22"/>
        </w:rPr>
        <w:t>Η δημοπρασία θα ακολουθήσει τρία στάδια :</w:t>
      </w:r>
    </w:p>
    <w:p w:rsidR="009337EB" w:rsidRPr="009337EB" w:rsidRDefault="009337EB" w:rsidP="009337EB">
      <w:pPr>
        <w:jc w:val="both"/>
        <w:rPr>
          <w:rFonts w:ascii="Arial" w:hAnsi="Arial" w:cs="Arial"/>
          <w:sz w:val="22"/>
          <w:szCs w:val="22"/>
        </w:rPr>
      </w:pPr>
    </w:p>
    <w:p w:rsidR="009337EB" w:rsidRPr="009337EB" w:rsidRDefault="009337EB" w:rsidP="009337EB">
      <w:pPr>
        <w:jc w:val="both"/>
        <w:rPr>
          <w:rFonts w:ascii="Arial" w:hAnsi="Arial" w:cs="Arial"/>
          <w:b/>
          <w:bCs/>
          <w:sz w:val="22"/>
          <w:szCs w:val="22"/>
        </w:rPr>
      </w:pPr>
      <w:r w:rsidRPr="009337EB">
        <w:rPr>
          <w:rFonts w:ascii="Arial" w:hAnsi="Arial" w:cs="Arial"/>
          <w:b/>
          <w:bCs/>
          <w:sz w:val="22"/>
          <w:szCs w:val="22"/>
        </w:rPr>
        <w:t xml:space="preserve">Στάδιο 1ο : </w:t>
      </w:r>
      <w:r w:rsidRPr="009337EB">
        <w:rPr>
          <w:rFonts w:ascii="Arial" w:hAnsi="Arial" w:cs="Arial"/>
          <w:sz w:val="22"/>
          <w:szCs w:val="22"/>
        </w:rPr>
        <w:t xml:space="preserve">Υποβολή κλειστών </w:t>
      </w:r>
      <w:proofErr w:type="spellStart"/>
      <w:r w:rsidRPr="009337EB">
        <w:rPr>
          <w:rFonts w:ascii="Arial" w:hAnsi="Arial" w:cs="Arial"/>
          <w:sz w:val="22"/>
          <w:szCs w:val="22"/>
        </w:rPr>
        <w:t>φακέλλων</w:t>
      </w:r>
      <w:proofErr w:type="spellEnd"/>
      <w:r w:rsidRPr="009337EB">
        <w:rPr>
          <w:rFonts w:ascii="Arial" w:hAnsi="Arial" w:cs="Arial"/>
          <w:sz w:val="22"/>
          <w:szCs w:val="22"/>
        </w:rPr>
        <w:t xml:space="preserve"> δικαιολογητικών από 12.00 </w:t>
      </w:r>
      <w:proofErr w:type="spellStart"/>
      <w:r w:rsidRPr="009337EB">
        <w:rPr>
          <w:rFonts w:ascii="Arial" w:hAnsi="Arial" w:cs="Arial"/>
          <w:sz w:val="22"/>
          <w:szCs w:val="22"/>
        </w:rPr>
        <w:t>μ.μ</w:t>
      </w:r>
      <w:proofErr w:type="spellEnd"/>
      <w:r w:rsidRPr="009337EB">
        <w:rPr>
          <w:rFonts w:ascii="Arial" w:hAnsi="Arial" w:cs="Arial"/>
          <w:sz w:val="22"/>
          <w:szCs w:val="22"/>
        </w:rPr>
        <w:t xml:space="preserve"> έως 12.30 </w:t>
      </w:r>
      <w:proofErr w:type="spellStart"/>
      <w:r w:rsidRPr="009337EB">
        <w:rPr>
          <w:rFonts w:ascii="Arial" w:hAnsi="Arial" w:cs="Arial"/>
          <w:sz w:val="22"/>
          <w:szCs w:val="22"/>
        </w:rPr>
        <w:t>μ.μ</w:t>
      </w:r>
      <w:proofErr w:type="spellEnd"/>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Οι υποβληθέντες </w:t>
      </w:r>
      <w:proofErr w:type="spellStart"/>
      <w:r w:rsidRPr="009337EB">
        <w:rPr>
          <w:rFonts w:ascii="Arial" w:hAnsi="Arial" w:cs="Arial"/>
          <w:sz w:val="22"/>
          <w:szCs w:val="22"/>
        </w:rPr>
        <w:t>φάκελλοι</w:t>
      </w:r>
      <w:proofErr w:type="spellEnd"/>
      <w:r w:rsidRPr="009337EB">
        <w:rPr>
          <w:rFonts w:ascii="Arial" w:hAnsi="Arial" w:cs="Arial"/>
          <w:sz w:val="22"/>
          <w:szCs w:val="22"/>
        </w:rPr>
        <w:t xml:space="preserve"> θα πρέπει να φέρουν αριθμό πρωτοκόλλου και στους οποίους θα αναγράφονται τα παρακάτω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w:t>
      </w:r>
    </w:p>
    <w:p w:rsidR="009337EB" w:rsidRPr="009337EB" w:rsidRDefault="009337EB" w:rsidP="009337EB">
      <w:pPr>
        <w:jc w:val="both"/>
        <w:rPr>
          <w:rFonts w:ascii="Arial" w:hAnsi="Arial" w:cs="Arial"/>
          <w:b/>
          <w:bCs/>
          <w:sz w:val="22"/>
          <w:szCs w:val="22"/>
        </w:rPr>
      </w:pPr>
      <w:r w:rsidRPr="009337EB">
        <w:rPr>
          <w:rFonts w:ascii="Arial" w:hAnsi="Arial" w:cs="Arial"/>
          <w:sz w:val="22"/>
          <w:szCs w:val="22"/>
        </w:rPr>
        <w:t xml:space="preserve">                                                               </w:t>
      </w:r>
      <w:r w:rsidRPr="009337EB">
        <w:rPr>
          <w:rFonts w:ascii="Arial" w:hAnsi="Arial" w:cs="Arial"/>
          <w:b/>
          <w:bCs/>
          <w:sz w:val="22"/>
          <w:szCs w:val="22"/>
        </w:rPr>
        <w:t>ΠΡΟΣΦΟΡΑ</w:t>
      </w:r>
    </w:p>
    <w:p w:rsidR="009337EB" w:rsidRPr="009337EB" w:rsidRDefault="009337EB" w:rsidP="009337EB">
      <w:pPr>
        <w:jc w:val="both"/>
        <w:rPr>
          <w:rFonts w:ascii="Arial" w:hAnsi="Arial" w:cs="Arial"/>
          <w:b/>
          <w:bCs/>
          <w:sz w:val="22"/>
          <w:szCs w:val="22"/>
        </w:rPr>
      </w:pPr>
      <w:r w:rsidRPr="009337EB">
        <w:rPr>
          <w:rFonts w:ascii="Arial" w:hAnsi="Arial" w:cs="Arial"/>
          <w:b/>
          <w:bCs/>
          <w:sz w:val="22"/>
          <w:szCs w:val="22"/>
        </w:rPr>
        <w:t xml:space="preserve">                                               Προς την Επιτροπή Δημοπρασιών</w:t>
      </w:r>
    </w:p>
    <w:p w:rsidR="009337EB" w:rsidRPr="009337EB" w:rsidRDefault="009337EB" w:rsidP="009337EB">
      <w:pPr>
        <w:jc w:val="both"/>
        <w:rPr>
          <w:rFonts w:ascii="Arial" w:hAnsi="Arial" w:cs="Arial"/>
          <w:b/>
          <w:sz w:val="22"/>
          <w:szCs w:val="22"/>
        </w:rPr>
      </w:pPr>
      <w:r w:rsidRPr="009337EB">
        <w:rPr>
          <w:rFonts w:ascii="Arial" w:hAnsi="Arial" w:cs="Arial"/>
          <w:b/>
          <w:bCs/>
          <w:sz w:val="22"/>
          <w:szCs w:val="22"/>
        </w:rPr>
        <w:t xml:space="preserve">Για τον πλειοδοτικό διαγωνισμό εκμίσθωσης </w:t>
      </w:r>
      <w:r w:rsidRPr="009337EB">
        <w:rPr>
          <w:rFonts w:ascii="Arial" w:hAnsi="Arial" w:cs="Arial"/>
          <w:b/>
          <w:sz w:val="22"/>
          <w:szCs w:val="22"/>
        </w:rPr>
        <w:t xml:space="preserve">μέρους δημοτικού κοινόχρηστου χώρου επί του πεζόδρομου Τροφωνίου στην πόλη της Λιβαδειάς (ανάμεσα από «ΚΑΦΕ ΕΡΚΥΝΑ» &amp; «ΝΕΡΟΜΥΛΟ»), επιφανείας 60,77 </w:t>
      </w:r>
      <w:proofErr w:type="spellStart"/>
      <w:r w:rsidRPr="009337EB">
        <w:rPr>
          <w:rFonts w:ascii="Arial" w:hAnsi="Arial" w:cs="Arial"/>
          <w:b/>
          <w:sz w:val="22"/>
          <w:szCs w:val="22"/>
        </w:rPr>
        <w:t>τ.μ</w:t>
      </w:r>
      <w:proofErr w:type="spellEnd"/>
      <w:r w:rsidRPr="009337EB">
        <w:rPr>
          <w:rFonts w:ascii="Arial" w:hAnsi="Arial" w:cs="Arial"/>
          <w:b/>
          <w:sz w:val="22"/>
          <w:szCs w:val="22"/>
        </w:rPr>
        <w:t xml:space="preserve">., για τοποθέτηση </w:t>
      </w:r>
      <w:proofErr w:type="spellStart"/>
      <w:r w:rsidRPr="009337EB">
        <w:rPr>
          <w:rFonts w:ascii="Arial" w:hAnsi="Arial" w:cs="Arial"/>
          <w:b/>
          <w:sz w:val="22"/>
          <w:szCs w:val="22"/>
        </w:rPr>
        <w:t>κερματοφόρων</w:t>
      </w:r>
      <w:proofErr w:type="spellEnd"/>
      <w:r w:rsidRPr="009337EB">
        <w:rPr>
          <w:rFonts w:ascii="Arial" w:hAnsi="Arial" w:cs="Arial"/>
          <w:b/>
          <w:sz w:val="22"/>
          <w:szCs w:val="22"/>
        </w:rPr>
        <w:t xml:space="preserve"> παιχνιδιών. </w:t>
      </w:r>
    </w:p>
    <w:p w:rsidR="009337EB" w:rsidRPr="009337EB" w:rsidRDefault="009337EB" w:rsidP="009337EB">
      <w:pPr>
        <w:jc w:val="both"/>
        <w:rPr>
          <w:rFonts w:ascii="Arial" w:hAnsi="Arial" w:cs="Arial"/>
          <w:b/>
          <w:sz w:val="22"/>
          <w:szCs w:val="22"/>
        </w:rPr>
      </w:pPr>
    </w:p>
    <w:p w:rsidR="009337EB" w:rsidRPr="009337EB" w:rsidRDefault="009337EB" w:rsidP="009337EB">
      <w:pPr>
        <w:jc w:val="both"/>
        <w:rPr>
          <w:rFonts w:ascii="Arial" w:hAnsi="Arial" w:cs="Arial"/>
          <w:b/>
          <w:bCs/>
          <w:sz w:val="22"/>
          <w:szCs w:val="22"/>
        </w:rPr>
      </w:pPr>
    </w:p>
    <w:p w:rsidR="009337EB" w:rsidRPr="009337EB" w:rsidRDefault="009337EB" w:rsidP="009337EB">
      <w:pPr>
        <w:jc w:val="both"/>
        <w:rPr>
          <w:rFonts w:ascii="Arial" w:hAnsi="Arial" w:cs="Arial"/>
          <w:b/>
          <w:bCs/>
          <w:sz w:val="22"/>
          <w:szCs w:val="22"/>
        </w:rPr>
      </w:pPr>
      <w:r w:rsidRPr="009337EB">
        <w:rPr>
          <w:rFonts w:ascii="Arial" w:hAnsi="Arial" w:cs="Arial"/>
          <w:b/>
          <w:bCs/>
          <w:sz w:val="22"/>
          <w:szCs w:val="22"/>
        </w:rPr>
        <w:t xml:space="preserve">Στάδιο 2ο. : </w:t>
      </w:r>
      <w:r w:rsidRPr="009337EB">
        <w:rPr>
          <w:rFonts w:ascii="Arial" w:hAnsi="Arial" w:cs="Arial"/>
          <w:sz w:val="22"/>
          <w:szCs w:val="22"/>
        </w:rPr>
        <w:t>Έλεγχος δικαιολογητικών από τη  Επιτροπή Δημοπρασιών και ανακοίνωση των έγκυρων φακέλων</w:t>
      </w:r>
    </w:p>
    <w:p w:rsidR="009337EB" w:rsidRDefault="009337EB" w:rsidP="009337EB">
      <w:pPr>
        <w:jc w:val="both"/>
        <w:rPr>
          <w:rFonts w:ascii="Arial" w:hAnsi="Arial" w:cs="Arial"/>
          <w:sz w:val="22"/>
          <w:szCs w:val="22"/>
          <w:shd w:val="clear" w:color="auto" w:fill="FFFF00"/>
        </w:rPr>
      </w:pPr>
      <w:r w:rsidRPr="009337EB">
        <w:rPr>
          <w:rFonts w:ascii="Arial" w:hAnsi="Arial" w:cs="Arial"/>
          <w:b/>
          <w:bCs/>
          <w:sz w:val="22"/>
          <w:szCs w:val="22"/>
        </w:rPr>
        <w:t xml:space="preserve">Στάδιο 3ο  : </w:t>
      </w:r>
      <w:r w:rsidRPr="009337EB">
        <w:rPr>
          <w:rFonts w:ascii="Arial" w:hAnsi="Arial" w:cs="Arial"/>
          <w:sz w:val="22"/>
          <w:szCs w:val="22"/>
        </w:rPr>
        <w:t xml:space="preserve">Ώρα έναρξης διαδικασίας φανερού πλειοδοτικού διαγωνισμού </w:t>
      </w:r>
      <w:r w:rsidRPr="009337EB">
        <w:rPr>
          <w:rFonts w:ascii="Arial" w:hAnsi="Arial" w:cs="Arial"/>
          <w:sz w:val="22"/>
          <w:szCs w:val="22"/>
          <w:shd w:val="clear" w:color="auto" w:fill="FFFF00"/>
        </w:rPr>
        <w:t xml:space="preserve">12.30 </w:t>
      </w:r>
      <w:proofErr w:type="spellStart"/>
      <w:r w:rsidRPr="009337EB">
        <w:rPr>
          <w:rFonts w:ascii="Arial" w:hAnsi="Arial" w:cs="Arial"/>
          <w:sz w:val="22"/>
          <w:szCs w:val="22"/>
          <w:shd w:val="clear" w:color="auto" w:fill="FFFF00"/>
        </w:rPr>
        <w:t>μ.μ</w:t>
      </w:r>
      <w:proofErr w:type="spellEnd"/>
      <w:r w:rsidRPr="009337EB">
        <w:rPr>
          <w:rFonts w:ascii="Arial" w:hAnsi="Arial" w:cs="Arial"/>
          <w:sz w:val="22"/>
          <w:szCs w:val="22"/>
          <w:shd w:val="clear" w:color="auto" w:fill="FFFF00"/>
        </w:rPr>
        <w:t>.</w:t>
      </w:r>
    </w:p>
    <w:p w:rsidR="00917A2C" w:rsidRDefault="00917A2C" w:rsidP="009337EB">
      <w:pPr>
        <w:jc w:val="both"/>
        <w:rPr>
          <w:rFonts w:ascii="Arial" w:hAnsi="Arial" w:cs="Arial"/>
          <w:sz w:val="22"/>
          <w:szCs w:val="22"/>
          <w:shd w:val="clear" w:color="auto" w:fill="FFFF00"/>
        </w:rPr>
      </w:pPr>
    </w:p>
    <w:p w:rsidR="00917A2C" w:rsidRPr="009337EB" w:rsidRDefault="00917A2C" w:rsidP="009337EB">
      <w:pPr>
        <w:jc w:val="both"/>
        <w:rPr>
          <w:rFonts w:ascii="Arial" w:hAnsi="Arial" w:cs="Arial"/>
          <w:b/>
          <w:bCs/>
          <w:sz w:val="22"/>
          <w:szCs w:val="22"/>
        </w:rPr>
      </w:pP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w:t>
      </w:r>
    </w:p>
    <w:p w:rsidR="009337EB" w:rsidRPr="009337EB" w:rsidRDefault="009337EB" w:rsidP="009337EB">
      <w:pPr>
        <w:jc w:val="both"/>
        <w:rPr>
          <w:rFonts w:ascii="Arial" w:hAnsi="Arial" w:cs="Arial"/>
          <w:sz w:val="22"/>
          <w:szCs w:val="22"/>
        </w:rPr>
      </w:pPr>
      <w:r w:rsidRPr="009337EB">
        <w:rPr>
          <w:rFonts w:ascii="Arial" w:hAnsi="Arial" w:cs="Arial"/>
          <w:sz w:val="22"/>
          <w:szCs w:val="22"/>
        </w:rPr>
        <w:lastRenderedPageBreak/>
        <w:t xml:space="preserve">                                                                 </w:t>
      </w:r>
      <w:r w:rsidRPr="009337EB">
        <w:rPr>
          <w:rFonts w:ascii="Arial" w:hAnsi="Arial" w:cs="Arial"/>
          <w:b/>
          <w:bCs/>
          <w:sz w:val="22"/>
          <w:szCs w:val="22"/>
        </w:rPr>
        <w:t>Άρθρο 3</w:t>
      </w:r>
    </w:p>
    <w:p w:rsidR="009337EB" w:rsidRPr="009337EB" w:rsidRDefault="009337EB" w:rsidP="009337EB">
      <w:pPr>
        <w:jc w:val="both"/>
        <w:rPr>
          <w:rFonts w:ascii="Arial" w:hAnsi="Arial" w:cs="Arial"/>
          <w:b/>
          <w:bCs/>
          <w:sz w:val="22"/>
          <w:szCs w:val="22"/>
        </w:rPr>
      </w:pPr>
      <w:r w:rsidRPr="009337EB">
        <w:rPr>
          <w:rFonts w:ascii="Arial" w:hAnsi="Arial" w:cs="Arial"/>
          <w:sz w:val="22"/>
          <w:szCs w:val="22"/>
        </w:rPr>
        <w:t xml:space="preserve">                     </w:t>
      </w:r>
      <w:r w:rsidRPr="009337EB">
        <w:rPr>
          <w:rFonts w:ascii="Arial" w:hAnsi="Arial" w:cs="Arial"/>
          <w:b/>
          <w:bCs/>
          <w:sz w:val="22"/>
          <w:szCs w:val="22"/>
        </w:rPr>
        <w:t xml:space="preserve">                                  Δικαίωμα συμμετοχής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Δικαίωμα συμμετοχής στη δημοπρασία έχουν φυσικά πρόσωπα, νομικά πρόσωπα  και συνεταιρισμοί φυσικών προσώπων, με την προϋπόθεση να προσκομίσουν όλα τα δικαιολογητικά που αναφέρονται στο </w:t>
      </w:r>
      <w:r w:rsidRPr="009337EB">
        <w:rPr>
          <w:rFonts w:ascii="Arial" w:hAnsi="Arial" w:cs="Arial"/>
          <w:b/>
          <w:bCs/>
          <w:sz w:val="22"/>
          <w:szCs w:val="22"/>
        </w:rPr>
        <w:t xml:space="preserve">άρθρο 4 </w:t>
      </w:r>
      <w:r w:rsidRPr="009337EB">
        <w:rPr>
          <w:rFonts w:ascii="Arial" w:hAnsi="Arial" w:cs="Arial"/>
          <w:sz w:val="22"/>
          <w:szCs w:val="22"/>
        </w:rPr>
        <w:t>της διακήρυξης. Κατά προτεραιότητα θα προτιμηθούν να είναι κάτοικοι της Κοινότητας Λιβαδειάς και να έχουν τα κάτωθι Κ.Α.Δ.:</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Κ.Α.Δ.: 93.29.22  υπηρεσίες </w:t>
      </w:r>
      <w:proofErr w:type="spellStart"/>
      <w:r w:rsidRPr="009337EB">
        <w:rPr>
          <w:rFonts w:ascii="Arial" w:hAnsi="Arial" w:cs="Arial"/>
          <w:sz w:val="22"/>
          <w:szCs w:val="22"/>
        </w:rPr>
        <w:t>παιγνιδομηχανών</w:t>
      </w:r>
      <w:proofErr w:type="spellEnd"/>
      <w:r w:rsidRPr="009337EB">
        <w:rPr>
          <w:rFonts w:ascii="Arial" w:hAnsi="Arial" w:cs="Arial"/>
          <w:sz w:val="22"/>
          <w:szCs w:val="22"/>
        </w:rPr>
        <w:t xml:space="preserve"> με κερματοδέκτη</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Κ.Α.Δ.: 96.09.13  υπηρεσίες μηχανημάτων που λειτουργούν με κερματοδέκτη </w:t>
      </w:r>
      <w:proofErr w:type="spellStart"/>
      <w:r w:rsidRPr="009337EB">
        <w:rPr>
          <w:rFonts w:ascii="Arial" w:hAnsi="Arial" w:cs="Arial"/>
          <w:sz w:val="22"/>
          <w:szCs w:val="22"/>
        </w:rPr>
        <w:t>π.δ.κ.α</w:t>
      </w:r>
      <w:proofErr w:type="spellEnd"/>
      <w:r w:rsidRPr="009337EB">
        <w:rPr>
          <w:rFonts w:ascii="Arial" w:hAnsi="Arial" w:cs="Arial"/>
          <w:sz w:val="22"/>
          <w:szCs w:val="22"/>
        </w:rPr>
        <w:t xml:space="preserve">.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(όχι για πώληση αγαθών ή τυχερά παιχνίδια)</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w:t>
      </w:r>
      <w:r w:rsidRPr="009337EB">
        <w:rPr>
          <w:rFonts w:ascii="Arial" w:hAnsi="Arial" w:cs="Arial"/>
          <w:b/>
          <w:bCs/>
          <w:sz w:val="22"/>
          <w:szCs w:val="22"/>
        </w:rPr>
        <w:t>Άρθρο  4</w:t>
      </w:r>
    </w:p>
    <w:p w:rsidR="009337EB" w:rsidRPr="009337EB" w:rsidRDefault="009337EB" w:rsidP="009337EB">
      <w:pPr>
        <w:jc w:val="both"/>
        <w:rPr>
          <w:rFonts w:ascii="Arial" w:hAnsi="Arial" w:cs="Arial"/>
          <w:sz w:val="22"/>
          <w:szCs w:val="22"/>
        </w:rPr>
      </w:pPr>
      <w:r w:rsidRPr="009337EB">
        <w:rPr>
          <w:rFonts w:ascii="Arial" w:hAnsi="Arial" w:cs="Arial"/>
          <w:b/>
          <w:bCs/>
          <w:sz w:val="22"/>
          <w:szCs w:val="22"/>
        </w:rPr>
        <w:t xml:space="preserve">                                              Δικαιολογητικά  συμμετοχής</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Οι συμμετέχοντες στο διαγωνισμό θα πρέπει να υποβάλλουν στην αρμόδια επιτροπή τα εξής δικαιολογητικά, </w:t>
      </w:r>
      <w:r w:rsidRPr="009337EB">
        <w:rPr>
          <w:rFonts w:ascii="Arial" w:hAnsi="Arial" w:cs="Arial"/>
          <w:b/>
          <w:bCs/>
          <w:sz w:val="22"/>
          <w:szCs w:val="22"/>
        </w:rPr>
        <w:t>επί ποινή αποκλεισμού:</w:t>
      </w:r>
    </w:p>
    <w:p w:rsidR="009337EB" w:rsidRPr="009337EB" w:rsidRDefault="009337EB" w:rsidP="009337EB">
      <w:pPr>
        <w:jc w:val="both"/>
        <w:rPr>
          <w:rFonts w:ascii="Arial" w:hAnsi="Arial" w:cs="Arial"/>
          <w:sz w:val="22"/>
          <w:szCs w:val="22"/>
        </w:rPr>
      </w:pPr>
      <w:r w:rsidRPr="009337EB">
        <w:rPr>
          <w:rFonts w:ascii="Arial" w:hAnsi="Arial" w:cs="Arial"/>
          <w:sz w:val="22"/>
          <w:szCs w:val="22"/>
        </w:rPr>
        <w:t>1.</w:t>
      </w:r>
      <w:r w:rsidRPr="009337EB">
        <w:rPr>
          <w:rFonts w:ascii="Arial" w:hAnsi="Arial" w:cs="Arial"/>
          <w:b/>
          <w:bCs/>
          <w:sz w:val="22"/>
          <w:szCs w:val="22"/>
        </w:rPr>
        <w:t xml:space="preserve"> </w:t>
      </w:r>
      <w:r w:rsidRPr="009337EB">
        <w:rPr>
          <w:rFonts w:ascii="Arial" w:hAnsi="Arial" w:cs="Arial"/>
          <w:sz w:val="22"/>
          <w:szCs w:val="22"/>
        </w:rPr>
        <w:t>Αντίγραφα της αστυνομικής ταυτότητας &amp; του τελευταίου εκκαθαριστικού σημειώματος, καθώς και του εγγυητή τους ή του πληρεξούσιου τους,</w:t>
      </w:r>
    </w:p>
    <w:p w:rsidR="009337EB" w:rsidRPr="009337EB" w:rsidRDefault="009337EB" w:rsidP="009337EB">
      <w:pPr>
        <w:jc w:val="both"/>
        <w:rPr>
          <w:rFonts w:ascii="Arial" w:hAnsi="Arial" w:cs="Arial"/>
          <w:sz w:val="22"/>
          <w:szCs w:val="22"/>
        </w:rPr>
      </w:pPr>
      <w:r w:rsidRPr="009337EB">
        <w:rPr>
          <w:rFonts w:ascii="Arial" w:hAnsi="Arial" w:cs="Arial"/>
          <w:sz w:val="22"/>
          <w:szCs w:val="22"/>
        </w:rPr>
        <w:t>2. Απόσπασμα Ποινικού Μητρώου το οποίο να είναι σε ισχύ, καθώς και του εγγυητή τους  ή του πληρεξουσίου τους,</w:t>
      </w:r>
    </w:p>
    <w:p w:rsidR="009337EB" w:rsidRPr="009337EB" w:rsidRDefault="009337EB" w:rsidP="009337EB">
      <w:pPr>
        <w:jc w:val="both"/>
        <w:rPr>
          <w:rFonts w:ascii="Arial" w:hAnsi="Arial" w:cs="Arial"/>
          <w:sz w:val="22"/>
          <w:szCs w:val="22"/>
        </w:rPr>
      </w:pPr>
      <w:r w:rsidRPr="009337EB">
        <w:rPr>
          <w:rFonts w:ascii="Arial" w:hAnsi="Arial" w:cs="Arial"/>
          <w:sz w:val="22"/>
          <w:szCs w:val="22"/>
        </w:rPr>
        <w:t>3. Πιστοποιητικό του αρμόδιου Πρωτοδικείου ότι δεν έχει πτωχεύσει, ούτε εκκρεμεί εναντίον του σχετική  αίτηση, ούτε βρίσκεται σε πτωχευτικό συμβιβασμό ή πτωχευτική εκκαθάριση ή άλλη ανάλογη πτωχευτική διαδικασία,</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4. Υπεύθυνη δήλωση του Ν. 1599/86, με θεωρημένο το γνήσιο της υπογραφής στην οποία θα αναφέρεται ότι έλαβε γνώση της διακήρυξης τους οποίους και αποδέχεται πλήρως  και ανεπιφυλάκτως, παραιτούμενος του δικαιώματος  </w:t>
      </w:r>
      <w:proofErr w:type="spellStart"/>
      <w:r w:rsidRPr="009337EB">
        <w:rPr>
          <w:rFonts w:ascii="Arial" w:hAnsi="Arial" w:cs="Arial"/>
          <w:sz w:val="22"/>
          <w:szCs w:val="22"/>
        </w:rPr>
        <w:t>διζήσεως</w:t>
      </w:r>
      <w:proofErr w:type="spellEnd"/>
      <w:r w:rsidRPr="009337EB">
        <w:rPr>
          <w:rFonts w:ascii="Arial" w:hAnsi="Arial" w:cs="Arial"/>
          <w:sz w:val="22"/>
          <w:szCs w:val="22"/>
        </w:rPr>
        <w:t xml:space="preserve"> ή  διαιρέσεως , καθώς και της</w:t>
      </w:r>
    </w:p>
    <w:p w:rsidR="009337EB" w:rsidRPr="009337EB" w:rsidRDefault="009337EB" w:rsidP="009337EB">
      <w:pPr>
        <w:jc w:val="both"/>
        <w:rPr>
          <w:rFonts w:ascii="Arial" w:hAnsi="Arial" w:cs="Arial"/>
          <w:sz w:val="22"/>
          <w:szCs w:val="22"/>
        </w:rPr>
      </w:pPr>
      <w:r w:rsidRPr="009337EB">
        <w:rPr>
          <w:rFonts w:ascii="Arial" w:hAnsi="Arial" w:cs="Arial"/>
          <w:sz w:val="22"/>
          <w:szCs w:val="22"/>
        </w:rPr>
        <w:t>πραγματικής κατάστασης, του προς μίσθωσης χώρου και των ιδιαίτερων συνθηκών που επικρατούν.</w:t>
      </w:r>
    </w:p>
    <w:p w:rsidR="009337EB" w:rsidRPr="009337EB" w:rsidRDefault="009337EB" w:rsidP="009337EB">
      <w:pPr>
        <w:jc w:val="both"/>
        <w:rPr>
          <w:rFonts w:ascii="Arial" w:hAnsi="Arial" w:cs="Arial"/>
          <w:sz w:val="22"/>
          <w:szCs w:val="22"/>
        </w:rPr>
      </w:pPr>
      <w:r w:rsidRPr="009337EB">
        <w:rPr>
          <w:rFonts w:ascii="Arial" w:hAnsi="Arial" w:cs="Arial"/>
          <w:sz w:val="22"/>
          <w:szCs w:val="22"/>
        </w:rPr>
        <w:t>5. Υπεύθυνη δήλωση του Ν. 1599/86, με θεωρημένο, το γνήσιο της υπογραφής , του συμμετέχοντα, περί αποδοχής αξιόχρεου εγγυητή , με τα πλήρη προσδιοριστικά του στοιχεία</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ονοματεπώνυμο , διεύθυνση κατοικίας, τηλέφωνο </w:t>
      </w:r>
      <w:proofErr w:type="spellStart"/>
      <w:r w:rsidRPr="009337EB">
        <w:rPr>
          <w:rFonts w:ascii="Arial" w:hAnsi="Arial" w:cs="Arial"/>
          <w:sz w:val="22"/>
          <w:szCs w:val="22"/>
        </w:rPr>
        <w:t>κ.λ.π</w:t>
      </w:r>
      <w:proofErr w:type="spellEnd"/>
      <w:r w:rsidRPr="009337EB">
        <w:rPr>
          <w:rFonts w:ascii="Arial" w:hAnsi="Arial" w:cs="Arial"/>
          <w:sz w:val="22"/>
          <w:szCs w:val="22"/>
        </w:rPr>
        <w:t xml:space="preserve">.) και το Α.Φ.Μ. του,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6. Υπεύθυνη δήλωση του Ν. 1599/86, με θεωρημένο το γνήσιο της υπογραφής , του εγγυητή περί αποδοχής ορισμού του, ότι έλαβε πλήρη γνώση των όρων της διακήρυξης και τους αποδέχεται ανεπιφύλακτα , παραιτούμενος του δικαιώματος  </w:t>
      </w:r>
      <w:proofErr w:type="spellStart"/>
      <w:r w:rsidRPr="009337EB">
        <w:rPr>
          <w:rFonts w:ascii="Arial" w:hAnsi="Arial" w:cs="Arial"/>
          <w:sz w:val="22"/>
          <w:szCs w:val="22"/>
        </w:rPr>
        <w:t>διζήσεως</w:t>
      </w:r>
      <w:proofErr w:type="spellEnd"/>
      <w:r w:rsidRPr="009337EB">
        <w:rPr>
          <w:rFonts w:ascii="Arial" w:hAnsi="Arial" w:cs="Arial"/>
          <w:sz w:val="22"/>
          <w:szCs w:val="22"/>
        </w:rPr>
        <w:t xml:space="preserve"> ή  διαιρέσεως ,</w:t>
      </w:r>
    </w:p>
    <w:p w:rsidR="009337EB" w:rsidRPr="009337EB" w:rsidRDefault="009337EB" w:rsidP="009337EB">
      <w:pPr>
        <w:jc w:val="both"/>
        <w:rPr>
          <w:rFonts w:ascii="Arial" w:hAnsi="Arial" w:cs="Arial"/>
          <w:sz w:val="22"/>
          <w:szCs w:val="22"/>
        </w:rPr>
      </w:pPr>
      <w:r w:rsidRPr="009337EB">
        <w:rPr>
          <w:rFonts w:ascii="Arial" w:hAnsi="Arial" w:cs="Arial"/>
          <w:sz w:val="22"/>
          <w:szCs w:val="22"/>
        </w:rPr>
        <w:t>7. Βεβαίωση φορολογικής ενημερότητας,</w:t>
      </w:r>
    </w:p>
    <w:p w:rsidR="009337EB" w:rsidRPr="009337EB" w:rsidRDefault="009337EB" w:rsidP="009337EB">
      <w:pPr>
        <w:jc w:val="both"/>
        <w:rPr>
          <w:rFonts w:ascii="Arial" w:hAnsi="Arial" w:cs="Arial"/>
          <w:sz w:val="22"/>
          <w:szCs w:val="22"/>
        </w:rPr>
      </w:pPr>
      <w:r w:rsidRPr="009337EB">
        <w:rPr>
          <w:rFonts w:ascii="Arial" w:hAnsi="Arial" w:cs="Arial"/>
          <w:sz w:val="22"/>
          <w:szCs w:val="22"/>
        </w:rPr>
        <w:t>8. Βεβαίωση μόνιμης κατοικίας,</w:t>
      </w:r>
    </w:p>
    <w:p w:rsidR="009337EB" w:rsidRPr="009337EB" w:rsidRDefault="009337EB" w:rsidP="009337EB">
      <w:pPr>
        <w:jc w:val="both"/>
        <w:rPr>
          <w:rFonts w:ascii="Arial" w:hAnsi="Arial" w:cs="Arial"/>
          <w:sz w:val="22"/>
          <w:szCs w:val="22"/>
        </w:rPr>
      </w:pPr>
      <w:r w:rsidRPr="009337EB">
        <w:rPr>
          <w:rFonts w:ascii="Arial" w:hAnsi="Arial" w:cs="Arial"/>
          <w:sz w:val="22"/>
          <w:szCs w:val="22"/>
        </w:rPr>
        <w:t>9. κωδικούς δραστηριότητας της επιχείρησης από την ΑΑΔΕ</w:t>
      </w:r>
    </w:p>
    <w:p w:rsidR="009337EB" w:rsidRPr="009337EB" w:rsidRDefault="009337EB" w:rsidP="009337EB">
      <w:pPr>
        <w:jc w:val="both"/>
        <w:rPr>
          <w:rFonts w:ascii="Arial" w:hAnsi="Arial" w:cs="Arial"/>
          <w:sz w:val="22"/>
          <w:szCs w:val="22"/>
        </w:rPr>
      </w:pPr>
      <w:r w:rsidRPr="009337EB">
        <w:rPr>
          <w:rFonts w:ascii="Arial" w:hAnsi="Arial" w:cs="Arial"/>
          <w:sz w:val="22"/>
          <w:szCs w:val="22"/>
        </w:rPr>
        <w:t>10. Βεβαίωση ασφαλιστικής ενημερότητας  των ιδίων από το ΕΦΚΑ και των φορέων που εντάσσονται στο ΕΦΚΑ, Σε περίπτωση που είναι ανασφάλιστος , βεβαίωση περί μη ασφάλισης ,</w:t>
      </w:r>
    </w:p>
    <w:p w:rsidR="009337EB" w:rsidRPr="009337EB" w:rsidRDefault="009337EB" w:rsidP="009337EB">
      <w:pPr>
        <w:jc w:val="both"/>
        <w:rPr>
          <w:rFonts w:ascii="Arial" w:hAnsi="Arial" w:cs="Arial"/>
          <w:sz w:val="22"/>
          <w:szCs w:val="22"/>
        </w:rPr>
      </w:pPr>
      <w:r w:rsidRPr="009337EB">
        <w:rPr>
          <w:rFonts w:ascii="Arial" w:hAnsi="Arial" w:cs="Arial"/>
          <w:sz w:val="22"/>
          <w:szCs w:val="22"/>
        </w:rPr>
        <w:t>11. Δημοτική ενημερότητα περί μη οφειλής του ιδίου (Βεβαίωση της Ταμειακής Υπηρεσίας του Δήμου μας, ότι ο συμμετέχων δεν έχει ληξιπρόθεσμες οφειλές προς τον δήμο ή αν τυχόν έχει τέτοιες , έχει ήδη εισαχθεί σε ρύθμιση και ανταποκρίνεται στις υποχρεώσεις του ανελλιπώς),</w:t>
      </w:r>
    </w:p>
    <w:p w:rsidR="009337EB" w:rsidRPr="009337EB" w:rsidRDefault="009337EB" w:rsidP="009337EB">
      <w:pPr>
        <w:jc w:val="both"/>
        <w:rPr>
          <w:rFonts w:ascii="Arial" w:hAnsi="Arial" w:cs="Arial"/>
          <w:sz w:val="22"/>
          <w:szCs w:val="22"/>
          <w:shd w:val="clear" w:color="auto" w:fill="FFFF00"/>
        </w:rPr>
      </w:pPr>
      <w:r w:rsidRPr="009337EB">
        <w:rPr>
          <w:rFonts w:ascii="Arial" w:hAnsi="Arial" w:cs="Arial"/>
          <w:sz w:val="22"/>
          <w:szCs w:val="22"/>
        </w:rPr>
        <w:t xml:space="preserve">12. Εγγυητική επιστολή συμμετοχής στη δημοπρασία, ποσού ίσου προς το ένα δέκατο (1/10) του οριζόμενου ελαχίστου ορίου πρώτης προσφοράς της διακήρυξης, </w:t>
      </w:r>
      <w:r w:rsidRPr="009337EB">
        <w:rPr>
          <w:rFonts w:ascii="Arial" w:hAnsi="Arial" w:cs="Arial"/>
          <w:b/>
          <w:bCs/>
          <w:sz w:val="22"/>
          <w:szCs w:val="22"/>
          <w:shd w:val="clear" w:color="auto" w:fill="FFFF00"/>
        </w:rPr>
        <w:t>ήτοι  200,54 €</w:t>
      </w:r>
      <w:r w:rsidRPr="009337EB">
        <w:rPr>
          <w:rFonts w:ascii="Arial" w:hAnsi="Arial" w:cs="Arial"/>
          <w:sz w:val="22"/>
          <w:szCs w:val="22"/>
          <w:shd w:val="clear" w:color="auto" w:fill="FFFF00"/>
        </w:rPr>
        <w:t xml:space="preserve"> </w:t>
      </w:r>
    </w:p>
    <w:p w:rsidR="009337EB" w:rsidRPr="009337EB" w:rsidRDefault="009337EB" w:rsidP="009337EB">
      <w:pPr>
        <w:jc w:val="both"/>
        <w:rPr>
          <w:rFonts w:ascii="Arial" w:hAnsi="Arial" w:cs="Arial"/>
          <w:sz w:val="22"/>
          <w:szCs w:val="22"/>
        </w:rPr>
      </w:pPr>
      <w:r w:rsidRPr="009337EB">
        <w:rPr>
          <w:rFonts w:ascii="Arial" w:hAnsi="Arial" w:cs="Arial"/>
          <w:b/>
          <w:sz w:val="22"/>
          <w:szCs w:val="22"/>
          <w:shd w:val="clear" w:color="auto" w:fill="FFFF00"/>
        </w:rPr>
        <w:t xml:space="preserve">(  33,00 </w:t>
      </w:r>
      <w:r w:rsidRPr="009337EB">
        <w:rPr>
          <w:rFonts w:ascii="Arial" w:hAnsi="Arial" w:cs="Arial"/>
          <w:b/>
          <w:bCs/>
          <w:sz w:val="22"/>
          <w:szCs w:val="22"/>
          <w:shd w:val="clear" w:color="auto" w:fill="FFFF00"/>
        </w:rPr>
        <w:t>€/ΕΤΗΣΙΩΣ</w:t>
      </w:r>
      <w:r w:rsidRPr="009337EB">
        <w:rPr>
          <w:rFonts w:ascii="Arial" w:hAnsi="Arial" w:cs="Arial"/>
          <w:b/>
          <w:sz w:val="22"/>
          <w:szCs w:val="22"/>
          <w:shd w:val="clear" w:color="auto" w:fill="FFFF00"/>
        </w:rPr>
        <w:t xml:space="preserve"> χ 60,77 </w:t>
      </w:r>
      <w:proofErr w:type="spellStart"/>
      <w:r w:rsidRPr="009337EB">
        <w:rPr>
          <w:rFonts w:ascii="Arial" w:hAnsi="Arial" w:cs="Arial"/>
          <w:b/>
          <w:sz w:val="22"/>
          <w:szCs w:val="22"/>
          <w:shd w:val="clear" w:color="auto" w:fill="FFFF00"/>
        </w:rPr>
        <w:t>τ.μ</w:t>
      </w:r>
      <w:proofErr w:type="spellEnd"/>
      <w:r w:rsidRPr="009337EB">
        <w:rPr>
          <w:rFonts w:ascii="Arial" w:hAnsi="Arial" w:cs="Arial"/>
          <w:b/>
          <w:sz w:val="22"/>
          <w:szCs w:val="22"/>
          <w:shd w:val="clear" w:color="auto" w:fill="FFFF00"/>
        </w:rPr>
        <w:t xml:space="preserve">. =  2.005,41 </w:t>
      </w:r>
      <w:r w:rsidRPr="009337EB">
        <w:rPr>
          <w:rFonts w:ascii="Arial" w:hAnsi="Arial" w:cs="Arial"/>
          <w:b/>
          <w:bCs/>
          <w:sz w:val="22"/>
          <w:szCs w:val="22"/>
          <w:shd w:val="clear" w:color="auto" w:fill="FFFF00"/>
        </w:rPr>
        <w:t>€/ΕΤΗΣΙΩΣ</w:t>
      </w:r>
      <w:r w:rsidRPr="009337EB">
        <w:rPr>
          <w:rFonts w:ascii="Arial" w:hAnsi="Arial" w:cs="Arial"/>
          <w:b/>
          <w:sz w:val="22"/>
          <w:szCs w:val="22"/>
          <w:shd w:val="clear" w:color="auto" w:fill="FFFF00"/>
        </w:rPr>
        <w:t xml:space="preserve">  χ 10%)</w:t>
      </w:r>
    </w:p>
    <w:p w:rsidR="009337EB" w:rsidRPr="009337EB" w:rsidRDefault="009337EB" w:rsidP="009337EB">
      <w:pPr>
        <w:jc w:val="both"/>
        <w:rPr>
          <w:rFonts w:ascii="Arial" w:hAnsi="Arial" w:cs="Arial"/>
          <w:sz w:val="22"/>
          <w:szCs w:val="22"/>
        </w:rPr>
      </w:pPr>
      <w:r w:rsidRPr="009337EB">
        <w:rPr>
          <w:rFonts w:ascii="Arial" w:hAnsi="Arial" w:cs="Arial"/>
          <w:sz w:val="22"/>
          <w:szCs w:val="22"/>
        </w:rPr>
        <w:t>13. Νομιμοποιητικά  έγγραφα  εκπροσώπησης, εφόσον  ο διαγωνιζόμενος  συμμετέχει στη δημοπρασία με εκπρόσωπο, και επισύναψη εγγράφου  εξουσιοδοτήσεως με θεώρηση  του</w:t>
      </w:r>
    </w:p>
    <w:p w:rsidR="009337EB" w:rsidRPr="009337EB" w:rsidRDefault="009337EB" w:rsidP="009337EB">
      <w:pPr>
        <w:jc w:val="both"/>
        <w:rPr>
          <w:rFonts w:ascii="Arial" w:hAnsi="Arial" w:cs="Arial"/>
          <w:sz w:val="22"/>
          <w:szCs w:val="22"/>
        </w:rPr>
      </w:pPr>
      <w:r w:rsidRPr="009337EB">
        <w:rPr>
          <w:rFonts w:ascii="Arial" w:hAnsi="Arial" w:cs="Arial"/>
          <w:sz w:val="22"/>
          <w:szCs w:val="22"/>
        </w:rPr>
        <w:t>γνησίου της υπογραφής του νομίμου εκπροσώπου , από την αρμόδια κατά τον νόμο αρχή,</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14. Υπεύθυνη δήλωση του Ν. 1599/86, με θεωρημένο το γνήσιο της υπογραφής στην οποία θα αναφέρεται ότι δεν έχει αποκλειστεί από διαγωνισμό δημοσίου.</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Όταν στην πρόσκληση συμμετέχει </w:t>
      </w:r>
      <w:r w:rsidRPr="009337EB">
        <w:rPr>
          <w:rFonts w:ascii="Arial" w:hAnsi="Arial" w:cs="Arial"/>
          <w:b/>
          <w:bCs/>
          <w:sz w:val="22"/>
          <w:szCs w:val="22"/>
        </w:rPr>
        <w:t xml:space="preserve">εταιρεία :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Ι)  Στο όνομα της εταιρείας θα εκδίδονται τα με αριθμούς 3,5,6,7,8,9, δικαιολογητικά</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ΙΙ) Στο όνομα των εταίρων  προκειμένου περί Ο.Ε., Ε.Ε. και ΕΠΕ, στο όνομα των διαχειριστών περί  Ι.Κ.Ε., στο όνομα του μονοπρόσωπου  εταίρου  Ι.Κ.Ε., καθώς και στο όνομα  των μελών του Διοικητικού Συμβουλίου των Α.Ε. , εφόσον είναι και μέτοχοι με ποσοστό τουλάχιστον 3% στο μετοχικό  κεφάλαιο, θα εκδίδονται με αριθμούς 1,2,6,7, και 8 δικαιολογητικά,</w:t>
      </w:r>
    </w:p>
    <w:p w:rsidR="009337EB" w:rsidRPr="009337EB" w:rsidRDefault="009337EB" w:rsidP="009337EB">
      <w:pPr>
        <w:jc w:val="both"/>
        <w:rPr>
          <w:rFonts w:ascii="Arial" w:hAnsi="Arial" w:cs="Arial"/>
          <w:sz w:val="22"/>
          <w:szCs w:val="22"/>
        </w:rPr>
      </w:pPr>
      <w:r w:rsidRPr="009337EB">
        <w:rPr>
          <w:rFonts w:ascii="Arial" w:hAnsi="Arial" w:cs="Arial"/>
          <w:sz w:val="22"/>
          <w:szCs w:val="22"/>
        </w:rPr>
        <w:lastRenderedPageBreak/>
        <w:t xml:space="preserve"> ΙΙΙ) Στο όνομα ενός εκ των ομόρρυθμων εταίρων ως νόμιμος εκπρόσωπος  της  </w:t>
      </w:r>
      <w:proofErr w:type="spellStart"/>
      <w:r w:rsidRPr="009337EB">
        <w:rPr>
          <w:rFonts w:ascii="Arial" w:hAnsi="Arial" w:cs="Arial"/>
          <w:sz w:val="22"/>
          <w:szCs w:val="22"/>
        </w:rPr>
        <w:t>επιχείρισης</w:t>
      </w:r>
      <w:proofErr w:type="spellEnd"/>
      <w:r w:rsidRPr="009337EB">
        <w:rPr>
          <w:rFonts w:ascii="Arial" w:hAnsi="Arial" w:cs="Arial"/>
          <w:sz w:val="22"/>
          <w:szCs w:val="22"/>
        </w:rPr>
        <w:t xml:space="preserve"> προκειμένου  περί Ο.Ε. ή Ε.Ε. και στο όνομα των νομίμων εκπροσώπων περί Ε.Π.Ε., Ι.Κ.Ε. ή όταν  η εταιρεία είναι Α.Ε. θα εκδίδονται τα με αριθμούς 4 και 10 δικαιολογητικά,</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Ι</w:t>
      </w:r>
      <w:r w:rsidRPr="009337EB">
        <w:rPr>
          <w:rFonts w:ascii="Arial" w:hAnsi="Arial" w:cs="Arial"/>
          <w:sz w:val="22"/>
          <w:szCs w:val="22"/>
          <w:lang w:val="en-US"/>
        </w:rPr>
        <w:t>V</w:t>
      </w:r>
      <w:r w:rsidRPr="009337EB">
        <w:rPr>
          <w:rFonts w:ascii="Arial" w:hAnsi="Arial" w:cs="Arial"/>
          <w:sz w:val="22"/>
          <w:szCs w:val="22"/>
        </w:rPr>
        <w:t>) Όλες οι εταιρείες θα προσκομίζουν τα καταστατικά ή εταιρικά τους καθώς και όλες τις τροποποιήσεις τους. Επιπλέον , οι μεν ΑΕ, πιστοποιητικό του Γ.ΕΜΗ. περί του καταστατικού και τυχών τροποποιήσεων του, καθώς και τα ΦΕΚ που έχουν δημοσιευθεί, οι δε λοιπές (Ε.Π.Ε, Ι.Κ.Ε, Ο.Ε, Ε.Ε.) πιστοποιητικό του Γ.Ε.ΜΗ. που  θα αναφέρεται η σύσταση και οι τροποποιήσεις.</w:t>
      </w:r>
    </w:p>
    <w:p w:rsidR="009337EB" w:rsidRPr="009337EB" w:rsidRDefault="009337EB" w:rsidP="009337EB">
      <w:pPr>
        <w:jc w:val="both"/>
        <w:rPr>
          <w:rFonts w:ascii="Arial" w:hAnsi="Arial" w:cs="Arial"/>
          <w:sz w:val="22"/>
          <w:szCs w:val="22"/>
        </w:rPr>
      </w:pPr>
      <w:r w:rsidRPr="009337EB">
        <w:rPr>
          <w:rFonts w:ascii="Arial" w:hAnsi="Arial" w:cs="Arial"/>
          <w:sz w:val="22"/>
          <w:szCs w:val="22"/>
          <w:lang w:val="en-US"/>
        </w:rPr>
        <w:t>V</w:t>
      </w:r>
      <w:r w:rsidRPr="009337EB">
        <w:rPr>
          <w:rFonts w:ascii="Arial" w:hAnsi="Arial" w:cs="Arial"/>
          <w:sz w:val="22"/>
          <w:szCs w:val="22"/>
        </w:rPr>
        <w:t xml:space="preserve">) </w:t>
      </w:r>
      <w:proofErr w:type="gramStart"/>
      <w:r w:rsidRPr="009337EB">
        <w:rPr>
          <w:rFonts w:ascii="Arial" w:hAnsi="Arial" w:cs="Arial"/>
          <w:sz w:val="22"/>
          <w:szCs w:val="22"/>
        </w:rPr>
        <w:t>Οι  κεφαλαιουχικές</w:t>
      </w:r>
      <w:proofErr w:type="gramEnd"/>
      <w:r w:rsidRPr="009337EB">
        <w:rPr>
          <w:rFonts w:ascii="Arial" w:hAnsi="Arial" w:cs="Arial"/>
          <w:sz w:val="22"/>
          <w:szCs w:val="22"/>
        </w:rPr>
        <w:t xml:space="preserve"> εταιρείες (Ε.Π.Ε, Ι.Κ.Ε, Α.Ε.) απόφαση του Δ.Σ. της, για συμμετοχή στον παρόντα διαγωνισμό και του προσώπου που εξουσιοδοτεί με την απόφαση αυτή να συμμετέχει.</w:t>
      </w:r>
    </w:p>
    <w:p w:rsidR="009337EB" w:rsidRPr="009337EB" w:rsidRDefault="009337EB" w:rsidP="009337EB">
      <w:pPr>
        <w:jc w:val="both"/>
        <w:rPr>
          <w:rFonts w:ascii="Arial" w:hAnsi="Arial" w:cs="Arial"/>
          <w:sz w:val="22"/>
          <w:szCs w:val="22"/>
        </w:rPr>
      </w:pPr>
      <w:r w:rsidRPr="009337EB">
        <w:rPr>
          <w:rFonts w:ascii="Arial" w:hAnsi="Arial" w:cs="Arial"/>
          <w:sz w:val="22"/>
          <w:szCs w:val="22"/>
        </w:rPr>
        <w:t>Τα συμμετέχοντα από κοινού φυσικά ή νομικά πρόσωπα ευθύνονται αλληλεγγύως και σε ολόκληρο.</w:t>
      </w:r>
    </w:p>
    <w:p w:rsidR="009337EB" w:rsidRPr="009337EB" w:rsidRDefault="009337EB" w:rsidP="009337EB">
      <w:pPr>
        <w:jc w:val="both"/>
        <w:rPr>
          <w:rFonts w:ascii="Arial" w:hAnsi="Arial" w:cs="Arial"/>
          <w:sz w:val="22"/>
          <w:szCs w:val="22"/>
        </w:rPr>
      </w:pPr>
      <w:r w:rsidRPr="009337EB">
        <w:rPr>
          <w:rFonts w:ascii="Arial" w:hAnsi="Arial" w:cs="Arial"/>
          <w:sz w:val="22"/>
          <w:szCs w:val="22"/>
        </w:rPr>
        <w:t>Η έλλειψη ενός ή περισσοτέρων εκ των παραπάνω δικαιολογητικών αποκλείει τον ενδιαφερόμενο από την διαδικασία της συμμετοχής . Την ευθύνη για την συγκέντρωση και την εκπρόθεσμη κατάθεση των δικαιολογητικών την φέρει αποκλειστικά και μόνο ο ενδιαφερόμενος.</w:t>
      </w:r>
    </w:p>
    <w:p w:rsidR="009337EB" w:rsidRPr="009337EB" w:rsidRDefault="009337EB" w:rsidP="009337EB">
      <w:pPr>
        <w:jc w:val="both"/>
        <w:rPr>
          <w:rFonts w:ascii="Arial" w:hAnsi="Arial" w:cs="Arial"/>
          <w:sz w:val="22"/>
          <w:szCs w:val="22"/>
        </w:rPr>
      </w:pPr>
      <w:r w:rsidRPr="009337EB">
        <w:rPr>
          <w:rFonts w:ascii="Arial" w:hAnsi="Arial" w:cs="Arial"/>
          <w:sz w:val="22"/>
          <w:szCs w:val="22"/>
        </w:rPr>
        <w:t>Επίσης, αποκλείονται από την διαδικασία επιλογής όσοι έχουν καταδικαστεί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α) για κλοπή, υπεξαίρεση, απάτη, απιστία , εκβίαση, πλαστογραφία, δωροδοκία, νομιμοποίηση εσόδων από παράνομες δραστηριότητες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β) για παραβίαση των διατάξεων των νόμων περί ηθών και λεσχών,</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γ)  για παραβίαση της περί συναλλάγματος νομοθεσίας. Σε περίπτωση εταιρείας αυτό ισχύει για όλους τους εταίρους σε Ο.Ε., Ε.Ε., Ι.Κ.Ε και όλα τα μέλη του Δ.Σ. για Α.Ε.,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δ) για παράβαση της περί ναρκωτικών νομοθεσίας και </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ε) όσοι βρίσκονται σε πτώχευση ή εκκρεμεί εναντίον τους σχετική αίτηση ή βρίσκονται σε πτωχευτικό συμβιβασμό ή πτωχευτική εκκαθάριση ή άλλη ανάλογη πτωχευτική διαδικασίας</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στ)  όσοι έχουν ληξιπρόθεσμες  οφειλές στον Δήμο  </w:t>
      </w:r>
      <w:proofErr w:type="spellStart"/>
      <w:r w:rsidRPr="009337EB">
        <w:rPr>
          <w:rFonts w:ascii="Arial" w:hAnsi="Arial" w:cs="Arial"/>
          <w:sz w:val="22"/>
          <w:szCs w:val="22"/>
        </w:rPr>
        <w:t>Λεβαδέων</w:t>
      </w:r>
      <w:proofErr w:type="spellEnd"/>
      <w:r w:rsidRPr="009337EB">
        <w:rPr>
          <w:rFonts w:ascii="Arial" w:hAnsi="Arial" w:cs="Arial"/>
          <w:sz w:val="22"/>
          <w:szCs w:val="22"/>
        </w:rPr>
        <w:t>, τις οποίες δεν έχουν ρυθμίσει ή αν τις έχουν, δεν ανταποκρίνονται στις υποχρεώσεις αυτές που απορρέουν από την ρύθμιση αυτή.</w:t>
      </w:r>
    </w:p>
    <w:p w:rsidR="009337EB" w:rsidRPr="009337EB" w:rsidRDefault="009337EB" w:rsidP="009337EB">
      <w:pPr>
        <w:jc w:val="both"/>
        <w:rPr>
          <w:rFonts w:ascii="Arial" w:hAnsi="Arial" w:cs="Arial"/>
          <w:sz w:val="22"/>
          <w:szCs w:val="22"/>
        </w:rPr>
      </w:pP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Άρθρο 5</w:t>
      </w:r>
    </w:p>
    <w:p w:rsidR="009337EB" w:rsidRPr="009337EB" w:rsidRDefault="009337EB" w:rsidP="009337EB">
      <w:pPr>
        <w:jc w:val="both"/>
        <w:rPr>
          <w:rFonts w:ascii="Arial" w:hAnsi="Arial" w:cs="Arial"/>
          <w:b/>
          <w:sz w:val="22"/>
          <w:szCs w:val="22"/>
        </w:rPr>
      </w:pPr>
      <w:r w:rsidRPr="009337EB">
        <w:rPr>
          <w:rFonts w:ascii="Arial" w:hAnsi="Arial" w:cs="Arial"/>
          <w:b/>
          <w:sz w:val="22"/>
          <w:szCs w:val="22"/>
        </w:rPr>
        <w:t xml:space="preserve">                                                          Τιμή εκκίνησης</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Το ελάχιστο αντάλλαγμα – τιμή εκκίνησης της δημοπρασίας, για τον                                                                                                       κοινόχρηστο χώρο στον Πεζόδρομο Τροφωνίου, Κοινότητας Λιβαδειάς, επιφανείας 60,77 </w:t>
      </w:r>
      <w:proofErr w:type="spellStart"/>
      <w:r w:rsidRPr="009337EB">
        <w:rPr>
          <w:rFonts w:ascii="Arial" w:hAnsi="Arial" w:cs="Arial"/>
          <w:sz w:val="22"/>
          <w:szCs w:val="22"/>
        </w:rPr>
        <w:t>τ.μ</w:t>
      </w:r>
      <w:proofErr w:type="spellEnd"/>
      <w:r w:rsidRPr="009337EB">
        <w:rPr>
          <w:rFonts w:ascii="Arial" w:hAnsi="Arial" w:cs="Arial"/>
          <w:sz w:val="22"/>
          <w:szCs w:val="22"/>
        </w:rPr>
        <w:t>., για το σύνολο του χώρου του τμήματος αυτού και για ολόκληρη την μισθωτική περίοδο καθορίζεται ως εξής:</w:t>
      </w:r>
    </w:p>
    <w:p w:rsidR="009337EB" w:rsidRPr="009337EB" w:rsidRDefault="009337EB" w:rsidP="009337EB">
      <w:pPr>
        <w:jc w:val="both"/>
        <w:rPr>
          <w:rFonts w:ascii="Arial" w:hAnsi="Arial" w:cs="Arial"/>
          <w:sz w:val="22"/>
          <w:szCs w:val="22"/>
        </w:rPr>
      </w:pPr>
    </w:p>
    <w:p w:rsidR="009337EB" w:rsidRPr="009337EB" w:rsidRDefault="009337EB" w:rsidP="009337EB">
      <w:pPr>
        <w:jc w:val="both"/>
        <w:rPr>
          <w:rFonts w:ascii="Arial" w:hAnsi="Arial" w:cs="Arial"/>
          <w:sz w:val="22"/>
          <w:szCs w:val="22"/>
        </w:rPr>
      </w:pPr>
    </w:p>
    <w:tbl>
      <w:tblPr>
        <w:tblStyle w:val="aff"/>
        <w:tblW w:w="0" w:type="auto"/>
        <w:tblLook w:val="04A0"/>
      </w:tblPr>
      <w:tblGrid>
        <w:gridCol w:w="582"/>
        <w:gridCol w:w="3022"/>
        <w:gridCol w:w="2097"/>
        <w:gridCol w:w="1823"/>
        <w:gridCol w:w="2204"/>
      </w:tblGrid>
      <w:tr w:rsidR="009337EB" w:rsidRPr="009337EB" w:rsidTr="006E6E06">
        <w:tc>
          <w:tcPr>
            <w:tcW w:w="582"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Α/Α</w:t>
            </w:r>
          </w:p>
        </w:tc>
        <w:tc>
          <w:tcPr>
            <w:tcW w:w="3070"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 xml:space="preserve">       ΠΕΡΙΓΡΑΦΗ ΧΩΡΟΥ</w:t>
            </w:r>
          </w:p>
        </w:tc>
        <w:tc>
          <w:tcPr>
            <w:tcW w:w="2126"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 xml:space="preserve">    ΤΕΛΟΣ (</w:t>
            </w:r>
            <w:r w:rsidRPr="009337EB">
              <w:rPr>
                <w:rFonts w:ascii="Arial" w:hAnsi="Arial" w:cs="Arial"/>
                <w:bCs/>
                <w:sz w:val="22"/>
                <w:szCs w:val="22"/>
                <w:shd w:val="clear" w:color="auto" w:fill="FFFF00"/>
              </w:rPr>
              <w:t>€)</w:t>
            </w:r>
            <w:r w:rsidRPr="009337EB">
              <w:rPr>
                <w:rFonts w:ascii="Arial" w:hAnsi="Arial" w:cs="Arial"/>
                <w:sz w:val="22"/>
                <w:szCs w:val="22"/>
                <w:shd w:val="clear" w:color="auto" w:fill="FFFF00"/>
              </w:rPr>
              <w:t xml:space="preserve"> </w:t>
            </w:r>
          </w:p>
        </w:tc>
        <w:tc>
          <w:tcPr>
            <w:tcW w:w="1843"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ΕΜΒΑΔΟΝ Τ.Μ.)</w:t>
            </w:r>
          </w:p>
        </w:tc>
        <w:tc>
          <w:tcPr>
            <w:tcW w:w="2233"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 xml:space="preserve">  ΤΙΜΗ ΕΚΚΙΝΗΣΗΣ</w:t>
            </w:r>
          </w:p>
        </w:tc>
      </w:tr>
      <w:tr w:rsidR="009337EB" w:rsidRPr="009337EB" w:rsidTr="006E6E06">
        <w:tc>
          <w:tcPr>
            <w:tcW w:w="582"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1</w:t>
            </w:r>
          </w:p>
        </w:tc>
        <w:tc>
          <w:tcPr>
            <w:tcW w:w="3070"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 xml:space="preserve"> ΠΕΖΟΔΡΟΜΟΣ ΤΡΟΦΩΝΙΟΥ </w:t>
            </w:r>
          </w:p>
          <w:p w:rsidR="009337EB" w:rsidRPr="009337EB" w:rsidRDefault="009337EB" w:rsidP="006E6E06">
            <w:pPr>
              <w:jc w:val="both"/>
              <w:rPr>
                <w:rFonts w:ascii="Arial" w:hAnsi="Arial" w:cs="Arial"/>
                <w:sz w:val="22"/>
                <w:szCs w:val="22"/>
              </w:rPr>
            </w:pPr>
            <w:r w:rsidRPr="009337EB">
              <w:rPr>
                <w:rFonts w:ascii="Arial" w:hAnsi="Arial" w:cs="Arial"/>
                <w:sz w:val="22"/>
                <w:szCs w:val="22"/>
              </w:rPr>
              <w:t xml:space="preserve">            (ΛΙΒΑΔΕΙΑ)</w:t>
            </w:r>
          </w:p>
        </w:tc>
        <w:tc>
          <w:tcPr>
            <w:tcW w:w="2126"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 xml:space="preserve">33,00 </w:t>
            </w:r>
            <w:r w:rsidRPr="009337EB">
              <w:rPr>
                <w:rFonts w:ascii="Arial" w:hAnsi="Arial" w:cs="Arial"/>
                <w:bCs/>
                <w:sz w:val="22"/>
                <w:szCs w:val="22"/>
                <w:shd w:val="clear" w:color="auto" w:fill="FFFF00"/>
              </w:rPr>
              <w:t>€/ΕΤΗΣΙΩΣ</w:t>
            </w:r>
          </w:p>
        </w:tc>
        <w:tc>
          <w:tcPr>
            <w:tcW w:w="1843"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 xml:space="preserve">   60,77 Τ.Μ.</w:t>
            </w:r>
          </w:p>
        </w:tc>
        <w:tc>
          <w:tcPr>
            <w:tcW w:w="2233" w:type="dxa"/>
          </w:tcPr>
          <w:p w:rsidR="009337EB" w:rsidRPr="009337EB" w:rsidRDefault="009337EB" w:rsidP="006E6E06">
            <w:pPr>
              <w:jc w:val="both"/>
              <w:rPr>
                <w:rFonts w:ascii="Arial" w:hAnsi="Arial" w:cs="Arial"/>
                <w:sz w:val="22"/>
                <w:szCs w:val="22"/>
              </w:rPr>
            </w:pPr>
            <w:r w:rsidRPr="009337EB">
              <w:rPr>
                <w:rFonts w:ascii="Arial" w:hAnsi="Arial" w:cs="Arial"/>
                <w:sz w:val="22"/>
                <w:szCs w:val="22"/>
              </w:rPr>
              <w:t xml:space="preserve">2.005,41   </w:t>
            </w:r>
            <w:r w:rsidRPr="009337EB">
              <w:rPr>
                <w:rFonts w:ascii="Arial" w:hAnsi="Arial" w:cs="Arial"/>
                <w:bCs/>
                <w:sz w:val="22"/>
                <w:szCs w:val="22"/>
                <w:shd w:val="clear" w:color="auto" w:fill="FFFF00"/>
              </w:rPr>
              <w:t>€/ΕΤΗΣΙΩΣ</w:t>
            </w:r>
          </w:p>
        </w:tc>
      </w:tr>
    </w:tbl>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                                                                       </w:t>
      </w:r>
    </w:p>
    <w:p w:rsidR="009337EB" w:rsidRDefault="009337EB" w:rsidP="009337EB">
      <w:pPr>
        <w:jc w:val="both"/>
        <w:rPr>
          <w:rFonts w:ascii="Arial" w:hAnsi="Arial" w:cs="Arial"/>
          <w:sz w:val="22"/>
          <w:szCs w:val="22"/>
        </w:rPr>
      </w:pPr>
    </w:p>
    <w:p w:rsidR="00917A2C" w:rsidRPr="009337EB" w:rsidRDefault="00917A2C" w:rsidP="009337EB">
      <w:pPr>
        <w:jc w:val="both"/>
        <w:rPr>
          <w:rFonts w:ascii="Arial" w:hAnsi="Arial" w:cs="Arial"/>
          <w:sz w:val="22"/>
          <w:szCs w:val="22"/>
        </w:rPr>
      </w:pP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Άρθρο 6</w:t>
      </w:r>
    </w:p>
    <w:p w:rsidR="009337EB" w:rsidRPr="009337EB" w:rsidRDefault="009337EB" w:rsidP="009337EB">
      <w:pPr>
        <w:jc w:val="center"/>
        <w:rPr>
          <w:rFonts w:ascii="Arial" w:hAnsi="Arial" w:cs="Arial"/>
          <w:b/>
          <w:bCs/>
          <w:sz w:val="22"/>
          <w:szCs w:val="22"/>
        </w:rPr>
      </w:pPr>
      <w:r w:rsidRPr="009337EB">
        <w:rPr>
          <w:rFonts w:ascii="Arial" w:hAnsi="Arial" w:cs="Arial"/>
          <w:b/>
          <w:bCs/>
          <w:sz w:val="22"/>
          <w:szCs w:val="22"/>
        </w:rPr>
        <w:t>Εγγυητής</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Ο τελευταίος πλειοδότης υποχρεούται να παρουσιάσει αξιόχρεο εγγυητή, ο οποίος θα υπογράψει τα πρακτικά της δημοπρασίας και έτσι καθίσταται αλληλέγγυος και εις </w:t>
      </w:r>
      <w:proofErr w:type="spellStart"/>
      <w:r w:rsidRPr="009337EB">
        <w:rPr>
          <w:rFonts w:ascii="Arial" w:hAnsi="Arial" w:cs="Arial"/>
          <w:sz w:val="22"/>
          <w:szCs w:val="22"/>
        </w:rPr>
        <w:t>ολόκληρον</w:t>
      </w:r>
      <w:proofErr w:type="spellEnd"/>
      <w:r w:rsidRPr="009337EB">
        <w:rPr>
          <w:rFonts w:ascii="Arial" w:hAnsi="Arial" w:cs="Arial"/>
          <w:sz w:val="22"/>
          <w:szCs w:val="22"/>
        </w:rPr>
        <w:t xml:space="preserve"> υπεύθυνος με αυτόν για την εκπλήρωση των όρων της σύμβασης.</w:t>
      </w:r>
    </w:p>
    <w:p w:rsidR="009337EB" w:rsidRDefault="009337EB" w:rsidP="009337EB">
      <w:pPr>
        <w:jc w:val="both"/>
        <w:rPr>
          <w:rFonts w:ascii="Arial" w:hAnsi="Arial" w:cs="Arial"/>
          <w:sz w:val="22"/>
          <w:szCs w:val="22"/>
        </w:rPr>
      </w:pPr>
      <w:r w:rsidRPr="009337EB">
        <w:rPr>
          <w:rFonts w:ascii="Arial" w:hAnsi="Arial" w:cs="Arial"/>
          <w:sz w:val="22"/>
          <w:szCs w:val="22"/>
        </w:rPr>
        <w:t>Σε περίπτωση δε θανάτου του εγγυητή , ο δικαιούχος υποχρεούται σε διάστημα ενός (1) μηνός να ορίσει νέο εγγυητή , του οποίου το αξιόχρεο θα ελέγξει η Δημοτική Επιτροπή.</w:t>
      </w:r>
    </w:p>
    <w:p w:rsidR="00917A2C" w:rsidRDefault="00917A2C" w:rsidP="009337EB">
      <w:pPr>
        <w:jc w:val="both"/>
        <w:rPr>
          <w:rFonts w:ascii="Arial" w:hAnsi="Arial" w:cs="Arial"/>
          <w:sz w:val="22"/>
          <w:szCs w:val="22"/>
        </w:rPr>
      </w:pPr>
    </w:p>
    <w:p w:rsidR="00917A2C" w:rsidRDefault="00917A2C" w:rsidP="009337EB">
      <w:pPr>
        <w:jc w:val="both"/>
        <w:rPr>
          <w:rFonts w:ascii="Arial" w:hAnsi="Arial" w:cs="Arial"/>
          <w:sz w:val="22"/>
          <w:szCs w:val="22"/>
        </w:rPr>
      </w:pPr>
    </w:p>
    <w:p w:rsidR="00917A2C" w:rsidRDefault="00917A2C" w:rsidP="009337EB">
      <w:pPr>
        <w:jc w:val="both"/>
        <w:rPr>
          <w:rFonts w:ascii="Arial" w:hAnsi="Arial" w:cs="Arial"/>
          <w:sz w:val="22"/>
          <w:szCs w:val="22"/>
        </w:rPr>
      </w:pPr>
    </w:p>
    <w:p w:rsidR="00917A2C" w:rsidRDefault="00917A2C" w:rsidP="009337EB">
      <w:pPr>
        <w:jc w:val="both"/>
        <w:rPr>
          <w:rFonts w:ascii="Arial" w:hAnsi="Arial" w:cs="Arial"/>
          <w:sz w:val="22"/>
          <w:szCs w:val="22"/>
        </w:rPr>
      </w:pPr>
    </w:p>
    <w:p w:rsidR="00917A2C" w:rsidRPr="009337EB" w:rsidRDefault="00917A2C" w:rsidP="009337EB">
      <w:pPr>
        <w:jc w:val="both"/>
        <w:rPr>
          <w:rFonts w:ascii="Arial" w:hAnsi="Arial" w:cs="Arial"/>
          <w:sz w:val="22"/>
          <w:szCs w:val="22"/>
        </w:rPr>
      </w:pPr>
    </w:p>
    <w:p w:rsidR="009337EB" w:rsidRPr="009337EB" w:rsidRDefault="009337EB" w:rsidP="009337EB">
      <w:pPr>
        <w:jc w:val="both"/>
        <w:rPr>
          <w:rFonts w:ascii="Arial" w:hAnsi="Arial" w:cs="Arial"/>
          <w:sz w:val="22"/>
          <w:szCs w:val="22"/>
        </w:rPr>
      </w:pPr>
      <w:r w:rsidRPr="009337EB">
        <w:rPr>
          <w:rFonts w:ascii="Arial" w:hAnsi="Arial" w:cs="Arial"/>
          <w:sz w:val="22"/>
          <w:szCs w:val="22"/>
        </w:rPr>
        <w:lastRenderedPageBreak/>
        <w:t xml:space="preserve">                                                                    </w:t>
      </w:r>
    </w:p>
    <w:p w:rsidR="009337EB" w:rsidRPr="009337EB" w:rsidRDefault="009337EB" w:rsidP="009337EB">
      <w:pPr>
        <w:jc w:val="both"/>
        <w:rPr>
          <w:rFonts w:ascii="Arial" w:hAnsi="Arial" w:cs="Arial"/>
          <w:sz w:val="22"/>
          <w:szCs w:val="22"/>
        </w:rPr>
      </w:pP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Άρθρο 7</w:t>
      </w:r>
    </w:p>
    <w:p w:rsidR="009337EB" w:rsidRPr="009337EB" w:rsidRDefault="009337EB" w:rsidP="009337EB">
      <w:pPr>
        <w:jc w:val="center"/>
        <w:rPr>
          <w:rFonts w:ascii="Arial" w:hAnsi="Arial" w:cs="Arial"/>
          <w:b/>
          <w:bCs/>
          <w:sz w:val="22"/>
          <w:szCs w:val="22"/>
        </w:rPr>
      </w:pPr>
      <w:r w:rsidRPr="009337EB">
        <w:rPr>
          <w:rFonts w:ascii="Arial" w:hAnsi="Arial" w:cs="Arial"/>
          <w:b/>
          <w:bCs/>
          <w:sz w:val="22"/>
          <w:szCs w:val="22"/>
        </w:rPr>
        <w:t>Δικαίωμα αποζημίωσης</w:t>
      </w:r>
    </w:p>
    <w:p w:rsidR="009337EB" w:rsidRPr="009337EB" w:rsidRDefault="009337EB" w:rsidP="009337EB">
      <w:pPr>
        <w:jc w:val="both"/>
        <w:rPr>
          <w:rFonts w:ascii="Arial" w:hAnsi="Arial" w:cs="Arial"/>
          <w:sz w:val="22"/>
          <w:szCs w:val="22"/>
        </w:rPr>
      </w:pPr>
      <w:r w:rsidRPr="009337EB">
        <w:rPr>
          <w:rFonts w:ascii="Arial" w:hAnsi="Arial" w:cs="Arial"/>
          <w:sz w:val="22"/>
          <w:szCs w:val="22"/>
        </w:rPr>
        <w:t>Ο τελευταίος πλειοδότης δεν αποκτά δικαίωμα προς αποζημίωση από τη μη έγκριση  των πρακτικών της δημοπρασίας από το αρμόδιο όργανο του δήμου ή της διοικητικής αρχής που έχει αντίστοιχη αρμοδιότητα.</w:t>
      </w:r>
    </w:p>
    <w:p w:rsidR="009337EB" w:rsidRPr="009337EB" w:rsidRDefault="009337EB" w:rsidP="009337EB">
      <w:pPr>
        <w:jc w:val="both"/>
        <w:rPr>
          <w:rFonts w:ascii="Arial" w:hAnsi="Arial" w:cs="Arial"/>
          <w:sz w:val="22"/>
          <w:szCs w:val="22"/>
        </w:rPr>
      </w:pP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 xml:space="preserve"> Άρθρο 8</w:t>
      </w:r>
    </w:p>
    <w:p w:rsidR="009337EB" w:rsidRPr="009337EB" w:rsidRDefault="009337EB" w:rsidP="009337EB">
      <w:pPr>
        <w:jc w:val="center"/>
        <w:rPr>
          <w:rFonts w:ascii="Arial" w:hAnsi="Arial" w:cs="Arial"/>
          <w:b/>
          <w:bCs/>
          <w:sz w:val="22"/>
          <w:szCs w:val="22"/>
        </w:rPr>
      </w:pPr>
      <w:r w:rsidRPr="009337EB">
        <w:rPr>
          <w:rFonts w:ascii="Arial" w:hAnsi="Arial" w:cs="Arial"/>
          <w:b/>
          <w:bCs/>
          <w:sz w:val="22"/>
          <w:szCs w:val="22"/>
        </w:rPr>
        <w:t xml:space="preserve"> Σύμβαση</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Ο τελευταίος πλειοδότης υποχρεούται όπως </w:t>
      </w:r>
      <w:r w:rsidRPr="009337EB">
        <w:rPr>
          <w:rFonts w:ascii="Arial" w:hAnsi="Arial" w:cs="Arial"/>
          <w:b/>
          <w:bCs/>
          <w:sz w:val="22"/>
          <w:szCs w:val="22"/>
        </w:rPr>
        <w:t xml:space="preserve">εντός δέκα ημερών </w:t>
      </w:r>
      <w:r w:rsidRPr="009337EB">
        <w:rPr>
          <w:rFonts w:ascii="Arial" w:hAnsi="Arial" w:cs="Arial"/>
          <w:sz w:val="22"/>
          <w:szCs w:val="22"/>
        </w:rPr>
        <w:t>από την κοινοποίηση , που ενεργείται με αποδεικτικά παραλαβής, της απόφασης της διοικητικής αρχής περί κατακυρώσεως ή εγκρίσεως του αποτελέσματος της δημοπρασίας, να προσέλθει μαζί με τον εγγυητή του για την σύνταξη και υπογραφή της συμβάσεως, άλλως και η κατατεθείσα εγγύηση καταπίπτει υπέρ του δήμου χωρίς δικαστική παρέμβαση.</w:t>
      </w:r>
    </w:p>
    <w:p w:rsidR="009337EB" w:rsidRPr="009337EB" w:rsidRDefault="009337EB" w:rsidP="009337EB">
      <w:pPr>
        <w:jc w:val="both"/>
        <w:rPr>
          <w:rFonts w:ascii="Arial" w:hAnsi="Arial" w:cs="Arial"/>
          <w:sz w:val="22"/>
          <w:szCs w:val="22"/>
        </w:rPr>
      </w:pPr>
      <w:r w:rsidRPr="009337EB">
        <w:rPr>
          <w:rFonts w:ascii="Arial" w:hAnsi="Arial" w:cs="Arial"/>
          <w:sz w:val="22"/>
          <w:szCs w:val="22"/>
        </w:rPr>
        <w:t>Ενεργείται δε αναπλειστηριασμός εις βάρος του και του εγγυητή του, οι οποίοι ευθύνονται για το μεγαλύτερο τυχόν οικονομικό αποτέλεσμα της δημοπρασίας από αυτό της προηγούμενης.</w:t>
      </w:r>
    </w:p>
    <w:p w:rsidR="009337EB" w:rsidRPr="009337EB" w:rsidRDefault="009337EB" w:rsidP="009337EB">
      <w:pPr>
        <w:jc w:val="both"/>
        <w:rPr>
          <w:rFonts w:ascii="Arial" w:hAnsi="Arial" w:cs="Arial"/>
          <w:sz w:val="22"/>
          <w:szCs w:val="22"/>
        </w:rPr>
      </w:pPr>
      <w:r w:rsidRPr="009337EB">
        <w:rPr>
          <w:rFonts w:ascii="Arial" w:hAnsi="Arial" w:cs="Arial"/>
          <w:sz w:val="22"/>
          <w:szCs w:val="22"/>
        </w:rPr>
        <w:t>Μετά το πέρας της παραπάνω προθεσμίας των δέκα ημερών η σύμβαση θεωρείται ότι καταρτίστηκε οριστικά.</w:t>
      </w:r>
    </w:p>
    <w:p w:rsidR="009337EB" w:rsidRPr="009337EB" w:rsidRDefault="009337EB" w:rsidP="009337EB">
      <w:pPr>
        <w:jc w:val="both"/>
        <w:rPr>
          <w:rFonts w:ascii="Arial" w:hAnsi="Arial" w:cs="Arial"/>
          <w:b/>
          <w:bCs/>
          <w:sz w:val="22"/>
          <w:szCs w:val="22"/>
        </w:rPr>
      </w:pPr>
      <w:r w:rsidRPr="009337EB">
        <w:rPr>
          <w:rFonts w:ascii="Arial" w:hAnsi="Arial" w:cs="Arial"/>
          <w:b/>
          <w:bCs/>
          <w:sz w:val="22"/>
          <w:szCs w:val="22"/>
        </w:rPr>
        <w:t xml:space="preserve">                                                    </w:t>
      </w:r>
    </w:p>
    <w:p w:rsidR="009337EB" w:rsidRPr="009337EB" w:rsidRDefault="009337EB" w:rsidP="009337EB">
      <w:pPr>
        <w:jc w:val="center"/>
        <w:rPr>
          <w:rFonts w:ascii="Arial" w:hAnsi="Arial" w:cs="Arial"/>
          <w:b/>
          <w:bCs/>
          <w:sz w:val="22"/>
          <w:szCs w:val="22"/>
        </w:rPr>
      </w:pP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Άρθρο  9</w:t>
      </w: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Διάρκεια εκμίσθωσης</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Η εκμίσθωση αρχίζει  από την επόμενη υπογραφή της σύμβασης παραχώρησης, μετά την κατακύρωση στον τελευταίο πλειοδότη  και θα διαρκέσει </w:t>
      </w:r>
      <w:r>
        <w:rPr>
          <w:rFonts w:ascii="Arial" w:hAnsi="Arial" w:cs="Arial"/>
          <w:sz w:val="22"/>
          <w:szCs w:val="22"/>
        </w:rPr>
        <w:t xml:space="preserve">  τρία (3)</w:t>
      </w:r>
      <w:r w:rsidRPr="009337EB">
        <w:rPr>
          <w:rFonts w:ascii="Arial" w:hAnsi="Arial" w:cs="Arial"/>
          <w:sz w:val="22"/>
          <w:szCs w:val="22"/>
        </w:rPr>
        <w:t xml:space="preserve">   έτη.  </w:t>
      </w:r>
    </w:p>
    <w:p w:rsidR="009337EB" w:rsidRPr="009337EB" w:rsidRDefault="009337EB" w:rsidP="009337EB">
      <w:pPr>
        <w:jc w:val="both"/>
        <w:rPr>
          <w:rFonts w:ascii="Arial" w:hAnsi="Arial" w:cs="Arial"/>
          <w:b/>
          <w:bCs/>
          <w:sz w:val="22"/>
          <w:szCs w:val="22"/>
        </w:rPr>
      </w:pP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Άρθρο 10</w:t>
      </w: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Προθεσμία καταβολής και αναπροσαρμογής του Μισθώματος</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Το μίσθωμα θα είναι ετήσιο και θα καταβάλλεται στις πρώτες δεκαπέντε ημέρες του έτους, στο Ταμείο του Δήμου </w:t>
      </w:r>
      <w:proofErr w:type="spellStart"/>
      <w:r w:rsidRPr="009337EB">
        <w:rPr>
          <w:rFonts w:ascii="Arial" w:hAnsi="Arial" w:cs="Arial"/>
          <w:sz w:val="22"/>
          <w:szCs w:val="22"/>
        </w:rPr>
        <w:t>Λεβαδέων</w:t>
      </w:r>
      <w:proofErr w:type="spellEnd"/>
      <w:r w:rsidRPr="009337EB">
        <w:rPr>
          <w:rFonts w:ascii="Arial" w:hAnsi="Arial" w:cs="Arial"/>
          <w:sz w:val="22"/>
          <w:szCs w:val="22"/>
        </w:rPr>
        <w:t>, ενώ με την υπογραφή της σύμβασης θα καταβληθεί το μίσθωμα του τρέχοντος έτους.</w:t>
      </w:r>
    </w:p>
    <w:p w:rsidR="009337EB" w:rsidRPr="009337EB" w:rsidRDefault="009337EB" w:rsidP="009337EB">
      <w:pPr>
        <w:jc w:val="both"/>
        <w:rPr>
          <w:rFonts w:ascii="Arial" w:hAnsi="Arial" w:cs="Arial"/>
          <w:sz w:val="22"/>
          <w:szCs w:val="22"/>
        </w:rPr>
      </w:pPr>
      <w:r w:rsidRPr="009337EB">
        <w:rPr>
          <w:rFonts w:ascii="Arial" w:hAnsi="Arial" w:cs="Arial"/>
          <w:sz w:val="22"/>
          <w:szCs w:val="22"/>
        </w:rPr>
        <w:t>Το μίσθωμα θα παραμείνει σταθερό το πρώτο χρόνο της μίσθωσης.</w:t>
      </w:r>
    </w:p>
    <w:p w:rsidR="009337EB" w:rsidRPr="009337EB" w:rsidRDefault="009337EB" w:rsidP="009337EB">
      <w:pPr>
        <w:jc w:val="both"/>
        <w:rPr>
          <w:rFonts w:ascii="Arial" w:hAnsi="Arial" w:cs="Arial"/>
          <w:sz w:val="22"/>
          <w:szCs w:val="22"/>
        </w:rPr>
      </w:pPr>
      <w:r w:rsidRPr="009337EB">
        <w:rPr>
          <w:rFonts w:ascii="Arial" w:hAnsi="Arial" w:cs="Arial"/>
          <w:sz w:val="22"/>
          <w:szCs w:val="22"/>
        </w:rPr>
        <w:t>Μετά από την ημερομηνία αυτή, θα αναπροσαρμόζεται σε ποσοστό ετησίως, επί του εκάστοτε καταβαλλόμενου, μέχρι τη λήξη της μίσθωσης κατά το ποσοστό του συνόλου της μεταβολής του δείκτη τιμών καταναλωτή του μήνα αναπροσαρμογής, σε σχέση με τον αντίστοιχο μήνα του προηγούμενου έτους (απλή δωδεκάμηνη μεταβολή), όπως αυτή υπολογίζεται από την Εθνική Στατιστική Υπηρεσία της Ελλάδος. (Ε.Σ.Υ.Ε).</w:t>
      </w:r>
    </w:p>
    <w:p w:rsidR="009337EB" w:rsidRPr="009337EB" w:rsidRDefault="009337EB" w:rsidP="009337EB">
      <w:pPr>
        <w:jc w:val="both"/>
        <w:rPr>
          <w:rFonts w:ascii="Arial" w:hAnsi="Arial" w:cs="Arial"/>
          <w:b/>
          <w:bCs/>
          <w:sz w:val="22"/>
          <w:szCs w:val="22"/>
        </w:rPr>
      </w:pPr>
      <w:r w:rsidRPr="009337EB">
        <w:rPr>
          <w:rFonts w:ascii="Arial" w:hAnsi="Arial" w:cs="Arial"/>
          <w:sz w:val="22"/>
          <w:szCs w:val="22"/>
        </w:rPr>
        <w:t>Σε περίπτωση αρνητικής μεταβολής του δείκτη τιμών, το μίσθωμα θα παραμένει σταθερό.</w:t>
      </w:r>
      <w:r w:rsidRPr="009337EB">
        <w:rPr>
          <w:rFonts w:ascii="Arial" w:hAnsi="Arial" w:cs="Arial"/>
          <w:b/>
          <w:bCs/>
          <w:sz w:val="22"/>
          <w:szCs w:val="22"/>
        </w:rPr>
        <w:t xml:space="preserve">                                                               </w:t>
      </w:r>
    </w:p>
    <w:p w:rsidR="009337EB" w:rsidRPr="009337EB" w:rsidRDefault="009337EB" w:rsidP="009337EB">
      <w:pPr>
        <w:jc w:val="both"/>
        <w:rPr>
          <w:rFonts w:ascii="Arial" w:hAnsi="Arial" w:cs="Arial"/>
          <w:sz w:val="22"/>
          <w:szCs w:val="22"/>
        </w:rPr>
      </w:pPr>
      <w:r w:rsidRPr="009337EB">
        <w:rPr>
          <w:rFonts w:ascii="Arial" w:hAnsi="Arial" w:cs="Arial"/>
          <w:b/>
          <w:bCs/>
          <w:sz w:val="22"/>
          <w:szCs w:val="22"/>
        </w:rPr>
        <w:t xml:space="preserve">                                                    </w:t>
      </w:r>
      <w:r w:rsidRPr="009337EB">
        <w:rPr>
          <w:rFonts w:ascii="Arial" w:hAnsi="Arial" w:cs="Arial"/>
          <w:sz w:val="22"/>
          <w:szCs w:val="22"/>
        </w:rPr>
        <w:t xml:space="preserve">                        </w:t>
      </w:r>
    </w:p>
    <w:p w:rsidR="009337EB" w:rsidRPr="009337EB" w:rsidRDefault="009337EB" w:rsidP="009337EB">
      <w:pPr>
        <w:jc w:val="both"/>
        <w:rPr>
          <w:rFonts w:ascii="Arial" w:hAnsi="Arial" w:cs="Arial"/>
          <w:b/>
          <w:bCs/>
          <w:sz w:val="22"/>
          <w:szCs w:val="22"/>
        </w:rPr>
      </w:pPr>
      <w:r w:rsidRPr="009337EB">
        <w:rPr>
          <w:rFonts w:ascii="Arial" w:hAnsi="Arial" w:cs="Arial"/>
          <w:b/>
          <w:bCs/>
          <w:sz w:val="22"/>
          <w:szCs w:val="22"/>
        </w:rPr>
        <w:t xml:space="preserve">                                                        Άρθρο 11</w:t>
      </w:r>
    </w:p>
    <w:p w:rsidR="009337EB" w:rsidRPr="009337EB" w:rsidRDefault="009337EB" w:rsidP="009337EB">
      <w:pPr>
        <w:jc w:val="both"/>
        <w:rPr>
          <w:rFonts w:ascii="Arial" w:hAnsi="Arial" w:cs="Arial"/>
          <w:sz w:val="22"/>
          <w:szCs w:val="22"/>
        </w:rPr>
      </w:pPr>
      <w:r w:rsidRPr="009337EB">
        <w:rPr>
          <w:rFonts w:ascii="Arial" w:hAnsi="Arial" w:cs="Arial"/>
          <w:b/>
          <w:bCs/>
          <w:sz w:val="22"/>
          <w:szCs w:val="22"/>
        </w:rPr>
        <w:t xml:space="preserve">                                                  Υποχρεώσεις μισθωτή</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Ο μισθωτής υποχρεούται να διατηρεί και διαφυλάσσει την κατοχή του μισθίου, τις υπέρ αυτού δουλείες, τα όρια αυτού και εν γένει το μίσθιο, σε καλή κατάσταση, προστατεύοντας αυτό απέναντι σε κάθε καταπάτηση, διαφορετικά ευθύνεται σε αποζημίωση.</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 xml:space="preserve">Ο μισθωτής υποχρεούται με τη λήξη της μίσθωσης, αν παραδώσει το μίσθιον στην κατάσταση στην οποία το παρέλαβε , διαφορετικά ευθύνεται σε αποζημίωση ίση με το ποσό της ζημίας η οποία θα εκτιμηθεί από την Τεχνική Υπηρεσία του Δήμου </w:t>
      </w:r>
      <w:proofErr w:type="spellStart"/>
      <w:r w:rsidRPr="009337EB">
        <w:rPr>
          <w:rFonts w:ascii="Arial" w:hAnsi="Arial" w:cs="Arial"/>
          <w:sz w:val="22"/>
          <w:szCs w:val="22"/>
        </w:rPr>
        <w:t>Λεβαδέων</w:t>
      </w:r>
      <w:proofErr w:type="spellEnd"/>
      <w:r w:rsidRPr="009337EB">
        <w:rPr>
          <w:rFonts w:ascii="Arial" w:hAnsi="Arial" w:cs="Arial"/>
          <w:sz w:val="22"/>
          <w:szCs w:val="22"/>
        </w:rPr>
        <w:t>.</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Επιπλέον:</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1. Σε περίπτωση αθέτησης των όρων μισθωτικής συμβάσεως εκ μέρους του μισθωτή, θα υποχρε</w:t>
      </w:r>
      <w:r w:rsidRPr="009337EB">
        <w:rPr>
          <w:rFonts w:ascii="Arial" w:hAnsi="Arial" w:cs="Arial"/>
          <w:sz w:val="22"/>
          <w:szCs w:val="22"/>
        </w:rPr>
        <w:t>ώ</w:t>
      </w:r>
      <w:r w:rsidRPr="009337EB">
        <w:rPr>
          <w:rFonts w:ascii="Arial" w:hAnsi="Arial" w:cs="Arial"/>
          <w:sz w:val="22"/>
          <w:szCs w:val="22"/>
        </w:rPr>
        <w:t>νεται αυτός, πέραν της κατάπτωσης της εγγυητικής επιστολής καλής εκτέλεσης των όρων της σύ</w:t>
      </w:r>
      <w:r w:rsidRPr="009337EB">
        <w:rPr>
          <w:rFonts w:ascii="Arial" w:hAnsi="Arial" w:cs="Arial"/>
          <w:sz w:val="22"/>
          <w:szCs w:val="22"/>
        </w:rPr>
        <w:t>μ</w:t>
      </w:r>
      <w:r w:rsidRPr="009337EB">
        <w:rPr>
          <w:rFonts w:ascii="Arial" w:hAnsi="Arial" w:cs="Arial"/>
          <w:sz w:val="22"/>
          <w:szCs w:val="22"/>
        </w:rPr>
        <w:t xml:space="preserve">βασης και εφόσον εκ της καταπτώσεως δεν καλύπτεται η ζημιά που υπέστη ο εκμισθωτής Δήμος, σε πρόσθετη αποζημίωση για κάθε ζημιά, που υπέστη, από την αθέτηση των συμφωνηθέντων </w:t>
      </w:r>
      <w:r w:rsidRPr="009337EB">
        <w:rPr>
          <w:rFonts w:ascii="Arial" w:hAnsi="Arial" w:cs="Arial"/>
          <w:sz w:val="22"/>
          <w:szCs w:val="22"/>
        </w:rPr>
        <w:t>ό</w:t>
      </w:r>
      <w:r w:rsidRPr="009337EB">
        <w:rPr>
          <w:rFonts w:ascii="Arial" w:hAnsi="Arial" w:cs="Arial"/>
          <w:sz w:val="22"/>
          <w:szCs w:val="22"/>
        </w:rPr>
        <w:t>ρων.</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2. Τα τέλη καθαριότητας, φωτισμού καθώς και κάθε είδους φόροι, εισφορές, τέλη, κρατήσεις υπέρ τρίτων και κάθε άλλη δαπάνη θα βαρύνουν τον μισθωτή.</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lastRenderedPageBreak/>
        <w:t>3. Ο μισθωτής είναι αποκλειστικά υπεύθυνος έναντι κάθε δημόσιας ή άλλης Αρχής, Ασφαλιστικό Οργανισμό ή οποιονδήποτε άλλον φορέα ή υπηρεσία που συνδέεται με τη χρήση του μισθίου κατά την λειτουργία αυτού αλλά και τυχόν τεχνικών επισκευών.</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4. Ο μισθωτής, υποχρεούται στην καταβολή όλων των δημοτικών τελών και φόρων και άλλων δ</w:t>
      </w:r>
      <w:r w:rsidRPr="009337EB">
        <w:rPr>
          <w:rFonts w:ascii="Arial" w:hAnsi="Arial" w:cs="Arial"/>
          <w:sz w:val="22"/>
          <w:szCs w:val="22"/>
        </w:rPr>
        <w:t>ι</w:t>
      </w:r>
      <w:r w:rsidRPr="009337EB">
        <w:rPr>
          <w:rFonts w:ascii="Arial" w:hAnsi="Arial" w:cs="Arial"/>
          <w:sz w:val="22"/>
          <w:szCs w:val="22"/>
        </w:rPr>
        <w:t>καιωμάτων, που έχουν επιβληθεί ή θα επιβληθούν. Επίσης είναι υποχρεωμένος, με δαπάνες του, να ηλεκτροδοτήσει επαρκώς το μίσθιο χώρο που χρησιμοποιεί, ενώ τον ίδιο βαρύνουν οι δαπάνες επ</w:t>
      </w:r>
      <w:r w:rsidRPr="009337EB">
        <w:rPr>
          <w:rFonts w:ascii="Arial" w:hAnsi="Arial" w:cs="Arial"/>
          <w:sz w:val="22"/>
          <w:szCs w:val="22"/>
        </w:rPr>
        <w:t>α</w:t>
      </w:r>
      <w:r w:rsidRPr="009337EB">
        <w:rPr>
          <w:rFonts w:ascii="Arial" w:hAnsi="Arial" w:cs="Arial"/>
          <w:sz w:val="22"/>
          <w:szCs w:val="22"/>
        </w:rPr>
        <w:t>νασύνδεσης της ηλεκτρικής παροχής.</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5. Ο μισθωτής υποχρεούται να διατηρεί απόλυτη καθαριότητα σε όλους τους χώρους του μισθίου και να τηρεί πλήρως τους γενικούς κανόνες υγιεινής συμμορφούμενος απόλυτα με τις οδηγίες της αρμόδιας Υγειονομικής Υπηρεσίας.</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 xml:space="preserve">6. Καθ’ όλη τη διάρκεια της μίσθωσης, τον μισθωτή βαρύνει κάθε δαπάνη επισκευής, συντήρησης και βελτίωσης του μισθίου, συμπεριλαμβανομένων και των δαπανών εκ της συνήθους χρήσης. </w:t>
      </w:r>
      <w:r w:rsidRPr="009337EB">
        <w:rPr>
          <w:rFonts w:ascii="Arial" w:hAnsi="Arial" w:cs="Arial"/>
          <w:sz w:val="22"/>
          <w:szCs w:val="22"/>
        </w:rPr>
        <w:t>Υ</w:t>
      </w:r>
      <w:r w:rsidRPr="009337EB">
        <w:rPr>
          <w:rFonts w:ascii="Arial" w:hAnsi="Arial" w:cs="Arial"/>
          <w:sz w:val="22"/>
          <w:szCs w:val="22"/>
        </w:rPr>
        <w:t>ποχρεούται δε ο μισθωτής, να ενεργεί την επισκευή τους και να αποκαθιστά τις ζημιές, με δικές του δαπάνες αμέσως και με τον πλέον προσήκοντα τρόπο.</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7. Ο μισθωτής, δεν μπορεί να κάνει καμία μεταβολή (βελτίωση ή προσθήκη), στο χώρο χωρίς πρ</w:t>
      </w:r>
      <w:r w:rsidRPr="009337EB">
        <w:rPr>
          <w:rFonts w:ascii="Arial" w:hAnsi="Arial" w:cs="Arial"/>
          <w:sz w:val="22"/>
          <w:szCs w:val="22"/>
        </w:rPr>
        <w:t>ο</w:t>
      </w:r>
      <w:r w:rsidRPr="009337EB">
        <w:rPr>
          <w:rFonts w:ascii="Arial" w:hAnsi="Arial" w:cs="Arial"/>
          <w:sz w:val="22"/>
          <w:szCs w:val="22"/>
        </w:rPr>
        <w:t>ηγούμενη έγκριση της Τεχνικής Υπηρεσίας του Δήμου. Κάθε τυχόν βελτίωση ή προσθήκη στο μ</w:t>
      </w:r>
      <w:r w:rsidRPr="009337EB">
        <w:rPr>
          <w:rFonts w:ascii="Arial" w:hAnsi="Arial" w:cs="Arial"/>
          <w:sz w:val="22"/>
          <w:szCs w:val="22"/>
        </w:rPr>
        <w:t>ί</w:t>
      </w:r>
      <w:r w:rsidRPr="009337EB">
        <w:rPr>
          <w:rFonts w:ascii="Arial" w:hAnsi="Arial" w:cs="Arial"/>
          <w:sz w:val="22"/>
          <w:szCs w:val="22"/>
        </w:rPr>
        <w:t>σθιο θα γίνεται μόνον, κατόπιν εγγράφου εγκρίσεως του Δήμου και θα παραμένει δε, προς όφελος του μισθίου και στην κυριότητα του εκμισθωτή παραιτούμενου, του μισθωτή εφ’ όλων των αξι</w:t>
      </w:r>
      <w:r w:rsidRPr="009337EB">
        <w:rPr>
          <w:rFonts w:ascii="Arial" w:hAnsi="Arial" w:cs="Arial"/>
          <w:sz w:val="22"/>
          <w:szCs w:val="22"/>
        </w:rPr>
        <w:t>ώ</w:t>
      </w:r>
      <w:r w:rsidRPr="009337EB">
        <w:rPr>
          <w:rFonts w:ascii="Arial" w:hAnsi="Arial" w:cs="Arial"/>
          <w:sz w:val="22"/>
          <w:szCs w:val="22"/>
        </w:rPr>
        <w:t>σεων, περί αποζημιώσεώς του, γι’ αυτές.</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8. Ο μισθωτής δεν απαλλάσσεται από την πληρωμή του ενοικίου εάν δεν έκανε χρήση του μισθίου χωρίς  υπαιτιότητα του εκμισθωτή.</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9. Ο μισθωτής δεν έχει δικαίωμα μείωσης του μισθώματος για βλάβη από θεομηνίες ή άλλη οποι</w:t>
      </w:r>
      <w:r w:rsidRPr="009337EB">
        <w:rPr>
          <w:rFonts w:ascii="Arial" w:hAnsi="Arial" w:cs="Arial"/>
          <w:sz w:val="22"/>
          <w:szCs w:val="22"/>
        </w:rPr>
        <w:t>α</w:t>
      </w:r>
      <w:r w:rsidRPr="009337EB">
        <w:rPr>
          <w:rFonts w:ascii="Arial" w:hAnsi="Arial" w:cs="Arial"/>
          <w:sz w:val="22"/>
          <w:szCs w:val="22"/>
        </w:rPr>
        <w:t>δήποτε αιτία που τυχόν θα επέλθει μετά την κατακύρωση του αποτελέσματος.</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 xml:space="preserve">10. Σε περίπτωση μη χορήγησης άδειας λειτουργίας για την εγκατάσταση </w:t>
      </w:r>
      <w:proofErr w:type="spellStart"/>
      <w:r w:rsidRPr="009337EB">
        <w:rPr>
          <w:rFonts w:ascii="Arial" w:hAnsi="Arial" w:cs="Arial"/>
          <w:sz w:val="22"/>
          <w:szCs w:val="22"/>
        </w:rPr>
        <w:t>κερματοφόρων</w:t>
      </w:r>
      <w:proofErr w:type="spellEnd"/>
      <w:r w:rsidRPr="009337EB">
        <w:rPr>
          <w:rFonts w:ascii="Arial" w:hAnsi="Arial" w:cs="Arial"/>
          <w:sz w:val="22"/>
          <w:szCs w:val="22"/>
        </w:rPr>
        <w:t xml:space="preserve"> παιχν</w:t>
      </w:r>
      <w:r w:rsidRPr="009337EB">
        <w:rPr>
          <w:rFonts w:ascii="Arial" w:hAnsi="Arial" w:cs="Arial"/>
          <w:sz w:val="22"/>
          <w:szCs w:val="22"/>
        </w:rPr>
        <w:t>ι</w:t>
      </w:r>
      <w:r w:rsidRPr="009337EB">
        <w:rPr>
          <w:rFonts w:ascii="Arial" w:hAnsi="Arial" w:cs="Arial"/>
          <w:sz w:val="22"/>
          <w:szCs w:val="22"/>
        </w:rPr>
        <w:t>διών από τα αρμόδια όργανα  ή αφαίρεση της άδειας λειτουργίας, ο μισθωτής δεν απαλλάσσεται από την υποχρέωση καταβολής του τμήματος όσο διαρκεί η σύμβαση παραχώρησης.</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 xml:space="preserve">11. Ο μισθωτής  είναι υποχρεωμένος να τηρεί τις ώρες κοινής ησυχίας για την λειτουργία των </w:t>
      </w:r>
    </w:p>
    <w:p w:rsidR="009337EB" w:rsidRPr="009337EB" w:rsidRDefault="009337EB" w:rsidP="009337EB">
      <w:pPr>
        <w:pStyle w:val="Web"/>
        <w:spacing w:before="0" w:after="0"/>
        <w:rPr>
          <w:rFonts w:ascii="Arial" w:hAnsi="Arial" w:cs="Arial"/>
          <w:sz w:val="22"/>
          <w:szCs w:val="22"/>
        </w:rPr>
      </w:pPr>
      <w:proofErr w:type="spellStart"/>
      <w:r w:rsidRPr="009337EB">
        <w:rPr>
          <w:rFonts w:ascii="Arial" w:hAnsi="Arial" w:cs="Arial"/>
          <w:sz w:val="22"/>
          <w:szCs w:val="22"/>
        </w:rPr>
        <w:t>κερματοφόρων</w:t>
      </w:r>
      <w:proofErr w:type="spellEnd"/>
      <w:r w:rsidRPr="009337EB">
        <w:rPr>
          <w:rFonts w:ascii="Arial" w:hAnsi="Arial" w:cs="Arial"/>
          <w:sz w:val="22"/>
          <w:szCs w:val="22"/>
        </w:rPr>
        <w:t xml:space="preserve">  παιχνιδιών ως παρακάτω:</w:t>
      </w:r>
    </w:p>
    <w:p w:rsidR="009337EB" w:rsidRPr="009337EB" w:rsidRDefault="009337EB" w:rsidP="009337EB">
      <w:pPr>
        <w:pStyle w:val="Web"/>
        <w:spacing w:before="0" w:after="0"/>
        <w:rPr>
          <w:rFonts w:ascii="Arial" w:hAnsi="Arial" w:cs="Arial"/>
          <w:sz w:val="22"/>
          <w:szCs w:val="22"/>
        </w:rPr>
      </w:pPr>
      <w:r w:rsidRPr="009337EB">
        <w:rPr>
          <w:rFonts w:ascii="Arial" w:hAnsi="Arial" w:cs="Arial"/>
          <w:b/>
          <w:sz w:val="22"/>
          <w:szCs w:val="22"/>
        </w:rPr>
        <w:t>Θερινό ωράριο από 1</w:t>
      </w:r>
      <w:r w:rsidRPr="009337EB">
        <w:rPr>
          <w:rFonts w:ascii="Arial" w:hAnsi="Arial" w:cs="Arial"/>
          <w:b/>
          <w:sz w:val="22"/>
          <w:szCs w:val="22"/>
          <w:vertAlign w:val="superscript"/>
        </w:rPr>
        <w:t>η</w:t>
      </w:r>
      <w:r w:rsidRPr="009337EB">
        <w:rPr>
          <w:rFonts w:ascii="Arial" w:hAnsi="Arial" w:cs="Arial"/>
          <w:b/>
          <w:sz w:val="22"/>
          <w:szCs w:val="22"/>
        </w:rPr>
        <w:t xml:space="preserve"> Απριλίου έως 30</w:t>
      </w:r>
      <w:r w:rsidRPr="009337EB">
        <w:rPr>
          <w:rFonts w:ascii="Arial" w:hAnsi="Arial" w:cs="Arial"/>
          <w:b/>
          <w:sz w:val="22"/>
          <w:szCs w:val="22"/>
          <w:vertAlign w:val="superscript"/>
        </w:rPr>
        <w:t>η</w:t>
      </w:r>
      <w:r w:rsidRPr="009337EB">
        <w:rPr>
          <w:rFonts w:ascii="Arial" w:hAnsi="Arial" w:cs="Arial"/>
          <w:b/>
          <w:sz w:val="22"/>
          <w:szCs w:val="22"/>
        </w:rPr>
        <w:t xml:space="preserve"> Σεπτεμβρίου</w:t>
      </w:r>
      <w:r w:rsidRPr="009337EB">
        <w:rPr>
          <w:rFonts w:ascii="Arial" w:hAnsi="Arial" w:cs="Arial"/>
          <w:sz w:val="22"/>
          <w:szCs w:val="22"/>
        </w:rPr>
        <w:t xml:space="preserve"> :  15.00 </w:t>
      </w:r>
      <w:proofErr w:type="spellStart"/>
      <w:r w:rsidRPr="009337EB">
        <w:rPr>
          <w:rFonts w:ascii="Arial" w:hAnsi="Arial" w:cs="Arial"/>
          <w:sz w:val="22"/>
          <w:szCs w:val="22"/>
        </w:rPr>
        <w:t>μ.μ</w:t>
      </w:r>
      <w:proofErr w:type="spellEnd"/>
      <w:r w:rsidRPr="009337EB">
        <w:rPr>
          <w:rFonts w:ascii="Arial" w:hAnsi="Arial" w:cs="Arial"/>
          <w:sz w:val="22"/>
          <w:szCs w:val="22"/>
        </w:rPr>
        <w:t xml:space="preserve">. έως  17.30  </w:t>
      </w:r>
      <w:proofErr w:type="spellStart"/>
      <w:r w:rsidRPr="009337EB">
        <w:rPr>
          <w:rFonts w:ascii="Arial" w:hAnsi="Arial" w:cs="Arial"/>
          <w:sz w:val="22"/>
          <w:szCs w:val="22"/>
        </w:rPr>
        <w:t>μ.μ</w:t>
      </w:r>
      <w:proofErr w:type="spellEnd"/>
      <w:r w:rsidRPr="009337EB">
        <w:rPr>
          <w:rFonts w:ascii="Arial" w:hAnsi="Arial" w:cs="Arial"/>
          <w:sz w:val="22"/>
          <w:szCs w:val="22"/>
        </w:rPr>
        <w:t>.</w:t>
      </w:r>
    </w:p>
    <w:p w:rsidR="009337EB" w:rsidRPr="009337EB" w:rsidRDefault="009337EB" w:rsidP="009337EB">
      <w:pPr>
        <w:pStyle w:val="Web"/>
        <w:spacing w:before="0" w:after="0"/>
        <w:rPr>
          <w:rFonts w:ascii="Arial" w:hAnsi="Arial" w:cs="Arial"/>
          <w:sz w:val="22"/>
          <w:szCs w:val="22"/>
        </w:rPr>
      </w:pPr>
      <w:r w:rsidRPr="009337EB">
        <w:rPr>
          <w:rFonts w:ascii="Arial" w:hAnsi="Arial" w:cs="Arial"/>
          <w:sz w:val="22"/>
          <w:szCs w:val="22"/>
        </w:rPr>
        <w:t xml:space="preserve">                                                                                               23,00 </w:t>
      </w:r>
      <w:proofErr w:type="spellStart"/>
      <w:r w:rsidRPr="009337EB">
        <w:rPr>
          <w:rFonts w:ascii="Arial" w:hAnsi="Arial" w:cs="Arial"/>
          <w:sz w:val="22"/>
          <w:szCs w:val="22"/>
        </w:rPr>
        <w:t>μ.μ</w:t>
      </w:r>
      <w:proofErr w:type="spellEnd"/>
      <w:r w:rsidRPr="009337EB">
        <w:rPr>
          <w:rFonts w:ascii="Arial" w:hAnsi="Arial" w:cs="Arial"/>
          <w:sz w:val="22"/>
          <w:szCs w:val="22"/>
        </w:rPr>
        <w:t xml:space="preserve">  έως  07.00  </w:t>
      </w:r>
      <w:proofErr w:type="spellStart"/>
      <w:r w:rsidRPr="009337EB">
        <w:rPr>
          <w:rFonts w:ascii="Arial" w:hAnsi="Arial" w:cs="Arial"/>
          <w:sz w:val="22"/>
          <w:szCs w:val="22"/>
        </w:rPr>
        <w:t>π.μ</w:t>
      </w:r>
      <w:proofErr w:type="spellEnd"/>
      <w:r w:rsidRPr="009337EB">
        <w:rPr>
          <w:rFonts w:ascii="Arial" w:hAnsi="Arial" w:cs="Arial"/>
          <w:sz w:val="22"/>
          <w:szCs w:val="22"/>
        </w:rPr>
        <w:t>.</w:t>
      </w:r>
    </w:p>
    <w:p w:rsidR="009337EB" w:rsidRPr="009337EB" w:rsidRDefault="009337EB" w:rsidP="009337EB">
      <w:pPr>
        <w:rPr>
          <w:rFonts w:ascii="Arial" w:hAnsi="Arial" w:cs="Arial"/>
          <w:sz w:val="22"/>
          <w:szCs w:val="22"/>
        </w:rPr>
      </w:pPr>
      <w:r w:rsidRPr="009337EB">
        <w:rPr>
          <w:rFonts w:ascii="Arial" w:hAnsi="Arial" w:cs="Arial"/>
          <w:b/>
          <w:sz w:val="22"/>
          <w:szCs w:val="22"/>
        </w:rPr>
        <w:t>Χειμερινό ωράριο από 1</w:t>
      </w:r>
      <w:r w:rsidRPr="009337EB">
        <w:rPr>
          <w:rFonts w:ascii="Arial" w:hAnsi="Arial" w:cs="Arial"/>
          <w:b/>
          <w:sz w:val="22"/>
          <w:szCs w:val="22"/>
          <w:vertAlign w:val="superscript"/>
        </w:rPr>
        <w:t>η</w:t>
      </w:r>
      <w:r w:rsidRPr="009337EB">
        <w:rPr>
          <w:rFonts w:ascii="Arial" w:hAnsi="Arial" w:cs="Arial"/>
          <w:b/>
          <w:sz w:val="22"/>
          <w:szCs w:val="22"/>
        </w:rPr>
        <w:t xml:space="preserve"> Οκτωβρίου έως  31</w:t>
      </w:r>
      <w:r w:rsidRPr="009337EB">
        <w:rPr>
          <w:rFonts w:ascii="Arial" w:hAnsi="Arial" w:cs="Arial"/>
          <w:b/>
          <w:sz w:val="22"/>
          <w:szCs w:val="22"/>
          <w:vertAlign w:val="superscript"/>
        </w:rPr>
        <w:t>η</w:t>
      </w:r>
      <w:r w:rsidRPr="009337EB">
        <w:rPr>
          <w:rFonts w:ascii="Arial" w:hAnsi="Arial" w:cs="Arial"/>
          <w:b/>
          <w:sz w:val="22"/>
          <w:szCs w:val="22"/>
        </w:rPr>
        <w:t xml:space="preserve"> Μαρτίου  </w:t>
      </w:r>
      <w:r w:rsidRPr="009337EB">
        <w:rPr>
          <w:rFonts w:ascii="Arial" w:hAnsi="Arial" w:cs="Arial"/>
          <w:sz w:val="22"/>
          <w:szCs w:val="22"/>
        </w:rPr>
        <w:t xml:space="preserve">:      15,30 </w:t>
      </w:r>
      <w:proofErr w:type="spellStart"/>
      <w:r w:rsidRPr="009337EB">
        <w:rPr>
          <w:rFonts w:ascii="Arial" w:hAnsi="Arial" w:cs="Arial"/>
          <w:sz w:val="22"/>
          <w:szCs w:val="22"/>
        </w:rPr>
        <w:t>μ.μ</w:t>
      </w:r>
      <w:proofErr w:type="spellEnd"/>
      <w:r w:rsidRPr="009337EB">
        <w:rPr>
          <w:rFonts w:ascii="Arial" w:hAnsi="Arial" w:cs="Arial"/>
          <w:sz w:val="22"/>
          <w:szCs w:val="22"/>
        </w:rPr>
        <w:t xml:space="preserve">  έως    17,30   </w:t>
      </w:r>
      <w:proofErr w:type="spellStart"/>
      <w:r w:rsidRPr="009337EB">
        <w:rPr>
          <w:rFonts w:ascii="Arial" w:hAnsi="Arial" w:cs="Arial"/>
          <w:sz w:val="22"/>
          <w:szCs w:val="22"/>
        </w:rPr>
        <w:t>μ.μ</w:t>
      </w:r>
      <w:proofErr w:type="spellEnd"/>
    </w:p>
    <w:p w:rsidR="009337EB" w:rsidRPr="009337EB" w:rsidRDefault="009337EB" w:rsidP="009337EB">
      <w:pPr>
        <w:rPr>
          <w:rFonts w:ascii="Arial" w:hAnsi="Arial" w:cs="Arial"/>
          <w:sz w:val="22"/>
          <w:szCs w:val="22"/>
        </w:rPr>
      </w:pPr>
      <w:r w:rsidRPr="009337EB">
        <w:rPr>
          <w:rFonts w:ascii="Arial" w:hAnsi="Arial" w:cs="Arial"/>
          <w:sz w:val="22"/>
          <w:szCs w:val="22"/>
        </w:rPr>
        <w:t xml:space="preserve">                                                                                                        22,00 </w:t>
      </w:r>
      <w:proofErr w:type="spellStart"/>
      <w:r w:rsidRPr="009337EB">
        <w:rPr>
          <w:rFonts w:ascii="Arial" w:hAnsi="Arial" w:cs="Arial"/>
          <w:sz w:val="22"/>
          <w:szCs w:val="22"/>
        </w:rPr>
        <w:t>μ.μ</w:t>
      </w:r>
      <w:proofErr w:type="spellEnd"/>
      <w:r w:rsidRPr="009337EB">
        <w:rPr>
          <w:rFonts w:ascii="Arial" w:hAnsi="Arial" w:cs="Arial"/>
          <w:sz w:val="22"/>
          <w:szCs w:val="22"/>
        </w:rPr>
        <w:t xml:space="preserve">  έως    07.30  </w:t>
      </w:r>
      <w:proofErr w:type="spellStart"/>
      <w:r w:rsidRPr="009337EB">
        <w:rPr>
          <w:rFonts w:ascii="Arial" w:hAnsi="Arial" w:cs="Arial"/>
          <w:sz w:val="22"/>
          <w:szCs w:val="22"/>
        </w:rPr>
        <w:t>π.μ</w:t>
      </w:r>
      <w:proofErr w:type="spellEnd"/>
      <w:r w:rsidRPr="009337EB">
        <w:rPr>
          <w:rFonts w:ascii="Arial" w:hAnsi="Arial" w:cs="Arial"/>
          <w:sz w:val="22"/>
          <w:szCs w:val="22"/>
        </w:rPr>
        <w:t>.</w:t>
      </w:r>
    </w:p>
    <w:p w:rsidR="009337EB" w:rsidRPr="009337EB" w:rsidRDefault="009337EB" w:rsidP="009337EB">
      <w:pPr>
        <w:rPr>
          <w:rFonts w:ascii="Arial" w:hAnsi="Arial" w:cs="Arial"/>
          <w:b/>
          <w:sz w:val="22"/>
          <w:szCs w:val="22"/>
        </w:rPr>
      </w:pPr>
    </w:p>
    <w:p w:rsidR="009337EB" w:rsidRPr="009337EB" w:rsidRDefault="009337EB" w:rsidP="009337EB">
      <w:pPr>
        <w:rPr>
          <w:rFonts w:ascii="Arial" w:hAnsi="Arial" w:cs="Arial"/>
          <w:sz w:val="22"/>
          <w:szCs w:val="22"/>
        </w:rPr>
      </w:pPr>
      <w:r w:rsidRPr="009337EB">
        <w:rPr>
          <w:rFonts w:ascii="Arial" w:hAnsi="Arial" w:cs="Arial"/>
          <w:b/>
          <w:sz w:val="22"/>
          <w:szCs w:val="22"/>
        </w:rPr>
        <w:t xml:space="preserve">                   </w:t>
      </w:r>
      <w:r w:rsidRPr="009337EB">
        <w:rPr>
          <w:rFonts w:ascii="Arial" w:hAnsi="Arial" w:cs="Arial"/>
          <w:b/>
          <w:bCs/>
          <w:sz w:val="22"/>
          <w:szCs w:val="22"/>
        </w:rPr>
        <w:t xml:space="preserve">                                          Άρθρο  12</w:t>
      </w:r>
    </w:p>
    <w:p w:rsidR="009337EB" w:rsidRPr="009337EB" w:rsidRDefault="009337EB" w:rsidP="009337EB">
      <w:pPr>
        <w:jc w:val="center"/>
        <w:rPr>
          <w:rFonts w:ascii="Arial" w:hAnsi="Arial" w:cs="Arial"/>
          <w:b/>
          <w:bCs/>
          <w:sz w:val="22"/>
          <w:szCs w:val="22"/>
        </w:rPr>
      </w:pPr>
      <w:r w:rsidRPr="009337EB">
        <w:rPr>
          <w:rFonts w:ascii="Arial" w:hAnsi="Arial" w:cs="Arial"/>
          <w:b/>
          <w:bCs/>
          <w:sz w:val="22"/>
          <w:szCs w:val="22"/>
        </w:rPr>
        <w:t>Δημοσίευση Διακήρυξης</w:t>
      </w:r>
    </w:p>
    <w:p w:rsidR="009337EB" w:rsidRPr="009337EB" w:rsidRDefault="009337EB" w:rsidP="009337EB">
      <w:pPr>
        <w:jc w:val="both"/>
        <w:rPr>
          <w:rFonts w:ascii="Arial" w:hAnsi="Arial" w:cs="Arial"/>
          <w:b/>
          <w:bCs/>
          <w:sz w:val="22"/>
          <w:szCs w:val="22"/>
        </w:rPr>
      </w:pPr>
      <w:r w:rsidRPr="009337EB">
        <w:rPr>
          <w:rFonts w:ascii="Arial" w:hAnsi="Arial" w:cs="Arial"/>
          <w:b/>
          <w:bCs/>
          <w:sz w:val="22"/>
          <w:szCs w:val="22"/>
        </w:rPr>
        <w:t xml:space="preserve">   </w:t>
      </w:r>
      <w:r w:rsidRPr="009337EB">
        <w:rPr>
          <w:rFonts w:ascii="Arial" w:hAnsi="Arial" w:cs="Arial"/>
          <w:sz w:val="22"/>
          <w:szCs w:val="22"/>
        </w:rPr>
        <w:t>Η διακήρυξη θα δημοσιευθεί με φροντίδα του Δημάρχου τουλάχιστον δέκα ημέρες πριν από τη διενέργεια της δημοπρασίας με τοιχοκόλληση αντιγράφου αυτής στον πίνακα ανακοινώσεων του Δημοτικού καταστήματος και στην ιστοσελίδα του Δήμου.</w:t>
      </w:r>
    </w:p>
    <w:p w:rsidR="009337EB" w:rsidRPr="009337EB" w:rsidRDefault="009337EB" w:rsidP="009337EB">
      <w:pPr>
        <w:jc w:val="both"/>
        <w:rPr>
          <w:rFonts w:ascii="Arial" w:hAnsi="Arial" w:cs="Arial"/>
          <w:b/>
          <w:bCs/>
          <w:sz w:val="22"/>
          <w:szCs w:val="22"/>
        </w:rPr>
      </w:pPr>
      <w:r w:rsidRPr="009337EB">
        <w:rPr>
          <w:rFonts w:ascii="Arial" w:hAnsi="Arial" w:cs="Arial"/>
          <w:sz w:val="22"/>
          <w:szCs w:val="22"/>
        </w:rPr>
        <w:t>Περίληψη της διακήρυξης  θα δημοσιευθεί στην ημερήσια νομαρχιακή εφημερίδα  “ΝΕΑ ΤΗΣ ΒΟΙΩΤΙΑΣ”  και στην ημερήσια νομαρχιακή εφημερίδα “ΒΟΙΩΤΙΚΑ ΝΕΑ”.</w:t>
      </w:r>
      <w:r w:rsidRPr="009337EB">
        <w:rPr>
          <w:rFonts w:ascii="Arial" w:hAnsi="Arial" w:cs="Arial"/>
          <w:b/>
          <w:bCs/>
          <w:sz w:val="22"/>
          <w:szCs w:val="22"/>
        </w:rPr>
        <w:t xml:space="preserve">  </w:t>
      </w:r>
    </w:p>
    <w:p w:rsidR="009337EB" w:rsidRPr="009337EB" w:rsidRDefault="009337EB" w:rsidP="009337EB">
      <w:pPr>
        <w:rPr>
          <w:rFonts w:ascii="Arial" w:hAnsi="Arial" w:cs="Arial"/>
          <w:sz w:val="22"/>
          <w:szCs w:val="22"/>
        </w:rPr>
      </w:pPr>
      <w:r w:rsidRPr="009337EB">
        <w:rPr>
          <w:rFonts w:ascii="Arial" w:hAnsi="Arial" w:cs="Arial"/>
          <w:sz w:val="22"/>
          <w:szCs w:val="22"/>
        </w:rPr>
        <w:t xml:space="preserve">Τα έξοδα  δημοσίευσης  επιβαρύνουν τον ανάδοχο. </w:t>
      </w:r>
    </w:p>
    <w:p w:rsidR="009337EB" w:rsidRPr="009337EB" w:rsidRDefault="009337EB" w:rsidP="009337EB">
      <w:pPr>
        <w:jc w:val="center"/>
        <w:rPr>
          <w:rFonts w:ascii="Arial" w:hAnsi="Arial" w:cs="Arial"/>
          <w:b/>
          <w:bCs/>
          <w:sz w:val="22"/>
          <w:szCs w:val="22"/>
        </w:rPr>
      </w:pP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Άρθρο 13</w:t>
      </w:r>
    </w:p>
    <w:p w:rsidR="009337EB" w:rsidRPr="009337EB" w:rsidRDefault="009337EB" w:rsidP="009337EB">
      <w:pPr>
        <w:jc w:val="center"/>
        <w:rPr>
          <w:rFonts w:ascii="Arial" w:hAnsi="Arial" w:cs="Arial"/>
          <w:b/>
          <w:bCs/>
          <w:sz w:val="22"/>
          <w:szCs w:val="22"/>
        </w:rPr>
      </w:pPr>
      <w:r w:rsidRPr="009337EB">
        <w:rPr>
          <w:rFonts w:ascii="Arial" w:hAnsi="Arial" w:cs="Arial"/>
          <w:b/>
          <w:bCs/>
          <w:sz w:val="22"/>
          <w:szCs w:val="22"/>
        </w:rPr>
        <w:t>Επανάληψη της δημοπρασίας</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Η δημοπρασία επαναλαμβάνεται οίκοθεν από τον Δήμαρχο εάν δεν παρουσιάσθηκε </w:t>
      </w:r>
      <w:proofErr w:type="spellStart"/>
      <w:r w:rsidRPr="009337EB">
        <w:rPr>
          <w:rFonts w:ascii="Arial" w:hAnsi="Arial" w:cs="Arial"/>
          <w:sz w:val="22"/>
          <w:szCs w:val="22"/>
        </w:rPr>
        <w:t>κατ΄</w:t>
      </w:r>
      <w:proofErr w:type="spellEnd"/>
      <w:r w:rsidRPr="009337EB">
        <w:rPr>
          <w:rFonts w:ascii="Arial" w:hAnsi="Arial" w:cs="Arial"/>
          <w:sz w:val="22"/>
          <w:szCs w:val="22"/>
        </w:rPr>
        <w:t xml:space="preserve"> αυτήν πλειοδότης.</w:t>
      </w:r>
    </w:p>
    <w:p w:rsidR="009337EB" w:rsidRPr="009337EB" w:rsidRDefault="009337EB" w:rsidP="009337EB">
      <w:pPr>
        <w:jc w:val="both"/>
        <w:rPr>
          <w:rFonts w:ascii="Arial" w:hAnsi="Arial" w:cs="Arial"/>
          <w:sz w:val="22"/>
          <w:szCs w:val="22"/>
        </w:rPr>
      </w:pPr>
      <w:r w:rsidRPr="009337EB">
        <w:rPr>
          <w:rFonts w:ascii="Arial" w:hAnsi="Arial" w:cs="Arial"/>
          <w:sz w:val="22"/>
          <w:szCs w:val="22"/>
        </w:rPr>
        <w:t>Η δημοπρασία επαναλαμβάνεται κατόπιν αποφάσεως του Δημοτικού Συμβουλίου όταν :</w:t>
      </w:r>
    </w:p>
    <w:p w:rsidR="009337EB" w:rsidRPr="009337EB" w:rsidRDefault="009337EB" w:rsidP="009337EB">
      <w:pPr>
        <w:jc w:val="both"/>
        <w:rPr>
          <w:rFonts w:ascii="Arial" w:hAnsi="Arial" w:cs="Arial"/>
          <w:sz w:val="22"/>
          <w:szCs w:val="22"/>
        </w:rPr>
      </w:pPr>
      <w:r w:rsidRPr="009337EB">
        <w:rPr>
          <w:rFonts w:ascii="Arial" w:hAnsi="Arial" w:cs="Arial"/>
          <w:sz w:val="22"/>
          <w:szCs w:val="22"/>
        </w:rPr>
        <w:t>α) το αποτέλεσμα αυτής δεν εγκριθεί από την Δημοτική επιτροπή ή το Δημοτικό Συμβούλιο ή την αρμόδια Διοικητική αρχή λόγω ασύμφορου του επιτευχθέντος αποτελέσματος ή σφάλματος  στη διενέργεια της δημοπρασίας.</w:t>
      </w:r>
    </w:p>
    <w:p w:rsidR="009337EB" w:rsidRPr="009337EB" w:rsidRDefault="009337EB" w:rsidP="009337EB">
      <w:pPr>
        <w:jc w:val="both"/>
        <w:rPr>
          <w:rFonts w:ascii="Arial" w:hAnsi="Arial" w:cs="Arial"/>
          <w:sz w:val="22"/>
          <w:szCs w:val="22"/>
        </w:rPr>
      </w:pPr>
      <w:r w:rsidRPr="009337EB">
        <w:rPr>
          <w:rFonts w:ascii="Arial" w:hAnsi="Arial" w:cs="Arial"/>
          <w:sz w:val="22"/>
          <w:szCs w:val="22"/>
        </w:rPr>
        <w:t>β) μετά την κατακύρωση της δημοπρασίας, ο τελευταίος πλειοδότης και ο εγγυητής του αρνούνται  να υπογράψουν τα πρακτικά, ή τη σύμβαση μίσθωσης ,επίσης όταν  μετά την κοινοποίηση στον τελευταίο πλειοδότη της εγκριτικής επί του αποτελέσματος της δημοπρασίας αποφάσεως δεν προσέλθει αυτός εμπροθέσμως  για την σύνταξη και υπογραφή της σύμβασης.</w:t>
      </w:r>
    </w:p>
    <w:p w:rsidR="009337EB" w:rsidRPr="009337EB" w:rsidRDefault="009337EB" w:rsidP="009337EB">
      <w:pPr>
        <w:jc w:val="both"/>
        <w:rPr>
          <w:rFonts w:ascii="Arial" w:hAnsi="Arial" w:cs="Arial"/>
          <w:sz w:val="22"/>
          <w:szCs w:val="22"/>
        </w:rPr>
      </w:pPr>
      <w:r w:rsidRPr="009337EB">
        <w:rPr>
          <w:rFonts w:ascii="Arial" w:hAnsi="Arial" w:cs="Arial"/>
          <w:sz w:val="22"/>
          <w:szCs w:val="22"/>
        </w:rPr>
        <w:lastRenderedPageBreak/>
        <w:t xml:space="preserve">Στην περίπτωση (β) η δημοπρασία, επαναλαμβάνεται εις βάρος του τελευταίου πλειοδότη και του εγγυητή αυτού, ως ελάχιστον δε όριο προσφοράς ορίζεται το </w:t>
      </w:r>
      <w:proofErr w:type="spellStart"/>
      <w:r w:rsidRPr="009337EB">
        <w:rPr>
          <w:rFonts w:ascii="Arial" w:hAnsi="Arial" w:cs="Arial"/>
          <w:sz w:val="22"/>
          <w:szCs w:val="22"/>
        </w:rPr>
        <w:t>επ΄</w:t>
      </w:r>
      <w:proofErr w:type="spellEnd"/>
      <w:r w:rsidRPr="009337EB">
        <w:rPr>
          <w:rFonts w:ascii="Arial" w:hAnsi="Arial" w:cs="Arial"/>
          <w:sz w:val="22"/>
          <w:szCs w:val="22"/>
        </w:rPr>
        <w:t xml:space="preserve"> ονόματι  τούτου </w:t>
      </w:r>
      <w:proofErr w:type="spellStart"/>
      <w:r w:rsidRPr="009337EB">
        <w:rPr>
          <w:rFonts w:ascii="Arial" w:hAnsi="Arial" w:cs="Arial"/>
          <w:sz w:val="22"/>
          <w:szCs w:val="22"/>
        </w:rPr>
        <w:t>κατακυρωθέν</w:t>
      </w:r>
      <w:proofErr w:type="spellEnd"/>
      <w:r w:rsidRPr="009337EB">
        <w:rPr>
          <w:rFonts w:ascii="Arial" w:hAnsi="Arial" w:cs="Arial"/>
          <w:sz w:val="22"/>
          <w:szCs w:val="22"/>
        </w:rPr>
        <w:t xml:space="preserve"> ποσόν, δυνάμενο να μειωθεί με απόφαση του Δημοτικού Συμβουλίου.</w:t>
      </w:r>
    </w:p>
    <w:p w:rsidR="009337EB" w:rsidRPr="009337EB" w:rsidRDefault="009337EB" w:rsidP="009337EB">
      <w:pPr>
        <w:jc w:val="both"/>
        <w:rPr>
          <w:rFonts w:ascii="Arial" w:hAnsi="Arial" w:cs="Arial"/>
          <w:sz w:val="22"/>
          <w:szCs w:val="22"/>
        </w:rPr>
      </w:pPr>
      <w:r w:rsidRPr="009337EB">
        <w:rPr>
          <w:rFonts w:ascii="Arial" w:hAnsi="Arial" w:cs="Arial"/>
          <w:sz w:val="22"/>
          <w:szCs w:val="22"/>
        </w:rPr>
        <w:t>Η επαναληπτική  δημοπρασία γνωστοποιείται με περιληπτική διακήρυξη του Δημάρχου  αναφερόμενη στους όρους της πρώτης διακήρυξης και δημοσίευσης, πέντε (5) τουλάχιστον ημέρας προ της ημέρας της διενέργειας της δημοπρασίας, διεξάγεται δε σύμφωνα με τα όσα αναφέρθηκαν.</w:t>
      </w:r>
    </w:p>
    <w:p w:rsidR="009337EB" w:rsidRDefault="009337EB" w:rsidP="009337EB">
      <w:pPr>
        <w:jc w:val="both"/>
        <w:rPr>
          <w:rFonts w:ascii="Arial" w:hAnsi="Arial" w:cs="Arial"/>
          <w:sz w:val="22"/>
          <w:szCs w:val="22"/>
        </w:rPr>
      </w:pPr>
      <w:r w:rsidRPr="009337EB">
        <w:rPr>
          <w:rFonts w:ascii="Arial" w:hAnsi="Arial" w:cs="Arial"/>
          <w:sz w:val="22"/>
          <w:szCs w:val="22"/>
        </w:rPr>
        <w:t>Η επανάληψη της δημοπρασίας ενεργείται με βάση τη δοθείσα τελευταία προσφορά κατά την προηγούμενη δημοπρασία.</w:t>
      </w:r>
    </w:p>
    <w:p w:rsidR="009337EB" w:rsidRPr="009337EB" w:rsidRDefault="009337EB" w:rsidP="009337EB">
      <w:pPr>
        <w:jc w:val="both"/>
        <w:rPr>
          <w:rFonts w:ascii="Arial" w:hAnsi="Arial" w:cs="Arial"/>
          <w:sz w:val="22"/>
          <w:szCs w:val="22"/>
        </w:rPr>
      </w:pPr>
    </w:p>
    <w:p w:rsidR="009337EB" w:rsidRPr="009337EB" w:rsidRDefault="009337EB" w:rsidP="009337EB">
      <w:pPr>
        <w:jc w:val="center"/>
        <w:rPr>
          <w:rFonts w:ascii="Arial" w:hAnsi="Arial" w:cs="Arial"/>
          <w:sz w:val="22"/>
          <w:szCs w:val="22"/>
        </w:rPr>
      </w:pPr>
      <w:r w:rsidRPr="009337EB">
        <w:rPr>
          <w:rFonts w:ascii="Arial" w:hAnsi="Arial" w:cs="Arial"/>
          <w:b/>
          <w:bCs/>
          <w:sz w:val="22"/>
          <w:szCs w:val="22"/>
        </w:rPr>
        <w:t>Άρθρο 14</w:t>
      </w:r>
    </w:p>
    <w:p w:rsidR="009337EB" w:rsidRPr="009337EB" w:rsidRDefault="009337EB" w:rsidP="009337EB">
      <w:pPr>
        <w:jc w:val="center"/>
        <w:rPr>
          <w:rFonts w:ascii="Arial" w:hAnsi="Arial" w:cs="Arial"/>
          <w:b/>
          <w:bCs/>
          <w:sz w:val="22"/>
          <w:szCs w:val="22"/>
        </w:rPr>
      </w:pPr>
      <w:r w:rsidRPr="009337EB">
        <w:rPr>
          <w:rFonts w:ascii="Arial" w:hAnsi="Arial" w:cs="Arial"/>
          <w:b/>
          <w:bCs/>
          <w:sz w:val="22"/>
          <w:szCs w:val="22"/>
        </w:rPr>
        <w:t>Πληροφόρηση ενδιαφερομένων</w:t>
      </w:r>
    </w:p>
    <w:p w:rsidR="009337EB" w:rsidRPr="009337EB" w:rsidRDefault="009337EB" w:rsidP="009337EB">
      <w:pPr>
        <w:jc w:val="both"/>
        <w:rPr>
          <w:rFonts w:ascii="Arial" w:hAnsi="Arial" w:cs="Arial"/>
          <w:sz w:val="22"/>
          <w:szCs w:val="22"/>
        </w:rPr>
      </w:pPr>
      <w:r w:rsidRPr="009337EB">
        <w:rPr>
          <w:rFonts w:ascii="Arial" w:hAnsi="Arial" w:cs="Arial"/>
          <w:sz w:val="22"/>
          <w:szCs w:val="22"/>
        </w:rPr>
        <w:t xml:space="preserve">Πληροφορίες και αντίγραφα της διακήρυξης της δημοπρασίας παρέχονται τις εργάσιμες ημέρες και ώρες 08.00 </w:t>
      </w:r>
      <w:proofErr w:type="spellStart"/>
      <w:r w:rsidRPr="009337EB">
        <w:rPr>
          <w:rFonts w:ascii="Arial" w:hAnsi="Arial" w:cs="Arial"/>
          <w:sz w:val="22"/>
          <w:szCs w:val="22"/>
        </w:rPr>
        <w:t>π.μ</w:t>
      </w:r>
      <w:proofErr w:type="spellEnd"/>
      <w:r w:rsidRPr="009337EB">
        <w:rPr>
          <w:rFonts w:ascii="Arial" w:hAnsi="Arial" w:cs="Arial"/>
          <w:sz w:val="22"/>
          <w:szCs w:val="22"/>
        </w:rPr>
        <w:t xml:space="preserve">. έως 14.30 </w:t>
      </w:r>
      <w:proofErr w:type="spellStart"/>
      <w:r w:rsidRPr="009337EB">
        <w:rPr>
          <w:rFonts w:ascii="Arial" w:hAnsi="Arial" w:cs="Arial"/>
          <w:sz w:val="22"/>
          <w:szCs w:val="22"/>
        </w:rPr>
        <w:t>μ.μ</w:t>
      </w:r>
      <w:proofErr w:type="spellEnd"/>
      <w:r w:rsidRPr="009337EB">
        <w:rPr>
          <w:rFonts w:ascii="Arial" w:hAnsi="Arial" w:cs="Arial"/>
          <w:sz w:val="22"/>
          <w:szCs w:val="22"/>
        </w:rPr>
        <w:t xml:space="preserve">. από το Τμήμα Εσόδων  &amp; Περιουσίας του Δήμου </w:t>
      </w:r>
      <w:proofErr w:type="spellStart"/>
      <w:r w:rsidRPr="009337EB">
        <w:rPr>
          <w:rFonts w:ascii="Arial" w:hAnsi="Arial" w:cs="Arial"/>
          <w:sz w:val="22"/>
          <w:szCs w:val="22"/>
        </w:rPr>
        <w:t>Λεβαδέων</w:t>
      </w:r>
      <w:proofErr w:type="spellEnd"/>
      <w:r w:rsidRPr="009337EB">
        <w:rPr>
          <w:rFonts w:ascii="Arial" w:hAnsi="Arial" w:cs="Arial"/>
          <w:sz w:val="22"/>
          <w:szCs w:val="22"/>
        </w:rPr>
        <w:t>, Τηλέφωνα 2261350877, 2261350878 &amp; 2261350889.</w:t>
      </w:r>
    </w:p>
    <w:p w:rsidR="009337EB" w:rsidRPr="009337EB" w:rsidRDefault="009337EB" w:rsidP="009337EB">
      <w:pPr>
        <w:jc w:val="both"/>
        <w:rPr>
          <w:rFonts w:ascii="Arial" w:hAnsi="Arial" w:cs="Arial"/>
          <w:sz w:val="22"/>
          <w:szCs w:val="22"/>
        </w:rPr>
      </w:pPr>
    </w:p>
    <w:p w:rsidR="00D22170" w:rsidRPr="00FA1C8F" w:rsidRDefault="00D22170" w:rsidP="00173ACC">
      <w:pPr>
        <w:suppressAutoHyphens w:val="0"/>
        <w:spacing w:before="119" w:after="119"/>
        <w:rPr>
          <w:sz w:val="20"/>
          <w:szCs w:val="20"/>
        </w:rPr>
      </w:pPr>
      <w:r w:rsidRPr="00FA1C8F">
        <w:rPr>
          <w:rFonts w:ascii="Arial" w:eastAsia="Arial" w:hAnsi="Arial" w:cs="Arial"/>
          <w:sz w:val="22"/>
          <w:szCs w:val="22"/>
        </w:rPr>
        <w:t xml:space="preserve">   </w:t>
      </w:r>
      <w:r w:rsidRPr="00FA1C8F">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5022EA">
        <w:rPr>
          <w:rFonts w:ascii="Arial" w:hAnsi="Arial" w:cs="Arial"/>
          <w:b/>
          <w:sz w:val="22"/>
          <w:szCs w:val="22"/>
        </w:rPr>
        <w:t>39</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110BC8">
        <w:rPr>
          <w:rFonts w:ascii="Arial" w:hAnsi="Arial" w:cs="Arial"/>
          <w:b/>
          <w:sz w:val="22"/>
          <w:szCs w:val="22"/>
        </w:rPr>
        <w:t>5</w:t>
      </w:r>
      <w:r w:rsidR="001D2D8C">
        <w:rPr>
          <w:rFonts w:ascii="Arial" w:hAnsi="Arial" w:cs="Arial"/>
          <w:sz w:val="22"/>
          <w:szCs w:val="22"/>
        </w:rPr>
        <w:t xml:space="preserve">   </w:t>
      </w:r>
    </w:p>
    <w:p w:rsidR="004B4B17" w:rsidRDefault="004B4B17" w:rsidP="001D2D8C">
      <w:pPr>
        <w:pStyle w:val="af2"/>
        <w:ind w:left="510" w:firstLine="0"/>
        <w:rPr>
          <w:rFonts w:ascii="Arial" w:hAnsi="Arial" w:cs="Arial"/>
          <w:sz w:val="22"/>
          <w:szCs w:val="22"/>
        </w:rPr>
      </w:pPr>
    </w:p>
    <w:p w:rsidR="009D1390" w:rsidRDefault="009D1390"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Ο ΠΡΟΕΔΡΟΣ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ΔΗΜΗΤΡΙΟΣ Κ. ΚΑΡΑΜΑΝΗΣ</w:t>
      </w:r>
    </w:p>
    <w:p w:rsidR="00F824C5" w:rsidRDefault="00F824C5" w:rsidP="007B13BC">
      <w:pPr>
        <w:tabs>
          <w:tab w:val="left" w:pos="559"/>
          <w:tab w:val="left" w:pos="1555"/>
        </w:tabs>
        <w:rPr>
          <w:rFonts w:ascii="Arial" w:hAnsi="Arial" w:cs="Arial"/>
          <w:sz w:val="22"/>
          <w:szCs w:val="22"/>
        </w:rPr>
      </w:pP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b/>
          <w:sz w:val="22"/>
          <w:szCs w:val="22"/>
        </w:rPr>
        <w:t xml:space="preserve">   </w:t>
      </w:r>
      <w:r>
        <w:rPr>
          <w:rFonts w:ascii="Arial" w:hAnsi="Arial" w:cs="Arial"/>
          <w:sz w:val="22"/>
          <w:szCs w:val="22"/>
        </w:rPr>
        <w:t xml:space="preserve">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w:t>
      </w:r>
      <w:r>
        <w:rPr>
          <w:rFonts w:ascii="Arial" w:eastAsia="Arial" w:hAnsi="Arial" w:cs="Arial"/>
          <w:sz w:val="22"/>
          <w:szCs w:val="22"/>
        </w:rPr>
        <w:t xml:space="preserve">                                                          </w:t>
      </w:r>
      <w:r>
        <w:rPr>
          <w:rFonts w:ascii="Arial" w:hAnsi="Arial" w:cs="Arial"/>
          <w:sz w:val="22"/>
          <w:szCs w:val="22"/>
        </w:rPr>
        <w:t xml:space="preserve">ΠΙΣΤΟ ΑΠΟΣΠΑΣΜΑ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Λιβαδειά      </w:t>
      </w:r>
      <w:r w:rsidR="00110BC8">
        <w:rPr>
          <w:rFonts w:ascii="Arial" w:hAnsi="Arial" w:cs="Arial"/>
          <w:sz w:val="22"/>
          <w:szCs w:val="22"/>
        </w:rPr>
        <w:t>1</w:t>
      </w:r>
      <w:r w:rsidR="00804783">
        <w:rPr>
          <w:rFonts w:ascii="Arial" w:hAnsi="Arial" w:cs="Arial"/>
          <w:sz w:val="22"/>
          <w:szCs w:val="22"/>
        </w:rPr>
        <w:t>2</w:t>
      </w:r>
      <w:r>
        <w:rPr>
          <w:rFonts w:ascii="Arial" w:hAnsi="Arial" w:cs="Arial"/>
          <w:sz w:val="22"/>
          <w:szCs w:val="22"/>
        </w:rPr>
        <w:t xml:space="preserve"> -</w:t>
      </w:r>
      <w:r w:rsidR="00110BC8">
        <w:rPr>
          <w:rFonts w:ascii="Arial" w:hAnsi="Arial" w:cs="Arial"/>
          <w:sz w:val="22"/>
          <w:szCs w:val="22"/>
        </w:rPr>
        <w:t>02</w:t>
      </w:r>
      <w:r>
        <w:rPr>
          <w:rFonts w:ascii="Arial" w:hAnsi="Arial" w:cs="Arial"/>
          <w:sz w:val="22"/>
          <w:szCs w:val="22"/>
        </w:rPr>
        <w:t>-202</w:t>
      </w:r>
      <w:r w:rsidR="00110BC8">
        <w:rPr>
          <w:rFonts w:ascii="Arial" w:hAnsi="Arial" w:cs="Arial"/>
          <w:sz w:val="22"/>
          <w:szCs w:val="22"/>
        </w:rPr>
        <w:t>5</w:t>
      </w:r>
      <w:r>
        <w:rPr>
          <w:rFonts w:ascii="Arial" w:eastAsia="Verdana" w:hAnsi="Arial" w:cs="Arial"/>
          <w:kern w:val="2"/>
          <w:sz w:val="22"/>
          <w:szCs w:val="22"/>
          <w:lang w:bidi="hi-IN"/>
        </w:rPr>
        <w:t xml:space="preserve">  </w:t>
      </w:r>
    </w:p>
    <w:p w:rsidR="007B13BC" w:rsidRDefault="007B13BC" w:rsidP="007B13BC">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7B13BC" w:rsidRDefault="007B13BC" w:rsidP="007B13BC">
      <w:pPr>
        <w:tabs>
          <w:tab w:val="left" w:pos="7485"/>
        </w:tabs>
        <w:rPr>
          <w:rFonts w:ascii="Arial" w:hAnsi="Arial" w:cs="Arial"/>
          <w:sz w:val="22"/>
          <w:szCs w:val="22"/>
        </w:rPr>
      </w:pPr>
      <w:r>
        <w:rPr>
          <w:rFonts w:ascii="Arial" w:hAnsi="Arial" w:cs="Arial"/>
          <w:sz w:val="22"/>
          <w:szCs w:val="22"/>
        </w:rPr>
        <w:tab/>
      </w:r>
    </w:p>
    <w:p w:rsidR="007B13BC" w:rsidRDefault="007B13BC" w:rsidP="007B13BC">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sidR="00110BC8">
        <w:rPr>
          <w:rFonts w:ascii="Arial" w:hAnsi="Arial" w:cs="Arial"/>
          <w:sz w:val="22"/>
          <w:szCs w:val="22"/>
        </w:rPr>
        <w:t>Τουμαράς</w:t>
      </w:r>
      <w:proofErr w:type="spellEnd"/>
      <w:r w:rsidR="00110BC8">
        <w:rPr>
          <w:rFonts w:ascii="Arial" w:hAnsi="Arial" w:cs="Arial"/>
          <w:sz w:val="22"/>
          <w:szCs w:val="22"/>
        </w:rPr>
        <w:t xml:space="preserve"> Βασίλειος</w:t>
      </w:r>
    </w:p>
    <w:p w:rsidR="007B13BC" w:rsidRDefault="007B13BC" w:rsidP="007B13BC">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7B13BC" w:rsidRDefault="007B13BC" w:rsidP="007B13BC">
      <w:pPr>
        <w:tabs>
          <w:tab w:val="left" w:pos="559"/>
          <w:tab w:val="left" w:pos="1555"/>
        </w:tabs>
        <w:rPr>
          <w:rFonts w:ascii="Arial" w:hAnsi="Arial" w:cs="Arial"/>
          <w:sz w:val="22"/>
          <w:szCs w:val="22"/>
        </w:rPr>
      </w:pPr>
      <w:r>
        <w:rPr>
          <w:rFonts w:ascii="Arial" w:hAnsi="Arial" w:cs="Arial"/>
          <w:sz w:val="22"/>
          <w:szCs w:val="22"/>
        </w:rPr>
        <w:t xml:space="preserve">       3.</w:t>
      </w:r>
      <w:r w:rsidR="00110BC8">
        <w:rPr>
          <w:rFonts w:ascii="Arial" w:hAnsi="Arial" w:cs="Arial"/>
          <w:sz w:val="22"/>
          <w:szCs w:val="22"/>
        </w:rPr>
        <w:t xml:space="preserve">Καλλιαντάσης </w:t>
      </w:r>
      <w:r>
        <w:rPr>
          <w:rFonts w:ascii="Arial" w:hAnsi="Arial" w:cs="Arial"/>
          <w:sz w:val="22"/>
          <w:szCs w:val="22"/>
        </w:rPr>
        <w:t xml:space="preserve"> </w:t>
      </w:r>
      <w:r w:rsidR="00110BC8">
        <w:rPr>
          <w:rFonts w:ascii="Arial" w:hAnsi="Arial" w:cs="Arial"/>
          <w:sz w:val="22"/>
          <w:szCs w:val="22"/>
        </w:rPr>
        <w:t>Χρήστος</w:t>
      </w:r>
      <w:r>
        <w:rPr>
          <w:rFonts w:ascii="Arial" w:hAnsi="Arial" w:cs="Arial"/>
          <w:sz w:val="22"/>
          <w:szCs w:val="22"/>
        </w:rPr>
        <w:t xml:space="preserve">                                            </w:t>
      </w:r>
      <w:r w:rsidR="00AD698A">
        <w:rPr>
          <w:rFonts w:ascii="Arial" w:hAnsi="Arial" w:cs="Arial"/>
          <w:sz w:val="22"/>
          <w:szCs w:val="22"/>
        </w:rPr>
        <w:t xml:space="preserve">   </w:t>
      </w:r>
      <w:r>
        <w:rPr>
          <w:rFonts w:ascii="Arial" w:hAnsi="Arial" w:cs="Arial"/>
          <w:sz w:val="22"/>
          <w:szCs w:val="22"/>
        </w:rPr>
        <w:t xml:space="preserve"> ΔΗΜΗΤΡΙΟΣ Κ. ΚΑΡΑΜΑΝΗΣ</w:t>
      </w:r>
    </w:p>
    <w:p w:rsidR="007B13BC" w:rsidRDefault="007B13BC" w:rsidP="007B13BC">
      <w:pPr>
        <w:tabs>
          <w:tab w:val="left" w:pos="360"/>
          <w:tab w:val="left" w:pos="6237"/>
        </w:tabs>
        <w:rPr>
          <w:rFonts w:ascii="Arial" w:hAnsi="Arial" w:cs="Arial"/>
          <w:sz w:val="22"/>
          <w:szCs w:val="22"/>
        </w:rPr>
      </w:pPr>
      <w:r>
        <w:rPr>
          <w:rFonts w:ascii="Arial" w:hAnsi="Arial" w:cs="Arial"/>
          <w:sz w:val="22"/>
          <w:szCs w:val="22"/>
        </w:rPr>
        <w:t xml:space="preserve">       4.</w:t>
      </w:r>
      <w:r w:rsidR="00110BC8" w:rsidRPr="00110BC8">
        <w:rPr>
          <w:rFonts w:ascii="Arial" w:hAnsi="Arial" w:cs="Arial"/>
          <w:sz w:val="22"/>
          <w:szCs w:val="22"/>
        </w:rPr>
        <w:t xml:space="preserve"> </w:t>
      </w:r>
      <w:proofErr w:type="spellStart"/>
      <w:r w:rsidR="00110BC8">
        <w:rPr>
          <w:rFonts w:ascii="Arial" w:hAnsi="Arial" w:cs="Arial"/>
          <w:sz w:val="22"/>
          <w:szCs w:val="22"/>
        </w:rPr>
        <w:t>Μίχας</w:t>
      </w:r>
      <w:proofErr w:type="spellEnd"/>
      <w:r w:rsidR="00110BC8">
        <w:rPr>
          <w:rFonts w:ascii="Arial" w:hAnsi="Arial" w:cs="Arial"/>
          <w:sz w:val="22"/>
          <w:szCs w:val="22"/>
        </w:rPr>
        <w:t xml:space="preserve"> Δημήτριος                                                       </w:t>
      </w:r>
      <w:r w:rsidR="00BC1D30">
        <w:rPr>
          <w:rFonts w:ascii="Arial" w:hAnsi="Arial" w:cs="Arial"/>
          <w:sz w:val="22"/>
          <w:szCs w:val="22"/>
        </w:rPr>
        <w:t xml:space="preserve">     </w:t>
      </w:r>
      <w:r w:rsidR="00110BC8">
        <w:rPr>
          <w:rFonts w:ascii="Arial" w:hAnsi="Arial" w:cs="Arial"/>
          <w:sz w:val="22"/>
          <w:szCs w:val="22"/>
        </w:rPr>
        <w:t xml:space="preserve">  </w:t>
      </w:r>
      <w:r>
        <w:rPr>
          <w:rFonts w:ascii="Arial" w:hAnsi="Arial" w:cs="Arial"/>
          <w:sz w:val="22"/>
          <w:szCs w:val="22"/>
        </w:rPr>
        <w:t xml:space="preserve">ΔΗΜΑΡΧΟΣ ΛΕΒΑΔΕΩΝ                                                                                                   </w:t>
      </w:r>
    </w:p>
    <w:p w:rsidR="003C235F" w:rsidRPr="009A0DBF" w:rsidRDefault="00110BC8" w:rsidP="007627C9">
      <w:pPr>
        <w:tabs>
          <w:tab w:val="left" w:pos="360"/>
          <w:tab w:val="left" w:pos="6237"/>
        </w:tabs>
        <w:rPr>
          <w:rFonts w:ascii="Arial" w:hAnsi="Arial" w:cs="Arial"/>
          <w:sz w:val="22"/>
          <w:szCs w:val="22"/>
        </w:rPr>
      </w:pPr>
      <w:r>
        <w:rPr>
          <w:rFonts w:ascii="Arial" w:hAnsi="Arial" w:cs="Arial"/>
          <w:sz w:val="22"/>
          <w:szCs w:val="22"/>
        </w:rPr>
        <w:t xml:space="preserve">       </w:t>
      </w:r>
    </w:p>
    <w:sectPr w:rsidR="003C235F" w:rsidRPr="009A0DBF"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287" w:rsidRDefault="00850287">
      <w:r>
        <w:separator/>
      </w:r>
    </w:p>
  </w:endnote>
  <w:endnote w:type="continuationSeparator" w:id="0">
    <w:p w:rsidR="00850287" w:rsidRDefault="00850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287" w:rsidRDefault="00850287">
      <w:r>
        <w:separator/>
      </w:r>
    </w:p>
  </w:footnote>
  <w:footnote w:type="continuationSeparator" w:id="0">
    <w:p w:rsidR="00850287" w:rsidRDefault="00850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E35CA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E35CA4">
                <w:pPr>
                  <w:pStyle w:val="af1"/>
                </w:pPr>
                <w:r>
                  <w:rPr>
                    <w:rStyle w:val="a3"/>
                  </w:rPr>
                  <w:fldChar w:fldCharType="begin"/>
                </w:r>
                <w:r w:rsidR="00171F1B">
                  <w:rPr>
                    <w:rStyle w:val="a3"/>
                  </w:rPr>
                  <w:instrText xml:space="preserve"> PAGE </w:instrText>
                </w:r>
                <w:r>
                  <w:rPr>
                    <w:rStyle w:val="a3"/>
                  </w:rPr>
                  <w:fldChar w:fldCharType="separate"/>
                </w:r>
                <w:r w:rsidR="00917A2C">
                  <w:rPr>
                    <w:rStyle w:val="a3"/>
                    <w:noProof/>
                  </w:rPr>
                  <w:t>8</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F39352F"/>
    <w:multiLevelType w:val="hybridMultilevel"/>
    <w:tmpl w:val="1F7E91E6"/>
    <w:lvl w:ilvl="0" w:tplc="0408000F">
      <w:start w:val="1"/>
      <w:numFmt w:val="decimal"/>
      <w:lvlText w:val="%1."/>
      <w:lvlJc w:val="left"/>
      <w:pPr>
        <w:ind w:left="928" w:hanging="360"/>
      </w:pPr>
    </w:lvl>
    <w:lvl w:ilvl="1" w:tplc="04080019">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5">
    <w:nsid w:val="103B4F7B"/>
    <w:multiLevelType w:val="hybridMultilevel"/>
    <w:tmpl w:val="AA66AA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BF1062C"/>
    <w:multiLevelType w:val="hybridMultilevel"/>
    <w:tmpl w:val="EE8E57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0C667C0"/>
    <w:multiLevelType w:val="hybridMultilevel"/>
    <w:tmpl w:val="4AE0D3A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3CC4C5E"/>
    <w:multiLevelType w:val="hybridMultilevel"/>
    <w:tmpl w:val="684464E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9">
    <w:nsid w:val="5DF41599"/>
    <w:multiLevelType w:val="multilevel"/>
    <w:tmpl w:val="9982AF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E1C5818"/>
    <w:multiLevelType w:val="multilevel"/>
    <w:tmpl w:val="B3E00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0"/>
  </w:num>
  <w:num w:numId="4">
    <w:abstractNumId w:val="12"/>
  </w:num>
  <w:num w:numId="5">
    <w:abstractNumId w:val="6"/>
  </w:num>
  <w:num w:numId="6">
    <w:abstractNumId w:val="7"/>
  </w:num>
  <w:num w:numId="7">
    <w:abstractNumId w:val="8"/>
  </w:num>
  <w:num w:numId="8">
    <w:abstractNumId w:val="5"/>
  </w:num>
  <w:num w:numId="9">
    <w:abstractNumId w:val="4"/>
  </w:num>
  <w:num w:numId="10">
    <w:abstractNumId w:val="11"/>
  </w:num>
  <w:num w:numId="11">
    <w:abstractNumId w:val="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251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4BED"/>
    <w:rsid w:val="000170D9"/>
    <w:rsid w:val="00017118"/>
    <w:rsid w:val="00017E38"/>
    <w:rsid w:val="00020524"/>
    <w:rsid w:val="00023204"/>
    <w:rsid w:val="000256FB"/>
    <w:rsid w:val="00025B96"/>
    <w:rsid w:val="0002634E"/>
    <w:rsid w:val="00032D2B"/>
    <w:rsid w:val="0003340A"/>
    <w:rsid w:val="00033CFA"/>
    <w:rsid w:val="00035D79"/>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4674"/>
    <w:rsid w:val="00097687"/>
    <w:rsid w:val="000976F2"/>
    <w:rsid w:val="000A104C"/>
    <w:rsid w:val="000A77AC"/>
    <w:rsid w:val="000A79F1"/>
    <w:rsid w:val="000B0A34"/>
    <w:rsid w:val="000B247B"/>
    <w:rsid w:val="000B32D2"/>
    <w:rsid w:val="000B4C27"/>
    <w:rsid w:val="000B4F9B"/>
    <w:rsid w:val="000C2D8A"/>
    <w:rsid w:val="000C30B5"/>
    <w:rsid w:val="000C3CCB"/>
    <w:rsid w:val="000C660C"/>
    <w:rsid w:val="000C7615"/>
    <w:rsid w:val="000D53A5"/>
    <w:rsid w:val="000D71C2"/>
    <w:rsid w:val="000D7650"/>
    <w:rsid w:val="000E1B84"/>
    <w:rsid w:val="000E3618"/>
    <w:rsid w:val="000E3782"/>
    <w:rsid w:val="000E6F11"/>
    <w:rsid w:val="000E7F9A"/>
    <w:rsid w:val="00100928"/>
    <w:rsid w:val="001011B5"/>
    <w:rsid w:val="00105E47"/>
    <w:rsid w:val="00106413"/>
    <w:rsid w:val="00110BC8"/>
    <w:rsid w:val="001135C2"/>
    <w:rsid w:val="00113E80"/>
    <w:rsid w:val="0011409B"/>
    <w:rsid w:val="00114DF6"/>
    <w:rsid w:val="00115D2A"/>
    <w:rsid w:val="001204A6"/>
    <w:rsid w:val="00120C06"/>
    <w:rsid w:val="001302D5"/>
    <w:rsid w:val="00132B02"/>
    <w:rsid w:val="00132B33"/>
    <w:rsid w:val="001346AB"/>
    <w:rsid w:val="00135C95"/>
    <w:rsid w:val="0014215D"/>
    <w:rsid w:val="00142618"/>
    <w:rsid w:val="001459CD"/>
    <w:rsid w:val="00145EE5"/>
    <w:rsid w:val="00151EB0"/>
    <w:rsid w:val="00152D59"/>
    <w:rsid w:val="00155779"/>
    <w:rsid w:val="00155B75"/>
    <w:rsid w:val="00155E9E"/>
    <w:rsid w:val="001577EF"/>
    <w:rsid w:val="001579DB"/>
    <w:rsid w:val="00157A71"/>
    <w:rsid w:val="00162B2E"/>
    <w:rsid w:val="00165410"/>
    <w:rsid w:val="00171F1B"/>
    <w:rsid w:val="00172F5A"/>
    <w:rsid w:val="0017320C"/>
    <w:rsid w:val="00173ACC"/>
    <w:rsid w:val="00181704"/>
    <w:rsid w:val="00190283"/>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8A1"/>
    <w:rsid w:val="001E7987"/>
    <w:rsid w:val="00203B8D"/>
    <w:rsid w:val="00203E92"/>
    <w:rsid w:val="00204658"/>
    <w:rsid w:val="0020594B"/>
    <w:rsid w:val="00207616"/>
    <w:rsid w:val="00207FC6"/>
    <w:rsid w:val="0021152E"/>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96E10"/>
    <w:rsid w:val="002A4FD5"/>
    <w:rsid w:val="002A7954"/>
    <w:rsid w:val="002B291B"/>
    <w:rsid w:val="002B4FA1"/>
    <w:rsid w:val="002B6D29"/>
    <w:rsid w:val="002C18FD"/>
    <w:rsid w:val="002C5087"/>
    <w:rsid w:val="002C7914"/>
    <w:rsid w:val="002D1943"/>
    <w:rsid w:val="002D284B"/>
    <w:rsid w:val="002D4538"/>
    <w:rsid w:val="002D4C37"/>
    <w:rsid w:val="002D5BF3"/>
    <w:rsid w:val="002D7D89"/>
    <w:rsid w:val="002E1914"/>
    <w:rsid w:val="002E2279"/>
    <w:rsid w:val="002E2924"/>
    <w:rsid w:val="002E2EC6"/>
    <w:rsid w:val="002E4DA7"/>
    <w:rsid w:val="002E5850"/>
    <w:rsid w:val="002E6F06"/>
    <w:rsid w:val="002F2C73"/>
    <w:rsid w:val="002F2D5A"/>
    <w:rsid w:val="002F30A5"/>
    <w:rsid w:val="00301399"/>
    <w:rsid w:val="003017C6"/>
    <w:rsid w:val="00304490"/>
    <w:rsid w:val="00310158"/>
    <w:rsid w:val="003116AD"/>
    <w:rsid w:val="00312836"/>
    <w:rsid w:val="003132FB"/>
    <w:rsid w:val="0031330C"/>
    <w:rsid w:val="00321484"/>
    <w:rsid w:val="0032160F"/>
    <w:rsid w:val="003217F0"/>
    <w:rsid w:val="0032279B"/>
    <w:rsid w:val="003234B1"/>
    <w:rsid w:val="00323F15"/>
    <w:rsid w:val="003245C4"/>
    <w:rsid w:val="00324A25"/>
    <w:rsid w:val="003340D2"/>
    <w:rsid w:val="00335323"/>
    <w:rsid w:val="00341C67"/>
    <w:rsid w:val="00343BC7"/>
    <w:rsid w:val="00345753"/>
    <w:rsid w:val="00352792"/>
    <w:rsid w:val="00353E85"/>
    <w:rsid w:val="00354A9F"/>
    <w:rsid w:val="00354BBD"/>
    <w:rsid w:val="00363CA6"/>
    <w:rsid w:val="0036533C"/>
    <w:rsid w:val="003666A6"/>
    <w:rsid w:val="00371783"/>
    <w:rsid w:val="003815F0"/>
    <w:rsid w:val="003818B2"/>
    <w:rsid w:val="003831A1"/>
    <w:rsid w:val="00384268"/>
    <w:rsid w:val="00390DFA"/>
    <w:rsid w:val="003950A3"/>
    <w:rsid w:val="0039620E"/>
    <w:rsid w:val="003962B2"/>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4ADD"/>
    <w:rsid w:val="003F69CB"/>
    <w:rsid w:val="00401C9D"/>
    <w:rsid w:val="00401CD7"/>
    <w:rsid w:val="00404CF8"/>
    <w:rsid w:val="00406541"/>
    <w:rsid w:val="00411130"/>
    <w:rsid w:val="00411AEF"/>
    <w:rsid w:val="00412B08"/>
    <w:rsid w:val="00413C26"/>
    <w:rsid w:val="00414942"/>
    <w:rsid w:val="00415B57"/>
    <w:rsid w:val="00423B83"/>
    <w:rsid w:val="004241E8"/>
    <w:rsid w:val="00424C24"/>
    <w:rsid w:val="004257A0"/>
    <w:rsid w:val="00425F30"/>
    <w:rsid w:val="00426BAB"/>
    <w:rsid w:val="00431026"/>
    <w:rsid w:val="00435514"/>
    <w:rsid w:val="00435EF6"/>
    <w:rsid w:val="00436195"/>
    <w:rsid w:val="00441560"/>
    <w:rsid w:val="00442D75"/>
    <w:rsid w:val="0044667E"/>
    <w:rsid w:val="00446B60"/>
    <w:rsid w:val="004600E1"/>
    <w:rsid w:val="00464EAA"/>
    <w:rsid w:val="004650CA"/>
    <w:rsid w:val="00465909"/>
    <w:rsid w:val="004762A5"/>
    <w:rsid w:val="00476DAD"/>
    <w:rsid w:val="00477A14"/>
    <w:rsid w:val="00481423"/>
    <w:rsid w:val="00482DC2"/>
    <w:rsid w:val="0048334A"/>
    <w:rsid w:val="0048586E"/>
    <w:rsid w:val="004879A6"/>
    <w:rsid w:val="00490165"/>
    <w:rsid w:val="004901FD"/>
    <w:rsid w:val="004943E1"/>
    <w:rsid w:val="00495AB0"/>
    <w:rsid w:val="004A4FD6"/>
    <w:rsid w:val="004A6A11"/>
    <w:rsid w:val="004A6ABB"/>
    <w:rsid w:val="004B2E58"/>
    <w:rsid w:val="004B4B17"/>
    <w:rsid w:val="004B7126"/>
    <w:rsid w:val="004C100D"/>
    <w:rsid w:val="004C21F7"/>
    <w:rsid w:val="004D22B1"/>
    <w:rsid w:val="004D6A9F"/>
    <w:rsid w:val="004E42A0"/>
    <w:rsid w:val="004E6F72"/>
    <w:rsid w:val="004E727A"/>
    <w:rsid w:val="005002A8"/>
    <w:rsid w:val="005022EA"/>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43E"/>
    <w:rsid w:val="005E5FAC"/>
    <w:rsid w:val="005E6657"/>
    <w:rsid w:val="005E6AD5"/>
    <w:rsid w:val="005E7301"/>
    <w:rsid w:val="005F082D"/>
    <w:rsid w:val="005F1844"/>
    <w:rsid w:val="005F79F8"/>
    <w:rsid w:val="005F7FB2"/>
    <w:rsid w:val="0060147E"/>
    <w:rsid w:val="0060224B"/>
    <w:rsid w:val="006041E2"/>
    <w:rsid w:val="00604B45"/>
    <w:rsid w:val="00604E90"/>
    <w:rsid w:val="00605A98"/>
    <w:rsid w:val="00607783"/>
    <w:rsid w:val="00607839"/>
    <w:rsid w:val="00611CD3"/>
    <w:rsid w:val="006148EF"/>
    <w:rsid w:val="00620870"/>
    <w:rsid w:val="00624274"/>
    <w:rsid w:val="00625B56"/>
    <w:rsid w:val="00625FF1"/>
    <w:rsid w:val="006265D5"/>
    <w:rsid w:val="00631478"/>
    <w:rsid w:val="00633DED"/>
    <w:rsid w:val="006348A7"/>
    <w:rsid w:val="00635B28"/>
    <w:rsid w:val="00643EA0"/>
    <w:rsid w:val="00645186"/>
    <w:rsid w:val="00645374"/>
    <w:rsid w:val="00646770"/>
    <w:rsid w:val="006526A1"/>
    <w:rsid w:val="006527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20D0"/>
    <w:rsid w:val="006C3307"/>
    <w:rsid w:val="006C3402"/>
    <w:rsid w:val="006D1CF9"/>
    <w:rsid w:val="006D2323"/>
    <w:rsid w:val="006D4474"/>
    <w:rsid w:val="006E217F"/>
    <w:rsid w:val="006E352C"/>
    <w:rsid w:val="006E5B34"/>
    <w:rsid w:val="006F31D8"/>
    <w:rsid w:val="006F53B6"/>
    <w:rsid w:val="006F6673"/>
    <w:rsid w:val="00700DEE"/>
    <w:rsid w:val="00703693"/>
    <w:rsid w:val="0070421F"/>
    <w:rsid w:val="007100F2"/>
    <w:rsid w:val="0071065A"/>
    <w:rsid w:val="00727DF5"/>
    <w:rsid w:val="00731EC0"/>
    <w:rsid w:val="00735424"/>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01F"/>
    <w:rsid w:val="00785D81"/>
    <w:rsid w:val="0079129C"/>
    <w:rsid w:val="0079253B"/>
    <w:rsid w:val="00796785"/>
    <w:rsid w:val="00796972"/>
    <w:rsid w:val="007970C0"/>
    <w:rsid w:val="00797659"/>
    <w:rsid w:val="007A3F13"/>
    <w:rsid w:val="007A7C17"/>
    <w:rsid w:val="007B13BC"/>
    <w:rsid w:val="007B179E"/>
    <w:rsid w:val="007B1874"/>
    <w:rsid w:val="007B4CB2"/>
    <w:rsid w:val="007B5B71"/>
    <w:rsid w:val="007B603B"/>
    <w:rsid w:val="007B7659"/>
    <w:rsid w:val="007C3188"/>
    <w:rsid w:val="007C40DD"/>
    <w:rsid w:val="007C716C"/>
    <w:rsid w:val="007C7B0F"/>
    <w:rsid w:val="007D26EA"/>
    <w:rsid w:val="007D2979"/>
    <w:rsid w:val="007D2B32"/>
    <w:rsid w:val="007E0A74"/>
    <w:rsid w:val="007E0C09"/>
    <w:rsid w:val="007E6F5B"/>
    <w:rsid w:val="007E7AC5"/>
    <w:rsid w:val="007F29EA"/>
    <w:rsid w:val="00801390"/>
    <w:rsid w:val="008023AF"/>
    <w:rsid w:val="00802A86"/>
    <w:rsid w:val="008039F8"/>
    <w:rsid w:val="00804783"/>
    <w:rsid w:val="00806FAD"/>
    <w:rsid w:val="0080716F"/>
    <w:rsid w:val="0081092B"/>
    <w:rsid w:val="00812BBE"/>
    <w:rsid w:val="00814017"/>
    <w:rsid w:val="00816643"/>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0287"/>
    <w:rsid w:val="00851763"/>
    <w:rsid w:val="00853499"/>
    <w:rsid w:val="00854F4E"/>
    <w:rsid w:val="00855DD3"/>
    <w:rsid w:val="008573D2"/>
    <w:rsid w:val="008624CB"/>
    <w:rsid w:val="00864277"/>
    <w:rsid w:val="0086636B"/>
    <w:rsid w:val="00867C10"/>
    <w:rsid w:val="00872040"/>
    <w:rsid w:val="008774BD"/>
    <w:rsid w:val="00894EA1"/>
    <w:rsid w:val="008968DB"/>
    <w:rsid w:val="008A2997"/>
    <w:rsid w:val="008A46E4"/>
    <w:rsid w:val="008A5B7E"/>
    <w:rsid w:val="008B0877"/>
    <w:rsid w:val="008B1568"/>
    <w:rsid w:val="008B1DAA"/>
    <w:rsid w:val="008B3851"/>
    <w:rsid w:val="008C4D4B"/>
    <w:rsid w:val="008C56A4"/>
    <w:rsid w:val="008C5C43"/>
    <w:rsid w:val="008D1B71"/>
    <w:rsid w:val="008D3B25"/>
    <w:rsid w:val="008E0542"/>
    <w:rsid w:val="008E4426"/>
    <w:rsid w:val="008E68C1"/>
    <w:rsid w:val="008F1A92"/>
    <w:rsid w:val="008F26A1"/>
    <w:rsid w:val="008F68AE"/>
    <w:rsid w:val="009008E7"/>
    <w:rsid w:val="00901F35"/>
    <w:rsid w:val="00903739"/>
    <w:rsid w:val="00906331"/>
    <w:rsid w:val="00906B68"/>
    <w:rsid w:val="009113F5"/>
    <w:rsid w:val="00913524"/>
    <w:rsid w:val="00917A2C"/>
    <w:rsid w:val="00920FC0"/>
    <w:rsid w:val="00921709"/>
    <w:rsid w:val="00922F97"/>
    <w:rsid w:val="009237E7"/>
    <w:rsid w:val="00923F1E"/>
    <w:rsid w:val="0092417B"/>
    <w:rsid w:val="009242C5"/>
    <w:rsid w:val="00926CAA"/>
    <w:rsid w:val="00926E0F"/>
    <w:rsid w:val="009274E0"/>
    <w:rsid w:val="00931321"/>
    <w:rsid w:val="009337EB"/>
    <w:rsid w:val="009346A4"/>
    <w:rsid w:val="00940CB0"/>
    <w:rsid w:val="00942669"/>
    <w:rsid w:val="00942AA3"/>
    <w:rsid w:val="00942C89"/>
    <w:rsid w:val="00954DB1"/>
    <w:rsid w:val="009576A7"/>
    <w:rsid w:val="0096073A"/>
    <w:rsid w:val="00960DDD"/>
    <w:rsid w:val="00961032"/>
    <w:rsid w:val="009619CE"/>
    <w:rsid w:val="00962EAB"/>
    <w:rsid w:val="009643B0"/>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463E"/>
    <w:rsid w:val="009C5AFD"/>
    <w:rsid w:val="009D1390"/>
    <w:rsid w:val="009D4B51"/>
    <w:rsid w:val="009E15C3"/>
    <w:rsid w:val="009E48F4"/>
    <w:rsid w:val="009F1FD9"/>
    <w:rsid w:val="009F4B5B"/>
    <w:rsid w:val="00A00A9E"/>
    <w:rsid w:val="00A05D3D"/>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43B3"/>
    <w:rsid w:val="00AC51EC"/>
    <w:rsid w:val="00AC70D6"/>
    <w:rsid w:val="00AD0CDD"/>
    <w:rsid w:val="00AD197B"/>
    <w:rsid w:val="00AD5386"/>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56A0"/>
    <w:rsid w:val="00B66A85"/>
    <w:rsid w:val="00B67EC2"/>
    <w:rsid w:val="00B754A9"/>
    <w:rsid w:val="00B761EA"/>
    <w:rsid w:val="00B80131"/>
    <w:rsid w:val="00B81CB6"/>
    <w:rsid w:val="00B831F3"/>
    <w:rsid w:val="00B83547"/>
    <w:rsid w:val="00B84CB7"/>
    <w:rsid w:val="00B85114"/>
    <w:rsid w:val="00B863CD"/>
    <w:rsid w:val="00B87DFD"/>
    <w:rsid w:val="00B91557"/>
    <w:rsid w:val="00B935DB"/>
    <w:rsid w:val="00BA43E7"/>
    <w:rsid w:val="00BB06BD"/>
    <w:rsid w:val="00BB5126"/>
    <w:rsid w:val="00BB6287"/>
    <w:rsid w:val="00BB6FA9"/>
    <w:rsid w:val="00BC1D30"/>
    <w:rsid w:val="00BC2B8C"/>
    <w:rsid w:val="00BC3D07"/>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3AB5"/>
    <w:rsid w:val="00C04799"/>
    <w:rsid w:val="00C054E9"/>
    <w:rsid w:val="00C10CDA"/>
    <w:rsid w:val="00C11E3B"/>
    <w:rsid w:val="00C1449D"/>
    <w:rsid w:val="00C14A15"/>
    <w:rsid w:val="00C16B68"/>
    <w:rsid w:val="00C2398F"/>
    <w:rsid w:val="00C23E28"/>
    <w:rsid w:val="00C24A52"/>
    <w:rsid w:val="00C24C55"/>
    <w:rsid w:val="00C26BE9"/>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812E2"/>
    <w:rsid w:val="00C81B65"/>
    <w:rsid w:val="00C82EF6"/>
    <w:rsid w:val="00C85D3A"/>
    <w:rsid w:val="00C85F4A"/>
    <w:rsid w:val="00C8633E"/>
    <w:rsid w:val="00C91DCA"/>
    <w:rsid w:val="00C928B0"/>
    <w:rsid w:val="00C948F8"/>
    <w:rsid w:val="00C957AA"/>
    <w:rsid w:val="00C97E3B"/>
    <w:rsid w:val="00CA365F"/>
    <w:rsid w:val="00CA76C1"/>
    <w:rsid w:val="00CA773A"/>
    <w:rsid w:val="00CA7DB3"/>
    <w:rsid w:val="00CB009D"/>
    <w:rsid w:val="00CB01AF"/>
    <w:rsid w:val="00CB165F"/>
    <w:rsid w:val="00CB18E6"/>
    <w:rsid w:val="00CB5084"/>
    <w:rsid w:val="00CC0DE3"/>
    <w:rsid w:val="00CC150F"/>
    <w:rsid w:val="00CC252A"/>
    <w:rsid w:val="00CC2C7B"/>
    <w:rsid w:val="00CC32C3"/>
    <w:rsid w:val="00CC55CB"/>
    <w:rsid w:val="00CC77E2"/>
    <w:rsid w:val="00CC7F23"/>
    <w:rsid w:val="00CD06E0"/>
    <w:rsid w:val="00CD10E1"/>
    <w:rsid w:val="00CD17F4"/>
    <w:rsid w:val="00CD2127"/>
    <w:rsid w:val="00CD3402"/>
    <w:rsid w:val="00CD36A0"/>
    <w:rsid w:val="00CD49A2"/>
    <w:rsid w:val="00CD52EF"/>
    <w:rsid w:val="00CD59E4"/>
    <w:rsid w:val="00CD5C13"/>
    <w:rsid w:val="00CD60B3"/>
    <w:rsid w:val="00CE0C95"/>
    <w:rsid w:val="00CE2BBE"/>
    <w:rsid w:val="00CE5F90"/>
    <w:rsid w:val="00CF0A56"/>
    <w:rsid w:val="00CF101C"/>
    <w:rsid w:val="00CF493D"/>
    <w:rsid w:val="00CF7BCA"/>
    <w:rsid w:val="00D0029D"/>
    <w:rsid w:val="00D015C4"/>
    <w:rsid w:val="00D0386B"/>
    <w:rsid w:val="00D04800"/>
    <w:rsid w:val="00D04FAC"/>
    <w:rsid w:val="00D06531"/>
    <w:rsid w:val="00D074CE"/>
    <w:rsid w:val="00D1254C"/>
    <w:rsid w:val="00D13A1C"/>
    <w:rsid w:val="00D1492F"/>
    <w:rsid w:val="00D163D9"/>
    <w:rsid w:val="00D17BBF"/>
    <w:rsid w:val="00D22170"/>
    <w:rsid w:val="00D22BBB"/>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77784"/>
    <w:rsid w:val="00D84C46"/>
    <w:rsid w:val="00D871EE"/>
    <w:rsid w:val="00D87C40"/>
    <w:rsid w:val="00D91532"/>
    <w:rsid w:val="00D939C3"/>
    <w:rsid w:val="00D94005"/>
    <w:rsid w:val="00D941BA"/>
    <w:rsid w:val="00D9532E"/>
    <w:rsid w:val="00D96101"/>
    <w:rsid w:val="00DA189B"/>
    <w:rsid w:val="00DA2984"/>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D85"/>
    <w:rsid w:val="00DE4115"/>
    <w:rsid w:val="00DE4CCA"/>
    <w:rsid w:val="00DE5504"/>
    <w:rsid w:val="00DE6A3D"/>
    <w:rsid w:val="00DE6FA3"/>
    <w:rsid w:val="00DF0C34"/>
    <w:rsid w:val="00DF0D70"/>
    <w:rsid w:val="00DF1160"/>
    <w:rsid w:val="00DF26DC"/>
    <w:rsid w:val="00DF3E47"/>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5CA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875D8"/>
    <w:rsid w:val="00E9207E"/>
    <w:rsid w:val="00E93B49"/>
    <w:rsid w:val="00E95A1A"/>
    <w:rsid w:val="00EA7C87"/>
    <w:rsid w:val="00EA7E43"/>
    <w:rsid w:val="00EB2A5A"/>
    <w:rsid w:val="00EC0F18"/>
    <w:rsid w:val="00EC13A7"/>
    <w:rsid w:val="00EC32E9"/>
    <w:rsid w:val="00EC5AA0"/>
    <w:rsid w:val="00EC5BFD"/>
    <w:rsid w:val="00EC75D1"/>
    <w:rsid w:val="00ED0FBC"/>
    <w:rsid w:val="00ED3BDA"/>
    <w:rsid w:val="00EE0C50"/>
    <w:rsid w:val="00EE5235"/>
    <w:rsid w:val="00EF054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24C5"/>
    <w:rsid w:val="00F87DFB"/>
    <w:rsid w:val="00F92332"/>
    <w:rsid w:val="00F975E7"/>
    <w:rsid w:val="00FA1B7E"/>
    <w:rsid w:val="00FA1C8F"/>
    <w:rsid w:val="00FA25D4"/>
    <w:rsid w:val="00FA354E"/>
    <w:rsid w:val="00FA396A"/>
    <w:rsid w:val="00FA43E3"/>
    <w:rsid w:val="00FA551F"/>
    <w:rsid w:val="00FA6008"/>
    <w:rsid w:val="00FA6E10"/>
    <w:rsid w:val="00FA6E92"/>
    <w:rsid w:val="00FB2AB3"/>
    <w:rsid w:val="00FB4C61"/>
    <w:rsid w:val="00FB7B27"/>
    <w:rsid w:val="00FC1880"/>
    <w:rsid w:val="00FC3CFB"/>
    <w:rsid w:val="00FC45E7"/>
    <w:rsid w:val="00FE1B65"/>
    <w:rsid w:val="00FE4E11"/>
    <w:rsid w:val="00FE770C"/>
    <w:rsid w:val="00FE7A20"/>
    <w:rsid w:val="00FF2696"/>
    <w:rsid w:val="00FF2E8E"/>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251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HTML">
    <w:name w:val="HTML Preformatted"/>
    <w:basedOn w:val="a"/>
    <w:link w:val="-HTMLChar"/>
    <w:uiPriority w:val="99"/>
    <w:unhideWhenUsed/>
    <w:rsid w:val="00296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el-GR"/>
    </w:rPr>
  </w:style>
  <w:style w:type="character" w:customStyle="1" w:styleId="-HTMLChar">
    <w:name w:val="Προ-διαμορφωμένο HTML Char"/>
    <w:basedOn w:val="a0"/>
    <w:link w:val="-HTML"/>
    <w:uiPriority w:val="99"/>
    <w:rsid w:val="00296E10"/>
    <w:rPr>
      <w:rFonts w:ascii="Courier New" w:hAnsi="Courier New" w:cs="Courier New"/>
    </w:rPr>
  </w:style>
  <w:style w:type="paragraph" w:customStyle="1" w:styleId="61">
    <w:name w:val="Παράγραφος λίστας6"/>
    <w:basedOn w:val="a"/>
    <w:rsid w:val="00E875D8"/>
    <w:pPr>
      <w:widowControl w:val="0"/>
      <w:ind w:left="720"/>
      <w:contextualSpacing/>
    </w:pPr>
    <w:rPr>
      <w:rFonts w:eastAsia="SimSun" w:cs="Mangal"/>
      <w:kern w:val="2"/>
      <w:lang w:bidi="hi-IN"/>
    </w:rPr>
  </w:style>
  <w:style w:type="paragraph" w:customStyle="1" w:styleId="53">
    <w:name w:val="Παράγραφος λίστας5"/>
    <w:basedOn w:val="a"/>
    <w:rsid w:val="00E875D8"/>
    <w:pPr>
      <w:ind w:left="720"/>
      <w:contextualSpacing/>
    </w:pPr>
    <w:rPr>
      <w:kern w:val="2"/>
      <w:sz w:val="20"/>
      <w:szCs w:val="20"/>
      <w:lang w:eastAsia="el-GR"/>
    </w:rPr>
  </w:style>
  <w:style w:type="paragraph" w:customStyle="1" w:styleId="29">
    <w:name w:val="Παράγραφος λίστας2"/>
    <w:basedOn w:val="a"/>
    <w:rsid w:val="00E875D8"/>
    <w:pPr>
      <w:ind w:left="720"/>
      <w:contextualSpacing/>
    </w:pPr>
    <w:rPr>
      <w:kern w:val="1"/>
      <w:lang w:eastAsia="el-GR"/>
    </w:rPr>
  </w:style>
  <w:style w:type="paragraph" w:customStyle="1" w:styleId="212">
    <w:name w:val="Σώμα κείμενου 212"/>
    <w:basedOn w:val="a"/>
    <w:rsid w:val="00E875D8"/>
    <w:pPr>
      <w:widowControl w:val="0"/>
      <w:spacing w:after="120" w:line="480" w:lineRule="auto"/>
    </w:pPr>
    <w:rPr>
      <w:rFonts w:eastAsia="SimSun" w:cs="Mangal"/>
      <w:kern w:val="2"/>
      <w:lang w:bidi="hi-IN"/>
    </w:rPr>
  </w:style>
  <w:style w:type="paragraph" w:customStyle="1" w:styleId="ListParagraph1">
    <w:name w:val="List Paragraph1"/>
    <w:basedOn w:val="a"/>
    <w:rsid w:val="00E875D8"/>
    <w:pPr>
      <w:suppressAutoHyphens w:val="0"/>
      <w:ind w:left="720"/>
      <w:contextualSpacing/>
    </w:pPr>
    <w:rPr>
      <w:lang w:eastAsia="el-GR"/>
    </w:rPr>
  </w:style>
  <w:style w:type="paragraph" w:customStyle="1" w:styleId="290">
    <w:name w:val="Σώμα κείμενου 29"/>
    <w:basedOn w:val="a"/>
    <w:rsid w:val="00E875D8"/>
    <w:pPr>
      <w:widowControl w:val="0"/>
      <w:spacing w:after="120" w:line="480" w:lineRule="auto"/>
    </w:pPr>
    <w:rPr>
      <w:rFonts w:eastAsia="SimSun" w:cs="Mangal"/>
      <w:kern w:val="2"/>
      <w:lang w:bidi="hi-IN"/>
    </w:rPr>
  </w:style>
  <w:style w:type="paragraph" w:customStyle="1" w:styleId="240">
    <w:name w:val="Σώμα κείμενου 24"/>
    <w:basedOn w:val="a"/>
    <w:rsid w:val="00E875D8"/>
    <w:pPr>
      <w:widowControl w:val="0"/>
      <w:spacing w:after="120" w:line="480" w:lineRule="auto"/>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2490001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3265314">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36867266">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1394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3927-2559-4613-A28F-A6FA73D50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4006</Words>
  <Characters>21637</Characters>
  <Application>Microsoft Office Word</Application>
  <DocSecurity>0</DocSecurity>
  <Lines>180</Lines>
  <Paragraphs>51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25592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2025-02-12T10:02:00Z</cp:lastPrinted>
  <dcterms:created xsi:type="dcterms:W3CDTF">2025-02-12T10:04:00Z</dcterms:created>
  <dcterms:modified xsi:type="dcterms:W3CDTF">2025-02-12T10:41:00Z</dcterms:modified>
</cp:coreProperties>
</file>