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E543E">
        <w:rPr>
          <w:rFonts w:ascii="Arial" w:eastAsia="Arial" w:hAnsi="Arial" w:cs="Arial"/>
          <w:b/>
          <w:bCs/>
          <w:sz w:val="22"/>
          <w:szCs w:val="22"/>
        </w:rPr>
        <w:t xml:space="preserve">  </w:t>
      </w:r>
      <w:r w:rsidR="00C91DCA">
        <w:rPr>
          <w:rFonts w:ascii="Arial" w:eastAsia="Arial" w:hAnsi="Arial" w:cs="Arial"/>
          <w:b/>
          <w:bCs/>
          <w:sz w:val="22"/>
          <w:szCs w:val="22"/>
        </w:rPr>
        <w:t>1</w:t>
      </w:r>
      <w:r w:rsidR="003116AD">
        <w:rPr>
          <w:rFonts w:ascii="Arial" w:eastAsia="Arial" w:hAnsi="Arial" w:cs="Arial"/>
          <w:b/>
          <w:bCs/>
          <w:sz w:val="22"/>
          <w:szCs w:val="22"/>
        </w:rPr>
        <w:t>2</w:t>
      </w:r>
      <w:r w:rsidR="005E543E">
        <w:rPr>
          <w:rFonts w:ascii="Arial" w:eastAsia="Arial" w:hAnsi="Arial" w:cs="Arial"/>
          <w:b/>
          <w:bCs/>
          <w:sz w:val="22"/>
          <w:szCs w:val="22"/>
        </w:rPr>
        <w:t xml:space="preserve"> </w:t>
      </w:r>
      <w:r w:rsidR="00526B61" w:rsidRPr="009274E0">
        <w:rPr>
          <w:rFonts w:ascii="Arial" w:eastAsia="Arial" w:hAnsi="Arial" w:cs="Arial"/>
          <w:b/>
          <w:bCs/>
          <w:sz w:val="22"/>
          <w:szCs w:val="22"/>
        </w:rPr>
        <w:t>/</w:t>
      </w:r>
      <w:r w:rsidR="00C91DCA">
        <w:rPr>
          <w:rFonts w:ascii="Arial" w:eastAsia="Arial" w:hAnsi="Arial" w:cs="Arial"/>
          <w:b/>
          <w:bCs/>
          <w:sz w:val="22"/>
          <w:szCs w:val="22"/>
        </w:rPr>
        <w:t>02</w:t>
      </w:r>
      <w:r w:rsidR="00526B61" w:rsidRPr="009274E0">
        <w:rPr>
          <w:rFonts w:ascii="Arial" w:eastAsia="Arial" w:hAnsi="Arial" w:cs="Arial"/>
          <w:b/>
          <w:bCs/>
          <w:sz w:val="22"/>
          <w:szCs w:val="22"/>
        </w:rPr>
        <w:t>/202</w:t>
      </w:r>
      <w:r w:rsidR="00C91DCA">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CD59E4">
        <w:rPr>
          <w:rFonts w:ascii="Arial" w:eastAsia="Arial" w:hAnsi="Arial" w:cs="Arial"/>
          <w:b/>
          <w:bCs/>
          <w:sz w:val="22"/>
          <w:szCs w:val="22"/>
        </w:rPr>
        <w:t>2816</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91DC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91DCA">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71F1B">
        <w:rPr>
          <w:rFonts w:ascii="Arial" w:hAnsi="Arial" w:cs="Arial"/>
          <w:b/>
          <w:sz w:val="22"/>
          <w:szCs w:val="22"/>
        </w:rPr>
        <w:t>3</w:t>
      </w:r>
      <w:r w:rsidR="00415B57">
        <w:rPr>
          <w:rFonts w:ascii="Arial" w:hAnsi="Arial" w:cs="Arial"/>
          <w:b/>
          <w:sz w:val="22"/>
          <w:szCs w:val="22"/>
        </w:rPr>
        <w:t>4</w:t>
      </w:r>
    </w:p>
    <w:p w:rsidR="00094674" w:rsidRDefault="00094674" w:rsidP="00094674">
      <w:pPr>
        <w:suppressAutoHyphens w:val="0"/>
        <w:spacing w:before="119" w:after="119"/>
        <w:rPr>
          <w:rFonts w:ascii="Arial" w:hAnsi="Arial" w:cs="Arial"/>
          <w:b/>
          <w:sz w:val="22"/>
          <w:szCs w:val="22"/>
          <w:lang w:eastAsia="el-GR"/>
        </w:rPr>
      </w:pPr>
      <w:r>
        <w:rPr>
          <w:rFonts w:ascii="Arial" w:hAnsi="Arial" w:cs="Arial"/>
          <w:b/>
          <w:sz w:val="22"/>
          <w:szCs w:val="22"/>
          <w:lang w:eastAsia="el-GR"/>
        </w:rPr>
        <w:t xml:space="preserve">   </w:t>
      </w:r>
      <w:proofErr w:type="spellStart"/>
      <w:r>
        <w:rPr>
          <w:rFonts w:ascii="Arial" w:hAnsi="Arial" w:cs="Arial"/>
          <w:b/>
          <w:sz w:val="22"/>
          <w:szCs w:val="22"/>
          <w:lang w:eastAsia="el-GR"/>
        </w:rPr>
        <w:t>΄Ε</w:t>
      </w:r>
      <w:r w:rsidRPr="00094674">
        <w:rPr>
          <w:rFonts w:ascii="Arial" w:hAnsi="Arial" w:cs="Arial"/>
          <w:b/>
          <w:sz w:val="22"/>
          <w:szCs w:val="22"/>
          <w:lang w:eastAsia="el-GR"/>
        </w:rPr>
        <w:t>γκριση</w:t>
      </w:r>
      <w:proofErr w:type="spellEnd"/>
      <w:r w:rsidRPr="00094674">
        <w:rPr>
          <w:rFonts w:ascii="Arial" w:hAnsi="Arial" w:cs="Arial"/>
          <w:b/>
          <w:sz w:val="22"/>
          <w:szCs w:val="22"/>
          <w:lang w:eastAsia="el-GR"/>
        </w:rPr>
        <w:t xml:space="preserve"> άσκησης προσφυγής ενώπιον της Ειδικής Επιτροπής του άρθρου 152 του ν. 3463/2006, κατά της με </w:t>
      </w:r>
      <w:proofErr w:type="spellStart"/>
      <w:r w:rsidRPr="00094674">
        <w:rPr>
          <w:rFonts w:ascii="Arial" w:hAnsi="Arial" w:cs="Arial"/>
          <w:b/>
          <w:sz w:val="22"/>
          <w:szCs w:val="22"/>
          <w:lang w:eastAsia="el-GR"/>
        </w:rPr>
        <w:t>αριθμ</w:t>
      </w:r>
      <w:proofErr w:type="spellEnd"/>
      <w:r w:rsidRPr="00094674">
        <w:rPr>
          <w:rFonts w:ascii="Arial" w:hAnsi="Arial" w:cs="Arial"/>
          <w:b/>
          <w:sz w:val="22"/>
          <w:szCs w:val="22"/>
          <w:lang w:eastAsia="el-GR"/>
        </w:rPr>
        <w:t xml:space="preserve"> </w:t>
      </w:r>
      <w:proofErr w:type="spellStart"/>
      <w:r w:rsidRPr="00094674">
        <w:rPr>
          <w:rFonts w:ascii="Arial" w:hAnsi="Arial" w:cs="Arial"/>
          <w:b/>
          <w:sz w:val="22"/>
          <w:szCs w:val="22"/>
          <w:lang w:eastAsia="el-GR"/>
        </w:rPr>
        <w:t>πρωτ</w:t>
      </w:r>
      <w:proofErr w:type="spellEnd"/>
      <w:r w:rsidRPr="00094674">
        <w:rPr>
          <w:rFonts w:ascii="Arial" w:hAnsi="Arial" w:cs="Arial"/>
          <w:b/>
          <w:sz w:val="22"/>
          <w:szCs w:val="22"/>
          <w:lang w:eastAsia="el-GR"/>
        </w:rPr>
        <w:t xml:space="preserve">. 2372/16-01-2025 απόφασης του Γραμματέα της Αποκεντρωμένης Διοίκησης Θεσσαλίας – Στερεάς Ελλάδας, λόγω ακύρωσης της υπ’ </w:t>
      </w:r>
      <w:proofErr w:type="spellStart"/>
      <w:r w:rsidRPr="00094674">
        <w:rPr>
          <w:rFonts w:ascii="Arial" w:hAnsi="Arial" w:cs="Arial"/>
          <w:b/>
          <w:sz w:val="22"/>
          <w:szCs w:val="22"/>
          <w:lang w:eastAsia="el-GR"/>
        </w:rPr>
        <w:t>αριθμ</w:t>
      </w:r>
      <w:proofErr w:type="spellEnd"/>
      <w:r w:rsidRPr="00094674">
        <w:rPr>
          <w:rFonts w:ascii="Arial" w:hAnsi="Arial" w:cs="Arial"/>
          <w:b/>
          <w:sz w:val="22"/>
          <w:szCs w:val="22"/>
          <w:lang w:eastAsia="el-GR"/>
        </w:rPr>
        <w:t xml:space="preserve">. 503/2024 (ΑΔΑ: 6ΗΔΟΩΛΗ-1ΓΖ), απόφασης της Δημοτικής Επιτροπής του Δήμου </w:t>
      </w:r>
      <w:proofErr w:type="spellStart"/>
      <w:r w:rsidRPr="00094674">
        <w:rPr>
          <w:rFonts w:ascii="Arial" w:hAnsi="Arial" w:cs="Arial"/>
          <w:b/>
          <w:sz w:val="22"/>
          <w:szCs w:val="22"/>
          <w:lang w:eastAsia="el-GR"/>
        </w:rPr>
        <w:t>Λεβαδέων</w:t>
      </w:r>
      <w:proofErr w:type="spellEnd"/>
      <w:r w:rsidRPr="00094674">
        <w:rPr>
          <w:rFonts w:ascii="Arial" w:hAnsi="Arial" w:cs="Arial"/>
          <w:b/>
          <w:sz w:val="22"/>
          <w:szCs w:val="22"/>
          <w:lang w:eastAsia="el-GR"/>
        </w:rPr>
        <w:t>.</w:t>
      </w:r>
    </w:p>
    <w:p w:rsidR="00094674" w:rsidRDefault="00094674" w:rsidP="00094674">
      <w:pPr>
        <w:suppressAutoHyphens w:val="0"/>
        <w:spacing w:before="119" w:after="119"/>
        <w:rPr>
          <w:rFonts w:ascii="Arial" w:hAnsi="Arial" w:cs="Arial"/>
          <w:b/>
          <w:sz w:val="22"/>
          <w:szCs w:val="22"/>
          <w:lang w:eastAsia="el-GR"/>
        </w:rPr>
      </w:pPr>
    </w:p>
    <w:p w:rsidR="00C91DCA" w:rsidRPr="008C19E4" w:rsidRDefault="00B23C99" w:rsidP="00C91DCA">
      <w:pPr>
        <w:pStyle w:val="ad"/>
        <w:spacing w:line="288" w:lineRule="auto"/>
        <w:ind w:left="432"/>
        <w:rPr>
          <w:rFonts w:ascii="Arial" w:hAnsi="Arial" w:cs="Arial"/>
          <w:sz w:val="22"/>
          <w:szCs w:val="22"/>
        </w:rPr>
      </w:pPr>
      <w:r>
        <w:rPr>
          <w:rFonts w:ascii="Arial" w:hAnsi="Arial" w:cs="Arial"/>
          <w:sz w:val="22"/>
          <w:szCs w:val="22"/>
        </w:rPr>
        <w:t xml:space="preserve">     </w:t>
      </w:r>
      <w:r w:rsidR="00C91DCA">
        <w:rPr>
          <w:rFonts w:ascii="Arial" w:hAnsi="Arial" w:cs="Arial"/>
          <w:sz w:val="22"/>
          <w:szCs w:val="22"/>
        </w:rPr>
        <w:t xml:space="preserve">     </w:t>
      </w:r>
      <w:r w:rsidR="00C91DCA" w:rsidRPr="008C19E4">
        <w:rPr>
          <w:rFonts w:ascii="Arial" w:hAnsi="Arial" w:cs="Arial"/>
          <w:sz w:val="22"/>
          <w:szCs w:val="22"/>
        </w:rPr>
        <w:t xml:space="preserve">Στη Λιβαδειά σήμερα </w:t>
      </w:r>
      <w:r w:rsidR="00C91DCA">
        <w:rPr>
          <w:rFonts w:ascii="Arial" w:hAnsi="Arial" w:cs="Arial"/>
          <w:sz w:val="22"/>
          <w:szCs w:val="22"/>
        </w:rPr>
        <w:t>1</w:t>
      </w:r>
      <w:r w:rsidR="00C91DCA" w:rsidRPr="007F798C">
        <w:rPr>
          <w:rFonts w:ascii="Arial" w:hAnsi="Arial" w:cs="Arial"/>
          <w:sz w:val="22"/>
          <w:szCs w:val="22"/>
        </w:rPr>
        <w:t>1</w:t>
      </w:r>
      <w:r w:rsidR="00C91DCA" w:rsidRPr="008C19E4">
        <w:rPr>
          <w:rFonts w:ascii="Arial" w:hAnsi="Arial" w:cs="Arial"/>
          <w:sz w:val="22"/>
          <w:szCs w:val="22"/>
          <w:vertAlign w:val="superscript"/>
        </w:rPr>
        <w:t>η</w:t>
      </w:r>
      <w:r w:rsidR="00C91DCA" w:rsidRPr="008C19E4">
        <w:rPr>
          <w:rFonts w:ascii="Arial" w:hAnsi="Arial" w:cs="Arial"/>
          <w:sz w:val="22"/>
          <w:szCs w:val="22"/>
        </w:rPr>
        <w:t xml:space="preserve">   </w:t>
      </w:r>
      <w:r w:rsidR="00C91DCA">
        <w:rPr>
          <w:rFonts w:ascii="Arial" w:hAnsi="Arial" w:cs="Arial"/>
          <w:sz w:val="22"/>
          <w:szCs w:val="22"/>
        </w:rPr>
        <w:t xml:space="preserve">Φεβρουαρίου </w:t>
      </w:r>
      <w:r w:rsidR="00C91DCA" w:rsidRPr="008C19E4">
        <w:rPr>
          <w:rFonts w:ascii="Arial" w:hAnsi="Arial" w:cs="Arial"/>
          <w:sz w:val="22"/>
          <w:szCs w:val="22"/>
        </w:rPr>
        <w:t xml:space="preserve">   202</w:t>
      </w:r>
      <w:r w:rsidR="00C91DCA">
        <w:rPr>
          <w:rFonts w:ascii="Arial" w:hAnsi="Arial" w:cs="Arial"/>
          <w:sz w:val="22"/>
          <w:szCs w:val="22"/>
        </w:rPr>
        <w:t>5</w:t>
      </w:r>
      <w:r w:rsidR="00C91DCA" w:rsidRPr="008C19E4">
        <w:rPr>
          <w:rFonts w:ascii="Arial" w:hAnsi="Arial" w:cs="Arial"/>
          <w:sz w:val="22"/>
          <w:szCs w:val="22"/>
        </w:rPr>
        <w:t xml:space="preserve">  ημέρα  </w:t>
      </w:r>
      <w:r w:rsidR="00C91DCA">
        <w:rPr>
          <w:rFonts w:ascii="Arial" w:hAnsi="Arial" w:cs="Arial"/>
          <w:sz w:val="22"/>
          <w:szCs w:val="22"/>
        </w:rPr>
        <w:t>Τρίτη</w:t>
      </w:r>
      <w:r w:rsidR="00C91DCA" w:rsidRPr="008C19E4">
        <w:rPr>
          <w:rFonts w:ascii="Arial" w:hAnsi="Arial" w:cs="Arial"/>
          <w:sz w:val="22"/>
          <w:szCs w:val="22"/>
        </w:rPr>
        <w:t xml:space="preserve">  και, ώρα 1</w:t>
      </w:r>
      <w:r w:rsidR="00C91DCA">
        <w:rPr>
          <w:rFonts w:ascii="Arial" w:hAnsi="Arial" w:cs="Arial"/>
          <w:sz w:val="22"/>
          <w:szCs w:val="22"/>
        </w:rPr>
        <w:t>3</w:t>
      </w:r>
      <w:r w:rsidR="00C91DCA" w:rsidRPr="008C19E4">
        <w:rPr>
          <w:rFonts w:ascii="Arial" w:hAnsi="Arial" w:cs="Arial"/>
          <w:sz w:val="22"/>
          <w:szCs w:val="22"/>
        </w:rPr>
        <w:t>.</w:t>
      </w:r>
      <w:r w:rsidR="00C91DCA">
        <w:rPr>
          <w:rFonts w:ascii="Arial" w:hAnsi="Arial" w:cs="Arial"/>
          <w:sz w:val="22"/>
          <w:szCs w:val="22"/>
        </w:rPr>
        <w:t>45</w:t>
      </w:r>
      <w:r w:rsidR="00C91DCA" w:rsidRPr="008C19E4">
        <w:rPr>
          <w:rFonts w:ascii="Arial" w:hAnsi="Arial" w:cs="Arial"/>
          <w:sz w:val="22"/>
          <w:szCs w:val="22"/>
        </w:rPr>
        <w:t xml:space="preserve">   και στην αίθουσα συνεδριάσεων του Δημοτικού Συμβουλίου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μετά την από  </w:t>
      </w:r>
      <w:r w:rsidR="00C91DCA">
        <w:rPr>
          <w:rFonts w:ascii="Arial" w:hAnsi="Arial" w:cs="Arial"/>
          <w:sz w:val="22"/>
          <w:szCs w:val="22"/>
        </w:rPr>
        <w:t>2481/0</w:t>
      </w:r>
      <w:r w:rsidR="00C91DCA" w:rsidRPr="007F798C">
        <w:rPr>
          <w:rFonts w:ascii="Arial" w:hAnsi="Arial" w:cs="Arial"/>
          <w:sz w:val="22"/>
          <w:szCs w:val="22"/>
        </w:rPr>
        <w:t>7</w:t>
      </w:r>
      <w:r w:rsidR="00C91DCA">
        <w:rPr>
          <w:rFonts w:ascii="Arial" w:hAnsi="Arial" w:cs="Arial"/>
          <w:sz w:val="22"/>
          <w:szCs w:val="22"/>
        </w:rPr>
        <w:t>-02-2025</w:t>
      </w:r>
      <w:r w:rsidR="00C91DCA" w:rsidRPr="008C19E4">
        <w:rPr>
          <w:rFonts w:ascii="Arial" w:hAnsi="Arial" w:cs="Arial"/>
          <w:sz w:val="22"/>
          <w:szCs w:val="22"/>
        </w:rPr>
        <w:t xml:space="preserve"> έγγραφη πρόσκληση του  Προέδρου της (Δημάρχου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C91DCA" w:rsidRPr="008C19E4">
        <w:rPr>
          <w:rFonts w:ascii="Arial" w:hAnsi="Arial" w:cs="Arial"/>
          <w:sz w:val="22"/>
          <w:szCs w:val="22"/>
          <w:vertAlign w:val="superscript"/>
        </w:rPr>
        <w:t>Α</w:t>
      </w:r>
      <w:r w:rsidR="00C91DCA"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91DCA" w:rsidRDefault="00C91DCA" w:rsidP="00C91DCA">
      <w:pPr>
        <w:pStyle w:val="35"/>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C91DCA" w:rsidRPr="008C19E4" w:rsidRDefault="00C91DCA" w:rsidP="00C91DCA">
      <w:pPr>
        <w:pStyle w:val="35"/>
        <w:ind w:left="284"/>
        <w:jc w:val="both"/>
        <w:rPr>
          <w:rFonts w:ascii="Arial" w:hAnsi="Arial" w:cs="Arial"/>
          <w:sz w:val="22"/>
          <w:szCs w:val="22"/>
        </w:rPr>
      </w:pP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 xml:space="preserve">    </w:t>
      </w:r>
      <w:r w:rsidRPr="008C19E4">
        <w:rPr>
          <w:rFonts w:ascii="Arial" w:hAnsi="Arial" w:cs="Arial"/>
          <w:sz w:val="22"/>
          <w:szCs w:val="22"/>
        </w:rPr>
        <w:t xml:space="preserve">παρόντα  </w:t>
      </w:r>
      <w:r>
        <w:rPr>
          <w:rFonts w:ascii="Arial" w:hAnsi="Arial" w:cs="Arial"/>
          <w:sz w:val="22"/>
          <w:szCs w:val="22"/>
        </w:rPr>
        <w:t>5</w:t>
      </w:r>
      <w:r w:rsidRPr="008C19E4">
        <w:rPr>
          <w:rFonts w:ascii="Arial" w:hAnsi="Arial" w:cs="Arial"/>
          <w:sz w:val="22"/>
          <w:szCs w:val="22"/>
        </w:rPr>
        <w:t xml:space="preserve"> (</w:t>
      </w:r>
      <w:r>
        <w:rPr>
          <w:rFonts w:ascii="Arial" w:hAnsi="Arial" w:cs="Arial"/>
          <w:sz w:val="22"/>
          <w:szCs w:val="22"/>
        </w:rPr>
        <w:t>πέντε)</w:t>
      </w:r>
      <w:r w:rsidRPr="008C19E4">
        <w:rPr>
          <w:rFonts w:ascii="Arial" w:hAnsi="Arial" w:cs="Arial"/>
          <w:sz w:val="22"/>
          <w:szCs w:val="22"/>
        </w:rPr>
        <w:t xml:space="preserve">  , ήτοι</w:t>
      </w:r>
    </w:p>
    <w:p w:rsidR="00C91DCA" w:rsidRPr="008C19E4" w:rsidRDefault="00C91DCA" w:rsidP="00C91DCA">
      <w:pPr>
        <w:pStyle w:val="35"/>
        <w:ind w:left="284"/>
        <w:jc w:val="both"/>
        <w:rPr>
          <w:rFonts w:ascii="Arial" w:hAnsi="Arial" w:cs="Arial"/>
          <w:sz w:val="22"/>
          <w:szCs w:val="22"/>
        </w:rPr>
      </w:pPr>
    </w:p>
    <w:p w:rsidR="00C91DCA" w:rsidRPr="008C19E4" w:rsidRDefault="00C91DCA" w:rsidP="00C91DCA">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C91DCA" w:rsidRDefault="00C91DCA" w:rsidP="00C91DCA">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Pr="008C19E4">
        <w:rPr>
          <w:rFonts w:ascii="Arial" w:hAnsi="Arial" w:cs="Arial"/>
          <w:sz w:val="22"/>
          <w:szCs w:val="22"/>
        </w:rPr>
        <w:t>Καραμάνης</w:t>
      </w:r>
      <w:proofErr w:type="spellEnd"/>
      <w:r w:rsidRPr="008C19E4">
        <w:rPr>
          <w:rFonts w:ascii="Arial" w:hAnsi="Arial" w:cs="Arial"/>
          <w:sz w:val="22"/>
          <w:szCs w:val="22"/>
        </w:rPr>
        <w:t xml:space="preserve">  Δημήτριος-Πρόεδρος                               </w:t>
      </w: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1. Παπαβασιλείου Αικατερίνη</w:t>
      </w:r>
      <w:r w:rsidRPr="008C19E4">
        <w:rPr>
          <w:rFonts w:ascii="Arial" w:hAnsi="Arial" w:cs="Arial"/>
          <w:sz w:val="22"/>
          <w:szCs w:val="22"/>
        </w:rPr>
        <w:t xml:space="preserve">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                                                               </w:t>
      </w:r>
      <w:r>
        <w:rPr>
          <w:rFonts w:ascii="Arial" w:hAnsi="Arial" w:cs="Arial"/>
          <w:sz w:val="22"/>
          <w:szCs w:val="22"/>
        </w:rPr>
        <w:t xml:space="preserve"> 2.</w:t>
      </w:r>
      <w:r w:rsidRPr="00905BB3">
        <w:rPr>
          <w:rFonts w:ascii="Arial" w:hAnsi="Arial" w:cs="Arial"/>
          <w:sz w:val="22"/>
          <w:szCs w:val="22"/>
        </w:rPr>
        <w:t xml:space="preserve"> </w:t>
      </w:r>
      <w:proofErr w:type="spellStart"/>
      <w:r w:rsidRPr="008C19E4">
        <w:rPr>
          <w:rFonts w:ascii="Arial" w:hAnsi="Arial" w:cs="Arial"/>
          <w:sz w:val="22"/>
          <w:szCs w:val="22"/>
        </w:rPr>
        <w:t>Ταγκαλέγκας</w:t>
      </w:r>
      <w:proofErr w:type="spellEnd"/>
      <w:r w:rsidRPr="008C19E4">
        <w:rPr>
          <w:rFonts w:ascii="Arial" w:hAnsi="Arial" w:cs="Arial"/>
          <w:sz w:val="22"/>
          <w:szCs w:val="22"/>
        </w:rPr>
        <w:t xml:space="preserve"> Ιωάννης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8C19E4">
        <w:rPr>
          <w:rFonts w:ascii="Arial" w:hAnsi="Arial" w:cs="Arial"/>
          <w:sz w:val="22"/>
          <w:szCs w:val="22"/>
        </w:rPr>
        <w:t xml:space="preserve">                              </w:t>
      </w:r>
      <w:r>
        <w:rPr>
          <w:rFonts w:ascii="Arial" w:hAnsi="Arial" w:cs="Arial"/>
          <w:sz w:val="22"/>
          <w:szCs w:val="22"/>
        </w:rPr>
        <w:t xml:space="preserve">                              Αν και είχαν νόμιμα προσκληθεί</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Pr="008C19E4">
        <w:rPr>
          <w:rFonts w:ascii="Arial" w:hAnsi="Arial" w:cs="Arial"/>
          <w:sz w:val="22"/>
          <w:szCs w:val="22"/>
        </w:rPr>
        <w:t>Καλλιαντάση</w:t>
      </w:r>
      <w:r>
        <w:rPr>
          <w:rFonts w:ascii="Arial" w:hAnsi="Arial" w:cs="Arial"/>
          <w:sz w:val="22"/>
          <w:szCs w:val="22"/>
        </w:rPr>
        <w:t>ς</w:t>
      </w:r>
      <w:proofErr w:type="spellEnd"/>
      <w:r>
        <w:rPr>
          <w:rFonts w:ascii="Arial" w:hAnsi="Arial" w:cs="Arial"/>
          <w:sz w:val="22"/>
          <w:szCs w:val="22"/>
        </w:rPr>
        <w:t xml:space="preserve">  </w:t>
      </w:r>
      <w:r w:rsidRPr="008C19E4">
        <w:rPr>
          <w:rFonts w:ascii="Arial" w:hAnsi="Arial" w:cs="Arial"/>
          <w:sz w:val="22"/>
          <w:szCs w:val="22"/>
        </w:rPr>
        <w:t xml:space="preserve"> Χρήστο</w:t>
      </w:r>
      <w:r>
        <w:rPr>
          <w:rFonts w:ascii="Arial" w:hAnsi="Arial" w:cs="Arial"/>
          <w:sz w:val="22"/>
          <w:szCs w:val="22"/>
        </w:rPr>
        <w:t>ς</w:t>
      </w:r>
      <w:r w:rsidRPr="008C19E4">
        <w:rPr>
          <w:rFonts w:ascii="Arial" w:hAnsi="Arial" w:cs="Arial"/>
          <w:sz w:val="22"/>
          <w:szCs w:val="22"/>
        </w:rPr>
        <w:t xml:space="preserve">                                                         </w:t>
      </w:r>
    </w:p>
    <w:p w:rsidR="00C91DCA" w:rsidRPr="007F798C" w:rsidRDefault="00C91DCA" w:rsidP="00C91DCA">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C91DCA">
      <w:pPr>
        <w:pStyle w:val="ad"/>
        <w:spacing w:line="288" w:lineRule="auto"/>
        <w:ind w:left="-142"/>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2E5850" w:rsidRPr="00361B0C" w:rsidRDefault="002E5850" w:rsidP="002E5850">
      <w:pPr>
        <w:rPr>
          <w:rFonts w:ascii="Arial" w:eastAsia="Arial" w:hAnsi="Arial" w:cs="Arial"/>
          <w:b/>
          <w:sz w:val="22"/>
          <w:szCs w:val="22"/>
        </w:rPr>
      </w:pPr>
      <w:r>
        <w:rPr>
          <w:rFonts w:ascii="Arial" w:eastAsia="Arial" w:hAnsi="Arial" w:cs="Arial"/>
          <w:sz w:val="22"/>
          <w:szCs w:val="22"/>
        </w:rPr>
        <w:t xml:space="preserve">       </w:t>
      </w:r>
      <w:r w:rsidRPr="00361B0C">
        <w:rPr>
          <w:rFonts w:ascii="Arial" w:eastAsia="Arial" w:hAnsi="Arial" w:cs="Arial"/>
          <w:sz w:val="22"/>
          <w:szCs w:val="22"/>
        </w:rPr>
        <w:t xml:space="preserve">Ο Πρόεδρος της Δημοτικής  Επιτροπής  ενημέρωσε το σώμα ότι υποβλήθηκε </w:t>
      </w:r>
      <w:r w:rsidR="0031330C">
        <w:rPr>
          <w:rFonts w:ascii="Arial" w:eastAsia="Arial" w:hAnsi="Arial" w:cs="Arial"/>
          <w:sz w:val="22"/>
          <w:szCs w:val="22"/>
        </w:rPr>
        <w:t xml:space="preserve">το </w:t>
      </w:r>
      <w:r>
        <w:rPr>
          <w:rFonts w:ascii="Arial" w:eastAsia="Arial" w:hAnsi="Arial" w:cs="Arial"/>
          <w:sz w:val="22"/>
          <w:szCs w:val="22"/>
        </w:rPr>
        <w:t xml:space="preserve"> με </w:t>
      </w:r>
      <w:proofErr w:type="spellStart"/>
      <w:r w:rsidRPr="00361B0C">
        <w:rPr>
          <w:rFonts w:ascii="Arial" w:eastAsia="Arial" w:hAnsi="Arial" w:cs="Arial"/>
          <w:sz w:val="22"/>
          <w:szCs w:val="22"/>
        </w:rPr>
        <w:t>αριθμ</w:t>
      </w:r>
      <w:proofErr w:type="spellEnd"/>
      <w:r w:rsidRPr="00361B0C">
        <w:rPr>
          <w:rFonts w:ascii="Arial" w:eastAsia="Arial" w:hAnsi="Arial" w:cs="Arial"/>
          <w:sz w:val="22"/>
          <w:szCs w:val="22"/>
        </w:rPr>
        <w:t xml:space="preserve">. </w:t>
      </w:r>
      <w:proofErr w:type="spellStart"/>
      <w:r w:rsidR="0031330C">
        <w:rPr>
          <w:rFonts w:ascii="Arial" w:eastAsia="Arial" w:hAnsi="Arial" w:cs="Arial"/>
          <w:sz w:val="22"/>
          <w:szCs w:val="22"/>
        </w:rPr>
        <w:t>πρωτ</w:t>
      </w:r>
      <w:proofErr w:type="spellEnd"/>
      <w:r w:rsidR="0031330C">
        <w:rPr>
          <w:rFonts w:ascii="Arial" w:eastAsia="Arial" w:hAnsi="Arial" w:cs="Arial"/>
          <w:sz w:val="22"/>
          <w:szCs w:val="22"/>
        </w:rPr>
        <w:t xml:space="preserve">. 2727/11-02-2025 έγγραφο </w:t>
      </w:r>
      <w:r>
        <w:rPr>
          <w:rFonts w:ascii="Arial" w:eastAsia="Arial" w:hAnsi="Arial" w:cs="Arial"/>
          <w:sz w:val="22"/>
          <w:szCs w:val="22"/>
        </w:rPr>
        <w:t xml:space="preserve"> </w:t>
      </w:r>
      <w:r w:rsidR="0031330C">
        <w:rPr>
          <w:rFonts w:ascii="Arial" w:eastAsia="Arial" w:hAnsi="Arial" w:cs="Arial"/>
          <w:sz w:val="22"/>
          <w:szCs w:val="22"/>
        </w:rPr>
        <w:t xml:space="preserve">του Γραφείου Δημάρχου </w:t>
      </w:r>
      <w:proofErr w:type="spellStart"/>
      <w:r w:rsidR="00110BC8">
        <w:rPr>
          <w:rFonts w:ascii="Arial" w:eastAsia="Arial" w:hAnsi="Arial" w:cs="Arial"/>
          <w:sz w:val="22"/>
          <w:szCs w:val="22"/>
        </w:rPr>
        <w:t>Λεβαδέων</w:t>
      </w:r>
      <w:proofErr w:type="spellEnd"/>
      <w:r w:rsidR="00110BC8">
        <w:rPr>
          <w:rFonts w:ascii="Arial" w:eastAsia="Arial" w:hAnsi="Arial" w:cs="Arial"/>
          <w:sz w:val="22"/>
          <w:szCs w:val="22"/>
        </w:rPr>
        <w:t xml:space="preserve">  με θέμα </w:t>
      </w:r>
      <w:r w:rsidRPr="00361B0C">
        <w:rPr>
          <w:rFonts w:ascii="Arial" w:eastAsia="Arial" w:hAnsi="Arial" w:cs="Arial"/>
          <w:sz w:val="22"/>
          <w:szCs w:val="22"/>
        </w:rPr>
        <w:t xml:space="preserve">  </w:t>
      </w:r>
      <w:proofErr w:type="spellStart"/>
      <w:r w:rsidR="00110BC8">
        <w:rPr>
          <w:rFonts w:ascii="Arial" w:eastAsia="Arial" w:hAnsi="Arial" w:cs="Arial"/>
          <w:i/>
          <w:sz w:val="22"/>
          <w:szCs w:val="22"/>
        </w:rPr>
        <w:t>΄</w:t>
      </w:r>
      <w:r w:rsidR="00110BC8" w:rsidRPr="00110BC8">
        <w:rPr>
          <w:rFonts w:ascii="Arial" w:hAnsi="Arial" w:cs="Arial"/>
          <w:i/>
          <w:sz w:val="22"/>
          <w:szCs w:val="22"/>
          <w:lang w:eastAsia="el-GR"/>
        </w:rPr>
        <w:t>΄Ε</w:t>
      </w:r>
      <w:r w:rsidR="00110BC8" w:rsidRPr="00094674">
        <w:rPr>
          <w:rFonts w:ascii="Arial" w:hAnsi="Arial" w:cs="Arial"/>
          <w:i/>
          <w:sz w:val="22"/>
          <w:szCs w:val="22"/>
          <w:lang w:eastAsia="el-GR"/>
        </w:rPr>
        <w:t>γκριση</w:t>
      </w:r>
      <w:proofErr w:type="spellEnd"/>
      <w:r w:rsidR="00110BC8" w:rsidRPr="00094674">
        <w:rPr>
          <w:rFonts w:ascii="Arial" w:hAnsi="Arial" w:cs="Arial"/>
          <w:i/>
          <w:sz w:val="22"/>
          <w:szCs w:val="22"/>
          <w:lang w:eastAsia="el-GR"/>
        </w:rPr>
        <w:t xml:space="preserve"> άσκησης προσφυγής ενώπιον της Ειδικής Επιτροπής του άρθρου 152 του ν. 3463/2006, κατά της με </w:t>
      </w:r>
      <w:proofErr w:type="spellStart"/>
      <w:r w:rsidR="00110BC8" w:rsidRPr="00094674">
        <w:rPr>
          <w:rFonts w:ascii="Arial" w:hAnsi="Arial" w:cs="Arial"/>
          <w:i/>
          <w:sz w:val="22"/>
          <w:szCs w:val="22"/>
          <w:lang w:eastAsia="el-GR"/>
        </w:rPr>
        <w:t>αριθμ</w:t>
      </w:r>
      <w:proofErr w:type="spellEnd"/>
      <w:r w:rsidR="00110BC8" w:rsidRPr="00094674">
        <w:rPr>
          <w:rFonts w:ascii="Arial" w:hAnsi="Arial" w:cs="Arial"/>
          <w:i/>
          <w:sz w:val="22"/>
          <w:szCs w:val="22"/>
          <w:lang w:eastAsia="el-GR"/>
        </w:rPr>
        <w:t xml:space="preserve"> </w:t>
      </w:r>
      <w:proofErr w:type="spellStart"/>
      <w:r w:rsidR="00110BC8" w:rsidRPr="00094674">
        <w:rPr>
          <w:rFonts w:ascii="Arial" w:hAnsi="Arial" w:cs="Arial"/>
          <w:i/>
          <w:sz w:val="22"/>
          <w:szCs w:val="22"/>
          <w:lang w:eastAsia="el-GR"/>
        </w:rPr>
        <w:t>πρωτ</w:t>
      </w:r>
      <w:proofErr w:type="spellEnd"/>
      <w:r w:rsidR="00110BC8" w:rsidRPr="00094674">
        <w:rPr>
          <w:rFonts w:ascii="Arial" w:hAnsi="Arial" w:cs="Arial"/>
          <w:i/>
          <w:sz w:val="22"/>
          <w:szCs w:val="22"/>
          <w:lang w:eastAsia="el-GR"/>
        </w:rPr>
        <w:t xml:space="preserve">. 2372/16-01-2025 απόφασης του Γραμματέα της Αποκεντρωμένης Διοίκησης Θεσσαλίας – Στερεάς Ελλάδας, λόγω ακύρωσης της υπ’ </w:t>
      </w:r>
      <w:proofErr w:type="spellStart"/>
      <w:r w:rsidR="00110BC8" w:rsidRPr="00094674">
        <w:rPr>
          <w:rFonts w:ascii="Arial" w:hAnsi="Arial" w:cs="Arial"/>
          <w:i/>
          <w:sz w:val="22"/>
          <w:szCs w:val="22"/>
          <w:lang w:eastAsia="el-GR"/>
        </w:rPr>
        <w:t>αριθμ</w:t>
      </w:r>
      <w:proofErr w:type="spellEnd"/>
      <w:r w:rsidR="00110BC8" w:rsidRPr="00094674">
        <w:rPr>
          <w:rFonts w:ascii="Arial" w:hAnsi="Arial" w:cs="Arial"/>
          <w:i/>
          <w:sz w:val="22"/>
          <w:szCs w:val="22"/>
          <w:lang w:eastAsia="el-GR"/>
        </w:rPr>
        <w:t xml:space="preserve">. 503/2024 (ΑΔΑ: 6ΗΔΟΩΛΗ-1ΓΖ), απόφασης της Δημοτικής Επιτροπής του Δήμου </w:t>
      </w:r>
      <w:proofErr w:type="spellStart"/>
      <w:r w:rsidR="00110BC8" w:rsidRPr="00094674">
        <w:rPr>
          <w:rFonts w:ascii="Arial" w:hAnsi="Arial" w:cs="Arial"/>
          <w:i/>
          <w:sz w:val="22"/>
          <w:szCs w:val="22"/>
          <w:lang w:eastAsia="el-GR"/>
        </w:rPr>
        <w:t>Λεβαδέω</w:t>
      </w:r>
      <w:r w:rsidR="00110BC8">
        <w:rPr>
          <w:rFonts w:ascii="Arial" w:hAnsi="Arial" w:cs="Arial"/>
          <w:i/>
          <w:sz w:val="22"/>
          <w:szCs w:val="22"/>
          <w:lang w:eastAsia="el-GR"/>
        </w:rPr>
        <w:t>΄΄</w:t>
      </w:r>
      <w:proofErr w:type="spellEnd"/>
      <w:r w:rsidR="00110BC8">
        <w:rPr>
          <w:rFonts w:ascii="Arial" w:hAnsi="Arial" w:cs="Arial"/>
          <w:i/>
          <w:sz w:val="22"/>
          <w:szCs w:val="22"/>
          <w:lang w:eastAsia="el-GR"/>
        </w:rPr>
        <w:t xml:space="preserve"> </w:t>
      </w:r>
      <w:r w:rsidRPr="002E5850">
        <w:rPr>
          <w:rFonts w:ascii="Arial" w:eastAsia="SimSun" w:hAnsi="Arial" w:cs="Arial"/>
          <w:i/>
          <w:sz w:val="22"/>
          <w:szCs w:val="22"/>
          <w:highlight w:val="white"/>
        </w:rPr>
        <w:t xml:space="preserve"> </w:t>
      </w:r>
      <w:r w:rsidRPr="00361B0C">
        <w:rPr>
          <w:rFonts w:ascii="Arial" w:hAnsi="Arial" w:cs="Arial"/>
          <w:i/>
          <w:sz w:val="22"/>
          <w:szCs w:val="22"/>
        </w:rPr>
        <w:t xml:space="preserve"> </w:t>
      </w:r>
      <w:r w:rsidRPr="00361B0C">
        <w:rPr>
          <w:rFonts w:ascii="Arial" w:eastAsia="SimSun" w:hAnsi="Arial" w:cs="Arial"/>
          <w:sz w:val="22"/>
          <w:szCs w:val="22"/>
        </w:rPr>
        <w:t xml:space="preserve">για συζήτηση του θέματος </w:t>
      </w:r>
      <w:r w:rsidRPr="00361B0C">
        <w:rPr>
          <w:rFonts w:ascii="Arial" w:hAnsi="Arial" w:cs="Arial"/>
          <w:sz w:val="22"/>
          <w:szCs w:val="22"/>
        </w:rPr>
        <w:t>εκτός ημερήσιας διάταξης ως κατεπείγον</w:t>
      </w:r>
      <w:r w:rsidRPr="00361B0C">
        <w:rPr>
          <w:rFonts w:ascii="Arial" w:hAnsi="Arial" w:cs="Arial"/>
          <w:i/>
          <w:sz w:val="22"/>
          <w:szCs w:val="22"/>
        </w:rPr>
        <w:t xml:space="preserve"> </w:t>
      </w:r>
      <w:r w:rsidRPr="00361B0C">
        <w:rPr>
          <w:rFonts w:ascii="Arial" w:hAnsi="Arial" w:cs="Arial"/>
          <w:sz w:val="22"/>
          <w:szCs w:val="22"/>
        </w:rPr>
        <w:t>.</w:t>
      </w:r>
      <w:r w:rsidRPr="00361B0C">
        <w:rPr>
          <w:rFonts w:ascii="Arial" w:eastAsia="Arial" w:hAnsi="Arial" w:cs="Arial"/>
          <w:sz w:val="22"/>
          <w:szCs w:val="22"/>
        </w:rPr>
        <w:t xml:space="preserve"> </w:t>
      </w:r>
    </w:p>
    <w:p w:rsidR="00110BC8" w:rsidRPr="00110BC8" w:rsidRDefault="002E5850" w:rsidP="00110BC8">
      <w:pPr>
        <w:pStyle w:val="Web"/>
        <w:spacing w:before="119"/>
        <w:rPr>
          <w:rFonts w:ascii="Arial" w:eastAsia="Times New Roman" w:hAnsi="Arial" w:cs="Arial"/>
          <w:sz w:val="22"/>
          <w:szCs w:val="22"/>
          <w:lang w:eastAsia="el-GR"/>
        </w:rPr>
      </w:pPr>
      <w:r w:rsidRPr="00110BC8">
        <w:rPr>
          <w:rFonts w:ascii="Arial" w:eastAsia="Arial" w:hAnsi="Arial" w:cs="Arial"/>
          <w:sz w:val="22"/>
          <w:szCs w:val="22"/>
        </w:rPr>
        <w:t xml:space="preserve">Το κατεπείγον του θέματος </w:t>
      </w:r>
      <w:r w:rsidR="00110BC8" w:rsidRPr="00110BC8">
        <w:rPr>
          <w:rFonts w:ascii="Arial" w:eastAsia="Times New Roman" w:hAnsi="Arial" w:cs="Arial"/>
          <w:sz w:val="22"/>
          <w:szCs w:val="22"/>
          <w:lang w:eastAsia="el-GR"/>
        </w:rPr>
        <w:t>του θέματος συνίσταται στο γεγονός ότι η προθεσμία για την άσκηση της προσφυγής λήγει στις 15-02-2025</w:t>
      </w:r>
      <w:r w:rsidR="00110BC8">
        <w:rPr>
          <w:rFonts w:ascii="Arial" w:eastAsia="Times New Roman" w:hAnsi="Arial" w:cs="Arial"/>
          <w:sz w:val="22"/>
          <w:szCs w:val="22"/>
          <w:lang w:eastAsia="el-GR"/>
        </w:rPr>
        <w:t>.</w:t>
      </w:r>
    </w:p>
    <w:p w:rsidR="002E5850" w:rsidRPr="00361B0C" w:rsidRDefault="002E5850" w:rsidP="0014215D">
      <w:pPr>
        <w:suppressAutoHyphens w:val="0"/>
        <w:spacing w:before="119" w:after="119"/>
        <w:rPr>
          <w:rFonts w:ascii="Arial" w:eastAsia="Arial" w:hAnsi="Arial" w:cs="Arial"/>
          <w:b/>
          <w:bCs/>
          <w:iCs/>
          <w:sz w:val="22"/>
          <w:szCs w:val="22"/>
        </w:rPr>
      </w:pPr>
      <w:r w:rsidRPr="00361B0C">
        <w:rPr>
          <w:rFonts w:ascii="Arial" w:hAnsi="Arial" w:cs="Arial"/>
          <w:sz w:val="22"/>
          <w:szCs w:val="22"/>
        </w:rPr>
        <w:t xml:space="preserve">  </w:t>
      </w:r>
      <w:r w:rsidRPr="0014215D">
        <w:rPr>
          <w:rFonts w:ascii="Arial" w:hAnsi="Arial" w:cs="Arial"/>
          <w:sz w:val="22"/>
          <w:szCs w:val="22"/>
        </w:rPr>
        <w:t xml:space="preserve">Σύμφωνα με τις διατάξεις του άρθρου 75  παρ. 3 του </w:t>
      </w:r>
      <w:r w:rsidRPr="0014215D">
        <w:rPr>
          <w:rFonts w:ascii="Arial" w:eastAsia="Arial" w:hAnsi="Arial" w:cs="Arial"/>
          <w:iCs/>
          <w:sz w:val="22"/>
          <w:szCs w:val="22"/>
        </w:rPr>
        <w:t xml:space="preserve">Ν. 3852/2010 </w:t>
      </w:r>
      <w:r w:rsidR="00152D59" w:rsidRPr="0014215D">
        <w:rPr>
          <w:rFonts w:ascii="Arial" w:eastAsia="Arial" w:hAnsi="Arial" w:cs="Arial"/>
          <w:iCs/>
          <w:sz w:val="22"/>
          <w:szCs w:val="22"/>
        </w:rPr>
        <w:t>καθώς και της αριθ. 303</w:t>
      </w:r>
      <w:r w:rsidR="00035D79" w:rsidRPr="0014215D">
        <w:rPr>
          <w:rFonts w:ascii="Arial" w:eastAsia="Arial" w:hAnsi="Arial" w:cs="Arial"/>
          <w:iCs/>
          <w:sz w:val="22"/>
          <w:szCs w:val="22"/>
        </w:rPr>
        <w:t>/2024</w:t>
      </w:r>
      <w:r w:rsidR="00152D59" w:rsidRPr="0014215D">
        <w:rPr>
          <w:rFonts w:ascii="Arial" w:eastAsia="Arial" w:hAnsi="Arial" w:cs="Arial"/>
          <w:iCs/>
          <w:sz w:val="22"/>
          <w:szCs w:val="22"/>
        </w:rPr>
        <w:t xml:space="preserve"> </w:t>
      </w:r>
      <w:r w:rsidR="00035D79" w:rsidRPr="0014215D">
        <w:rPr>
          <w:rFonts w:ascii="Arial" w:eastAsia="Arial" w:hAnsi="Arial" w:cs="Arial"/>
          <w:iCs/>
          <w:sz w:val="22"/>
          <w:szCs w:val="22"/>
        </w:rPr>
        <w:t xml:space="preserve">εγκυκλίου </w:t>
      </w:r>
      <w:r w:rsidR="00152D59" w:rsidRPr="0014215D">
        <w:rPr>
          <w:rFonts w:ascii="Arial" w:eastAsia="Arial" w:hAnsi="Arial" w:cs="Arial"/>
          <w:iCs/>
          <w:sz w:val="22"/>
          <w:szCs w:val="22"/>
        </w:rPr>
        <w:t xml:space="preserve">του </w:t>
      </w:r>
      <w:r w:rsidR="0014215D" w:rsidRPr="0014215D">
        <w:rPr>
          <w:rFonts w:ascii="Arial" w:hAnsi="Arial" w:cs="Arial"/>
          <w:sz w:val="22"/>
          <w:szCs w:val="22"/>
          <w:lang w:eastAsia="el-GR"/>
        </w:rPr>
        <w:t>Υπουργείου Εσωτερικών «Λειτουργία Δημοτικής Επιτροπής»</w:t>
      </w:r>
      <w:r w:rsidR="0014215D">
        <w:rPr>
          <w:rFonts w:ascii="Arial" w:hAnsi="Arial" w:cs="Arial"/>
          <w:i/>
          <w:sz w:val="22"/>
          <w:szCs w:val="22"/>
          <w:lang w:eastAsia="el-GR"/>
        </w:rPr>
        <w:t xml:space="preserve"> </w:t>
      </w:r>
      <w:r w:rsidRPr="00361B0C">
        <w:rPr>
          <w:rFonts w:ascii="Arial" w:eastAsia="Arial" w:hAnsi="Arial" w:cs="Arial"/>
          <w:iCs/>
          <w:sz w:val="22"/>
          <w:szCs w:val="22"/>
        </w:rPr>
        <w:t xml:space="preserve">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361B0C">
        <w:rPr>
          <w:rFonts w:ascii="Arial" w:eastAsia="Arial" w:hAnsi="Arial" w:cs="Arial"/>
          <w:iCs/>
          <w:sz w:val="22"/>
          <w:szCs w:val="22"/>
        </w:rPr>
        <w:t>γι΄</w:t>
      </w:r>
      <w:proofErr w:type="spellEnd"/>
      <w:r w:rsidRPr="00361B0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2E5850" w:rsidRPr="00361B0C" w:rsidRDefault="002E5850" w:rsidP="002E5850">
      <w:pPr>
        <w:pStyle w:val="af2"/>
        <w:spacing w:line="276" w:lineRule="auto"/>
        <w:ind w:firstLine="0"/>
        <w:jc w:val="left"/>
        <w:rPr>
          <w:rFonts w:ascii="Arial" w:hAnsi="Arial" w:cs="Arial"/>
          <w:sz w:val="22"/>
          <w:szCs w:val="22"/>
        </w:rPr>
      </w:pPr>
      <w:r w:rsidRPr="00361B0C">
        <w:rPr>
          <w:rFonts w:ascii="Arial" w:eastAsia="Arial" w:hAnsi="Arial" w:cs="Arial"/>
          <w:bCs/>
          <w:iCs/>
          <w:sz w:val="22"/>
          <w:szCs w:val="22"/>
        </w:rPr>
        <w:lastRenderedPageBreak/>
        <w:t xml:space="preserve">    Ακολούθως ο Πρόεδρος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2E5850" w:rsidRPr="00361B0C" w:rsidRDefault="002E5850" w:rsidP="002E5850">
      <w:pPr>
        <w:widowControl w:val="0"/>
        <w:spacing w:line="276" w:lineRule="auto"/>
        <w:rPr>
          <w:rFonts w:ascii="Arial" w:eastAsia="Arial" w:hAnsi="Arial" w:cs="Arial"/>
          <w:sz w:val="22"/>
          <w:szCs w:val="22"/>
        </w:rPr>
      </w:pPr>
      <w:r w:rsidRPr="00361B0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p>
    <w:p w:rsidR="0031330C" w:rsidRDefault="002E5850" w:rsidP="00110BC8">
      <w:pPr>
        <w:pStyle w:val="Web"/>
        <w:spacing w:before="119"/>
        <w:rPr>
          <w:lang w:eastAsia="el-GR"/>
        </w:rPr>
      </w:pPr>
      <w:r w:rsidRPr="00361B0C">
        <w:rPr>
          <w:rFonts w:ascii="Arial" w:eastAsia="Arial" w:hAnsi="Arial" w:cs="Arial"/>
          <w:sz w:val="22"/>
          <w:szCs w:val="22"/>
        </w:rPr>
        <w:t xml:space="preserve"> </w:t>
      </w:r>
      <w:r>
        <w:rPr>
          <w:rFonts w:ascii="Arial" w:eastAsia="Arial" w:hAnsi="Arial" w:cs="Arial"/>
          <w:sz w:val="22"/>
          <w:szCs w:val="22"/>
        </w:rPr>
        <w:t xml:space="preserve">    </w:t>
      </w:r>
      <w:r w:rsidRPr="00361B0C">
        <w:rPr>
          <w:rFonts w:ascii="Arial" w:eastAsia="Arial" w:hAnsi="Arial" w:cs="Arial"/>
          <w:sz w:val="22"/>
          <w:szCs w:val="22"/>
        </w:rPr>
        <w:t xml:space="preserve">Κατόπιν  Ο Πρόεδρος της Δημοτικής  Επιτροπής έθεσε υπόψη των μελών </w:t>
      </w:r>
      <w:r w:rsidR="00110BC8">
        <w:rPr>
          <w:rFonts w:ascii="Arial" w:eastAsia="Arial" w:hAnsi="Arial" w:cs="Arial"/>
          <w:sz w:val="22"/>
          <w:szCs w:val="22"/>
        </w:rPr>
        <w:t xml:space="preserve">το με αριθ. </w:t>
      </w:r>
      <w:proofErr w:type="spellStart"/>
      <w:r w:rsidR="00110BC8">
        <w:rPr>
          <w:rFonts w:ascii="Arial" w:eastAsia="Arial" w:hAnsi="Arial" w:cs="Arial"/>
          <w:sz w:val="22"/>
          <w:szCs w:val="22"/>
        </w:rPr>
        <w:t>πρωτ</w:t>
      </w:r>
      <w:proofErr w:type="spellEnd"/>
      <w:r w:rsidR="00110BC8">
        <w:rPr>
          <w:rFonts w:ascii="Arial" w:eastAsia="Arial" w:hAnsi="Arial" w:cs="Arial"/>
          <w:sz w:val="22"/>
          <w:szCs w:val="22"/>
        </w:rPr>
        <w:t xml:space="preserve">. 2727/11-02-2025 έγγραφο  του Γραφείου Δημάρχου </w:t>
      </w:r>
      <w:proofErr w:type="spellStart"/>
      <w:r w:rsidR="00110BC8">
        <w:rPr>
          <w:rFonts w:ascii="Arial" w:eastAsia="Arial" w:hAnsi="Arial" w:cs="Arial"/>
          <w:sz w:val="22"/>
          <w:szCs w:val="22"/>
        </w:rPr>
        <w:t>Λεβαδέων</w:t>
      </w:r>
      <w:proofErr w:type="spellEnd"/>
      <w:r w:rsidR="00110BC8">
        <w:rPr>
          <w:rFonts w:ascii="Arial" w:eastAsia="Arial" w:hAnsi="Arial" w:cs="Arial"/>
          <w:sz w:val="22"/>
          <w:szCs w:val="22"/>
        </w:rPr>
        <w:t xml:space="preserve">  </w:t>
      </w:r>
      <w:r w:rsidR="00110BC8">
        <w:rPr>
          <w:lang w:eastAsia="el-GR"/>
        </w:rPr>
        <w:t xml:space="preserve"> </w:t>
      </w:r>
      <w:r w:rsidR="00110BC8" w:rsidRPr="00110BC8">
        <w:rPr>
          <w:rFonts w:ascii="Arial" w:hAnsi="Arial" w:cs="Arial"/>
          <w:sz w:val="22"/>
          <w:szCs w:val="22"/>
          <w:lang w:eastAsia="el-GR"/>
        </w:rPr>
        <w:t>στο οποίο αναφέρονται</w:t>
      </w:r>
      <w:r w:rsidR="00110BC8">
        <w:rPr>
          <w:lang w:eastAsia="el-GR"/>
        </w:rPr>
        <w:t>:</w:t>
      </w:r>
    </w:p>
    <w:p w:rsidR="00110BC8" w:rsidRPr="00110BC8" w:rsidRDefault="00110BC8" w:rsidP="00110BC8">
      <w:pPr>
        <w:suppressAutoHyphens w:val="0"/>
        <w:spacing w:before="119" w:after="119"/>
        <w:rPr>
          <w:rFonts w:ascii="Arial" w:hAnsi="Arial" w:cs="Arial"/>
          <w:i/>
          <w:sz w:val="22"/>
          <w:szCs w:val="22"/>
          <w:lang w:eastAsia="el-GR"/>
        </w:rPr>
      </w:pPr>
      <w:r w:rsidRPr="00110BC8">
        <w:rPr>
          <w:rFonts w:ascii="Arial" w:hAnsi="Arial" w:cs="Arial"/>
          <w:i/>
          <w:sz w:val="22"/>
          <w:szCs w:val="22"/>
          <w:lang w:eastAsia="el-GR"/>
        </w:rPr>
        <w:t xml:space="preserve">Λαμβάνοντας </w:t>
      </w:r>
      <w:proofErr w:type="spellStart"/>
      <w:r w:rsidRPr="00110BC8">
        <w:rPr>
          <w:rFonts w:ascii="Arial" w:hAnsi="Arial" w:cs="Arial"/>
          <w:i/>
          <w:sz w:val="22"/>
          <w:szCs w:val="22"/>
          <w:lang w:eastAsia="el-GR"/>
        </w:rPr>
        <w:t>υπόψιν</w:t>
      </w:r>
      <w:proofErr w:type="spellEnd"/>
      <w:r w:rsidRPr="00110BC8">
        <w:rPr>
          <w:rFonts w:ascii="Arial" w:hAnsi="Arial" w:cs="Arial"/>
          <w:i/>
          <w:sz w:val="22"/>
          <w:szCs w:val="22"/>
          <w:lang w:eastAsia="el-GR"/>
        </w:rPr>
        <w:t>:</w:t>
      </w:r>
    </w:p>
    <w:p w:rsidR="0031330C" w:rsidRPr="0031330C" w:rsidRDefault="0031330C" w:rsidP="0031330C">
      <w:pPr>
        <w:suppressAutoHyphens w:val="0"/>
        <w:spacing w:before="119" w:after="119"/>
        <w:rPr>
          <w:rFonts w:ascii="Arial" w:hAnsi="Arial" w:cs="Arial"/>
          <w:i/>
          <w:sz w:val="22"/>
          <w:szCs w:val="22"/>
          <w:lang w:eastAsia="el-GR"/>
        </w:rPr>
      </w:pPr>
      <w:r w:rsidRPr="0031330C">
        <w:rPr>
          <w:rFonts w:ascii="Arial" w:hAnsi="Arial" w:cs="Arial"/>
          <w:i/>
          <w:sz w:val="22"/>
          <w:szCs w:val="22"/>
          <w:lang w:eastAsia="el-GR"/>
        </w:rPr>
        <w:t>1. Τις διατάξεις των άρθρων 62,72 και 73 του ν. 3852/2010 «Νέα Αρχιτεκτονική της Αυτοδιοίκησης και της Αποκεντρωμένης Διοίκησης – Πρόγραμμα Καλλικράτης» (ΦΕΚ Α’ 87), με τις τροποποιήσεις από τα άρθρα 8 και 9 του ν. 5056/2023 και το άρθρο 31 του ν. 5013/2023</w:t>
      </w:r>
    </w:p>
    <w:p w:rsidR="0031330C" w:rsidRPr="0031330C" w:rsidRDefault="0031330C" w:rsidP="0031330C">
      <w:pPr>
        <w:suppressAutoHyphens w:val="0"/>
        <w:spacing w:before="119" w:after="119"/>
        <w:rPr>
          <w:rFonts w:ascii="Arial" w:hAnsi="Arial" w:cs="Arial"/>
          <w:i/>
          <w:sz w:val="22"/>
          <w:szCs w:val="22"/>
          <w:lang w:eastAsia="el-GR"/>
        </w:rPr>
      </w:pPr>
      <w:r w:rsidRPr="0031330C">
        <w:rPr>
          <w:rFonts w:ascii="Arial" w:hAnsi="Arial" w:cs="Arial"/>
          <w:i/>
          <w:sz w:val="22"/>
          <w:szCs w:val="22"/>
          <w:lang w:eastAsia="el-GR"/>
        </w:rPr>
        <w:t xml:space="preserve">2. Την υπ’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303/30971/2-4-2024 (ΑΔΑ: Ψ2ΞΝ46ΜΤΛ6-Χ03) εγκύκλιο του Υπουργείου Εσωτερικών «Λειτουργία Δημοτικής Επιτροπής»</w:t>
      </w:r>
    </w:p>
    <w:p w:rsidR="0031330C" w:rsidRPr="0031330C" w:rsidRDefault="0031330C" w:rsidP="0031330C">
      <w:pPr>
        <w:suppressAutoHyphens w:val="0"/>
        <w:spacing w:before="119" w:after="119"/>
        <w:rPr>
          <w:rFonts w:ascii="Arial" w:hAnsi="Arial" w:cs="Arial"/>
          <w:i/>
          <w:sz w:val="22"/>
          <w:szCs w:val="22"/>
          <w:lang w:eastAsia="el-GR"/>
        </w:rPr>
      </w:pPr>
      <w:r w:rsidRPr="0031330C">
        <w:rPr>
          <w:rFonts w:ascii="Arial" w:hAnsi="Arial" w:cs="Arial"/>
          <w:i/>
          <w:sz w:val="22"/>
          <w:szCs w:val="22"/>
          <w:lang w:eastAsia="el-GR"/>
        </w:rPr>
        <w:t xml:space="preserve">3. Την με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xml:space="preserve"> </w:t>
      </w:r>
      <w:proofErr w:type="spellStart"/>
      <w:r w:rsidRPr="0031330C">
        <w:rPr>
          <w:rFonts w:ascii="Arial" w:hAnsi="Arial" w:cs="Arial"/>
          <w:i/>
          <w:sz w:val="22"/>
          <w:szCs w:val="22"/>
          <w:lang w:eastAsia="el-GR"/>
        </w:rPr>
        <w:t>πρωτ</w:t>
      </w:r>
      <w:proofErr w:type="spellEnd"/>
      <w:r w:rsidRPr="0031330C">
        <w:rPr>
          <w:rFonts w:ascii="Arial" w:hAnsi="Arial" w:cs="Arial"/>
          <w:i/>
          <w:sz w:val="22"/>
          <w:szCs w:val="22"/>
          <w:lang w:eastAsia="el-GR"/>
        </w:rPr>
        <w:t>. 2372/16-01-2025 απόφαση του Γραμματέα της Αποκεντρωμένης Διοίκησης Θεσσαλίας – Στερεάς Ελλάδας,</w:t>
      </w:r>
    </w:p>
    <w:p w:rsidR="0031330C" w:rsidRPr="0031330C" w:rsidRDefault="0031330C" w:rsidP="0031330C">
      <w:pPr>
        <w:suppressAutoHyphens w:val="0"/>
        <w:spacing w:before="119" w:after="119"/>
        <w:rPr>
          <w:rFonts w:ascii="Arial" w:hAnsi="Arial" w:cs="Arial"/>
          <w:i/>
          <w:sz w:val="22"/>
          <w:szCs w:val="22"/>
          <w:lang w:eastAsia="el-GR"/>
        </w:rPr>
      </w:pPr>
      <w:r w:rsidRPr="0031330C">
        <w:rPr>
          <w:rFonts w:ascii="Arial" w:hAnsi="Arial" w:cs="Arial"/>
          <w:i/>
          <w:sz w:val="22"/>
          <w:szCs w:val="22"/>
          <w:lang w:eastAsia="el-GR"/>
        </w:rPr>
        <w:t xml:space="preserve">3. Την υπ’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xml:space="preserve">. 503/2024 (ΑΔΑ: 6ΗΔΟΩΛΗ-1ΓΖ), απόφαση της Δημοτικής Επιτροπής του Δήμου </w:t>
      </w:r>
      <w:proofErr w:type="spellStart"/>
      <w:r w:rsidRPr="0031330C">
        <w:rPr>
          <w:rFonts w:ascii="Arial" w:hAnsi="Arial" w:cs="Arial"/>
          <w:i/>
          <w:sz w:val="22"/>
          <w:szCs w:val="22"/>
          <w:lang w:eastAsia="el-GR"/>
        </w:rPr>
        <w:t>Λεβαδέων</w:t>
      </w:r>
      <w:proofErr w:type="spellEnd"/>
    </w:p>
    <w:p w:rsidR="0031330C" w:rsidRPr="0031330C" w:rsidRDefault="0031330C" w:rsidP="0031330C">
      <w:pPr>
        <w:suppressAutoHyphens w:val="0"/>
        <w:spacing w:before="119" w:after="119"/>
        <w:rPr>
          <w:rFonts w:ascii="Arial" w:hAnsi="Arial" w:cs="Arial"/>
          <w:i/>
          <w:sz w:val="22"/>
          <w:szCs w:val="22"/>
          <w:lang w:eastAsia="el-GR"/>
        </w:rPr>
      </w:pPr>
      <w:r w:rsidRPr="0031330C">
        <w:rPr>
          <w:rFonts w:ascii="Arial" w:hAnsi="Arial" w:cs="Arial"/>
          <w:i/>
          <w:sz w:val="22"/>
          <w:szCs w:val="22"/>
          <w:lang w:eastAsia="el-GR"/>
        </w:rPr>
        <w:t xml:space="preserve">Με την υπ’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xml:space="preserve">. πρωτ.2372/16-01-2025 απόφαση του, ο Γραμματέας της Αποκεντρωμένης Διοίκησης Θεσσαλίας – Στερεάς Ελλάδας, η οποία κοινοποιήθηκε στον Δήμο αυθημερόν, ακύρωσε την με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xml:space="preserve">. 503/2024 απόφαση της Δημοτικής Επιτροπής του Δήμου </w:t>
      </w:r>
      <w:proofErr w:type="spellStart"/>
      <w:r w:rsidRPr="0031330C">
        <w:rPr>
          <w:rFonts w:ascii="Arial" w:hAnsi="Arial" w:cs="Arial"/>
          <w:i/>
          <w:sz w:val="22"/>
          <w:szCs w:val="22"/>
          <w:lang w:eastAsia="el-GR"/>
        </w:rPr>
        <w:t>Λεβαδέων</w:t>
      </w:r>
      <w:proofErr w:type="spellEnd"/>
      <w:r w:rsidRPr="0031330C">
        <w:rPr>
          <w:rFonts w:ascii="Arial" w:hAnsi="Arial" w:cs="Arial"/>
          <w:i/>
          <w:sz w:val="22"/>
          <w:szCs w:val="22"/>
          <w:lang w:eastAsia="el-GR"/>
        </w:rPr>
        <w:t xml:space="preserve"> περί «Έγκρισης σχεδίου και σύναψης προγραμματικής σύμβασης μεταξύ του Δήμου </w:t>
      </w:r>
      <w:proofErr w:type="spellStart"/>
      <w:r w:rsidRPr="0031330C">
        <w:rPr>
          <w:rFonts w:ascii="Arial" w:hAnsi="Arial" w:cs="Arial"/>
          <w:i/>
          <w:sz w:val="22"/>
          <w:szCs w:val="22"/>
          <w:lang w:eastAsia="el-GR"/>
        </w:rPr>
        <w:t>Λεβαδέων</w:t>
      </w:r>
      <w:proofErr w:type="spellEnd"/>
      <w:r w:rsidRPr="0031330C">
        <w:rPr>
          <w:rFonts w:ascii="Arial" w:hAnsi="Arial" w:cs="Arial"/>
          <w:i/>
          <w:sz w:val="22"/>
          <w:szCs w:val="22"/>
          <w:lang w:eastAsia="el-GR"/>
        </w:rPr>
        <w:t xml:space="preserve"> και του ΔΕΠΑΝ», για την υλοποίηση της Πράξης: «Κατασκευή εγκατάστασης καταφυγίου αδέσποτων ζώων (ενδιαίτημα σκύλων) και ορισμός μελών Κοινής Επιτροπής Παρακολούθησης», με το σκεπτικό ότι η σύμβαση δεν φέρει τα χαρακτηριστικά γνήσιας προγραμματικής συμφωνίας του άρθρου 100 του ν. 3852/2010.</w:t>
      </w:r>
    </w:p>
    <w:p w:rsidR="0031330C" w:rsidRPr="0031330C" w:rsidRDefault="0031330C" w:rsidP="0031330C">
      <w:pPr>
        <w:suppressAutoHyphens w:val="0"/>
        <w:spacing w:before="119" w:after="119"/>
        <w:rPr>
          <w:rFonts w:ascii="Arial" w:hAnsi="Arial" w:cs="Arial"/>
          <w:i/>
          <w:sz w:val="22"/>
          <w:szCs w:val="22"/>
          <w:lang w:eastAsia="el-GR"/>
        </w:rPr>
      </w:pPr>
      <w:r w:rsidRPr="0031330C">
        <w:rPr>
          <w:rFonts w:ascii="Arial" w:hAnsi="Arial" w:cs="Arial"/>
          <w:i/>
          <w:sz w:val="22"/>
          <w:szCs w:val="22"/>
          <w:lang w:eastAsia="el-GR"/>
        </w:rPr>
        <w:t xml:space="preserve">Με βάση τα ανωτέρω εισηγούμαστε: Την άσκηση προσφυγής ενώπιον της Ειδικής Επιτροπής του άρθρου 152 του ν. 3463/2006, κατά της με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xml:space="preserve"> </w:t>
      </w:r>
      <w:proofErr w:type="spellStart"/>
      <w:r w:rsidRPr="0031330C">
        <w:rPr>
          <w:rFonts w:ascii="Arial" w:hAnsi="Arial" w:cs="Arial"/>
          <w:i/>
          <w:sz w:val="22"/>
          <w:szCs w:val="22"/>
          <w:lang w:eastAsia="el-GR"/>
        </w:rPr>
        <w:t>πρωτ</w:t>
      </w:r>
      <w:proofErr w:type="spellEnd"/>
      <w:r w:rsidRPr="0031330C">
        <w:rPr>
          <w:rFonts w:ascii="Arial" w:hAnsi="Arial" w:cs="Arial"/>
          <w:i/>
          <w:sz w:val="22"/>
          <w:szCs w:val="22"/>
          <w:lang w:eastAsia="el-GR"/>
        </w:rPr>
        <w:t xml:space="preserve">. 2372/16-01-2025 απόφασης του Γραμματέα της Αποκεντρωμένης Διοίκησης Θεσσαλίας – Στερεάς Ελλάδας, λόγω ακύρωσης της υπ’ </w:t>
      </w:r>
      <w:proofErr w:type="spellStart"/>
      <w:r w:rsidRPr="0031330C">
        <w:rPr>
          <w:rFonts w:ascii="Arial" w:hAnsi="Arial" w:cs="Arial"/>
          <w:i/>
          <w:sz w:val="22"/>
          <w:szCs w:val="22"/>
          <w:lang w:eastAsia="el-GR"/>
        </w:rPr>
        <w:t>αριθμ</w:t>
      </w:r>
      <w:proofErr w:type="spellEnd"/>
      <w:r w:rsidRPr="0031330C">
        <w:rPr>
          <w:rFonts w:ascii="Arial" w:hAnsi="Arial" w:cs="Arial"/>
          <w:i/>
          <w:sz w:val="22"/>
          <w:szCs w:val="22"/>
          <w:lang w:eastAsia="el-GR"/>
        </w:rPr>
        <w:t xml:space="preserve">. 503/2024 (ΑΔΑ: 6ΗΔΟΩΛΗ-1ΓΖ), απόφασης της Δημοτικής Επιτροπής του Δήμου </w:t>
      </w:r>
      <w:proofErr w:type="spellStart"/>
      <w:r w:rsidRPr="0031330C">
        <w:rPr>
          <w:rFonts w:ascii="Arial" w:hAnsi="Arial" w:cs="Arial"/>
          <w:i/>
          <w:sz w:val="22"/>
          <w:szCs w:val="22"/>
          <w:lang w:eastAsia="el-GR"/>
        </w:rPr>
        <w:t>Λεβαδέων</w:t>
      </w:r>
      <w:proofErr w:type="spellEnd"/>
    </w:p>
    <w:p w:rsidR="00035D79" w:rsidRDefault="00035D79" w:rsidP="00D637BD">
      <w:pPr>
        <w:rPr>
          <w:rFonts w:ascii="Arial" w:eastAsia="Arial" w:hAnsi="Arial" w:cs="Arial"/>
          <w:sz w:val="22"/>
          <w:szCs w:val="22"/>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F0545" w:rsidRPr="00C35157" w:rsidRDefault="00EF0545"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D637BD" w:rsidRPr="00824EAF" w:rsidRDefault="00D637BD" w:rsidP="00D637BD">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637BD" w:rsidRDefault="00D637BD" w:rsidP="00D637BD">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656A0" w:rsidRPr="00BC1D30" w:rsidRDefault="00B656A0" w:rsidP="00D637BD">
      <w:pPr>
        <w:pStyle w:val="ad"/>
        <w:spacing w:line="288" w:lineRule="auto"/>
        <w:rPr>
          <w:rFonts w:ascii="Arial" w:hAnsi="Arial" w:cs="Arial"/>
          <w:sz w:val="22"/>
          <w:szCs w:val="22"/>
        </w:rPr>
      </w:pPr>
      <w:r w:rsidRPr="00BC1D30">
        <w:rPr>
          <w:rFonts w:ascii="Arial" w:hAnsi="Arial" w:cs="Arial"/>
          <w:sz w:val="22"/>
          <w:szCs w:val="22"/>
        </w:rPr>
        <w:t xml:space="preserve">- </w:t>
      </w:r>
      <w:r w:rsidR="00C03AB5" w:rsidRPr="00BC1D30">
        <w:rPr>
          <w:rFonts w:ascii="Arial" w:hAnsi="Arial" w:cs="Arial"/>
          <w:sz w:val="22"/>
          <w:szCs w:val="22"/>
        </w:rPr>
        <w:t>Τ</w:t>
      </w:r>
      <w:r w:rsidRPr="00BC1D30">
        <w:rPr>
          <w:rFonts w:ascii="Arial" w:hAnsi="Arial" w:cs="Arial"/>
          <w:sz w:val="22"/>
          <w:szCs w:val="22"/>
        </w:rPr>
        <w:t xml:space="preserve">ην </w:t>
      </w:r>
      <w:r w:rsidR="00110BC8" w:rsidRPr="00BC1D30">
        <w:rPr>
          <w:rFonts w:ascii="Arial" w:hAnsi="Arial" w:cs="Arial"/>
          <w:sz w:val="22"/>
          <w:szCs w:val="22"/>
        </w:rPr>
        <w:t xml:space="preserve">αριθ. </w:t>
      </w:r>
      <w:r w:rsidR="00110BC8" w:rsidRPr="00094674">
        <w:rPr>
          <w:rFonts w:ascii="Arial" w:hAnsi="Arial" w:cs="Arial"/>
          <w:sz w:val="22"/>
          <w:szCs w:val="22"/>
          <w:lang w:eastAsia="el-GR"/>
        </w:rPr>
        <w:t>503/2024 (ΑΔΑ: 6ΗΔΟΩΛΗ-1ΓΖ), απόφασης της Δημοτικής Επιτροπής</w:t>
      </w:r>
    </w:p>
    <w:p w:rsidR="00110BC8" w:rsidRDefault="00C03AB5" w:rsidP="00110BC8">
      <w:pPr>
        <w:pStyle w:val="ad"/>
        <w:spacing w:line="288" w:lineRule="auto"/>
        <w:rPr>
          <w:rFonts w:ascii="Arial" w:hAnsi="Arial" w:cs="Arial"/>
          <w:sz w:val="22"/>
          <w:szCs w:val="22"/>
          <w:lang w:eastAsia="el-GR"/>
        </w:rPr>
      </w:pPr>
      <w:r>
        <w:rPr>
          <w:rFonts w:ascii="Arial" w:hAnsi="Arial" w:cs="Arial"/>
          <w:sz w:val="22"/>
          <w:szCs w:val="22"/>
        </w:rPr>
        <w:t>-</w:t>
      </w:r>
      <w:r w:rsidRPr="00C03AB5">
        <w:rPr>
          <w:rFonts w:ascii="Arial" w:eastAsia="Arial" w:hAnsi="Arial" w:cs="Arial"/>
          <w:sz w:val="22"/>
          <w:szCs w:val="22"/>
        </w:rPr>
        <w:t xml:space="preserve"> </w:t>
      </w:r>
      <w:r w:rsidR="00110BC8">
        <w:rPr>
          <w:rFonts w:ascii="Arial" w:eastAsia="Arial" w:hAnsi="Arial" w:cs="Arial"/>
          <w:sz w:val="22"/>
          <w:szCs w:val="22"/>
        </w:rPr>
        <w:t xml:space="preserve">Την με </w:t>
      </w:r>
      <w:proofErr w:type="spellStart"/>
      <w:r w:rsidR="00110BC8" w:rsidRPr="0031330C">
        <w:rPr>
          <w:rFonts w:ascii="Arial" w:hAnsi="Arial" w:cs="Arial"/>
          <w:sz w:val="22"/>
          <w:szCs w:val="22"/>
          <w:lang w:eastAsia="el-GR"/>
        </w:rPr>
        <w:t>αριθμ</w:t>
      </w:r>
      <w:proofErr w:type="spellEnd"/>
      <w:r w:rsidR="00110BC8" w:rsidRPr="0031330C">
        <w:rPr>
          <w:rFonts w:ascii="Arial" w:hAnsi="Arial" w:cs="Arial"/>
          <w:sz w:val="22"/>
          <w:szCs w:val="22"/>
          <w:lang w:eastAsia="el-GR"/>
        </w:rPr>
        <w:t xml:space="preserve"> </w:t>
      </w:r>
      <w:proofErr w:type="spellStart"/>
      <w:r w:rsidR="00110BC8" w:rsidRPr="0031330C">
        <w:rPr>
          <w:rFonts w:ascii="Arial" w:hAnsi="Arial" w:cs="Arial"/>
          <w:sz w:val="22"/>
          <w:szCs w:val="22"/>
          <w:lang w:eastAsia="el-GR"/>
        </w:rPr>
        <w:t>πρωτ</w:t>
      </w:r>
      <w:proofErr w:type="spellEnd"/>
      <w:r w:rsidR="00110BC8" w:rsidRPr="0031330C">
        <w:rPr>
          <w:rFonts w:ascii="Arial" w:hAnsi="Arial" w:cs="Arial"/>
          <w:sz w:val="22"/>
          <w:szCs w:val="22"/>
          <w:lang w:eastAsia="el-GR"/>
        </w:rPr>
        <w:t>. 2372/16-01-2025 απόφασης του Γραμματέα της Αποκεντρωμένης Διοίκησης Θεσσαλίας – Στερεάς Ελλάδας</w:t>
      </w:r>
    </w:p>
    <w:p w:rsidR="00110BC8" w:rsidRDefault="00110BC8" w:rsidP="00110BC8">
      <w:pPr>
        <w:pStyle w:val="ad"/>
        <w:spacing w:line="288" w:lineRule="auto"/>
        <w:rPr>
          <w:rFonts w:ascii="Arial" w:hAnsi="Arial" w:cs="Arial"/>
          <w:sz w:val="22"/>
          <w:szCs w:val="22"/>
          <w:lang w:eastAsia="el-GR"/>
        </w:rPr>
      </w:pPr>
      <w:r>
        <w:rPr>
          <w:rFonts w:ascii="Arial" w:hAnsi="Arial" w:cs="Arial"/>
          <w:sz w:val="22"/>
          <w:szCs w:val="22"/>
          <w:lang w:eastAsia="el-GR"/>
        </w:rPr>
        <w:t xml:space="preserve">-Το με αριθ. </w:t>
      </w:r>
      <w:proofErr w:type="spellStart"/>
      <w:r>
        <w:rPr>
          <w:rFonts w:ascii="Arial" w:hAnsi="Arial" w:cs="Arial"/>
          <w:sz w:val="22"/>
          <w:szCs w:val="22"/>
          <w:lang w:eastAsia="el-GR"/>
        </w:rPr>
        <w:t>πρωτ</w:t>
      </w:r>
      <w:proofErr w:type="spellEnd"/>
      <w:r>
        <w:rPr>
          <w:rFonts w:ascii="Arial" w:hAnsi="Arial" w:cs="Arial"/>
          <w:sz w:val="22"/>
          <w:szCs w:val="22"/>
          <w:lang w:eastAsia="el-GR"/>
        </w:rPr>
        <w:t>.</w:t>
      </w:r>
      <w:r w:rsidR="00BC1D30" w:rsidRPr="00BC1D30">
        <w:rPr>
          <w:rFonts w:ascii="Arial" w:eastAsia="Arial" w:hAnsi="Arial" w:cs="Arial"/>
          <w:sz w:val="22"/>
          <w:szCs w:val="22"/>
        </w:rPr>
        <w:t xml:space="preserve"> </w:t>
      </w:r>
      <w:r w:rsidR="00BC1D30">
        <w:rPr>
          <w:rFonts w:ascii="Arial" w:eastAsia="Arial" w:hAnsi="Arial" w:cs="Arial"/>
          <w:sz w:val="22"/>
          <w:szCs w:val="22"/>
        </w:rPr>
        <w:t xml:space="preserve">2727/11-02-2025 έγγραφο  του Γραφείου Δημάρχου </w:t>
      </w:r>
      <w:proofErr w:type="spellStart"/>
      <w:r w:rsidR="00BC1D30">
        <w:rPr>
          <w:rFonts w:ascii="Arial" w:eastAsia="Arial" w:hAnsi="Arial" w:cs="Arial"/>
          <w:sz w:val="22"/>
          <w:szCs w:val="22"/>
        </w:rPr>
        <w:t>Λεβαδέων</w:t>
      </w:r>
      <w:proofErr w:type="spellEnd"/>
      <w:r w:rsidR="00BC1D30">
        <w:rPr>
          <w:rFonts w:ascii="Arial" w:eastAsia="Arial" w:hAnsi="Arial" w:cs="Arial"/>
          <w:sz w:val="22"/>
          <w:szCs w:val="22"/>
        </w:rPr>
        <w:t xml:space="preserve">  </w:t>
      </w:r>
    </w:p>
    <w:p w:rsidR="00296E10" w:rsidRPr="00EA4334" w:rsidRDefault="00110BC8" w:rsidP="00110BC8">
      <w:pPr>
        <w:pStyle w:val="ad"/>
        <w:spacing w:line="288" w:lineRule="auto"/>
        <w:rPr>
          <w:rFonts w:ascii="Arial" w:hAnsi="Arial" w:cs="Arial"/>
          <w:sz w:val="22"/>
          <w:szCs w:val="22"/>
        </w:rPr>
      </w:pPr>
      <w:r w:rsidRPr="00EA4334">
        <w:rPr>
          <w:rFonts w:ascii="Arial" w:hAnsi="Arial" w:cs="Arial"/>
          <w:sz w:val="22"/>
          <w:szCs w:val="22"/>
        </w:rPr>
        <w:t xml:space="preserve"> </w:t>
      </w:r>
      <w:r w:rsidR="00296E10" w:rsidRPr="00EA4334">
        <w:rPr>
          <w:rFonts w:ascii="Arial" w:hAnsi="Arial" w:cs="Arial"/>
          <w:sz w:val="22"/>
          <w:szCs w:val="22"/>
        </w:rPr>
        <w:t>-Την μεταξύ των μελών συζήτηση σύμφωνα με τα πρακτικά</w:t>
      </w:r>
    </w:p>
    <w:p w:rsidR="00296E10" w:rsidRDefault="00296E10" w:rsidP="00296E10">
      <w:pPr>
        <w:pStyle w:val="af9"/>
        <w:widowControl w:val="0"/>
        <w:suppressAutoHyphens w:val="0"/>
        <w:spacing w:line="276" w:lineRule="auto"/>
        <w:ind w:left="0"/>
        <w:jc w:val="both"/>
        <w:rPr>
          <w:rFonts w:ascii="Arial" w:hAnsi="Arial" w:cs="Arial"/>
          <w:sz w:val="22"/>
          <w:szCs w:val="22"/>
        </w:rPr>
      </w:pPr>
      <w:r w:rsidRPr="00EA4334">
        <w:rPr>
          <w:rFonts w:ascii="Arial" w:hAnsi="Arial" w:cs="Arial"/>
          <w:sz w:val="22"/>
          <w:szCs w:val="22"/>
        </w:rPr>
        <w:t>- Την ψήφο των μελών της όπως αυτή  διατυπώθηκε και δηλώθηκε δια ζώσης στην συνεδρίαση.</w:t>
      </w:r>
    </w:p>
    <w:p w:rsidR="00296E10" w:rsidRDefault="00296E10" w:rsidP="00296E10">
      <w:pPr>
        <w:pStyle w:val="af9"/>
        <w:widowControl w:val="0"/>
        <w:suppressAutoHyphens w:val="0"/>
        <w:spacing w:line="276" w:lineRule="auto"/>
        <w:ind w:left="0"/>
        <w:jc w:val="both"/>
        <w:rPr>
          <w:rFonts w:ascii="Arial" w:hAnsi="Arial" w:cs="Arial"/>
          <w:sz w:val="22"/>
          <w:szCs w:val="22"/>
        </w:rPr>
      </w:pPr>
    </w:p>
    <w:p w:rsidR="00296E10" w:rsidRDefault="00296E10" w:rsidP="00296E10">
      <w:pPr>
        <w:pStyle w:val="af9"/>
        <w:widowControl w:val="0"/>
        <w:suppressAutoHyphens w:val="0"/>
        <w:spacing w:line="276" w:lineRule="auto"/>
        <w:ind w:left="0"/>
        <w:jc w:val="both"/>
        <w:rPr>
          <w:rFonts w:ascii="Arial" w:hAnsi="Arial" w:cs="Arial"/>
          <w:sz w:val="22"/>
          <w:szCs w:val="22"/>
        </w:rPr>
      </w:pPr>
    </w:p>
    <w:p w:rsidR="00296E10" w:rsidRDefault="00296E10" w:rsidP="00296E10">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296E10" w:rsidRDefault="00296E10" w:rsidP="002E5850">
      <w:pPr>
        <w:autoSpaceDE w:val="0"/>
        <w:autoSpaceDN w:val="0"/>
        <w:adjustRightInd w:val="0"/>
        <w:jc w:val="both"/>
        <w:rPr>
          <w:rFonts w:ascii="Arial" w:hAnsi="Arial" w:cs="Arial"/>
          <w:b/>
          <w:sz w:val="22"/>
          <w:szCs w:val="22"/>
        </w:rPr>
      </w:pPr>
      <w:r w:rsidRPr="00A66CB0">
        <w:rPr>
          <w:rFonts w:ascii="Arial" w:hAnsi="Arial" w:cs="Arial"/>
          <w:sz w:val="22"/>
          <w:szCs w:val="22"/>
        </w:rPr>
        <w:t xml:space="preserve">        </w:t>
      </w:r>
    </w:p>
    <w:p w:rsidR="00110BC8" w:rsidRPr="0031330C" w:rsidRDefault="00D22170" w:rsidP="00110BC8">
      <w:pPr>
        <w:suppressAutoHyphens w:val="0"/>
        <w:spacing w:before="119" w:after="119"/>
        <w:rPr>
          <w:rFonts w:ascii="Arial" w:hAnsi="Arial" w:cs="Arial"/>
          <w:sz w:val="22"/>
          <w:szCs w:val="22"/>
          <w:lang w:eastAsia="el-GR"/>
        </w:rPr>
      </w:pPr>
      <w:r w:rsidRPr="00110BC8">
        <w:rPr>
          <w:rFonts w:ascii="Arial" w:eastAsia="Verdana" w:hAnsi="Arial" w:cs="Arial"/>
          <w:kern w:val="1"/>
          <w:sz w:val="22"/>
          <w:szCs w:val="22"/>
          <w:highlight w:val="white"/>
          <w:lang w:bidi="hi-IN"/>
        </w:rPr>
        <w:t xml:space="preserve">     </w:t>
      </w:r>
      <w:r w:rsidR="00EF0545" w:rsidRPr="00110BC8">
        <w:rPr>
          <w:rFonts w:ascii="Arial" w:hAnsi="Arial" w:cs="Arial"/>
          <w:sz w:val="22"/>
          <w:szCs w:val="22"/>
        </w:rPr>
        <w:t xml:space="preserve">Εγκρίνει </w:t>
      </w:r>
      <w:r w:rsidR="00110BC8" w:rsidRPr="00110BC8">
        <w:rPr>
          <w:rFonts w:ascii="Arial" w:hAnsi="Arial" w:cs="Arial"/>
          <w:sz w:val="22"/>
          <w:szCs w:val="22"/>
        </w:rPr>
        <w:t>τ</w:t>
      </w:r>
      <w:r w:rsidR="00110BC8" w:rsidRPr="0031330C">
        <w:rPr>
          <w:rFonts w:ascii="Arial" w:hAnsi="Arial" w:cs="Arial"/>
          <w:sz w:val="22"/>
          <w:szCs w:val="22"/>
          <w:lang w:eastAsia="el-GR"/>
        </w:rPr>
        <w:t xml:space="preserve">ην άσκηση προσφυγής ενώπιον της Ειδικής Επιτροπής του άρθρου 152 του ν. 3463/2006, κατά της με </w:t>
      </w:r>
      <w:proofErr w:type="spellStart"/>
      <w:r w:rsidR="00110BC8" w:rsidRPr="0031330C">
        <w:rPr>
          <w:rFonts w:ascii="Arial" w:hAnsi="Arial" w:cs="Arial"/>
          <w:sz w:val="22"/>
          <w:szCs w:val="22"/>
          <w:lang w:eastAsia="el-GR"/>
        </w:rPr>
        <w:t>αριθμ</w:t>
      </w:r>
      <w:proofErr w:type="spellEnd"/>
      <w:r w:rsidR="00110BC8" w:rsidRPr="0031330C">
        <w:rPr>
          <w:rFonts w:ascii="Arial" w:hAnsi="Arial" w:cs="Arial"/>
          <w:sz w:val="22"/>
          <w:szCs w:val="22"/>
          <w:lang w:eastAsia="el-GR"/>
        </w:rPr>
        <w:t xml:space="preserve"> </w:t>
      </w:r>
      <w:proofErr w:type="spellStart"/>
      <w:r w:rsidR="00110BC8" w:rsidRPr="0031330C">
        <w:rPr>
          <w:rFonts w:ascii="Arial" w:hAnsi="Arial" w:cs="Arial"/>
          <w:sz w:val="22"/>
          <w:szCs w:val="22"/>
          <w:lang w:eastAsia="el-GR"/>
        </w:rPr>
        <w:t>πρωτ</w:t>
      </w:r>
      <w:proofErr w:type="spellEnd"/>
      <w:r w:rsidR="00110BC8" w:rsidRPr="0031330C">
        <w:rPr>
          <w:rFonts w:ascii="Arial" w:hAnsi="Arial" w:cs="Arial"/>
          <w:sz w:val="22"/>
          <w:szCs w:val="22"/>
          <w:lang w:eastAsia="el-GR"/>
        </w:rPr>
        <w:t xml:space="preserve">. 2372/16-01-2025 απόφασης του Γραμματέα της Αποκεντρωμένης Διοίκησης Θεσσαλίας – Στερεάς Ελλάδας, λόγω ακύρωσης της υπ’ </w:t>
      </w:r>
      <w:proofErr w:type="spellStart"/>
      <w:r w:rsidR="00110BC8" w:rsidRPr="0031330C">
        <w:rPr>
          <w:rFonts w:ascii="Arial" w:hAnsi="Arial" w:cs="Arial"/>
          <w:sz w:val="22"/>
          <w:szCs w:val="22"/>
          <w:lang w:eastAsia="el-GR"/>
        </w:rPr>
        <w:t>αριθμ</w:t>
      </w:r>
      <w:proofErr w:type="spellEnd"/>
      <w:r w:rsidR="00110BC8" w:rsidRPr="0031330C">
        <w:rPr>
          <w:rFonts w:ascii="Arial" w:hAnsi="Arial" w:cs="Arial"/>
          <w:sz w:val="22"/>
          <w:szCs w:val="22"/>
          <w:lang w:eastAsia="el-GR"/>
        </w:rPr>
        <w:t xml:space="preserve">. 503/2024 (ΑΔΑ: 6ΗΔΟΩΛΗ-1ΓΖ), απόφασης της Δημοτικής Επιτροπής του Δήμου </w:t>
      </w:r>
      <w:proofErr w:type="spellStart"/>
      <w:r w:rsidR="00110BC8" w:rsidRPr="0031330C">
        <w:rPr>
          <w:rFonts w:ascii="Arial" w:hAnsi="Arial" w:cs="Arial"/>
          <w:sz w:val="22"/>
          <w:szCs w:val="22"/>
          <w:lang w:eastAsia="el-GR"/>
        </w:rPr>
        <w:t>Λεβαδέων</w:t>
      </w:r>
      <w:proofErr w:type="spellEnd"/>
      <w:r w:rsidR="00110BC8">
        <w:rPr>
          <w:rFonts w:ascii="Arial" w:hAnsi="Arial" w:cs="Arial"/>
          <w:sz w:val="22"/>
          <w:szCs w:val="22"/>
          <w:lang w:eastAsia="el-GR"/>
        </w:rPr>
        <w:t>.</w:t>
      </w: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415B57">
        <w:rPr>
          <w:rFonts w:ascii="Arial" w:hAnsi="Arial" w:cs="Arial"/>
          <w:b/>
          <w:sz w:val="22"/>
          <w:szCs w:val="22"/>
        </w:rPr>
        <w:t>4</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110BC8">
        <w:rPr>
          <w:rFonts w:ascii="Arial" w:hAnsi="Arial" w:cs="Arial"/>
          <w:b/>
          <w:sz w:val="22"/>
          <w:szCs w:val="22"/>
        </w:rPr>
        <w:t>5</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9D1390" w:rsidRDefault="009D1390"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w:t>
      </w:r>
      <w:r w:rsidR="00110BC8">
        <w:rPr>
          <w:rFonts w:ascii="Arial" w:hAnsi="Arial" w:cs="Arial"/>
          <w:sz w:val="22"/>
          <w:szCs w:val="22"/>
        </w:rPr>
        <w:t>1</w:t>
      </w:r>
      <w:r w:rsidR="00804783">
        <w:rPr>
          <w:rFonts w:ascii="Arial" w:hAnsi="Arial" w:cs="Arial"/>
          <w:sz w:val="22"/>
          <w:szCs w:val="22"/>
        </w:rPr>
        <w:t>2</w:t>
      </w:r>
      <w:r>
        <w:rPr>
          <w:rFonts w:ascii="Arial" w:hAnsi="Arial" w:cs="Arial"/>
          <w:sz w:val="22"/>
          <w:szCs w:val="22"/>
        </w:rPr>
        <w:t xml:space="preserve"> -</w:t>
      </w:r>
      <w:r w:rsidR="00110BC8">
        <w:rPr>
          <w:rFonts w:ascii="Arial" w:hAnsi="Arial" w:cs="Arial"/>
          <w:sz w:val="22"/>
          <w:szCs w:val="22"/>
        </w:rPr>
        <w:t>02</w:t>
      </w:r>
      <w:r>
        <w:rPr>
          <w:rFonts w:ascii="Arial" w:hAnsi="Arial" w:cs="Arial"/>
          <w:sz w:val="22"/>
          <w:szCs w:val="22"/>
        </w:rPr>
        <w:t>-202</w:t>
      </w:r>
      <w:r w:rsidR="00110BC8">
        <w:rPr>
          <w:rFonts w:ascii="Arial" w:hAnsi="Arial" w:cs="Arial"/>
          <w:sz w:val="22"/>
          <w:szCs w:val="22"/>
        </w:rPr>
        <w:t>5</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sidR="00110BC8">
        <w:rPr>
          <w:rFonts w:ascii="Arial" w:hAnsi="Arial" w:cs="Arial"/>
          <w:sz w:val="22"/>
          <w:szCs w:val="22"/>
        </w:rPr>
        <w:t>Τουμαράς</w:t>
      </w:r>
      <w:proofErr w:type="spellEnd"/>
      <w:r w:rsidR="00110BC8">
        <w:rPr>
          <w:rFonts w:ascii="Arial" w:hAnsi="Arial" w:cs="Arial"/>
          <w:sz w:val="22"/>
          <w:szCs w:val="22"/>
        </w:rPr>
        <w:t xml:space="preserve"> Βασίλειος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w:t>
      </w:r>
      <w:r w:rsidR="00110BC8">
        <w:rPr>
          <w:rFonts w:ascii="Arial" w:hAnsi="Arial" w:cs="Arial"/>
          <w:sz w:val="22"/>
          <w:szCs w:val="22"/>
        </w:rPr>
        <w:t xml:space="preserve">Καλλιαντάσης </w:t>
      </w:r>
      <w:r>
        <w:rPr>
          <w:rFonts w:ascii="Arial" w:hAnsi="Arial" w:cs="Arial"/>
          <w:sz w:val="22"/>
          <w:szCs w:val="22"/>
        </w:rPr>
        <w:t xml:space="preserve"> </w:t>
      </w:r>
      <w:r w:rsidR="00110BC8">
        <w:rPr>
          <w:rFonts w:ascii="Arial" w:hAnsi="Arial" w:cs="Arial"/>
          <w:sz w:val="22"/>
          <w:szCs w:val="22"/>
        </w:rPr>
        <w:t>Χρήστος</w:t>
      </w:r>
      <w:r>
        <w:rPr>
          <w:rFonts w:ascii="Arial" w:hAnsi="Arial" w:cs="Arial"/>
          <w:sz w:val="22"/>
          <w:szCs w:val="22"/>
        </w:rPr>
        <w:t xml:space="preserve">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w:t>
      </w:r>
      <w:r w:rsidR="00110BC8" w:rsidRPr="00110BC8">
        <w:rPr>
          <w:rFonts w:ascii="Arial" w:hAnsi="Arial" w:cs="Arial"/>
          <w:sz w:val="22"/>
          <w:szCs w:val="22"/>
        </w:rPr>
        <w:t xml:space="preserve"> </w:t>
      </w:r>
      <w:proofErr w:type="spellStart"/>
      <w:r w:rsidR="00110BC8">
        <w:rPr>
          <w:rFonts w:ascii="Arial" w:hAnsi="Arial" w:cs="Arial"/>
          <w:sz w:val="22"/>
          <w:szCs w:val="22"/>
        </w:rPr>
        <w:t>Μίχας</w:t>
      </w:r>
      <w:proofErr w:type="spellEnd"/>
      <w:r w:rsidR="00110BC8">
        <w:rPr>
          <w:rFonts w:ascii="Arial" w:hAnsi="Arial" w:cs="Arial"/>
          <w:sz w:val="22"/>
          <w:szCs w:val="22"/>
        </w:rPr>
        <w:t xml:space="preserve"> Δημήτριος                                                       </w:t>
      </w:r>
      <w:r w:rsidR="00BC1D30">
        <w:rPr>
          <w:rFonts w:ascii="Arial" w:hAnsi="Arial" w:cs="Arial"/>
          <w:sz w:val="22"/>
          <w:szCs w:val="22"/>
        </w:rPr>
        <w:t xml:space="preserve">     </w:t>
      </w:r>
      <w:r w:rsidR="00110BC8">
        <w:rPr>
          <w:rFonts w:ascii="Arial" w:hAnsi="Arial" w:cs="Arial"/>
          <w:sz w:val="22"/>
          <w:szCs w:val="22"/>
        </w:rPr>
        <w:t xml:space="preserve">  </w:t>
      </w:r>
      <w:r>
        <w:rPr>
          <w:rFonts w:ascii="Arial" w:hAnsi="Arial" w:cs="Arial"/>
          <w:sz w:val="22"/>
          <w:szCs w:val="22"/>
        </w:rPr>
        <w:t xml:space="preserve">ΔΗΜΑΡΧΟΣ ΛΕΒΑΔΕΩΝ                                                                                                   </w:t>
      </w:r>
    </w:p>
    <w:p w:rsidR="003C235F" w:rsidRPr="009A0DBF" w:rsidRDefault="00110BC8" w:rsidP="007627C9">
      <w:pPr>
        <w:tabs>
          <w:tab w:val="left" w:pos="360"/>
          <w:tab w:val="left" w:pos="6237"/>
        </w:tabs>
        <w:rPr>
          <w:rFonts w:ascii="Arial" w:hAnsi="Arial" w:cs="Arial"/>
          <w:sz w:val="22"/>
          <w:szCs w:val="22"/>
        </w:rPr>
      </w:pPr>
      <w:r>
        <w:rPr>
          <w:rFonts w:ascii="Arial" w:hAnsi="Arial" w:cs="Arial"/>
          <w:sz w:val="22"/>
          <w:szCs w:val="22"/>
        </w:rPr>
        <w:t xml:space="preserve">       </w:t>
      </w:r>
    </w:p>
    <w:sectPr w:rsidR="003C235F" w:rsidRPr="009A0DB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F30" w:rsidRDefault="00425F30">
      <w:r>
        <w:separator/>
      </w:r>
    </w:p>
  </w:endnote>
  <w:endnote w:type="continuationSeparator" w:id="0">
    <w:p w:rsidR="00425F30" w:rsidRDefault="00425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F30" w:rsidRDefault="00425F30">
      <w:r>
        <w:separator/>
      </w:r>
    </w:p>
  </w:footnote>
  <w:footnote w:type="continuationSeparator" w:id="0">
    <w:p w:rsidR="00425F30" w:rsidRDefault="00425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DA298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DA2984">
                <w:pPr>
                  <w:pStyle w:val="af1"/>
                </w:pPr>
                <w:r>
                  <w:rPr>
                    <w:rStyle w:val="a3"/>
                  </w:rPr>
                  <w:fldChar w:fldCharType="begin"/>
                </w:r>
                <w:r w:rsidR="00171F1B">
                  <w:rPr>
                    <w:rStyle w:val="a3"/>
                  </w:rPr>
                  <w:instrText xml:space="preserve"> PAGE </w:instrText>
                </w:r>
                <w:r>
                  <w:rPr>
                    <w:rStyle w:val="a3"/>
                  </w:rPr>
                  <w:fldChar w:fldCharType="separate"/>
                </w:r>
                <w:r w:rsidR="00415B57">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3E6941"/>
    <w:multiLevelType w:val="hybridMultilevel"/>
    <w:tmpl w:val="79F073E8"/>
    <w:lvl w:ilvl="0" w:tplc="AC468FF0">
      <w:start w:val="1"/>
      <w:numFmt w:val="decimal"/>
      <w:lvlText w:val="%1."/>
      <w:lvlJc w:val="left"/>
      <w:pPr>
        <w:ind w:left="5790" w:hanging="360"/>
      </w:pPr>
      <w:rPr>
        <w:rFonts w:hint="default"/>
        <w:sz w:val="20"/>
      </w:rPr>
    </w:lvl>
    <w:lvl w:ilvl="1" w:tplc="04080019" w:tentative="1">
      <w:start w:val="1"/>
      <w:numFmt w:val="lowerLetter"/>
      <w:lvlText w:val="%2."/>
      <w:lvlJc w:val="left"/>
      <w:pPr>
        <w:ind w:left="6510" w:hanging="360"/>
      </w:pPr>
    </w:lvl>
    <w:lvl w:ilvl="2" w:tplc="0408001B" w:tentative="1">
      <w:start w:val="1"/>
      <w:numFmt w:val="lowerRoman"/>
      <w:lvlText w:val="%3."/>
      <w:lvlJc w:val="right"/>
      <w:pPr>
        <w:ind w:left="7230" w:hanging="180"/>
      </w:pPr>
    </w:lvl>
    <w:lvl w:ilvl="3" w:tplc="0408000F" w:tentative="1">
      <w:start w:val="1"/>
      <w:numFmt w:val="decimal"/>
      <w:lvlText w:val="%4."/>
      <w:lvlJc w:val="left"/>
      <w:pPr>
        <w:ind w:left="7950" w:hanging="360"/>
      </w:pPr>
    </w:lvl>
    <w:lvl w:ilvl="4" w:tplc="04080019" w:tentative="1">
      <w:start w:val="1"/>
      <w:numFmt w:val="lowerLetter"/>
      <w:lvlText w:val="%5."/>
      <w:lvlJc w:val="left"/>
      <w:pPr>
        <w:ind w:left="8670" w:hanging="360"/>
      </w:pPr>
    </w:lvl>
    <w:lvl w:ilvl="5" w:tplc="0408001B" w:tentative="1">
      <w:start w:val="1"/>
      <w:numFmt w:val="lowerRoman"/>
      <w:lvlText w:val="%6."/>
      <w:lvlJc w:val="right"/>
      <w:pPr>
        <w:ind w:left="9390" w:hanging="180"/>
      </w:pPr>
    </w:lvl>
    <w:lvl w:ilvl="6" w:tplc="0408000F" w:tentative="1">
      <w:start w:val="1"/>
      <w:numFmt w:val="decimal"/>
      <w:lvlText w:val="%7."/>
      <w:lvlJc w:val="left"/>
      <w:pPr>
        <w:ind w:left="10110" w:hanging="360"/>
      </w:pPr>
    </w:lvl>
    <w:lvl w:ilvl="7" w:tplc="04080019" w:tentative="1">
      <w:start w:val="1"/>
      <w:numFmt w:val="lowerLetter"/>
      <w:lvlText w:val="%8."/>
      <w:lvlJc w:val="left"/>
      <w:pPr>
        <w:ind w:left="10830" w:hanging="360"/>
      </w:pPr>
    </w:lvl>
    <w:lvl w:ilvl="8" w:tplc="0408001B" w:tentative="1">
      <w:start w:val="1"/>
      <w:numFmt w:val="lowerRoman"/>
      <w:lvlText w:val="%9."/>
      <w:lvlJc w:val="right"/>
      <w:pPr>
        <w:ind w:left="11550" w:hanging="180"/>
      </w:pPr>
    </w:lvl>
  </w:abstractNum>
  <w:abstractNum w:abstractNumId="5">
    <w:nsid w:val="026C1A53"/>
    <w:multiLevelType w:val="hybridMultilevel"/>
    <w:tmpl w:val="58EE2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32D07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063654"/>
    <w:multiLevelType w:val="hybridMultilevel"/>
    <w:tmpl w:val="FC26C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13F54EC"/>
    <w:multiLevelType w:val="hybridMultilevel"/>
    <w:tmpl w:val="50FC427E"/>
    <w:lvl w:ilvl="0" w:tplc="0408000F">
      <w:start w:val="1"/>
      <w:numFmt w:val="decimal"/>
      <w:lvlText w:val="%1."/>
      <w:lvlJc w:val="left"/>
      <w:pPr>
        <w:ind w:left="192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9">
    <w:nsid w:val="116922B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2021A3C"/>
    <w:multiLevelType w:val="hybridMultilevel"/>
    <w:tmpl w:val="5FA81088"/>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1">
    <w:nsid w:val="161E2E56"/>
    <w:multiLevelType w:val="hybridMultilevel"/>
    <w:tmpl w:val="66CC1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BDA43C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1D142EBF"/>
    <w:multiLevelType w:val="hybridMultilevel"/>
    <w:tmpl w:val="376C7F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1D5C0F9E"/>
    <w:multiLevelType w:val="multilevel"/>
    <w:tmpl w:val="00000002"/>
    <w:lvl w:ilvl="0">
      <w:start w:val="1"/>
      <w:numFmt w:val="decimal"/>
      <w:lvlText w:val="%1."/>
      <w:lvlJc w:val="left"/>
      <w:pPr>
        <w:tabs>
          <w:tab w:val="num" w:pos="720"/>
        </w:tabs>
        <w:ind w:left="720" w:hanging="360"/>
      </w:pPr>
      <w:rPr>
        <w:rFonts w:ascii="Calibri" w:eastAsia="SimSun" w:hAnsi="Calibri" w:cs="Calibri"/>
        <w:b w:val="0"/>
        <w:bCs/>
        <w:i/>
        <w:iCs/>
        <w:spacing w:val="0"/>
        <w:kern w:val="1"/>
        <w:sz w:val="22"/>
        <w:szCs w:val="22"/>
        <w:highlight w:val="white"/>
        <w:lang w:val="el-GR" w:eastAsia="zh-CN" w:bidi="hi-IN"/>
      </w:rPr>
    </w:lvl>
    <w:lvl w:ilvl="1">
      <w:start w:val="1"/>
      <w:numFmt w:val="decimal"/>
      <w:lvlText w:val="%2."/>
      <w:lvlJc w:val="left"/>
      <w:pPr>
        <w:tabs>
          <w:tab w:val="num" w:pos="3479"/>
        </w:tabs>
        <w:ind w:left="347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00344AC"/>
    <w:multiLevelType w:val="hybridMultilevel"/>
    <w:tmpl w:val="9F40ED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304012A"/>
    <w:multiLevelType w:val="hybridMultilevel"/>
    <w:tmpl w:val="904E8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C65BD7"/>
    <w:multiLevelType w:val="hybridMultilevel"/>
    <w:tmpl w:val="427054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3144D9A"/>
    <w:multiLevelType w:val="hybridMultilevel"/>
    <w:tmpl w:val="ED8464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7C6279"/>
    <w:multiLevelType w:val="hybridMultilevel"/>
    <w:tmpl w:val="99CEFFEA"/>
    <w:lvl w:ilvl="0" w:tplc="6C2C6008">
      <w:start w:val="3"/>
      <w:numFmt w:val="decimal"/>
      <w:lvlText w:val="%1."/>
      <w:lvlJc w:val="left"/>
      <w:pPr>
        <w:ind w:left="360" w:hanging="360"/>
      </w:pPr>
      <w:rPr>
        <w:rFonts w:eastAsia="Cambria" w:hint="default"/>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3A55083F"/>
    <w:multiLevelType w:val="hybridMultilevel"/>
    <w:tmpl w:val="30709782"/>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3B31772F"/>
    <w:multiLevelType w:val="multilevel"/>
    <w:tmpl w:val="0B86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0D1388"/>
    <w:multiLevelType w:val="hybridMultilevel"/>
    <w:tmpl w:val="E2EC305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B812A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6FB43D1"/>
    <w:multiLevelType w:val="hybridMultilevel"/>
    <w:tmpl w:val="B92A0A24"/>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25">
    <w:nsid w:val="490F0FDC"/>
    <w:multiLevelType w:val="hybridMultilevel"/>
    <w:tmpl w:val="009496E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6B095E"/>
    <w:multiLevelType w:val="hybridMultilevel"/>
    <w:tmpl w:val="1062D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E490E41"/>
    <w:multiLevelType w:val="hybridMultilevel"/>
    <w:tmpl w:val="EEDE5B9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967D4B"/>
    <w:multiLevelType w:val="hybridMultilevel"/>
    <w:tmpl w:val="A9D2791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514337AE"/>
    <w:multiLevelType w:val="hybridMultilevel"/>
    <w:tmpl w:val="3654A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1">
    <w:nsid w:val="549F187F"/>
    <w:multiLevelType w:val="multilevel"/>
    <w:tmpl w:val="702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350DED"/>
    <w:multiLevelType w:val="hybridMultilevel"/>
    <w:tmpl w:val="D2E06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5C2A6F"/>
    <w:multiLevelType w:val="hybridMultilevel"/>
    <w:tmpl w:val="1FCE74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7E37AD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31B43BA"/>
    <w:multiLevelType w:val="hybridMultilevel"/>
    <w:tmpl w:val="F19A5EE6"/>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224E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6E11A99"/>
    <w:multiLevelType w:val="hybridMultilevel"/>
    <w:tmpl w:val="24C87F4E"/>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89E5495"/>
    <w:multiLevelType w:val="hybridMultilevel"/>
    <w:tmpl w:val="429E0BB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0">
    <w:nsid w:val="6979110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6B102036"/>
    <w:multiLevelType w:val="hybridMultilevel"/>
    <w:tmpl w:val="F4BC83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nsid w:val="6BFA1DC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6F1D7D8E"/>
    <w:multiLevelType w:val="hybridMultilevel"/>
    <w:tmpl w:val="4F76C422"/>
    <w:lvl w:ilvl="0" w:tplc="04080001">
      <w:start w:val="1"/>
      <w:numFmt w:val="bullet"/>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44">
    <w:nsid w:val="6F8C1A2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70CC0E4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71855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71F0589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74BA590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78471043"/>
    <w:multiLevelType w:val="hybridMultilevel"/>
    <w:tmpl w:val="AF1420CE"/>
    <w:lvl w:ilvl="0" w:tplc="04080001">
      <w:start w:val="1"/>
      <w:numFmt w:val="bullet"/>
      <w:lvlText w:val=""/>
      <w:lvlJc w:val="left"/>
      <w:pPr>
        <w:ind w:left="856" w:hanging="360"/>
      </w:pPr>
      <w:rPr>
        <w:rFonts w:ascii="Symbol" w:hAnsi="Symbol" w:hint="default"/>
      </w:rPr>
    </w:lvl>
    <w:lvl w:ilvl="1" w:tplc="04080003" w:tentative="1">
      <w:start w:val="1"/>
      <w:numFmt w:val="bullet"/>
      <w:lvlText w:val="o"/>
      <w:lvlJc w:val="left"/>
      <w:pPr>
        <w:ind w:left="1576" w:hanging="360"/>
      </w:pPr>
      <w:rPr>
        <w:rFonts w:ascii="Courier New" w:hAnsi="Courier New" w:cs="Courier New" w:hint="default"/>
      </w:rPr>
    </w:lvl>
    <w:lvl w:ilvl="2" w:tplc="04080005" w:tentative="1">
      <w:start w:val="1"/>
      <w:numFmt w:val="bullet"/>
      <w:lvlText w:val=""/>
      <w:lvlJc w:val="left"/>
      <w:pPr>
        <w:ind w:left="2296" w:hanging="360"/>
      </w:pPr>
      <w:rPr>
        <w:rFonts w:ascii="Wingdings" w:hAnsi="Wingdings" w:hint="default"/>
      </w:rPr>
    </w:lvl>
    <w:lvl w:ilvl="3" w:tplc="04080001" w:tentative="1">
      <w:start w:val="1"/>
      <w:numFmt w:val="bullet"/>
      <w:lvlText w:val=""/>
      <w:lvlJc w:val="left"/>
      <w:pPr>
        <w:ind w:left="3016" w:hanging="360"/>
      </w:pPr>
      <w:rPr>
        <w:rFonts w:ascii="Symbol" w:hAnsi="Symbol" w:hint="default"/>
      </w:rPr>
    </w:lvl>
    <w:lvl w:ilvl="4" w:tplc="04080003" w:tentative="1">
      <w:start w:val="1"/>
      <w:numFmt w:val="bullet"/>
      <w:lvlText w:val="o"/>
      <w:lvlJc w:val="left"/>
      <w:pPr>
        <w:ind w:left="3736" w:hanging="360"/>
      </w:pPr>
      <w:rPr>
        <w:rFonts w:ascii="Courier New" w:hAnsi="Courier New" w:cs="Courier New" w:hint="default"/>
      </w:rPr>
    </w:lvl>
    <w:lvl w:ilvl="5" w:tplc="04080005" w:tentative="1">
      <w:start w:val="1"/>
      <w:numFmt w:val="bullet"/>
      <w:lvlText w:val=""/>
      <w:lvlJc w:val="left"/>
      <w:pPr>
        <w:ind w:left="4456" w:hanging="360"/>
      </w:pPr>
      <w:rPr>
        <w:rFonts w:ascii="Wingdings" w:hAnsi="Wingdings" w:hint="default"/>
      </w:rPr>
    </w:lvl>
    <w:lvl w:ilvl="6" w:tplc="04080001" w:tentative="1">
      <w:start w:val="1"/>
      <w:numFmt w:val="bullet"/>
      <w:lvlText w:val=""/>
      <w:lvlJc w:val="left"/>
      <w:pPr>
        <w:ind w:left="5176" w:hanging="360"/>
      </w:pPr>
      <w:rPr>
        <w:rFonts w:ascii="Symbol" w:hAnsi="Symbol" w:hint="default"/>
      </w:rPr>
    </w:lvl>
    <w:lvl w:ilvl="7" w:tplc="04080003" w:tentative="1">
      <w:start w:val="1"/>
      <w:numFmt w:val="bullet"/>
      <w:lvlText w:val="o"/>
      <w:lvlJc w:val="left"/>
      <w:pPr>
        <w:ind w:left="5896" w:hanging="360"/>
      </w:pPr>
      <w:rPr>
        <w:rFonts w:ascii="Courier New" w:hAnsi="Courier New" w:cs="Courier New" w:hint="default"/>
      </w:rPr>
    </w:lvl>
    <w:lvl w:ilvl="8" w:tplc="04080005" w:tentative="1">
      <w:start w:val="1"/>
      <w:numFmt w:val="bullet"/>
      <w:lvlText w:val=""/>
      <w:lvlJc w:val="left"/>
      <w:pPr>
        <w:ind w:left="6616" w:hanging="360"/>
      </w:pPr>
      <w:rPr>
        <w:rFonts w:ascii="Wingdings" w:hAnsi="Wingdings" w:hint="default"/>
      </w:rPr>
    </w:lvl>
  </w:abstractNum>
  <w:num w:numId="1">
    <w:abstractNumId w:val="0"/>
  </w:num>
  <w:num w:numId="2">
    <w:abstractNumId w:val="1"/>
  </w:num>
  <w:num w:numId="3">
    <w:abstractNumId w:val="27"/>
  </w:num>
  <w:num w:numId="4">
    <w:abstractNumId w:val="35"/>
  </w:num>
  <w:num w:numId="5">
    <w:abstractNumId w:val="4"/>
  </w:num>
  <w:num w:numId="6">
    <w:abstractNumId w:val="15"/>
  </w:num>
  <w:num w:numId="7">
    <w:abstractNumId w:val="19"/>
  </w:num>
  <w:num w:numId="8">
    <w:abstractNumId w:val="11"/>
  </w:num>
  <w:num w:numId="9">
    <w:abstractNumId w:val="2"/>
  </w:num>
  <w:num w:numId="10">
    <w:abstractNumId w:val="18"/>
  </w:num>
  <w:num w:numId="11">
    <w:abstractNumId w:val="14"/>
  </w:num>
  <w:num w:numId="12">
    <w:abstractNumId w:val="25"/>
  </w:num>
  <w:num w:numId="13">
    <w:abstractNumId w:val="16"/>
  </w:num>
  <w:num w:numId="14">
    <w:abstractNumId w:val="8"/>
  </w:num>
  <w:num w:numId="15">
    <w:abstractNumId w:val="9"/>
  </w:num>
  <w:num w:numId="16">
    <w:abstractNumId w:val="48"/>
  </w:num>
  <w:num w:numId="17">
    <w:abstractNumId w:val="46"/>
  </w:num>
  <w:num w:numId="18">
    <w:abstractNumId w:val="22"/>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5"/>
  </w:num>
  <w:num w:numId="22">
    <w:abstractNumId w:val="32"/>
  </w:num>
  <w:num w:numId="23">
    <w:abstractNumId w:val="7"/>
  </w:num>
  <w:num w:numId="24">
    <w:abstractNumId w:val="3"/>
  </w:num>
  <w:num w:numId="25">
    <w:abstractNumId w:val="36"/>
  </w:num>
  <w:num w:numId="26">
    <w:abstractNumId w:val="38"/>
  </w:num>
  <w:num w:numId="27">
    <w:abstractNumId w:val="12"/>
  </w:num>
  <w:num w:numId="28">
    <w:abstractNumId w:val="37"/>
  </w:num>
  <w:num w:numId="29">
    <w:abstractNumId w:val="34"/>
  </w:num>
  <w:num w:numId="30">
    <w:abstractNumId w:val="44"/>
  </w:num>
  <w:num w:numId="31">
    <w:abstractNumId w:val="42"/>
  </w:num>
  <w:num w:numId="32">
    <w:abstractNumId w:val="13"/>
  </w:num>
  <w:num w:numId="33">
    <w:abstractNumId w:val="28"/>
  </w:num>
  <w:num w:numId="34">
    <w:abstractNumId w:val="17"/>
  </w:num>
  <w:num w:numId="35">
    <w:abstractNumId w:val="31"/>
  </w:num>
  <w:num w:numId="36">
    <w:abstractNumId w:val="26"/>
  </w:num>
  <w:num w:numId="37">
    <w:abstractNumId w:val="33"/>
  </w:num>
  <w:num w:numId="38">
    <w:abstractNumId w:val="29"/>
  </w:num>
  <w:num w:numId="39">
    <w:abstractNumId w:val="43"/>
  </w:num>
  <w:num w:numId="40">
    <w:abstractNumId w:val="10"/>
  </w:num>
  <w:num w:numId="41">
    <w:abstractNumId w:val="24"/>
  </w:num>
  <w:num w:numId="42">
    <w:abstractNumId w:val="20"/>
  </w:num>
  <w:num w:numId="43">
    <w:abstractNumId w:val="40"/>
  </w:num>
  <w:num w:numId="44">
    <w:abstractNumId w:val="47"/>
  </w:num>
  <w:num w:numId="45">
    <w:abstractNumId w:val="45"/>
  </w:num>
  <w:num w:numId="46">
    <w:abstractNumId w:val="30"/>
  </w:num>
  <w:num w:numId="47">
    <w:abstractNumId w:val="6"/>
  </w:num>
  <w:num w:numId="48">
    <w:abstractNumId w:val="23"/>
  </w:num>
  <w:num w:numId="49">
    <w:abstractNumId w:val="21"/>
  </w:num>
  <w:num w:numId="50">
    <w:abstractNumId w:val="4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6FB"/>
    <w:rsid w:val="00025B96"/>
    <w:rsid w:val="0002634E"/>
    <w:rsid w:val="00032D2B"/>
    <w:rsid w:val="0003340A"/>
    <w:rsid w:val="00033CFA"/>
    <w:rsid w:val="00035D79"/>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4674"/>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5E47"/>
    <w:rsid w:val="00106413"/>
    <w:rsid w:val="00110BC8"/>
    <w:rsid w:val="001135C2"/>
    <w:rsid w:val="00113E80"/>
    <w:rsid w:val="0011409B"/>
    <w:rsid w:val="00114DF6"/>
    <w:rsid w:val="00115D2A"/>
    <w:rsid w:val="001204A6"/>
    <w:rsid w:val="00120C06"/>
    <w:rsid w:val="001302D5"/>
    <w:rsid w:val="00132B02"/>
    <w:rsid w:val="00132B33"/>
    <w:rsid w:val="001346AB"/>
    <w:rsid w:val="00135C95"/>
    <w:rsid w:val="0014215D"/>
    <w:rsid w:val="00142618"/>
    <w:rsid w:val="001459CD"/>
    <w:rsid w:val="00145EE5"/>
    <w:rsid w:val="00151EB0"/>
    <w:rsid w:val="00152D59"/>
    <w:rsid w:val="00155779"/>
    <w:rsid w:val="00155B75"/>
    <w:rsid w:val="00155E9E"/>
    <w:rsid w:val="001577EF"/>
    <w:rsid w:val="001579DB"/>
    <w:rsid w:val="00157A71"/>
    <w:rsid w:val="00162B2E"/>
    <w:rsid w:val="00165410"/>
    <w:rsid w:val="00171F1B"/>
    <w:rsid w:val="00172F5A"/>
    <w:rsid w:val="0017320C"/>
    <w:rsid w:val="00181704"/>
    <w:rsid w:val="00190283"/>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6E10"/>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5850"/>
    <w:rsid w:val="002E6F06"/>
    <w:rsid w:val="002F2C73"/>
    <w:rsid w:val="002F2D5A"/>
    <w:rsid w:val="002F30A5"/>
    <w:rsid w:val="00301399"/>
    <w:rsid w:val="003017C6"/>
    <w:rsid w:val="00304490"/>
    <w:rsid w:val="00310158"/>
    <w:rsid w:val="003116AD"/>
    <w:rsid w:val="00312836"/>
    <w:rsid w:val="003132FB"/>
    <w:rsid w:val="0031330C"/>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533C"/>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4ADD"/>
    <w:rsid w:val="003F69CB"/>
    <w:rsid w:val="00401C9D"/>
    <w:rsid w:val="00401CD7"/>
    <w:rsid w:val="00404CF8"/>
    <w:rsid w:val="00406541"/>
    <w:rsid w:val="00411130"/>
    <w:rsid w:val="00411AEF"/>
    <w:rsid w:val="00412B08"/>
    <w:rsid w:val="00413C26"/>
    <w:rsid w:val="00414942"/>
    <w:rsid w:val="00415B57"/>
    <w:rsid w:val="004241E8"/>
    <w:rsid w:val="00424C24"/>
    <w:rsid w:val="004257A0"/>
    <w:rsid w:val="00425F3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2E58"/>
    <w:rsid w:val="004B4B17"/>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43E"/>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01F"/>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2BBE"/>
    <w:rsid w:val="00814017"/>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5DD3"/>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6CAA"/>
    <w:rsid w:val="00926E0F"/>
    <w:rsid w:val="009274E0"/>
    <w:rsid w:val="00931321"/>
    <w:rsid w:val="009346A4"/>
    <w:rsid w:val="00940CB0"/>
    <w:rsid w:val="00942669"/>
    <w:rsid w:val="00942AA3"/>
    <w:rsid w:val="00942C89"/>
    <w:rsid w:val="00954DB1"/>
    <w:rsid w:val="009576A7"/>
    <w:rsid w:val="0096073A"/>
    <w:rsid w:val="00960DDD"/>
    <w:rsid w:val="00961032"/>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463E"/>
    <w:rsid w:val="009C5AFD"/>
    <w:rsid w:val="009D1390"/>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5386"/>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56A0"/>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06BD"/>
    <w:rsid w:val="00BB5126"/>
    <w:rsid w:val="00BB6287"/>
    <w:rsid w:val="00BB6FA9"/>
    <w:rsid w:val="00BC1D30"/>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3AB5"/>
    <w:rsid w:val="00C04799"/>
    <w:rsid w:val="00C054E9"/>
    <w:rsid w:val="00C10CDA"/>
    <w:rsid w:val="00C11E3B"/>
    <w:rsid w:val="00C1449D"/>
    <w:rsid w:val="00C14A15"/>
    <w:rsid w:val="00C16B68"/>
    <w:rsid w:val="00C2398F"/>
    <w:rsid w:val="00C23E28"/>
    <w:rsid w:val="00C24A52"/>
    <w:rsid w:val="00C24C55"/>
    <w:rsid w:val="00C26BE9"/>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1DCA"/>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9E4"/>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2984"/>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11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054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7DFB"/>
    <w:rsid w:val="00F92332"/>
    <w:rsid w:val="00F975E7"/>
    <w:rsid w:val="00FA1B7E"/>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E1B65"/>
    <w:rsid w:val="00FE4E11"/>
    <w:rsid w:val="00FE770C"/>
    <w:rsid w:val="00FE7A20"/>
    <w:rsid w:val="00FF2696"/>
    <w:rsid w:val="00FF2E8E"/>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3265314">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36867266">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394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89F0-5883-4847-9AB9-BF47F08B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1197</Words>
  <Characters>6465</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7647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2024-09-18T05:39:00Z</cp:lastPrinted>
  <dcterms:created xsi:type="dcterms:W3CDTF">2025-02-12T06:37:00Z</dcterms:created>
  <dcterms:modified xsi:type="dcterms:W3CDTF">2025-02-12T07:29:00Z</dcterms:modified>
</cp:coreProperties>
</file>