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E06E5">
        <w:rPr>
          <w:rFonts w:ascii="Arial" w:eastAsia="Arial" w:hAnsi="Arial" w:cs="Arial"/>
          <w:b/>
          <w:bCs/>
          <w:sz w:val="22"/>
          <w:szCs w:val="22"/>
        </w:rPr>
        <w:t>24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604173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95C33">
        <w:rPr>
          <w:rFonts w:ascii="Arial" w:eastAsia="Arial" w:hAnsi="Arial" w:cs="Arial"/>
          <w:b/>
          <w:bCs/>
          <w:sz w:val="22"/>
          <w:szCs w:val="22"/>
        </w:rPr>
        <w:t>5602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8E06E5">
        <w:rPr>
          <w:rFonts w:ascii="Arial" w:hAnsi="Arial" w:cs="Arial"/>
          <w:b/>
          <w:sz w:val="22"/>
          <w:szCs w:val="22"/>
        </w:rPr>
        <w:t>1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10</w:t>
      </w:r>
      <w:r w:rsidR="00CD4B40">
        <w:rPr>
          <w:rFonts w:ascii="Arial" w:hAnsi="Arial" w:cs="Arial"/>
          <w:b/>
          <w:sz w:val="22"/>
          <w:szCs w:val="22"/>
        </w:rPr>
        <w:t>4</w:t>
      </w:r>
    </w:p>
    <w:p w:rsidR="000C01B5" w:rsidRPr="000C01B5" w:rsidRDefault="000C01B5" w:rsidP="000C01B5">
      <w:pPr>
        <w:pStyle w:val="ad"/>
        <w:ind w:left="-142"/>
        <w:rPr>
          <w:rFonts w:ascii="Arial" w:hAnsi="Arial" w:cs="Arial"/>
          <w:b/>
          <w:sz w:val="22"/>
          <w:szCs w:val="22"/>
        </w:rPr>
      </w:pPr>
      <w:r w:rsidRPr="000C01B5">
        <w:rPr>
          <w:rFonts w:ascii="Arial" w:hAnsi="Arial" w:cs="Arial"/>
          <w:b/>
          <w:sz w:val="22"/>
          <w:szCs w:val="22"/>
        </w:rPr>
        <w:t xml:space="preserve">Λήψη απόφασης περί υποβολής αίτησης - φακέλου χρηματοδότησης πράξης με τίτλο «Ανέγερση Μουσικού Σχολείου Αγ. Γεωργίου Δήμου </w:t>
      </w:r>
      <w:proofErr w:type="spellStart"/>
      <w:r w:rsidRPr="000C01B5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0C01B5">
        <w:rPr>
          <w:rFonts w:ascii="Arial" w:hAnsi="Arial" w:cs="Arial"/>
          <w:b/>
          <w:sz w:val="22"/>
          <w:szCs w:val="22"/>
        </w:rPr>
        <w:t xml:space="preserve">» στο πρόγραμμα ‘’ΣΤΕΡΕΑ ΕΛΛΑΔΑ’’ 2021-2027 με τίτλο «Δημιουργία, επέκταση και αναβάθμιση μονάδων πρωτοβάθμιας ή δευτεροβάθμιας εκπαίδευσης – Νέα Έργα».  </w:t>
      </w:r>
    </w:p>
    <w:p w:rsidR="000C01B5" w:rsidRDefault="000C01B5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8E06E5">
        <w:rPr>
          <w:rFonts w:ascii="Arial" w:hAnsi="Arial" w:cs="Arial"/>
          <w:sz w:val="22"/>
          <w:szCs w:val="22"/>
        </w:rPr>
        <w:t>21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604173">
        <w:rPr>
          <w:rFonts w:ascii="Arial" w:hAnsi="Arial" w:cs="Arial"/>
          <w:sz w:val="22"/>
          <w:szCs w:val="22"/>
        </w:rPr>
        <w:t>Μαρτίου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8E06E5">
        <w:rPr>
          <w:rFonts w:ascii="Arial" w:hAnsi="Arial" w:cs="Arial"/>
          <w:sz w:val="22"/>
          <w:szCs w:val="22"/>
        </w:rPr>
        <w:t xml:space="preserve">Παρασκευή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8E06E5">
        <w:rPr>
          <w:rFonts w:ascii="Arial" w:hAnsi="Arial" w:cs="Arial"/>
          <w:sz w:val="22"/>
          <w:szCs w:val="22"/>
        </w:rPr>
        <w:t>5070</w:t>
      </w:r>
      <w:r w:rsidR="00F12F04">
        <w:rPr>
          <w:rFonts w:ascii="Arial" w:hAnsi="Arial" w:cs="Arial"/>
          <w:sz w:val="22"/>
          <w:szCs w:val="22"/>
        </w:rPr>
        <w:t>/1</w:t>
      </w:r>
      <w:r w:rsidR="008E06E5">
        <w:rPr>
          <w:rFonts w:ascii="Arial" w:hAnsi="Arial" w:cs="Arial"/>
          <w:sz w:val="22"/>
          <w:szCs w:val="22"/>
        </w:rPr>
        <w:t>7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</w:t>
      </w:r>
      <w:r w:rsidR="00604173">
        <w:rPr>
          <w:rFonts w:ascii="Arial" w:hAnsi="Arial" w:cs="Arial"/>
          <w:sz w:val="22"/>
          <w:szCs w:val="22"/>
        </w:rPr>
        <w:t>3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8E06E5">
        <w:rPr>
          <w:rFonts w:ascii="Arial" w:hAnsi="Arial" w:cs="Arial"/>
          <w:sz w:val="22"/>
          <w:szCs w:val="22"/>
        </w:rPr>
        <w:t>4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C0758E">
        <w:rPr>
          <w:rFonts w:ascii="Arial" w:hAnsi="Arial" w:cs="Arial"/>
          <w:sz w:val="22"/>
          <w:szCs w:val="22"/>
        </w:rPr>
        <w:t>τέσσερα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224B74">
        <w:rPr>
          <w:rFonts w:ascii="Arial" w:hAnsi="Arial" w:cs="Arial"/>
          <w:sz w:val="22"/>
          <w:szCs w:val="22"/>
        </w:rPr>
        <w:t>Καραμάνης</w:t>
      </w:r>
      <w:proofErr w:type="spellEnd"/>
      <w:r w:rsidR="00224B74">
        <w:rPr>
          <w:rFonts w:ascii="Arial" w:hAnsi="Arial" w:cs="Arial"/>
          <w:sz w:val="22"/>
          <w:szCs w:val="22"/>
        </w:rPr>
        <w:t xml:space="preserve"> Δημήτριος</w:t>
      </w:r>
      <w:r w:rsidR="00C7705C">
        <w:rPr>
          <w:rFonts w:ascii="Arial" w:hAnsi="Arial" w:cs="Arial"/>
          <w:sz w:val="22"/>
          <w:szCs w:val="22"/>
        </w:rPr>
        <w:t xml:space="preserve"> </w:t>
      </w:r>
      <w:r w:rsidR="008E06E5">
        <w:rPr>
          <w:rFonts w:ascii="Arial" w:hAnsi="Arial" w:cs="Arial"/>
          <w:sz w:val="22"/>
          <w:szCs w:val="22"/>
        </w:rPr>
        <w:t xml:space="preserve">                                                           1.Τουμαράς Βασίλειος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hAnsi="Arial" w:cs="Arial"/>
          <w:sz w:val="22"/>
          <w:szCs w:val="22"/>
        </w:rPr>
        <w:t>Αγνιάδης</w:t>
      </w:r>
      <w:proofErr w:type="spellEnd"/>
      <w:r w:rsidR="00224B74">
        <w:rPr>
          <w:rFonts w:ascii="Arial" w:hAnsi="Arial" w:cs="Arial"/>
          <w:sz w:val="22"/>
          <w:szCs w:val="22"/>
        </w:rPr>
        <w:t xml:space="preserve"> Παναγιώτης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04173">
        <w:rPr>
          <w:rFonts w:ascii="Arial" w:hAnsi="Arial" w:cs="Arial"/>
          <w:sz w:val="22"/>
          <w:szCs w:val="22"/>
        </w:rPr>
        <w:t xml:space="preserve"> </w:t>
      </w:r>
      <w:r w:rsidR="00C7705C" w:rsidRPr="00FB3A2A">
        <w:rPr>
          <w:rFonts w:ascii="Arial" w:hAnsi="Arial" w:cs="Arial"/>
          <w:sz w:val="22"/>
          <w:szCs w:val="22"/>
        </w:rPr>
        <w:t xml:space="preserve"> </w:t>
      </w:r>
      <w:r w:rsidR="008E06E5">
        <w:rPr>
          <w:rFonts w:ascii="Arial" w:hAnsi="Arial" w:cs="Arial"/>
          <w:sz w:val="22"/>
          <w:szCs w:val="22"/>
        </w:rPr>
        <w:t xml:space="preserve">             2.Παπαβασιλείου Αικατερίνη</w:t>
      </w:r>
      <w:r w:rsidR="00CF5CA3">
        <w:rPr>
          <w:rFonts w:ascii="Arial" w:hAnsi="Arial" w:cs="Arial"/>
          <w:sz w:val="22"/>
          <w:szCs w:val="22"/>
        </w:rPr>
        <w:t xml:space="preserve">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8E06E5">
        <w:rPr>
          <w:rFonts w:ascii="Arial" w:hAnsi="Arial" w:cs="Arial"/>
          <w:sz w:val="22"/>
          <w:szCs w:val="22"/>
        </w:rPr>
        <w:t>Τζουβάρας</w:t>
      </w:r>
      <w:proofErr w:type="spellEnd"/>
      <w:r w:rsidR="008E06E5">
        <w:rPr>
          <w:rFonts w:ascii="Arial" w:hAnsi="Arial" w:cs="Arial"/>
          <w:sz w:val="22"/>
          <w:szCs w:val="22"/>
        </w:rPr>
        <w:t xml:space="preserve"> Νικόλαος(αν/κό </w:t>
      </w:r>
      <w:proofErr w:type="spellStart"/>
      <w:r w:rsidR="008E06E5">
        <w:rPr>
          <w:rFonts w:ascii="Arial" w:hAnsi="Arial" w:cs="Arial"/>
          <w:sz w:val="22"/>
          <w:szCs w:val="22"/>
        </w:rPr>
        <w:t>μέλ.κ</w:t>
      </w:r>
      <w:proofErr w:type="spellEnd"/>
      <w:r w:rsidR="008E06E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E06E5">
        <w:rPr>
          <w:rFonts w:ascii="Arial" w:hAnsi="Arial" w:cs="Arial"/>
          <w:sz w:val="22"/>
          <w:szCs w:val="22"/>
        </w:rPr>
        <w:t>Καλλιαντάση</w:t>
      </w:r>
      <w:proofErr w:type="spellEnd"/>
      <w:r w:rsidR="008E0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6E5">
        <w:rPr>
          <w:rFonts w:ascii="Arial" w:hAnsi="Arial" w:cs="Arial"/>
          <w:sz w:val="22"/>
          <w:szCs w:val="22"/>
        </w:rPr>
        <w:t>Χρηστου</w:t>
      </w:r>
      <w:proofErr w:type="spellEnd"/>
      <w:r w:rsidR="008E06E5">
        <w:rPr>
          <w:rFonts w:ascii="Arial" w:hAnsi="Arial" w:cs="Arial"/>
          <w:sz w:val="22"/>
          <w:szCs w:val="22"/>
        </w:rPr>
        <w:t>)</w:t>
      </w:r>
      <w:r w:rsidR="00C7705C" w:rsidRPr="00FB3A2A">
        <w:rPr>
          <w:rFonts w:ascii="Arial" w:hAnsi="Arial" w:cs="Arial"/>
          <w:sz w:val="22"/>
          <w:szCs w:val="22"/>
        </w:rPr>
        <w:t xml:space="preserve">    </w:t>
      </w:r>
      <w:r w:rsidR="00934ADE">
        <w:rPr>
          <w:rFonts w:ascii="Arial" w:hAnsi="Arial" w:cs="Arial"/>
          <w:sz w:val="22"/>
          <w:szCs w:val="22"/>
        </w:rPr>
        <w:t>3.Μίχας Δημήτριος</w:t>
      </w:r>
      <w:r w:rsidR="00C7705C" w:rsidRPr="00FB3A2A">
        <w:rPr>
          <w:rFonts w:ascii="Arial" w:hAnsi="Arial" w:cs="Arial"/>
          <w:sz w:val="22"/>
          <w:szCs w:val="22"/>
        </w:rPr>
        <w:t xml:space="preserve">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3228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6E5">
        <w:rPr>
          <w:rFonts w:ascii="Arial" w:hAnsi="Arial" w:cs="Arial"/>
          <w:sz w:val="22"/>
          <w:szCs w:val="22"/>
        </w:rPr>
        <w:t>Ταγκαλέγκας</w:t>
      </w:r>
      <w:proofErr w:type="spellEnd"/>
      <w:r w:rsidR="008E06E5">
        <w:rPr>
          <w:rFonts w:ascii="Arial" w:hAnsi="Arial" w:cs="Arial"/>
          <w:sz w:val="22"/>
          <w:szCs w:val="22"/>
        </w:rPr>
        <w:t xml:space="preserve"> Ιωάννης</w:t>
      </w:r>
    </w:p>
    <w:p w:rsidR="00FB3A2A" w:rsidRDefault="00FB3A2A" w:rsidP="008E06E5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CD4B40">
        <w:rPr>
          <w:rFonts w:ascii="Arial" w:eastAsia="Arial" w:hAnsi="Arial" w:cs="Arial"/>
          <w:sz w:val="22"/>
          <w:szCs w:val="22"/>
        </w:rPr>
        <w:t>3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5</w:t>
      </w:r>
      <w:r w:rsidR="00CD4B40">
        <w:rPr>
          <w:rFonts w:ascii="Arial" w:eastAsia="Arial" w:hAnsi="Arial" w:cs="Arial"/>
          <w:sz w:val="22"/>
          <w:szCs w:val="22"/>
        </w:rPr>
        <w:t>248</w:t>
      </w:r>
      <w:r w:rsidR="00215303" w:rsidRPr="00963196">
        <w:rPr>
          <w:rFonts w:ascii="Arial" w:eastAsia="Arial" w:hAnsi="Arial" w:cs="Arial"/>
          <w:sz w:val="22"/>
          <w:szCs w:val="22"/>
        </w:rPr>
        <w:t>/</w:t>
      </w:r>
      <w:r w:rsidR="000C01B5">
        <w:rPr>
          <w:rFonts w:ascii="Arial" w:eastAsia="Arial" w:hAnsi="Arial" w:cs="Arial"/>
          <w:sz w:val="22"/>
          <w:szCs w:val="22"/>
        </w:rPr>
        <w:t>19</w:t>
      </w:r>
      <w:r w:rsidR="00215303" w:rsidRPr="00963196">
        <w:rPr>
          <w:rFonts w:ascii="Arial" w:eastAsia="Arial" w:hAnsi="Arial" w:cs="Arial"/>
          <w:sz w:val="22"/>
          <w:szCs w:val="22"/>
        </w:rPr>
        <w:t>-0</w:t>
      </w:r>
      <w:r w:rsidR="00215303">
        <w:rPr>
          <w:rFonts w:ascii="Arial" w:eastAsia="Arial" w:hAnsi="Arial" w:cs="Arial"/>
          <w:sz w:val="22"/>
          <w:szCs w:val="22"/>
        </w:rPr>
        <w:t>3</w:t>
      </w:r>
      <w:r w:rsidR="00215303" w:rsidRPr="00963196">
        <w:rPr>
          <w:rFonts w:ascii="Arial" w:eastAsia="Arial" w:hAnsi="Arial" w:cs="Arial"/>
          <w:sz w:val="22"/>
          <w:szCs w:val="22"/>
        </w:rPr>
        <w:t>-202</w:t>
      </w:r>
      <w:r w:rsidR="00215303">
        <w:rPr>
          <w:rFonts w:ascii="Arial" w:eastAsia="Arial" w:hAnsi="Arial" w:cs="Arial"/>
          <w:sz w:val="22"/>
          <w:szCs w:val="22"/>
        </w:rPr>
        <w:t xml:space="preserve">5 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215303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15303">
        <w:rPr>
          <w:rFonts w:ascii="Arial" w:eastAsia="Arial" w:hAnsi="Arial" w:cs="Arial"/>
          <w:sz w:val="22"/>
          <w:szCs w:val="22"/>
        </w:rPr>
        <w:t xml:space="preserve"> Τεχνικών  Υπηρεσιών</w:t>
      </w:r>
      <w:r w:rsidR="00215303" w:rsidRPr="00023CB9">
        <w:rPr>
          <w:rFonts w:ascii="Arial" w:eastAsia="Arial" w:hAnsi="Arial" w:cs="Arial"/>
          <w:sz w:val="22"/>
          <w:szCs w:val="22"/>
        </w:rPr>
        <w:t xml:space="preserve"> </w:t>
      </w:r>
      <w:r w:rsidR="00215303"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21530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15303">
        <w:rPr>
          <w:rFonts w:ascii="Arial" w:hAnsi="Arial" w:cs="Arial"/>
          <w:sz w:val="22"/>
          <w:szCs w:val="22"/>
        </w:rPr>
        <w:t>Λεβαδέων</w:t>
      </w:r>
      <w:proofErr w:type="spellEnd"/>
      <w:r w:rsidR="00215303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0C01B5" w:rsidRPr="00836929" w:rsidRDefault="00E720E5" w:rsidP="00895C33">
      <w:pPr>
        <w:jc w:val="both"/>
        <w:rPr>
          <w:i/>
        </w:rPr>
      </w:pPr>
      <w:r w:rsidRPr="00836929">
        <w:rPr>
          <w:rFonts w:ascii="Calibri Light" w:eastAsia="Arial" w:hAnsi="Calibri Light" w:cs="Arial"/>
          <w:b/>
          <w:bCs/>
          <w:i/>
          <w:sz w:val="22"/>
          <w:szCs w:val="22"/>
        </w:rPr>
        <w:t xml:space="preserve">            </w:t>
      </w:r>
      <w:r w:rsidR="000C01B5" w:rsidRPr="00836929">
        <w:rPr>
          <w:rFonts w:ascii="Arial" w:hAnsi="Arial" w:cs="Arial"/>
          <w:i/>
          <w:sz w:val="22"/>
          <w:szCs w:val="22"/>
        </w:rPr>
        <w:t xml:space="preserve">Στα πλαίσια της Πρόσκλησης: με Α/Α ΟΠΣ 9054 με Κωδικό 49, με αριθμό </w:t>
      </w:r>
      <w:proofErr w:type="spellStart"/>
      <w:r w:rsidR="000C01B5" w:rsidRPr="00836929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0C01B5" w:rsidRPr="00836929">
        <w:rPr>
          <w:rFonts w:ascii="Arial" w:hAnsi="Arial" w:cs="Arial"/>
          <w:i/>
          <w:sz w:val="22"/>
          <w:szCs w:val="22"/>
        </w:rPr>
        <w:t xml:space="preserve">. 1321/16-05-2024 (ΑΔΑ; ΨΚΘΖ7ΛΗ-Ρ37) και τίτλο «Δημιουργία, επέκταση και αναβάθμιση μονάδων πρωτοβάθμιας ή δευτεροβάθμιας εκπαίδευσης – Νέα Έργα».  </w:t>
      </w:r>
      <w:r w:rsidR="000C01B5" w:rsidRPr="00836929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01B5" w:rsidRPr="00836929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="000C01B5" w:rsidRPr="00836929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="000C01B5" w:rsidRPr="00836929">
        <w:rPr>
          <w:rFonts w:ascii="Arial" w:eastAsia="Arial" w:hAnsi="Arial" w:cs="Arial"/>
          <w:i/>
          <w:sz w:val="22"/>
          <w:szCs w:val="22"/>
        </w:rPr>
        <w:t xml:space="preserve"> </w:t>
      </w:r>
      <w:r w:rsidR="000C01B5" w:rsidRPr="00836929">
        <w:rPr>
          <w:rFonts w:ascii="Arial" w:hAnsi="Arial" w:cs="Arial"/>
          <w:i/>
          <w:sz w:val="22"/>
          <w:szCs w:val="22"/>
        </w:rPr>
        <w:t xml:space="preserve">για υποβολή προτάσεων  όπως τροποποιήθηκε με την με αριθμό </w:t>
      </w:r>
      <w:proofErr w:type="spellStart"/>
      <w:r w:rsidR="000C01B5" w:rsidRPr="00836929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0C01B5" w:rsidRPr="00836929">
        <w:rPr>
          <w:rFonts w:ascii="Arial" w:hAnsi="Arial" w:cs="Arial"/>
          <w:i/>
          <w:sz w:val="22"/>
          <w:szCs w:val="22"/>
        </w:rPr>
        <w:t>. 1871/04-07-2024 (ΑΔΑ: ΡΞΨΥ7ΛΗ-Ζ6Ι) Πρόσκληση</w:t>
      </w:r>
    </w:p>
    <w:p w:rsidR="000C01B5" w:rsidRPr="00836929" w:rsidRDefault="000C01B5" w:rsidP="000C01B5">
      <w:pPr>
        <w:jc w:val="both"/>
        <w:rPr>
          <w:i/>
        </w:rPr>
      </w:pPr>
      <w:r w:rsidRPr="00836929">
        <w:rPr>
          <w:rFonts w:ascii="Arial" w:hAnsi="Arial" w:cs="Arial"/>
          <w:i/>
          <w:sz w:val="22"/>
          <w:szCs w:val="22"/>
        </w:rPr>
        <w:t xml:space="preserve">Ο Δήμος 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 xml:space="preserve"> προτίθεται να υποβάλλει αίτηση – φάκελο για την υλοποίηση της πράξης με τίτλο: </w:t>
      </w:r>
      <w:r w:rsidRPr="00836929">
        <w:rPr>
          <w:rFonts w:ascii="Arial" w:hAnsi="Arial" w:cs="Arial"/>
          <w:b/>
          <w:bCs/>
          <w:i/>
          <w:sz w:val="22"/>
          <w:szCs w:val="22"/>
        </w:rPr>
        <w:t>«</w:t>
      </w:r>
      <w:r w:rsidRPr="00836929">
        <w:rPr>
          <w:rFonts w:ascii="Arial" w:hAnsi="Arial" w:cs="Arial"/>
          <w:i/>
          <w:sz w:val="22"/>
          <w:szCs w:val="22"/>
        </w:rPr>
        <w:t xml:space="preserve">Ανέγερση Μουσικού Σχολείου Αγ. Γεωργίου Δήμου 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 xml:space="preserve">» </w:t>
      </w:r>
      <w:bookmarkStart w:id="0" w:name="__DdeLink__5530_323925320111"/>
      <w:bookmarkStart w:id="1" w:name="__DdeLink__5530_32392532012"/>
      <w:bookmarkStart w:id="2" w:name="__DdeLink__230_11826368544"/>
      <w:bookmarkEnd w:id="0"/>
      <w:bookmarkEnd w:id="1"/>
      <w:bookmarkEnd w:id="2"/>
    </w:p>
    <w:p w:rsidR="000C01B5" w:rsidRPr="00836929" w:rsidRDefault="000C01B5" w:rsidP="000C01B5">
      <w:pPr>
        <w:jc w:val="both"/>
        <w:rPr>
          <w:i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836929">
        <w:rPr>
          <w:rFonts w:ascii="Arial" w:eastAsia="SimSun" w:hAnsi="Arial" w:cs="Arial"/>
          <w:i/>
          <w:sz w:val="22"/>
          <w:szCs w:val="22"/>
        </w:rPr>
        <w:t xml:space="preserve">Αντικείμενο της πράξης είναι η ανέγερση Μουσικού Σχολείου στην τοπική κοινότητα Αγίου Γεωργίου του Δήμου </w:t>
      </w:r>
      <w:proofErr w:type="spellStart"/>
      <w:r w:rsidRPr="00836929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836929">
        <w:rPr>
          <w:rFonts w:ascii="Arial" w:eastAsia="SimSun" w:hAnsi="Arial" w:cs="Arial"/>
          <w:i/>
          <w:sz w:val="22"/>
          <w:szCs w:val="22"/>
        </w:rPr>
        <w:t xml:space="preserve">Η εν </w:t>
      </w:r>
      <w:proofErr w:type="spellStart"/>
      <w:r w:rsidRPr="00836929">
        <w:rPr>
          <w:rFonts w:ascii="Arial" w:eastAsia="SimSun" w:hAnsi="Arial" w:cs="Arial"/>
          <w:i/>
          <w:sz w:val="22"/>
          <w:szCs w:val="22"/>
        </w:rPr>
        <w:t>λόγω.πράξη</w:t>
      </w:r>
      <w:proofErr w:type="spellEnd"/>
      <w:r w:rsidRPr="00836929">
        <w:rPr>
          <w:rFonts w:ascii="Arial" w:eastAsia="SimSun" w:hAnsi="Arial" w:cs="Arial"/>
          <w:i/>
          <w:sz w:val="22"/>
          <w:szCs w:val="22"/>
        </w:rPr>
        <w:t xml:space="preserve"> αποτελείται από τα κάτωθι πέντε (5) υποέργα με τίτλους και προϋπολογισμούς ως κάτωθι</w:t>
      </w: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836929">
        <w:rPr>
          <w:rFonts w:ascii="Arial" w:eastAsia="SimSun" w:hAnsi="Arial" w:cs="Arial"/>
          <w:b/>
          <w:i/>
          <w:sz w:val="22"/>
          <w:szCs w:val="22"/>
        </w:rPr>
        <w:t>ΥΠΟΕΡΓΟ 1</w:t>
      </w:r>
      <w:r w:rsidRPr="00836929">
        <w:rPr>
          <w:rFonts w:ascii="Arial" w:eastAsia="SimSun" w:hAnsi="Arial" w:cs="Arial"/>
          <w:i/>
          <w:sz w:val="22"/>
          <w:szCs w:val="22"/>
        </w:rPr>
        <w:t>: «</w:t>
      </w:r>
      <w:r w:rsidRPr="00836929">
        <w:rPr>
          <w:rFonts w:ascii="Arial" w:hAnsi="Arial" w:cs="Arial"/>
          <w:i/>
          <w:sz w:val="22"/>
          <w:szCs w:val="22"/>
        </w:rPr>
        <w:t xml:space="preserve">Ανέγερση Μουσικού Σχολείου Αγ. Γεωργίου Δήμου 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 xml:space="preserve">» προϋπολογισμού </w:t>
      </w:r>
      <w:r w:rsidRPr="00836929">
        <w:rPr>
          <w:rFonts w:ascii="Arial" w:hAnsi="Arial" w:cs="Arial"/>
          <w:b/>
          <w:i/>
          <w:sz w:val="22"/>
          <w:szCs w:val="22"/>
        </w:rPr>
        <w:t>8.400.000,00</w:t>
      </w:r>
      <w:r w:rsidRPr="00836929">
        <w:rPr>
          <w:rFonts w:ascii="Arial" w:hAnsi="Arial" w:cs="Arial"/>
          <w:i/>
          <w:sz w:val="22"/>
          <w:szCs w:val="22"/>
        </w:rPr>
        <w:t>€ συμπεριλαμβανομένου του ΦΠΑ</w:t>
      </w: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836929">
        <w:rPr>
          <w:rFonts w:ascii="Arial" w:hAnsi="Arial" w:cs="Arial"/>
          <w:b/>
          <w:i/>
          <w:sz w:val="22"/>
          <w:szCs w:val="22"/>
        </w:rPr>
        <w:lastRenderedPageBreak/>
        <w:t>ΥΠΟΕΡΓΟ  2:</w:t>
      </w:r>
      <w:r w:rsidRPr="00836929">
        <w:rPr>
          <w:rFonts w:ascii="Arial" w:hAnsi="Arial" w:cs="Arial"/>
          <w:i/>
          <w:sz w:val="22"/>
          <w:szCs w:val="22"/>
        </w:rPr>
        <w:t xml:space="preserve">  «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Εργα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 xml:space="preserve"> σύνδεσης μεταφοράς δικτύων ΟΚΩ για τη λειτουργία του Μουσικού Σχολείο – Παροχή ηλεκτροδότησης» προϋπολογισμού </w:t>
      </w:r>
      <w:r w:rsidRPr="00836929">
        <w:rPr>
          <w:rFonts w:ascii="Arial" w:hAnsi="Arial" w:cs="Arial"/>
          <w:b/>
          <w:i/>
          <w:sz w:val="22"/>
          <w:szCs w:val="22"/>
        </w:rPr>
        <w:t>20.000,00</w:t>
      </w:r>
      <w:r w:rsidRPr="00836929">
        <w:rPr>
          <w:rFonts w:ascii="Arial" w:hAnsi="Arial" w:cs="Arial"/>
          <w:i/>
          <w:sz w:val="22"/>
          <w:szCs w:val="22"/>
        </w:rPr>
        <w:t>€ συμπεριλαμβανομένου του ΦΠΑ</w:t>
      </w: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836929">
        <w:rPr>
          <w:rFonts w:ascii="Arial" w:hAnsi="Arial" w:cs="Arial"/>
          <w:b/>
          <w:i/>
          <w:sz w:val="22"/>
          <w:szCs w:val="22"/>
        </w:rPr>
        <w:t>ΥΠΟΕΡΓΟ  3:</w:t>
      </w:r>
      <w:r w:rsidRPr="00836929">
        <w:rPr>
          <w:rFonts w:ascii="Arial" w:hAnsi="Arial" w:cs="Arial"/>
          <w:i/>
          <w:sz w:val="22"/>
          <w:szCs w:val="22"/>
        </w:rPr>
        <w:t xml:space="preserve"> «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Εργα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 xml:space="preserve"> σύνδεσης με τα δίκτυα της </w:t>
      </w:r>
      <w:r w:rsidRPr="00836929">
        <w:rPr>
          <w:rFonts w:ascii="Arial" w:hAnsi="Arial" w:cs="Arial"/>
          <w:b/>
          <w:i/>
          <w:sz w:val="22"/>
          <w:szCs w:val="22"/>
        </w:rPr>
        <w:t>ΔΕΥΑ ΛΙΒΑΔΕΙΑΣ</w:t>
      </w:r>
      <w:r w:rsidRPr="00836929">
        <w:rPr>
          <w:rFonts w:ascii="Arial" w:hAnsi="Arial" w:cs="Arial"/>
          <w:i/>
          <w:sz w:val="22"/>
          <w:szCs w:val="22"/>
        </w:rPr>
        <w:t xml:space="preserve"> για τη λειτουργία του Μουσικού Σχολείο». προϋπολογισμού </w:t>
      </w:r>
      <w:r w:rsidRPr="00836929">
        <w:rPr>
          <w:rFonts w:ascii="Arial" w:hAnsi="Arial" w:cs="Arial"/>
          <w:b/>
          <w:i/>
          <w:sz w:val="22"/>
          <w:szCs w:val="22"/>
        </w:rPr>
        <w:t>20.184,05</w:t>
      </w:r>
      <w:r w:rsidRPr="00836929">
        <w:rPr>
          <w:rFonts w:ascii="Arial" w:hAnsi="Arial" w:cs="Arial"/>
          <w:i/>
          <w:sz w:val="22"/>
          <w:szCs w:val="22"/>
        </w:rPr>
        <w:t>€ συμπεριλαμβανομένου του ΦΠΑ</w:t>
      </w: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836929">
        <w:rPr>
          <w:rFonts w:ascii="Arial" w:hAnsi="Arial" w:cs="Arial"/>
          <w:b/>
          <w:i/>
          <w:sz w:val="22"/>
          <w:szCs w:val="22"/>
        </w:rPr>
        <w:t>ΥΠΟΕΡΓΟ 4</w:t>
      </w:r>
      <w:r w:rsidRPr="00836929">
        <w:rPr>
          <w:rFonts w:ascii="Arial" w:hAnsi="Arial" w:cs="Arial"/>
          <w:i/>
          <w:sz w:val="22"/>
          <w:szCs w:val="22"/>
        </w:rPr>
        <w:t xml:space="preserve">    «Αρχαιολογικές Έρευνες και Εργασίες» προϋπολογισμού 30.000,00€</w:t>
      </w: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836929">
        <w:rPr>
          <w:rFonts w:ascii="Arial" w:hAnsi="Arial" w:cs="Arial"/>
          <w:i/>
          <w:sz w:val="22"/>
          <w:szCs w:val="22"/>
        </w:rPr>
        <w:t xml:space="preserve"> συμπεριλαμβανομένου του ΦΠΑ</w:t>
      </w: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836929">
        <w:rPr>
          <w:rFonts w:ascii="Arial" w:hAnsi="Arial" w:cs="Arial"/>
          <w:b/>
          <w:i/>
          <w:sz w:val="22"/>
          <w:szCs w:val="22"/>
        </w:rPr>
        <w:t>ΥΠΟΕΡΓΟ  5</w:t>
      </w:r>
      <w:r w:rsidRPr="00836929">
        <w:rPr>
          <w:rFonts w:ascii="Arial" w:hAnsi="Arial" w:cs="Arial"/>
          <w:i/>
          <w:sz w:val="22"/>
          <w:szCs w:val="22"/>
        </w:rPr>
        <w:t xml:space="preserve"> «Προμήθεια εξοπλισμού Μουσικού Σχολείου 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Αγ.Γεωργίου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 xml:space="preserve"> Δήμου 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 xml:space="preserve"> προϋπολογισμού 252.192,44€ συμπεριλαμβανομένου του ΦΠΑ</w:t>
      </w:r>
    </w:p>
    <w:p w:rsidR="000C01B5" w:rsidRPr="00836929" w:rsidRDefault="000C01B5" w:rsidP="000C01B5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0C01B5" w:rsidRPr="00836929" w:rsidRDefault="000C01B5" w:rsidP="000C01B5">
      <w:pPr>
        <w:pStyle w:val="af1"/>
        <w:tabs>
          <w:tab w:val="clear" w:pos="4153"/>
          <w:tab w:val="clear" w:pos="8306"/>
        </w:tabs>
        <w:rPr>
          <w:i/>
        </w:rPr>
      </w:pPr>
      <w:r w:rsidRPr="00836929">
        <w:rPr>
          <w:rFonts w:ascii="Arial" w:hAnsi="Arial" w:cs="Arial"/>
          <w:i/>
          <w:sz w:val="22"/>
          <w:szCs w:val="22"/>
        </w:rPr>
        <w:t>Προτείνεται</w:t>
      </w:r>
      <w:r w:rsidR="00836929">
        <w:rPr>
          <w:rFonts w:ascii="Arial" w:hAnsi="Arial" w:cs="Arial"/>
          <w:i/>
          <w:sz w:val="22"/>
          <w:szCs w:val="22"/>
        </w:rPr>
        <w:t xml:space="preserve">  σ</w:t>
      </w:r>
      <w:r w:rsidRPr="00836929">
        <w:rPr>
          <w:rFonts w:ascii="Arial" w:hAnsi="Arial" w:cs="Arial"/>
          <w:i/>
          <w:sz w:val="22"/>
          <w:szCs w:val="22"/>
        </w:rPr>
        <w:t>τη Δημοτική Επιτροπή να αποφασίσει:</w:t>
      </w:r>
    </w:p>
    <w:p w:rsidR="000C01B5" w:rsidRPr="00836929" w:rsidRDefault="000C01B5" w:rsidP="000C01B5">
      <w:pPr>
        <w:pStyle w:val="af1"/>
        <w:tabs>
          <w:tab w:val="clear" w:pos="4153"/>
          <w:tab w:val="clear" w:pos="8306"/>
        </w:tabs>
        <w:rPr>
          <w:i/>
        </w:rPr>
      </w:pPr>
      <w:r w:rsidRPr="00836929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0C01B5" w:rsidRPr="00836929" w:rsidRDefault="000C01B5" w:rsidP="000C01B5">
      <w:pPr>
        <w:jc w:val="both"/>
        <w:rPr>
          <w:i/>
        </w:rPr>
      </w:pPr>
      <w:r w:rsidRPr="00836929">
        <w:rPr>
          <w:rFonts w:ascii="Arial" w:hAnsi="Arial" w:cs="Arial"/>
          <w:i/>
          <w:sz w:val="22"/>
          <w:szCs w:val="22"/>
        </w:rPr>
        <w:t xml:space="preserve">1. Για την υποβολή αίτησης  - φακέλου της πράξης με τίτλο  </w:t>
      </w:r>
      <w:r w:rsidRPr="00836929">
        <w:rPr>
          <w:rFonts w:ascii="Arial" w:hAnsi="Arial" w:cs="Arial"/>
          <w:b/>
          <w:i/>
          <w:sz w:val="22"/>
          <w:szCs w:val="22"/>
        </w:rPr>
        <w:t xml:space="preserve">«Ανέγερση Μουσικού Σχολείου Αγ. Γεωργίου Δήμου </w:t>
      </w:r>
      <w:proofErr w:type="spellStart"/>
      <w:r w:rsidRPr="00836929">
        <w:rPr>
          <w:rFonts w:ascii="Arial" w:hAnsi="Arial" w:cs="Arial"/>
          <w:b/>
          <w:i/>
          <w:sz w:val="22"/>
          <w:szCs w:val="22"/>
        </w:rPr>
        <w:t>Λεβαδέων</w:t>
      </w:r>
      <w:proofErr w:type="spellEnd"/>
      <w:r w:rsidRPr="00836929">
        <w:rPr>
          <w:rFonts w:ascii="Arial" w:hAnsi="Arial" w:cs="Arial"/>
          <w:b/>
          <w:i/>
          <w:sz w:val="22"/>
          <w:szCs w:val="22"/>
        </w:rPr>
        <w:t xml:space="preserve">» συνολικού </w:t>
      </w:r>
      <w:r w:rsidRPr="00836929">
        <w:rPr>
          <w:rFonts w:ascii="Arial" w:hAnsi="Arial" w:cs="Arial"/>
          <w:i/>
          <w:sz w:val="22"/>
          <w:szCs w:val="22"/>
        </w:rPr>
        <w:t>προϋπολογισμού 8.722.376,49€</w:t>
      </w:r>
      <w:bookmarkStart w:id="3" w:name="__DdeLink__5530_3239253201112"/>
      <w:bookmarkStart w:id="4" w:name="__DdeLink__5530_323925320122"/>
      <w:bookmarkStart w:id="5" w:name="__DdeLink__230_118263685442"/>
      <w:bookmarkEnd w:id="3"/>
      <w:bookmarkEnd w:id="4"/>
      <w:bookmarkEnd w:id="5"/>
      <w:r w:rsidRPr="00836929">
        <w:rPr>
          <w:rFonts w:ascii="Arial" w:eastAsia="SimSun" w:hAnsi="Arial" w:cs="Arial"/>
          <w:i/>
          <w:sz w:val="22"/>
          <w:szCs w:val="22"/>
        </w:rPr>
        <w:t xml:space="preserve"> με ΦΠΑ</w:t>
      </w:r>
      <w:bookmarkStart w:id="6" w:name="__DdeLink__230_1182636854311"/>
      <w:bookmarkStart w:id="7" w:name="__DdeLink__5530_323925320121"/>
      <w:bookmarkEnd w:id="6"/>
      <w:bookmarkEnd w:id="7"/>
      <w:r w:rsidRPr="00836929">
        <w:rPr>
          <w:rFonts w:ascii="Arial" w:eastAsia="SimSun" w:hAnsi="Arial" w:cs="Arial"/>
          <w:b/>
          <w:bCs/>
          <w:i/>
          <w:sz w:val="22"/>
          <w:szCs w:val="22"/>
        </w:rPr>
        <w:t xml:space="preserve"> </w:t>
      </w:r>
      <w:r w:rsidRPr="00836929">
        <w:rPr>
          <w:rFonts w:ascii="Arial" w:eastAsia="SimSun" w:hAnsi="Arial" w:cs="Arial"/>
          <w:bCs/>
          <w:i/>
          <w:sz w:val="22"/>
          <w:szCs w:val="22"/>
        </w:rPr>
        <w:t xml:space="preserve">προκειμένου να ενταχθεί και χρηματοδοτηθεί  από το </w:t>
      </w:r>
      <w:proofErr w:type="spellStart"/>
      <w:r w:rsidRPr="00836929">
        <w:rPr>
          <w:rFonts w:ascii="Arial" w:eastAsia="SimSun" w:hAnsi="Arial" w:cs="Arial"/>
          <w:bCs/>
          <w:i/>
          <w:sz w:val="22"/>
          <w:szCs w:val="22"/>
        </w:rPr>
        <w:t>Πρόγράμμα</w:t>
      </w:r>
      <w:proofErr w:type="spellEnd"/>
      <w:r w:rsidRPr="00836929">
        <w:rPr>
          <w:rFonts w:ascii="Arial" w:eastAsia="SimSun" w:hAnsi="Arial" w:cs="Arial"/>
          <w:b/>
          <w:bCs/>
          <w:i/>
          <w:sz w:val="22"/>
          <w:szCs w:val="22"/>
        </w:rPr>
        <w:t xml:space="preserve"> </w:t>
      </w:r>
      <w:r w:rsidRPr="00836929">
        <w:rPr>
          <w:rFonts w:ascii="Arial" w:hAnsi="Arial" w:cs="Arial"/>
          <w:i/>
          <w:sz w:val="22"/>
          <w:szCs w:val="22"/>
        </w:rPr>
        <w:t xml:space="preserve">«ΣΤΕΡΕΑ ΕΛΛΑΔΑ» 2021-2027 του Ταμείου ΕΤΠΑ </w:t>
      </w:r>
      <w:r w:rsidRPr="00836929">
        <w:rPr>
          <w:rFonts w:ascii="Arial" w:eastAsia="SimSun" w:hAnsi="Arial" w:cs="Arial"/>
          <w:b/>
          <w:bCs/>
          <w:i/>
          <w:sz w:val="22"/>
          <w:szCs w:val="22"/>
        </w:rPr>
        <w:t xml:space="preserve"> σ</w:t>
      </w:r>
      <w:r w:rsidRPr="00836929">
        <w:rPr>
          <w:rFonts w:ascii="Arial" w:hAnsi="Arial" w:cs="Arial"/>
          <w:i/>
          <w:sz w:val="22"/>
          <w:szCs w:val="22"/>
        </w:rPr>
        <w:t xml:space="preserve">τα πλαίσια της Πρόσκλησης: με Α/Α ΟΠΣ 9054, με Κωδικό 49, με αριθμό 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>. 1321/16-05-2024 (ΑΔΑ; ΨΚΘΖ7ΛΗ-Ρ37) και τίτλο «Δημιουργία, επέκταση και αναβάθμιση μονάδων πρωτοβάθμιας ή δευτεροβάθμιας εκπαίδευσης – Νέα Έργα»</w:t>
      </w:r>
      <w:r w:rsidRPr="00836929">
        <w:rPr>
          <w:rFonts w:ascii="Arial" w:eastAsia="Arial" w:hAnsi="Arial" w:cs="Arial"/>
          <w:b/>
          <w:bCs/>
          <w:i/>
          <w:sz w:val="22"/>
          <w:szCs w:val="22"/>
        </w:rPr>
        <w:t xml:space="preserve">   </w:t>
      </w:r>
      <w:r w:rsidRPr="00836929">
        <w:rPr>
          <w:rFonts w:ascii="Arial" w:hAnsi="Arial" w:cs="Arial"/>
          <w:i/>
          <w:sz w:val="22"/>
          <w:szCs w:val="22"/>
        </w:rPr>
        <w:t xml:space="preserve">για υποβολή προτάσεων  όπως τροποποιήθηκε με την με αριθμό </w:t>
      </w:r>
      <w:proofErr w:type="spellStart"/>
      <w:r w:rsidRPr="00836929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836929">
        <w:rPr>
          <w:rFonts w:ascii="Arial" w:hAnsi="Arial" w:cs="Arial"/>
          <w:i/>
          <w:sz w:val="22"/>
          <w:szCs w:val="22"/>
        </w:rPr>
        <w:t xml:space="preserve">. 1871/04-07-2024 (ΑΔΑ: ΡΞΨΥ7ΛΗ-Ζ6Ι) Πρόσκληση </w:t>
      </w:r>
    </w:p>
    <w:p w:rsidR="000C01B5" w:rsidRPr="00836929" w:rsidRDefault="000C01B5" w:rsidP="000C01B5">
      <w:pPr>
        <w:pStyle w:val="af1"/>
        <w:tabs>
          <w:tab w:val="clear" w:pos="4153"/>
          <w:tab w:val="clear" w:pos="8306"/>
        </w:tabs>
        <w:rPr>
          <w:i/>
        </w:rPr>
      </w:pPr>
    </w:p>
    <w:p w:rsidR="000C01B5" w:rsidRPr="00836929" w:rsidRDefault="000C01B5" w:rsidP="000C01B5">
      <w:pPr>
        <w:pStyle w:val="af1"/>
        <w:tabs>
          <w:tab w:val="clear" w:pos="4153"/>
          <w:tab w:val="clear" w:pos="8306"/>
        </w:tabs>
        <w:rPr>
          <w:i/>
        </w:rPr>
      </w:pPr>
      <w:r w:rsidRPr="00836929">
        <w:rPr>
          <w:rFonts w:ascii="Arial" w:eastAsia="SimSun" w:hAnsi="Arial" w:cs="Arial"/>
          <w:i/>
          <w:sz w:val="22"/>
          <w:szCs w:val="22"/>
        </w:rPr>
        <w:t xml:space="preserve">2.  Να εξουσιοδοτήσει τον Δήμαρχο </w:t>
      </w:r>
      <w:proofErr w:type="spellStart"/>
      <w:r w:rsidRPr="00836929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836929">
        <w:rPr>
          <w:rFonts w:ascii="Arial" w:eastAsia="SimSun" w:hAnsi="Arial" w:cs="Arial"/>
          <w:i/>
          <w:sz w:val="22"/>
          <w:szCs w:val="22"/>
        </w:rPr>
        <w:t xml:space="preserve"> κ. Δημήτριο </w:t>
      </w:r>
      <w:proofErr w:type="spellStart"/>
      <w:r w:rsidRPr="00836929">
        <w:rPr>
          <w:rFonts w:ascii="Arial" w:eastAsia="SimSun" w:hAnsi="Arial" w:cs="Arial"/>
          <w:i/>
          <w:sz w:val="22"/>
          <w:szCs w:val="22"/>
        </w:rPr>
        <w:t>Καραμάνη</w:t>
      </w:r>
      <w:proofErr w:type="spellEnd"/>
      <w:r w:rsidRPr="00836929">
        <w:rPr>
          <w:rFonts w:ascii="Arial" w:eastAsia="SimSun" w:hAnsi="Arial" w:cs="Arial"/>
          <w:i/>
          <w:sz w:val="22"/>
          <w:szCs w:val="22"/>
        </w:rPr>
        <w:t xml:space="preserve"> ως νόμιμο</w:t>
      </w:r>
    </w:p>
    <w:p w:rsidR="000C01B5" w:rsidRPr="00836929" w:rsidRDefault="000C01B5" w:rsidP="000C01B5">
      <w:pPr>
        <w:pStyle w:val="af1"/>
        <w:tabs>
          <w:tab w:val="clear" w:pos="4153"/>
          <w:tab w:val="clear" w:pos="8306"/>
        </w:tabs>
        <w:rPr>
          <w:i/>
        </w:rPr>
      </w:pPr>
      <w:r w:rsidRPr="00836929">
        <w:rPr>
          <w:rFonts w:ascii="Arial" w:eastAsia="SimSun" w:hAnsi="Arial" w:cs="Arial"/>
          <w:i/>
          <w:sz w:val="22"/>
          <w:szCs w:val="22"/>
        </w:rPr>
        <w:t>εκπρόσωπο να υποβάλει την ανωτέρω αίτηση – φάκελο και να υπογράψει κάθε τι</w:t>
      </w:r>
    </w:p>
    <w:p w:rsidR="000C01B5" w:rsidRPr="00836929" w:rsidRDefault="000C01B5" w:rsidP="000C01B5">
      <w:pPr>
        <w:pStyle w:val="af1"/>
        <w:tabs>
          <w:tab w:val="clear" w:pos="4153"/>
          <w:tab w:val="clear" w:pos="8306"/>
        </w:tabs>
        <w:rPr>
          <w:i/>
        </w:rPr>
      </w:pPr>
      <w:r w:rsidRPr="00836929">
        <w:rPr>
          <w:rFonts w:ascii="Arial" w:eastAsia="SimSun" w:hAnsi="Arial" w:cs="Arial"/>
          <w:i/>
          <w:sz w:val="22"/>
          <w:szCs w:val="22"/>
        </w:rPr>
        <w:t>σχετικό</w:t>
      </w:r>
    </w:p>
    <w:p w:rsidR="00E720E5" w:rsidRPr="002E35ED" w:rsidRDefault="000C01B5" w:rsidP="000C01B5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867AB" w:rsidRDefault="006C1FFE" w:rsidP="006C1F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4E59FE" w:rsidRDefault="006C1FFE" w:rsidP="004E59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F5CA3" w:rsidRDefault="006C1FFE" w:rsidP="00CF5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895C33" w:rsidRPr="00895C33" w:rsidRDefault="006C1FFE" w:rsidP="00895C33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95C33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895C33" w:rsidRPr="00895C33">
        <w:rPr>
          <w:rFonts w:ascii="Arial" w:hAnsi="Arial" w:cs="Arial"/>
          <w:sz w:val="22"/>
          <w:szCs w:val="22"/>
        </w:rPr>
        <w:t xml:space="preserve">Την  Πρόσκληση  με Α/Α ΟΠΣ 9054 με Κωδικό 49, με αριθμό </w:t>
      </w:r>
      <w:proofErr w:type="spellStart"/>
      <w:r w:rsidR="00895C33" w:rsidRPr="00895C33">
        <w:rPr>
          <w:rFonts w:ascii="Arial" w:hAnsi="Arial" w:cs="Arial"/>
          <w:sz w:val="22"/>
          <w:szCs w:val="22"/>
        </w:rPr>
        <w:t>Πρωτ</w:t>
      </w:r>
      <w:proofErr w:type="spellEnd"/>
      <w:r w:rsidR="00895C33" w:rsidRPr="00895C33">
        <w:rPr>
          <w:rFonts w:ascii="Arial" w:hAnsi="Arial" w:cs="Arial"/>
          <w:sz w:val="22"/>
          <w:szCs w:val="22"/>
        </w:rPr>
        <w:t>. 1321/16-05-2024 (ΑΔΑ; ΨΚΘΖ7ΛΗ-Ρ37) και τίτλο «Δημιουργία, επέκταση και αναβάθμιση μονάδων πρωτοβάθμιας ή δευτεροβάθμιας εκπαίδευσης – Νέα Έργα»</w:t>
      </w:r>
      <w:r w:rsidR="00895C33">
        <w:rPr>
          <w:rFonts w:ascii="Arial" w:hAnsi="Arial" w:cs="Arial"/>
          <w:sz w:val="22"/>
          <w:szCs w:val="22"/>
        </w:rPr>
        <w:t xml:space="preserve"> </w:t>
      </w:r>
      <w:r w:rsidR="00895C33" w:rsidRPr="00895C33">
        <w:rPr>
          <w:rFonts w:ascii="Arial" w:hAnsi="Arial" w:cs="Arial"/>
          <w:sz w:val="22"/>
          <w:szCs w:val="22"/>
        </w:rPr>
        <w:t xml:space="preserve">για υποβολή προτάσεων  όπως τροποποιήθηκε με την με αριθμό </w:t>
      </w:r>
      <w:proofErr w:type="spellStart"/>
      <w:r w:rsidR="00895C33" w:rsidRPr="00895C33">
        <w:rPr>
          <w:rFonts w:ascii="Arial" w:hAnsi="Arial" w:cs="Arial"/>
          <w:sz w:val="22"/>
          <w:szCs w:val="22"/>
        </w:rPr>
        <w:t>Πρωτ</w:t>
      </w:r>
      <w:proofErr w:type="spellEnd"/>
      <w:r w:rsidR="00895C33" w:rsidRPr="00895C33">
        <w:rPr>
          <w:rFonts w:ascii="Arial" w:hAnsi="Arial" w:cs="Arial"/>
          <w:sz w:val="22"/>
          <w:szCs w:val="22"/>
        </w:rPr>
        <w:t>. 1871/04-07-2024 (ΑΔΑ: ΡΞΨΥ7ΛΗ-Ζ6Ι) Πρόσκληση</w:t>
      </w:r>
      <w:r w:rsidR="00895C33" w:rsidRPr="00895C33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5C33" w:rsidRPr="00895C33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="00895C33" w:rsidRPr="00895C33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="00895C33" w:rsidRPr="00895C33">
        <w:rPr>
          <w:rFonts w:ascii="Arial" w:eastAsia="Arial" w:hAnsi="Arial" w:cs="Arial"/>
          <w:sz w:val="22"/>
          <w:szCs w:val="22"/>
        </w:rPr>
        <w:t xml:space="preserve"> </w:t>
      </w:r>
    </w:p>
    <w:p w:rsidR="00C60EB4" w:rsidRDefault="006C1FFE" w:rsidP="006C1FFE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="004E59FE">
        <w:rPr>
          <w:rFonts w:ascii="Arial" w:hAnsi="Arial" w:cs="Arial"/>
          <w:sz w:val="22"/>
          <w:szCs w:val="22"/>
        </w:rPr>
        <w:t>5</w:t>
      </w:r>
      <w:r w:rsidR="00895C33">
        <w:rPr>
          <w:rFonts w:ascii="Arial" w:hAnsi="Arial" w:cs="Arial"/>
          <w:sz w:val="22"/>
          <w:szCs w:val="22"/>
        </w:rPr>
        <w:t>248</w:t>
      </w:r>
      <w:r w:rsidR="00D67F39">
        <w:rPr>
          <w:rFonts w:ascii="Arial" w:hAnsi="Arial" w:cs="Arial"/>
          <w:sz w:val="22"/>
          <w:szCs w:val="22"/>
        </w:rPr>
        <w:t>/</w:t>
      </w:r>
      <w:r w:rsidR="00895C33">
        <w:rPr>
          <w:rFonts w:ascii="Arial" w:hAnsi="Arial" w:cs="Arial"/>
          <w:sz w:val="22"/>
          <w:szCs w:val="22"/>
        </w:rPr>
        <w:t>19</w:t>
      </w:r>
      <w:r w:rsidRPr="009867AB">
        <w:rPr>
          <w:rFonts w:ascii="Arial" w:eastAsia="Arial" w:hAnsi="Arial" w:cs="Arial"/>
          <w:sz w:val="22"/>
          <w:szCs w:val="22"/>
        </w:rPr>
        <w:t>-</w:t>
      </w:r>
      <w:r w:rsidR="00374031">
        <w:rPr>
          <w:rFonts w:ascii="Arial" w:eastAsia="Arial" w:hAnsi="Arial" w:cs="Arial"/>
          <w:sz w:val="22"/>
          <w:szCs w:val="22"/>
        </w:rPr>
        <w:t>0</w:t>
      </w:r>
      <w:r w:rsidR="00B8343A">
        <w:rPr>
          <w:rFonts w:ascii="Arial" w:eastAsia="Arial" w:hAnsi="Arial" w:cs="Arial"/>
          <w:sz w:val="22"/>
          <w:szCs w:val="22"/>
        </w:rPr>
        <w:t>3</w:t>
      </w:r>
      <w:r w:rsidRPr="009867AB">
        <w:rPr>
          <w:rFonts w:ascii="Arial" w:eastAsia="Arial" w:hAnsi="Arial" w:cs="Arial"/>
          <w:sz w:val="22"/>
          <w:szCs w:val="22"/>
        </w:rPr>
        <w:t>-202</w:t>
      </w:r>
      <w:r w:rsidR="00374031">
        <w:rPr>
          <w:rFonts w:ascii="Arial" w:eastAsia="Arial" w:hAnsi="Arial" w:cs="Arial"/>
          <w:sz w:val="22"/>
          <w:szCs w:val="22"/>
        </w:rPr>
        <w:t>5</w:t>
      </w:r>
      <w:r w:rsidRPr="009867AB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 w:rsidR="00C60EB4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C60EB4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60EB4">
        <w:rPr>
          <w:rFonts w:ascii="Arial" w:eastAsia="Arial" w:hAnsi="Arial" w:cs="Arial"/>
          <w:sz w:val="22"/>
          <w:szCs w:val="22"/>
        </w:rPr>
        <w:t xml:space="preserve"> Τεχνικών Υπηρεσιών  του </w:t>
      </w:r>
      <w:r w:rsidR="00C60EB4" w:rsidRPr="00870EBC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C60EB4"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C60EB4"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6C1FFE" w:rsidRPr="009867AB" w:rsidRDefault="006C1FFE" w:rsidP="006C1FF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C1FFE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95C33" w:rsidRDefault="00895C33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95C33" w:rsidRDefault="00895C33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95C33" w:rsidRDefault="00895C33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95C33" w:rsidRDefault="00895C33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95C33" w:rsidRDefault="00895C33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867AB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148C4" w:rsidRPr="00895C33" w:rsidRDefault="006C1FFE" w:rsidP="00C60EB4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 w:rsidR="002148C4">
        <w:rPr>
          <w:rFonts w:ascii="Arial" w:hAnsi="Arial" w:cs="Arial"/>
          <w:sz w:val="22"/>
          <w:szCs w:val="22"/>
        </w:rPr>
        <w:t xml:space="preserve"> </w:t>
      </w:r>
      <w:r w:rsidR="00B77C18">
        <w:rPr>
          <w:rFonts w:ascii="Arial" w:hAnsi="Arial" w:cs="Arial"/>
          <w:sz w:val="22"/>
          <w:szCs w:val="22"/>
        </w:rPr>
        <w:t xml:space="preserve">  </w:t>
      </w:r>
    </w:p>
    <w:p w:rsidR="00895C33" w:rsidRPr="00895C33" w:rsidRDefault="002E35ED" w:rsidP="00895C33">
      <w:pPr>
        <w:jc w:val="both"/>
      </w:pPr>
      <w:r w:rsidRPr="00895C33">
        <w:rPr>
          <w:rFonts w:ascii="Arial" w:eastAsia="Arial Unicode MS" w:hAnsi="Arial" w:cs="Arial"/>
          <w:sz w:val="22"/>
          <w:szCs w:val="22"/>
        </w:rPr>
        <w:t xml:space="preserve">   Εγκρίνει  </w:t>
      </w:r>
      <w:r w:rsidR="00895C33" w:rsidRPr="00895C33">
        <w:rPr>
          <w:rFonts w:ascii="Arial" w:hAnsi="Arial" w:cs="Arial"/>
          <w:sz w:val="22"/>
          <w:szCs w:val="22"/>
        </w:rPr>
        <w:t xml:space="preserve">την υποβολή αίτησης  - φακέλου της πράξης με τίτλο  «Ανέγερση Μουσικού Σχολείου Αγ. Γεωργίου Δήμου </w:t>
      </w:r>
      <w:proofErr w:type="spellStart"/>
      <w:r w:rsidR="00895C33" w:rsidRPr="00895C33">
        <w:rPr>
          <w:rFonts w:ascii="Arial" w:hAnsi="Arial" w:cs="Arial"/>
          <w:sz w:val="22"/>
          <w:szCs w:val="22"/>
        </w:rPr>
        <w:t>Λεβαδέων</w:t>
      </w:r>
      <w:proofErr w:type="spellEnd"/>
      <w:r w:rsidR="00895C33" w:rsidRPr="00895C33">
        <w:rPr>
          <w:rFonts w:ascii="Arial" w:hAnsi="Arial" w:cs="Arial"/>
          <w:sz w:val="22"/>
          <w:szCs w:val="22"/>
        </w:rPr>
        <w:t>» συνολικού προϋπολογισμού 8.722.376,49€</w:t>
      </w:r>
      <w:r w:rsidR="00895C33" w:rsidRPr="00895C33">
        <w:rPr>
          <w:rFonts w:ascii="Arial" w:eastAsia="SimSun" w:hAnsi="Arial" w:cs="Arial"/>
          <w:sz w:val="22"/>
          <w:szCs w:val="22"/>
        </w:rPr>
        <w:t xml:space="preserve"> με ΦΠΑ</w:t>
      </w:r>
      <w:r w:rsidR="00895C33" w:rsidRPr="00895C33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895C33" w:rsidRPr="00895C33">
        <w:rPr>
          <w:rFonts w:ascii="Arial" w:eastAsia="SimSun" w:hAnsi="Arial" w:cs="Arial"/>
          <w:bCs/>
          <w:sz w:val="22"/>
          <w:szCs w:val="22"/>
        </w:rPr>
        <w:t xml:space="preserve">προκειμένου να ενταχθεί και χρηματοδοτηθεί  από το </w:t>
      </w:r>
      <w:proofErr w:type="spellStart"/>
      <w:r w:rsidR="00895C33" w:rsidRPr="00895C33">
        <w:rPr>
          <w:rFonts w:ascii="Arial" w:eastAsia="SimSun" w:hAnsi="Arial" w:cs="Arial"/>
          <w:bCs/>
          <w:sz w:val="22"/>
          <w:szCs w:val="22"/>
        </w:rPr>
        <w:t>Πρόγράμμα</w:t>
      </w:r>
      <w:proofErr w:type="spellEnd"/>
      <w:r w:rsidR="00895C33" w:rsidRPr="00895C33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895C33" w:rsidRPr="00895C33">
        <w:rPr>
          <w:rFonts w:ascii="Arial" w:hAnsi="Arial" w:cs="Arial"/>
          <w:sz w:val="22"/>
          <w:szCs w:val="22"/>
        </w:rPr>
        <w:t xml:space="preserve">«ΣΤΕΡΕΑ ΕΛΛΑΔΑ» 2021-2027 του Ταμείου ΕΤΠΑ </w:t>
      </w:r>
      <w:r w:rsidR="00895C33" w:rsidRPr="00895C33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="00895C33" w:rsidRPr="00895C33">
        <w:rPr>
          <w:rFonts w:ascii="Arial" w:eastAsia="SimSun" w:hAnsi="Arial" w:cs="Arial"/>
          <w:bCs/>
          <w:sz w:val="22"/>
          <w:szCs w:val="22"/>
        </w:rPr>
        <w:t>σ</w:t>
      </w:r>
      <w:r w:rsidR="00895C33" w:rsidRPr="00895C33">
        <w:rPr>
          <w:rFonts w:ascii="Arial" w:hAnsi="Arial" w:cs="Arial"/>
          <w:sz w:val="22"/>
          <w:szCs w:val="22"/>
        </w:rPr>
        <w:t xml:space="preserve">τα πλαίσια της Πρόσκλησης: με Α/Α ΟΠΣ 9054, με Κωδικό 49, με αριθμό </w:t>
      </w:r>
      <w:proofErr w:type="spellStart"/>
      <w:r w:rsidR="00895C33" w:rsidRPr="00895C33">
        <w:rPr>
          <w:rFonts w:ascii="Arial" w:hAnsi="Arial" w:cs="Arial"/>
          <w:sz w:val="22"/>
          <w:szCs w:val="22"/>
        </w:rPr>
        <w:t>Πρωτ</w:t>
      </w:r>
      <w:proofErr w:type="spellEnd"/>
      <w:r w:rsidR="00895C33" w:rsidRPr="00895C33">
        <w:rPr>
          <w:rFonts w:ascii="Arial" w:hAnsi="Arial" w:cs="Arial"/>
          <w:sz w:val="22"/>
          <w:szCs w:val="22"/>
        </w:rPr>
        <w:t>. 1321/16-05-2024 (ΑΔΑ; ΨΚΘΖ7ΛΗ-Ρ37) και τίτλο «Δημιουργία, επέκταση και αναβάθμιση μονάδων πρωτοβάθμιας ή δευτεροβάθμιας εκπαίδευσης – Νέα Έργα»</w:t>
      </w:r>
      <w:r w:rsidR="00895C33" w:rsidRPr="00895C33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="00895C33" w:rsidRPr="00895C33">
        <w:rPr>
          <w:rFonts w:ascii="Arial" w:hAnsi="Arial" w:cs="Arial"/>
          <w:sz w:val="22"/>
          <w:szCs w:val="22"/>
        </w:rPr>
        <w:t xml:space="preserve">για υποβολή προτάσεων  όπως τροποποιήθηκε με την με αριθμό </w:t>
      </w:r>
      <w:proofErr w:type="spellStart"/>
      <w:r w:rsidR="00895C33" w:rsidRPr="00895C33">
        <w:rPr>
          <w:rFonts w:ascii="Arial" w:hAnsi="Arial" w:cs="Arial"/>
          <w:sz w:val="22"/>
          <w:szCs w:val="22"/>
        </w:rPr>
        <w:t>Πρωτ</w:t>
      </w:r>
      <w:proofErr w:type="spellEnd"/>
      <w:r w:rsidR="00895C33" w:rsidRPr="00895C33">
        <w:rPr>
          <w:rFonts w:ascii="Arial" w:hAnsi="Arial" w:cs="Arial"/>
          <w:sz w:val="22"/>
          <w:szCs w:val="22"/>
        </w:rPr>
        <w:t xml:space="preserve">. 1871/04-07-2024 (ΑΔΑ: ΡΞΨΥ7ΛΗ-Ζ6Ι) Πρόσκληση </w:t>
      </w:r>
    </w:p>
    <w:p w:rsidR="00895C33" w:rsidRPr="00895C33" w:rsidRDefault="00895C33" w:rsidP="00895C33">
      <w:pPr>
        <w:pStyle w:val="af1"/>
        <w:tabs>
          <w:tab w:val="clear" w:pos="4153"/>
          <w:tab w:val="clear" w:pos="8306"/>
        </w:tabs>
      </w:pPr>
    </w:p>
    <w:p w:rsidR="00895C33" w:rsidRDefault="00895C33" w:rsidP="00895C33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  <w:r w:rsidRPr="00895C33">
        <w:rPr>
          <w:rFonts w:ascii="Arial" w:eastAsia="SimSun" w:hAnsi="Arial" w:cs="Arial"/>
          <w:sz w:val="22"/>
          <w:szCs w:val="22"/>
        </w:rPr>
        <w:t>2.</w:t>
      </w:r>
      <w:r>
        <w:rPr>
          <w:rFonts w:ascii="Arial" w:eastAsia="SimSun" w:hAnsi="Arial" w:cs="Arial"/>
          <w:sz w:val="22"/>
          <w:szCs w:val="22"/>
        </w:rPr>
        <w:t xml:space="preserve">Εξουσιοδοτεί </w:t>
      </w:r>
      <w:r w:rsidRPr="00895C33">
        <w:rPr>
          <w:rFonts w:ascii="Arial" w:eastAsia="SimSun" w:hAnsi="Arial" w:cs="Arial"/>
          <w:sz w:val="22"/>
          <w:szCs w:val="22"/>
        </w:rPr>
        <w:t xml:space="preserve"> τον Δήμαρχο </w:t>
      </w:r>
      <w:proofErr w:type="spellStart"/>
      <w:r w:rsidRPr="00895C33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Pr="00895C33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Pr="00895C33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Pr="00895C33">
        <w:rPr>
          <w:rFonts w:ascii="Arial" w:eastAsia="SimSun" w:hAnsi="Arial" w:cs="Arial"/>
          <w:sz w:val="22"/>
          <w:szCs w:val="22"/>
        </w:rPr>
        <w:t xml:space="preserve"> ως νόμιμο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895C33">
        <w:rPr>
          <w:rFonts w:ascii="Arial" w:eastAsia="SimSun" w:hAnsi="Arial" w:cs="Arial"/>
          <w:sz w:val="22"/>
          <w:szCs w:val="22"/>
        </w:rPr>
        <w:t>εκπρόσωπο να υποβάλει την ανωτέρω αίτηση – φάκελο και να υπογράψει κάθε τι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895C33">
        <w:rPr>
          <w:rFonts w:ascii="Arial" w:eastAsia="SimSun" w:hAnsi="Arial" w:cs="Arial"/>
          <w:sz w:val="22"/>
          <w:szCs w:val="22"/>
        </w:rPr>
        <w:t>σχετικό</w:t>
      </w:r>
      <w:r>
        <w:rPr>
          <w:rFonts w:ascii="Arial" w:eastAsia="SimSun" w:hAnsi="Arial" w:cs="Arial"/>
          <w:sz w:val="22"/>
          <w:szCs w:val="22"/>
        </w:rPr>
        <w:t>.</w:t>
      </w:r>
    </w:p>
    <w:p w:rsidR="00895C33" w:rsidRPr="00895C33" w:rsidRDefault="00895C33" w:rsidP="00895C33">
      <w:pPr>
        <w:pStyle w:val="af1"/>
        <w:tabs>
          <w:tab w:val="clear" w:pos="4153"/>
          <w:tab w:val="clear" w:pos="8306"/>
        </w:tabs>
      </w:pPr>
    </w:p>
    <w:p w:rsidR="00CB5084" w:rsidRPr="00C26CE4" w:rsidRDefault="00CB5084" w:rsidP="00895C33">
      <w:pPr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>
        <w:rPr>
          <w:rFonts w:ascii="Arial" w:hAnsi="Arial" w:cs="Arial"/>
          <w:b/>
          <w:sz w:val="22"/>
          <w:szCs w:val="22"/>
        </w:rPr>
        <w:t>10</w:t>
      </w:r>
      <w:r w:rsidR="00CD4B40">
        <w:rPr>
          <w:rFonts w:ascii="Arial" w:hAnsi="Arial" w:cs="Arial"/>
          <w:b/>
          <w:sz w:val="22"/>
          <w:szCs w:val="22"/>
        </w:rPr>
        <w:t>4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C60EB4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 w:rsidR="00CE3611"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>ΠΙΣΤΟ ΑΠΟΣΠΑΣΜΑ</w:t>
      </w:r>
    </w:p>
    <w:p w:rsidR="00CE3611" w:rsidRPr="00CE3611" w:rsidRDefault="00C60EB4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>ΔΗΜΗΤΡΙΟΣ Κ. ΚΑΡΑΜΑΝΗΣ</w:t>
      </w:r>
      <w:r w:rsidR="00CE3611" w:rsidRPr="00CE3611">
        <w:rPr>
          <w:rFonts w:ascii="Arial" w:hAnsi="Arial" w:cs="Arial"/>
          <w:sz w:val="22"/>
          <w:szCs w:val="22"/>
        </w:rPr>
        <w:t xml:space="preserve">       </w:t>
      </w:r>
      <w:r w:rsidR="00C929A9">
        <w:rPr>
          <w:rFonts w:ascii="Arial" w:hAnsi="Arial" w:cs="Arial"/>
          <w:sz w:val="22"/>
          <w:szCs w:val="22"/>
        </w:rPr>
        <w:t xml:space="preserve">      </w:t>
      </w:r>
      <w:r w:rsidR="00CE3611" w:rsidRPr="00CE3611">
        <w:rPr>
          <w:rFonts w:ascii="Arial" w:hAnsi="Arial" w:cs="Arial"/>
          <w:sz w:val="22"/>
          <w:szCs w:val="22"/>
        </w:rPr>
        <w:t xml:space="preserve">                                 </w:t>
      </w:r>
      <w:r w:rsidR="00CE3611"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C60EB4">
        <w:rPr>
          <w:rFonts w:ascii="Arial" w:hAnsi="Arial" w:cs="Arial"/>
          <w:sz w:val="22"/>
          <w:szCs w:val="22"/>
        </w:rPr>
        <w:t>24</w:t>
      </w:r>
      <w:r w:rsidRPr="00CE3611">
        <w:rPr>
          <w:rFonts w:ascii="Arial" w:hAnsi="Arial" w:cs="Arial"/>
          <w:sz w:val="22"/>
          <w:szCs w:val="22"/>
        </w:rPr>
        <w:t xml:space="preserve"> -</w:t>
      </w:r>
      <w:r w:rsidR="00914FAE">
        <w:rPr>
          <w:rFonts w:ascii="Arial" w:hAnsi="Arial" w:cs="Arial"/>
          <w:sz w:val="22"/>
          <w:szCs w:val="22"/>
        </w:rPr>
        <w:t>0</w:t>
      </w:r>
      <w:r w:rsidR="00B8343A">
        <w:rPr>
          <w:rFonts w:ascii="Arial" w:hAnsi="Arial" w:cs="Arial"/>
          <w:sz w:val="22"/>
          <w:szCs w:val="22"/>
        </w:rPr>
        <w:t>3</w:t>
      </w:r>
      <w:r w:rsidRPr="00CE3611">
        <w:rPr>
          <w:rFonts w:ascii="Arial" w:hAnsi="Arial" w:cs="Arial"/>
          <w:sz w:val="22"/>
          <w:szCs w:val="22"/>
        </w:rPr>
        <w:t>-202</w:t>
      </w:r>
      <w:r w:rsidR="00914FAE"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914FAE"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C60EB4">
        <w:rPr>
          <w:rFonts w:ascii="Arial" w:hAnsi="Arial" w:cs="Arial"/>
          <w:sz w:val="22"/>
          <w:szCs w:val="22"/>
        </w:rPr>
        <w:t>Αγνιάδης</w:t>
      </w:r>
      <w:proofErr w:type="spellEnd"/>
      <w:r w:rsidR="00C60EB4">
        <w:rPr>
          <w:rFonts w:ascii="Arial" w:hAnsi="Arial" w:cs="Arial"/>
          <w:sz w:val="22"/>
          <w:szCs w:val="22"/>
        </w:rPr>
        <w:t xml:space="preserve"> Π</w:t>
      </w:r>
      <w:r w:rsidR="001E24A6">
        <w:rPr>
          <w:rFonts w:ascii="Arial" w:hAnsi="Arial" w:cs="Arial"/>
          <w:sz w:val="22"/>
          <w:szCs w:val="22"/>
        </w:rPr>
        <w:t>αναγιώτης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1E24A6">
        <w:rPr>
          <w:rFonts w:ascii="Arial" w:hAnsi="Arial" w:cs="Arial"/>
          <w:sz w:val="22"/>
          <w:szCs w:val="22"/>
        </w:rPr>
        <w:t>Τζουβάρας</w:t>
      </w:r>
      <w:proofErr w:type="spellEnd"/>
      <w:r w:rsidR="001E24A6">
        <w:rPr>
          <w:rFonts w:ascii="Arial" w:hAnsi="Arial" w:cs="Arial"/>
          <w:sz w:val="22"/>
          <w:szCs w:val="22"/>
        </w:rPr>
        <w:t xml:space="preserve"> Νικόλαος</w:t>
      </w:r>
      <w:r w:rsidR="00C60EB4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1E24A6">
        <w:rPr>
          <w:rFonts w:ascii="Arial" w:hAnsi="Arial" w:cs="Arial"/>
          <w:sz w:val="22"/>
          <w:szCs w:val="22"/>
        </w:rPr>
        <w:t xml:space="preserve">     </w:t>
      </w:r>
      <w:r w:rsidR="00C60EB4">
        <w:rPr>
          <w:rFonts w:ascii="Arial" w:hAnsi="Arial" w:cs="Arial"/>
          <w:sz w:val="22"/>
          <w:szCs w:val="22"/>
        </w:rPr>
        <w:t xml:space="preserve">  Δ</w:t>
      </w:r>
      <w:r w:rsidR="00B8343A" w:rsidRPr="00CE3611">
        <w:rPr>
          <w:rFonts w:ascii="Arial" w:hAnsi="Arial" w:cs="Arial"/>
          <w:sz w:val="22"/>
          <w:szCs w:val="22"/>
        </w:rPr>
        <w:t>ΗΜΗΤΡΙΟΣ Κ. ΚΑΡΑΜΑΝΗΣ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</w:t>
      </w:r>
      <w:r w:rsidR="001E24A6" w:rsidRPr="001E24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24A6">
        <w:rPr>
          <w:rFonts w:ascii="Arial" w:hAnsi="Arial" w:cs="Arial"/>
          <w:sz w:val="22"/>
          <w:szCs w:val="22"/>
        </w:rPr>
        <w:t>Ταγκαλέγκας</w:t>
      </w:r>
      <w:proofErr w:type="spellEnd"/>
      <w:r w:rsidR="001E24A6">
        <w:rPr>
          <w:rFonts w:ascii="Arial" w:hAnsi="Arial" w:cs="Arial"/>
          <w:sz w:val="22"/>
          <w:szCs w:val="22"/>
        </w:rPr>
        <w:t xml:space="preserve"> Ιωάννης</w:t>
      </w:r>
      <w:r w:rsidR="001E24A6" w:rsidRPr="00CE3611">
        <w:rPr>
          <w:rFonts w:ascii="Arial" w:hAnsi="Arial" w:cs="Arial"/>
          <w:sz w:val="22"/>
          <w:szCs w:val="22"/>
        </w:rPr>
        <w:t xml:space="preserve"> </w:t>
      </w:r>
      <w:r w:rsidR="001E24A6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B8343A" w:rsidRPr="00CE3611"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</w:t>
      </w:r>
      <w:r w:rsidR="00B8343A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</w:t>
      </w: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15" w:rsidRDefault="00DC7715">
      <w:r>
        <w:separator/>
      </w:r>
    </w:p>
  </w:endnote>
  <w:endnote w:type="continuationSeparator" w:id="0">
    <w:p w:rsidR="00DC7715" w:rsidRDefault="00DC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15" w:rsidRDefault="00DC7715">
      <w:r>
        <w:separator/>
      </w:r>
    </w:p>
  </w:footnote>
  <w:footnote w:type="continuationSeparator" w:id="0">
    <w:p w:rsidR="00DC7715" w:rsidRDefault="00DC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DC2A9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DC2A9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95C3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100D"/>
    <w:rsid w:val="004C21F7"/>
    <w:rsid w:val="004C2C9E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4457"/>
    <w:rsid w:val="00E656C8"/>
    <w:rsid w:val="00E70142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3DDD-6E2F-49CD-971E-4B984C72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2186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13966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2025-03-12T09:03:00Z</cp:lastPrinted>
  <dcterms:created xsi:type="dcterms:W3CDTF">2025-03-24T08:20:00Z</dcterms:created>
  <dcterms:modified xsi:type="dcterms:W3CDTF">2025-03-24T08:55:00Z</dcterms:modified>
</cp:coreProperties>
</file>