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3B29">
        <w:rPr>
          <w:rFonts w:ascii="Arial" w:eastAsia="Arial" w:hAnsi="Arial" w:cs="Arial"/>
          <w:b/>
          <w:bCs/>
          <w:sz w:val="22"/>
          <w:szCs w:val="22"/>
        </w:rPr>
        <w:t>2</w:t>
      </w:r>
      <w:r w:rsidR="005A7DF9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4C3B29">
        <w:rPr>
          <w:rFonts w:ascii="Arial" w:eastAsia="Arial" w:hAnsi="Arial" w:cs="Arial"/>
          <w:b/>
          <w:bCs/>
          <w:sz w:val="22"/>
          <w:szCs w:val="22"/>
        </w:rPr>
        <w:t>1</w:t>
      </w:r>
      <w:r w:rsidR="005A7DF9">
        <w:rPr>
          <w:rFonts w:ascii="Arial" w:eastAsia="Arial" w:hAnsi="Arial" w:cs="Arial"/>
          <w:b/>
          <w:bCs/>
          <w:sz w:val="22"/>
          <w:szCs w:val="22"/>
        </w:rPr>
        <w:t>1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</w:t>
      </w:r>
      <w:r w:rsidR="000734C6"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0734C6">
        <w:rPr>
          <w:rFonts w:ascii="Arial" w:eastAsia="Calibri" w:hAnsi="Arial" w:cs="Arial"/>
          <w:b/>
          <w:sz w:val="22"/>
          <w:szCs w:val="22"/>
        </w:rPr>
        <w:t>23805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C41055">
        <w:rPr>
          <w:rFonts w:ascii="Arial" w:hAnsi="Arial" w:cs="Arial"/>
          <w:sz w:val="22"/>
          <w:szCs w:val="22"/>
        </w:rPr>
        <w:t>41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C41055" w:rsidRPr="00C41055">
        <w:rPr>
          <w:rFonts w:ascii="Arial" w:eastAsia="SimSun" w:hAnsi="Arial" w:cs="Arial"/>
          <w:b/>
          <w:sz w:val="22"/>
          <w:szCs w:val="22"/>
          <w:highlight w:val="white"/>
        </w:rPr>
        <w:t>43</w:t>
      </w:r>
      <w:r w:rsidR="005A7DF9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Pr="00C41055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5E441D" w:rsidRPr="005E441D" w:rsidRDefault="005E441D" w:rsidP="005E441D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5E441D">
        <w:rPr>
          <w:rFonts w:ascii="Arial" w:hAnsi="Arial" w:cs="Arial"/>
          <w:b/>
          <w:sz w:val="22"/>
          <w:szCs w:val="22"/>
        </w:rPr>
        <w:t xml:space="preserve">Εισήγηση προς το Δημοτικό Συμβούλιο  επί Μελέτης Περιβαλλοντικών Επιπτώσεων  (ΜΠΕ)  για </w:t>
      </w:r>
      <w:r w:rsidRPr="005E441D">
        <w:rPr>
          <w:rFonts w:ascii="Arial" w:hAnsi="Arial" w:cs="Arial"/>
          <w:b/>
          <w:bCs/>
          <w:sz w:val="22"/>
          <w:szCs w:val="22"/>
        </w:rPr>
        <w:t xml:space="preserve">το έργο «Κατασκευή και λειτουργία Αιολικού Σταθμού Παραγωγής Ηλεκτρικής Ενέργειας (ΑΣΠΕ), εγκατεστημένης ισχύος 33,6 </w:t>
      </w:r>
      <w:r w:rsidRPr="005E441D">
        <w:rPr>
          <w:rFonts w:ascii="Arial" w:hAnsi="Arial" w:cs="Arial"/>
          <w:b/>
          <w:bCs/>
          <w:sz w:val="22"/>
          <w:szCs w:val="22"/>
          <w:lang w:val="en-US"/>
        </w:rPr>
        <w:t>MW</w:t>
      </w:r>
      <w:r w:rsidRPr="005E441D">
        <w:rPr>
          <w:rFonts w:ascii="Arial" w:hAnsi="Arial" w:cs="Arial"/>
          <w:b/>
          <w:bCs/>
          <w:sz w:val="22"/>
          <w:szCs w:val="22"/>
        </w:rPr>
        <w:t xml:space="preserve"> με ονομασία «ΟΜΟΡΦΗ ΛΑΚΚΑ» στις θέσεις «Όμορφη  Λάκκα-Στάλα-</w:t>
      </w:r>
      <w:proofErr w:type="spellStart"/>
      <w:r w:rsidRPr="005E441D">
        <w:rPr>
          <w:rFonts w:ascii="Arial" w:hAnsi="Arial" w:cs="Arial"/>
          <w:b/>
          <w:bCs/>
          <w:sz w:val="22"/>
          <w:szCs w:val="22"/>
        </w:rPr>
        <w:t>Λιθαρόστρουγγα</w:t>
      </w:r>
      <w:proofErr w:type="spellEnd"/>
      <w:r w:rsidRPr="005E441D">
        <w:rPr>
          <w:rFonts w:ascii="Arial" w:hAnsi="Arial" w:cs="Arial"/>
          <w:b/>
          <w:bCs/>
          <w:sz w:val="22"/>
          <w:szCs w:val="22"/>
        </w:rPr>
        <w:t xml:space="preserve">-Σταυρός», των Τ.Κ. </w:t>
      </w:r>
      <w:proofErr w:type="spellStart"/>
      <w:r w:rsidRPr="005E441D">
        <w:rPr>
          <w:rFonts w:ascii="Arial" w:hAnsi="Arial" w:cs="Arial"/>
          <w:b/>
          <w:bCs/>
          <w:sz w:val="22"/>
          <w:szCs w:val="22"/>
        </w:rPr>
        <w:t>Κυριακίου</w:t>
      </w:r>
      <w:proofErr w:type="spellEnd"/>
      <w:r w:rsidRPr="005E441D">
        <w:rPr>
          <w:rFonts w:ascii="Arial" w:hAnsi="Arial" w:cs="Arial"/>
          <w:b/>
          <w:bCs/>
          <w:sz w:val="22"/>
          <w:szCs w:val="22"/>
        </w:rPr>
        <w:t xml:space="preserve">, Αγίας Άννας, Αγίας Τριάδος και </w:t>
      </w:r>
      <w:proofErr w:type="spellStart"/>
      <w:r w:rsidRPr="005E441D">
        <w:rPr>
          <w:rFonts w:ascii="Arial" w:hAnsi="Arial" w:cs="Arial"/>
          <w:b/>
          <w:bCs/>
          <w:sz w:val="22"/>
          <w:szCs w:val="22"/>
        </w:rPr>
        <w:t>Λεβαδέων</w:t>
      </w:r>
      <w:proofErr w:type="spellEnd"/>
      <w:r w:rsidRPr="005E441D">
        <w:rPr>
          <w:rFonts w:ascii="Arial" w:hAnsi="Arial" w:cs="Arial"/>
          <w:b/>
          <w:bCs/>
          <w:sz w:val="22"/>
          <w:szCs w:val="22"/>
        </w:rPr>
        <w:t xml:space="preserve"> και των συνοδών αυτών έργων στις Δ.Ε. </w:t>
      </w:r>
      <w:proofErr w:type="spellStart"/>
      <w:r w:rsidRPr="005E441D">
        <w:rPr>
          <w:rFonts w:ascii="Arial" w:hAnsi="Arial" w:cs="Arial"/>
          <w:b/>
          <w:bCs/>
          <w:sz w:val="22"/>
          <w:szCs w:val="22"/>
        </w:rPr>
        <w:t>Λεβαδέων</w:t>
      </w:r>
      <w:proofErr w:type="spellEnd"/>
      <w:r w:rsidRPr="005E441D">
        <w:rPr>
          <w:rFonts w:ascii="Arial" w:hAnsi="Arial" w:cs="Arial"/>
          <w:b/>
          <w:bCs/>
          <w:sz w:val="22"/>
          <w:szCs w:val="22"/>
        </w:rPr>
        <w:t xml:space="preserve"> και </w:t>
      </w:r>
      <w:proofErr w:type="spellStart"/>
      <w:r w:rsidRPr="005E441D">
        <w:rPr>
          <w:rFonts w:ascii="Arial" w:hAnsi="Arial" w:cs="Arial"/>
          <w:b/>
          <w:bCs/>
          <w:sz w:val="22"/>
          <w:szCs w:val="22"/>
        </w:rPr>
        <w:t>Κορωνείας</w:t>
      </w:r>
      <w:proofErr w:type="spellEnd"/>
      <w:r w:rsidRPr="005E441D">
        <w:rPr>
          <w:rFonts w:ascii="Arial" w:hAnsi="Arial" w:cs="Arial"/>
          <w:b/>
          <w:bCs/>
          <w:sz w:val="22"/>
          <w:szCs w:val="22"/>
        </w:rPr>
        <w:t xml:space="preserve"> και </w:t>
      </w:r>
      <w:proofErr w:type="spellStart"/>
      <w:r w:rsidRPr="005E441D">
        <w:rPr>
          <w:rFonts w:ascii="Arial" w:hAnsi="Arial" w:cs="Arial"/>
          <w:b/>
          <w:bCs/>
          <w:sz w:val="22"/>
          <w:szCs w:val="22"/>
        </w:rPr>
        <w:t>Κυριακίου</w:t>
      </w:r>
      <w:proofErr w:type="spellEnd"/>
      <w:r w:rsidRPr="005E441D">
        <w:rPr>
          <w:rFonts w:ascii="Arial" w:hAnsi="Arial" w:cs="Arial"/>
          <w:b/>
          <w:bCs/>
          <w:sz w:val="22"/>
          <w:szCs w:val="22"/>
        </w:rPr>
        <w:t xml:space="preserve">, του Δήμου </w:t>
      </w:r>
      <w:proofErr w:type="spellStart"/>
      <w:r w:rsidRPr="005E441D">
        <w:rPr>
          <w:rFonts w:ascii="Arial" w:hAnsi="Arial" w:cs="Arial"/>
          <w:b/>
          <w:bCs/>
          <w:sz w:val="22"/>
          <w:szCs w:val="22"/>
        </w:rPr>
        <w:t>Λεβαδέων</w:t>
      </w:r>
      <w:proofErr w:type="spellEnd"/>
      <w:r w:rsidRPr="005E441D">
        <w:rPr>
          <w:rFonts w:ascii="Arial" w:hAnsi="Arial" w:cs="Arial"/>
          <w:b/>
          <w:bCs/>
          <w:sz w:val="22"/>
          <w:szCs w:val="22"/>
        </w:rPr>
        <w:t>, Π.Ε. Βοιωτίας, Περιφέρειας Στερεάς Ελλάδας, της εταιρείας “</w:t>
      </w:r>
      <w:r w:rsidRPr="005E441D">
        <w:rPr>
          <w:rFonts w:ascii="Arial" w:hAnsi="Arial" w:cs="Arial"/>
          <w:b/>
          <w:bCs/>
          <w:sz w:val="22"/>
          <w:szCs w:val="22"/>
          <w:lang w:val="en-US"/>
        </w:rPr>
        <w:t>GREEN</w:t>
      </w:r>
      <w:r w:rsidRPr="005E44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441D">
        <w:rPr>
          <w:rFonts w:ascii="Arial" w:hAnsi="Arial" w:cs="Arial"/>
          <w:b/>
          <w:bCs/>
          <w:sz w:val="22"/>
          <w:szCs w:val="22"/>
          <w:lang w:val="en-US"/>
        </w:rPr>
        <w:t>REPOWER</w:t>
      </w:r>
      <w:r w:rsidRPr="005E44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441D">
        <w:rPr>
          <w:rFonts w:ascii="Arial" w:hAnsi="Arial" w:cs="Arial"/>
          <w:b/>
          <w:bCs/>
          <w:sz w:val="22"/>
          <w:szCs w:val="22"/>
          <w:lang w:val="en-US"/>
        </w:rPr>
        <w:t>PHOTOVOLTAIC</w:t>
      </w:r>
      <w:r w:rsidRPr="005E44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441D">
        <w:rPr>
          <w:rFonts w:ascii="Arial" w:hAnsi="Arial" w:cs="Arial"/>
          <w:b/>
          <w:bCs/>
          <w:sz w:val="22"/>
          <w:szCs w:val="22"/>
          <w:lang w:val="en-US"/>
        </w:rPr>
        <w:t>MIKE</w:t>
      </w:r>
      <w:r w:rsidRPr="005E441D">
        <w:rPr>
          <w:rFonts w:ascii="Arial" w:hAnsi="Arial" w:cs="Arial"/>
          <w:b/>
          <w:bCs/>
          <w:sz w:val="22"/>
          <w:szCs w:val="22"/>
        </w:rPr>
        <w:t>“</w:t>
      </w:r>
      <w:r w:rsidRPr="005E441D">
        <w:rPr>
          <w:rFonts w:ascii="Arial" w:hAnsi="Arial" w:cs="Arial"/>
          <w:b/>
          <w:sz w:val="22"/>
          <w:szCs w:val="22"/>
        </w:rPr>
        <w:t>»</w:t>
      </w: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4C3B29">
        <w:rPr>
          <w:rFonts w:ascii="Arial" w:hAnsi="Arial" w:cs="Arial"/>
          <w:sz w:val="22"/>
          <w:szCs w:val="22"/>
        </w:rPr>
        <w:t>2</w:t>
      </w:r>
      <w:r w:rsidR="00C41055"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C41055">
        <w:rPr>
          <w:rFonts w:ascii="Arial" w:hAnsi="Arial" w:cs="Arial"/>
          <w:sz w:val="22"/>
          <w:szCs w:val="22"/>
        </w:rPr>
        <w:t xml:space="preserve">Νοεμβρίου </w:t>
      </w:r>
      <w:r w:rsidRPr="00023CB9">
        <w:rPr>
          <w:rFonts w:ascii="Arial" w:hAnsi="Arial" w:cs="Arial"/>
          <w:sz w:val="22"/>
          <w:szCs w:val="22"/>
        </w:rPr>
        <w:t xml:space="preserve">   2024  ημέρα </w:t>
      </w:r>
      <w:r w:rsidR="004C3B29">
        <w:rPr>
          <w:rFonts w:ascii="Arial" w:hAnsi="Arial" w:cs="Arial"/>
          <w:sz w:val="22"/>
          <w:szCs w:val="22"/>
        </w:rPr>
        <w:t>Δευτέρα</w:t>
      </w:r>
      <w:r w:rsidRPr="00023CB9">
        <w:rPr>
          <w:rFonts w:ascii="Arial" w:hAnsi="Arial" w:cs="Arial"/>
          <w:sz w:val="22"/>
          <w:szCs w:val="22"/>
        </w:rPr>
        <w:t xml:space="preserve">  και, ώρα 1</w:t>
      </w:r>
      <w:r w:rsidR="00C41055">
        <w:rPr>
          <w:rFonts w:ascii="Arial" w:hAnsi="Arial" w:cs="Arial"/>
          <w:sz w:val="22"/>
          <w:szCs w:val="22"/>
        </w:rPr>
        <w:t>3</w:t>
      </w:r>
      <w:r w:rsidRPr="00023CB9">
        <w:rPr>
          <w:rFonts w:ascii="Arial" w:hAnsi="Arial" w:cs="Arial"/>
          <w:sz w:val="22"/>
          <w:szCs w:val="22"/>
        </w:rPr>
        <w:t>.</w:t>
      </w:r>
      <w:r w:rsidR="00C41055">
        <w:rPr>
          <w:rFonts w:ascii="Arial" w:hAnsi="Arial" w:cs="Arial"/>
          <w:sz w:val="22"/>
          <w:szCs w:val="22"/>
        </w:rPr>
        <w:t>45</w:t>
      </w:r>
      <w:r w:rsidRPr="00023CB9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4C3B29">
        <w:rPr>
          <w:rFonts w:ascii="Arial" w:hAnsi="Arial" w:cs="Arial"/>
          <w:sz w:val="22"/>
          <w:szCs w:val="22"/>
        </w:rPr>
        <w:t>2</w:t>
      </w:r>
      <w:r w:rsidR="00C41055">
        <w:rPr>
          <w:rFonts w:ascii="Arial" w:hAnsi="Arial" w:cs="Arial"/>
          <w:sz w:val="22"/>
          <w:szCs w:val="22"/>
        </w:rPr>
        <w:t>3474</w:t>
      </w:r>
      <w:r w:rsidR="004C3B29">
        <w:rPr>
          <w:rFonts w:ascii="Arial" w:hAnsi="Arial" w:cs="Arial"/>
          <w:sz w:val="22"/>
          <w:szCs w:val="22"/>
        </w:rPr>
        <w:t>/</w:t>
      </w:r>
      <w:r w:rsidR="00C41055">
        <w:rPr>
          <w:rFonts w:ascii="Arial" w:hAnsi="Arial" w:cs="Arial"/>
          <w:sz w:val="22"/>
          <w:szCs w:val="22"/>
        </w:rPr>
        <w:t>20</w:t>
      </w:r>
      <w:r w:rsidR="004C3B29">
        <w:rPr>
          <w:rFonts w:ascii="Arial" w:hAnsi="Arial" w:cs="Arial"/>
          <w:sz w:val="22"/>
          <w:szCs w:val="22"/>
        </w:rPr>
        <w:t>-1</w:t>
      </w:r>
      <w:r w:rsidR="00C41055">
        <w:rPr>
          <w:rFonts w:ascii="Arial" w:hAnsi="Arial" w:cs="Arial"/>
          <w:sz w:val="22"/>
          <w:szCs w:val="22"/>
        </w:rPr>
        <w:t>1</w:t>
      </w:r>
      <w:r w:rsidR="004C3B29">
        <w:rPr>
          <w:rFonts w:ascii="Arial" w:hAnsi="Arial" w:cs="Arial"/>
          <w:sz w:val="22"/>
          <w:szCs w:val="22"/>
        </w:rPr>
        <w:t>-2024</w:t>
      </w:r>
      <w:r w:rsidRPr="00023CB9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A61E6" w:rsidRDefault="00E66047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BA61E6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</w:t>
      </w:r>
      <w:r w:rsidR="00C4105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(</w:t>
      </w:r>
      <w:r w:rsidR="00C41055">
        <w:rPr>
          <w:rFonts w:ascii="Arial" w:hAnsi="Arial" w:cs="Arial"/>
          <w:sz w:val="22"/>
          <w:szCs w:val="22"/>
        </w:rPr>
        <w:t>πέντε</w:t>
      </w:r>
      <w:r>
        <w:rPr>
          <w:rFonts w:ascii="Arial" w:hAnsi="Arial" w:cs="Arial"/>
          <w:sz w:val="22"/>
          <w:szCs w:val="22"/>
        </w:rPr>
        <w:t>)  , ήτοι: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A61E6" w:rsidRDefault="00BA61E6" w:rsidP="00BA61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1. </w:t>
      </w:r>
      <w:proofErr w:type="spellStart"/>
      <w:r w:rsidR="007F63F4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7F63F4">
        <w:rPr>
          <w:rFonts w:ascii="Arial" w:hAnsi="Arial" w:cs="Arial"/>
          <w:sz w:val="22"/>
          <w:szCs w:val="22"/>
        </w:rPr>
        <w:t xml:space="preserve"> Χρήστος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="00C41055">
        <w:rPr>
          <w:rFonts w:ascii="Arial" w:hAnsi="Arial" w:cs="Arial"/>
          <w:sz w:val="22"/>
          <w:szCs w:val="22"/>
        </w:rPr>
        <w:t>Τουμαράς</w:t>
      </w:r>
      <w:proofErr w:type="spellEnd"/>
      <w:r w:rsidR="00C41055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2.</w:t>
      </w:r>
      <w:r w:rsidR="007F63F4" w:rsidRPr="007F63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63F4">
        <w:rPr>
          <w:rFonts w:ascii="Arial" w:hAnsi="Arial" w:cs="Arial"/>
          <w:sz w:val="22"/>
          <w:szCs w:val="22"/>
        </w:rPr>
        <w:t>Ταγκαλέγκας</w:t>
      </w:r>
      <w:proofErr w:type="spellEnd"/>
      <w:r w:rsidR="007F63F4">
        <w:rPr>
          <w:rFonts w:ascii="Arial" w:hAnsi="Arial" w:cs="Arial"/>
          <w:sz w:val="22"/>
          <w:szCs w:val="22"/>
        </w:rPr>
        <w:t xml:space="preserve"> Ιωάννης             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41055">
        <w:rPr>
          <w:rFonts w:ascii="Arial" w:hAnsi="Arial" w:cs="Arial"/>
          <w:sz w:val="22"/>
          <w:szCs w:val="22"/>
        </w:rPr>
        <w:t>Αγνιάδης</w:t>
      </w:r>
      <w:proofErr w:type="spellEnd"/>
      <w:r w:rsidR="00C41055">
        <w:rPr>
          <w:rFonts w:ascii="Arial" w:hAnsi="Arial" w:cs="Arial"/>
          <w:sz w:val="22"/>
          <w:szCs w:val="22"/>
        </w:rPr>
        <w:t xml:space="preserve">  Παναγιώτης                                                   </w:t>
      </w:r>
      <w:r>
        <w:rPr>
          <w:rFonts w:ascii="Arial" w:hAnsi="Arial" w:cs="Arial"/>
          <w:sz w:val="22"/>
          <w:szCs w:val="22"/>
        </w:rPr>
        <w:t>Αν και είχαν νόμιμα προσκληθεί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</w:t>
      </w:r>
      <w:r w:rsidR="007F63F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F63F4">
        <w:rPr>
          <w:rFonts w:ascii="Arial" w:hAnsi="Arial" w:cs="Arial"/>
          <w:sz w:val="22"/>
          <w:szCs w:val="22"/>
        </w:rPr>
        <w:t>Τόλιας</w:t>
      </w:r>
      <w:proofErr w:type="spellEnd"/>
      <w:r w:rsidR="007F63F4">
        <w:rPr>
          <w:rFonts w:ascii="Arial" w:hAnsi="Arial" w:cs="Arial"/>
          <w:sz w:val="22"/>
          <w:szCs w:val="22"/>
        </w:rPr>
        <w:t xml:space="preserve"> </w:t>
      </w:r>
      <w:r w:rsidR="00C41055">
        <w:rPr>
          <w:rFonts w:ascii="Arial" w:hAnsi="Arial" w:cs="Arial"/>
          <w:sz w:val="22"/>
          <w:szCs w:val="22"/>
        </w:rPr>
        <w:t xml:space="preserve"> Δημήτριος (αν/κό μέλος κ. </w:t>
      </w:r>
      <w:r>
        <w:rPr>
          <w:rFonts w:ascii="Arial" w:hAnsi="Arial" w:cs="Arial"/>
          <w:sz w:val="22"/>
          <w:szCs w:val="22"/>
        </w:rPr>
        <w:t>Παπαβασιλείου Αικατερίνη</w:t>
      </w:r>
      <w:r w:rsidR="00C41055">
        <w:rPr>
          <w:rFonts w:ascii="Arial" w:hAnsi="Arial" w:cs="Arial"/>
          <w:sz w:val="22"/>
          <w:szCs w:val="22"/>
        </w:rPr>
        <w:t>ς)</w:t>
      </w:r>
    </w:p>
    <w:p w:rsidR="00BA61E6" w:rsidRDefault="00BA61E6" w:rsidP="00BA61E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41055">
        <w:rPr>
          <w:rFonts w:ascii="Arial" w:hAnsi="Arial" w:cs="Arial"/>
          <w:sz w:val="22"/>
          <w:szCs w:val="22"/>
        </w:rPr>
        <w:t xml:space="preserve">5. </w:t>
      </w:r>
      <w:proofErr w:type="spellStart"/>
      <w:r w:rsidR="00C41055">
        <w:rPr>
          <w:rFonts w:ascii="Arial" w:hAnsi="Arial" w:cs="Arial"/>
          <w:sz w:val="22"/>
          <w:szCs w:val="22"/>
        </w:rPr>
        <w:t>Μίχας</w:t>
      </w:r>
      <w:proofErr w:type="spellEnd"/>
      <w:r w:rsidR="00C41055">
        <w:rPr>
          <w:rFonts w:ascii="Arial" w:hAnsi="Arial" w:cs="Arial"/>
          <w:sz w:val="22"/>
          <w:szCs w:val="22"/>
        </w:rPr>
        <w:t xml:space="preserve"> Δημήτριος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5B665C">
        <w:rPr>
          <w:rFonts w:ascii="Arial" w:eastAsia="Arial" w:hAnsi="Arial" w:cs="Arial"/>
          <w:sz w:val="22"/>
          <w:szCs w:val="22"/>
        </w:rPr>
        <w:t>1</w:t>
      </w:r>
      <w:r w:rsidR="005A7DF9">
        <w:rPr>
          <w:rFonts w:ascii="Arial" w:eastAsia="Arial" w:hAnsi="Arial" w:cs="Arial"/>
          <w:sz w:val="22"/>
          <w:szCs w:val="22"/>
        </w:rPr>
        <w:t>2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4C3B29">
        <w:rPr>
          <w:rFonts w:ascii="Arial" w:eastAsia="Arial" w:hAnsi="Arial" w:cs="Arial"/>
          <w:sz w:val="22"/>
          <w:szCs w:val="22"/>
        </w:rPr>
        <w:t>2</w:t>
      </w:r>
      <w:r w:rsidR="005B665C">
        <w:rPr>
          <w:rFonts w:ascii="Arial" w:eastAsia="Arial" w:hAnsi="Arial" w:cs="Arial"/>
          <w:sz w:val="22"/>
          <w:szCs w:val="22"/>
        </w:rPr>
        <w:t>3414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4C3B29">
        <w:rPr>
          <w:rFonts w:ascii="Arial" w:eastAsia="Arial" w:hAnsi="Arial" w:cs="Arial"/>
          <w:sz w:val="22"/>
          <w:szCs w:val="22"/>
        </w:rPr>
        <w:t>1</w:t>
      </w:r>
      <w:r w:rsidR="005B665C">
        <w:rPr>
          <w:rFonts w:ascii="Arial" w:eastAsia="Arial" w:hAnsi="Arial" w:cs="Arial"/>
          <w:sz w:val="22"/>
          <w:szCs w:val="22"/>
        </w:rPr>
        <w:t>9</w:t>
      </w:r>
      <w:r w:rsidR="004C3B29">
        <w:rPr>
          <w:rFonts w:ascii="Arial" w:eastAsia="Arial" w:hAnsi="Arial" w:cs="Arial"/>
          <w:sz w:val="22"/>
          <w:szCs w:val="22"/>
        </w:rPr>
        <w:t>-1</w:t>
      </w:r>
      <w:r w:rsidR="005B665C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FA7883">
        <w:rPr>
          <w:rFonts w:ascii="Arial" w:eastAsia="Arial" w:hAnsi="Arial" w:cs="Arial"/>
          <w:sz w:val="22"/>
          <w:szCs w:val="22"/>
        </w:rPr>
        <w:t xml:space="preserve">έγγραφη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εισήγηση </w:t>
      </w:r>
      <w:r w:rsidR="00C35157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C35157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35157">
        <w:rPr>
          <w:rFonts w:ascii="Arial" w:eastAsia="Arial" w:hAnsi="Arial" w:cs="Arial"/>
          <w:sz w:val="22"/>
          <w:szCs w:val="22"/>
        </w:rPr>
        <w:t xml:space="preserve"> </w:t>
      </w:r>
      <w:r w:rsidR="005A7DF9">
        <w:rPr>
          <w:rFonts w:ascii="Arial" w:eastAsia="Arial" w:hAnsi="Arial" w:cs="Arial"/>
          <w:sz w:val="22"/>
          <w:szCs w:val="22"/>
        </w:rPr>
        <w:t>Περιβάλλοντος Κ</w:t>
      </w:r>
      <w:r w:rsidR="005E441D">
        <w:rPr>
          <w:rFonts w:ascii="Arial" w:eastAsia="Arial" w:hAnsi="Arial" w:cs="Arial"/>
          <w:sz w:val="22"/>
          <w:szCs w:val="22"/>
        </w:rPr>
        <w:t xml:space="preserve">αθαριότητας &amp; Πρασίνου </w:t>
      </w:r>
      <w:r w:rsidR="00C35157">
        <w:rPr>
          <w:rFonts w:ascii="Arial" w:eastAsia="Arial" w:hAnsi="Arial" w:cs="Arial"/>
          <w:sz w:val="22"/>
          <w:szCs w:val="22"/>
        </w:rPr>
        <w:t xml:space="preserve"> του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</w:p>
    <w:p w:rsidR="00171EA1" w:rsidRDefault="00171EA1" w:rsidP="00171EA1">
      <w:pPr>
        <w:spacing w:line="300" w:lineRule="auto"/>
        <w:ind w:firstLine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Σας ενημερώνουμε ότι η Μελέτη Περιβαλλοντικών Επιπτώσεων (ΜΠΕ) του έργου με τίτλο «Κατασκευή και λειτουργία Αιολικού Σταθμού Παραγωγής Ηλεκτρικής Ενέργειας (ΑΣΠΗΕ), εγκατεστημένης ισχύος 33,6 MW με ονομασία «ΟΜΟΡΦΗ ΛΑΚΚΑ» στις θέσεις «Όμορφη Λάκκα – Στάλα – </w:t>
      </w:r>
      <w:proofErr w:type="spellStart"/>
      <w:r>
        <w:rPr>
          <w:rFonts w:ascii="Arial" w:hAnsi="Arial" w:cs="Arial"/>
          <w:i/>
          <w:sz w:val="22"/>
          <w:szCs w:val="22"/>
        </w:rPr>
        <w:t>Λιθαρόστρουγγα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– Σταυρός», των Τ.Κ. </w:t>
      </w:r>
      <w:proofErr w:type="spellStart"/>
      <w:r>
        <w:rPr>
          <w:rFonts w:ascii="Arial" w:hAnsi="Arial" w:cs="Arial"/>
          <w:i/>
          <w:sz w:val="22"/>
          <w:szCs w:val="22"/>
        </w:rPr>
        <w:t>Κυριακίου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Αγίας Άννας, Αγίας Τριάδος και </w:t>
      </w:r>
      <w:proofErr w:type="spellStart"/>
      <w:r>
        <w:rPr>
          <w:rFonts w:ascii="Arial" w:hAnsi="Arial" w:cs="Arial"/>
          <w:i/>
          <w:sz w:val="22"/>
          <w:szCs w:val="22"/>
        </w:rPr>
        <w:t>Λεβαδέων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και των συνοδών αυτού έργων στις Δ.Ε. </w:t>
      </w:r>
      <w:proofErr w:type="spellStart"/>
      <w:r>
        <w:rPr>
          <w:rFonts w:ascii="Arial" w:hAnsi="Arial" w:cs="Arial"/>
          <w:i/>
          <w:sz w:val="22"/>
          <w:szCs w:val="22"/>
        </w:rPr>
        <w:t>Λεβαδέων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και Κορώνειας και </w:t>
      </w:r>
      <w:proofErr w:type="spellStart"/>
      <w:r>
        <w:rPr>
          <w:rFonts w:ascii="Arial" w:hAnsi="Arial" w:cs="Arial"/>
          <w:i/>
          <w:sz w:val="22"/>
          <w:szCs w:val="22"/>
        </w:rPr>
        <w:t>Κυριακίου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του Δήμου </w:t>
      </w:r>
      <w:proofErr w:type="spellStart"/>
      <w:r>
        <w:rPr>
          <w:rFonts w:ascii="Arial" w:hAnsi="Arial" w:cs="Arial"/>
          <w:i/>
          <w:sz w:val="22"/>
          <w:szCs w:val="22"/>
        </w:rPr>
        <w:t>Λεβαδέων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Π.Ε. Βοιωτίας, Περιφέρειας Στερεάς Ελλάδας, της εταιρείας «GREEN REPOWER PHOTOVOLTAIC MIKE»», αναρτήθηκε σε ηλεκτρονική μορφή στο Ηλεκτρονικό Περιβαλλοντικό Μητρώο (ΗΠΜ) του Υπουργείου Περιβάλλοντος και Ενέργειας (ΥΠΕΝ) και στην ιστοσελίδα </w:t>
      </w:r>
      <w:hyperlink r:id="rId8" w:history="1">
        <w:r>
          <w:rPr>
            <w:rStyle w:val="-"/>
            <w:rFonts w:ascii="Arial" w:hAnsi="Arial" w:cs="Arial"/>
            <w:i/>
            <w:sz w:val="22"/>
            <w:szCs w:val="22"/>
          </w:rPr>
          <w:t>https://eprm.ypen.gr/</w:t>
        </w:r>
      </w:hyperlink>
    </w:p>
    <w:p w:rsidR="00171EA1" w:rsidRDefault="00171EA1" w:rsidP="00171EA1">
      <w:pPr>
        <w:spacing w:line="300" w:lineRule="auto"/>
        <w:ind w:firstLine="7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Η εντολή προς δημοσίευση της Μελέτης Περιβαλλοντικών Επιπτώσεων (ΜΠΕ) του έργου του τίτλου κοινοποιήθηκε στον Δ. </w:t>
      </w:r>
      <w:proofErr w:type="spellStart"/>
      <w:r>
        <w:rPr>
          <w:rFonts w:ascii="Arial" w:hAnsi="Arial" w:cs="Arial"/>
          <w:i/>
          <w:sz w:val="22"/>
          <w:szCs w:val="22"/>
        </w:rPr>
        <w:t>Λεβαδέων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με το υπ’ </w:t>
      </w:r>
      <w:proofErr w:type="spellStart"/>
      <w:r>
        <w:rPr>
          <w:rFonts w:ascii="Arial" w:hAnsi="Arial" w:cs="Arial"/>
          <w:i/>
          <w:sz w:val="22"/>
          <w:szCs w:val="22"/>
        </w:rPr>
        <w:t>αριθμ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bookmarkStart w:id="25" w:name="_Hlk55469738"/>
      <w:r>
        <w:rPr>
          <w:rFonts w:ascii="Arial" w:hAnsi="Arial" w:cs="Arial"/>
          <w:i/>
          <w:sz w:val="22"/>
          <w:szCs w:val="22"/>
        </w:rPr>
        <w:t>245966/31.10.2024</w:t>
      </w:r>
      <w:bookmarkEnd w:id="25"/>
      <w:r>
        <w:rPr>
          <w:rFonts w:ascii="Arial" w:hAnsi="Arial" w:cs="Arial"/>
          <w:i/>
          <w:sz w:val="22"/>
          <w:szCs w:val="22"/>
        </w:rPr>
        <w:t xml:space="preserve"> της </w:t>
      </w:r>
      <w:r>
        <w:rPr>
          <w:rFonts w:ascii="Arial" w:hAnsi="Arial" w:cs="Arial"/>
          <w:i/>
          <w:sz w:val="22"/>
          <w:szCs w:val="22"/>
        </w:rPr>
        <w:lastRenderedPageBreak/>
        <w:t>Επιτροπής Περιβάλλοντος &amp; Ανάπτυξης Στερεάς Ελλάδας. Η δημόσια διαβούλευση για την υποβολή απόψεων επί του θέματος θα διεξάγεται μέχρι τις 01.12.2024.</w:t>
      </w:r>
    </w:p>
    <w:p w:rsidR="00171EA1" w:rsidRDefault="00171EA1" w:rsidP="00171EA1">
      <w:pPr>
        <w:spacing w:line="300" w:lineRule="auto"/>
        <w:ind w:firstLine="72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Διοικητικά το έργο  υπάγεται στις κοινότητες Λιβαδειάς,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Κυριακίου</w:t>
      </w:r>
      <w:proofErr w:type="spellEnd"/>
      <w:r>
        <w:rPr>
          <w:rFonts w:ascii="Arial" w:hAnsi="Arial" w:cs="Arial"/>
          <w:bCs/>
          <w:i/>
          <w:sz w:val="22"/>
          <w:szCs w:val="22"/>
        </w:rPr>
        <w:t>, Αγ. Τριάδας και Αγ. Άννας.</w:t>
      </w:r>
    </w:p>
    <w:p w:rsidR="00171EA1" w:rsidRDefault="00171EA1" w:rsidP="00171EA1">
      <w:pPr>
        <w:spacing w:line="300" w:lineRule="auto"/>
        <w:ind w:firstLine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Σκοπός της μελέτης είναι </w:t>
      </w:r>
      <w:bookmarkStart w:id="26" w:name="_Hlk55469971"/>
      <w:r>
        <w:rPr>
          <w:rFonts w:ascii="Arial" w:hAnsi="Arial" w:cs="Arial"/>
          <w:i/>
          <w:sz w:val="22"/>
          <w:szCs w:val="22"/>
        </w:rPr>
        <w:t xml:space="preserve">η </w:t>
      </w:r>
      <w:bookmarkEnd w:id="26"/>
      <w:r>
        <w:rPr>
          <w:rFonts w:ascii="Arial" w:hAnsi="Arial" w:cs="Arial"/>
          <w:i/>
          <w:sz w:val="22"/>
          <w:szCs w:val="22"/>
        </w:rPr>
        <w:t xml:space="preserve">περιβαλλοντική </w:t>
      </w:r>
      <w:proofErr w:type="spellStart"/>
      <w:r>
        <w:rPr>
          <w:rFonts w:ascii="Arial" w:hAnsi="Arial" w:cs="Arial"/>
          <w:i/>
          <w:sz w:val="22"/>
          <w:szCs w:val="22"/>
        </w:rPr>
        <w:t>αδειοδότηση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του εν λόγω έργου.</w:t>
      </w:r>
    </w:p>
    <w:p w:rsidR="00171EA1" w:rsidRDefault="00171EA1" w:rsidP="00171EA1">
      <w:pPr>
        <w:spacing w:line="30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Σύμφωνα με τις παραγράφους 1α και 2στ του άρθρου 83 του Ν.3852/2010 εμπίπτει στις αρμοδιότητες των τοπικών συμβουλίων η έκφραση γνωμών και η διατύπωση απόψεων. Επίσης, σύμφωνα με τις διατάξεις του άρθρου 75 του Ν.3852/2010, όπως αυτό αντικαταστάθηκε από το άρθρο 77 του Ν. 4555/2018, καθώς και με τις διατάξεις του άρθρου 74</w:t>
      </w:r>
      <w:r>
        <w:rPr>
          <w:rFonts w:ascii="Arial" w:hAnsi="Arial" w:cs="Arial"/>
          <w:i/>
          <w:sz w:val="22"/>
          <w:szCs w:val="22"/>
          <w:vertAlign w:val="superscript"/>
        </w:rPr>
        <w:t>Α</w:t>
      </w:r>
      <w:r>
        <w:rPr>
          <w:rFonts w:ascii="Arial" w:hAnsi="Arial" w:cs="Arial"/>
          <w:i/>
          <w:sz w:val="22"/>
          <w:szCs w:val="22"/>
        </w:rPr>
        <w:t xml:space="preserve"> παρ. 1 του Ν.5056/2023 η Δημοτική Επιτροπή ως αρμόδιο όργανο άσκησης των σχετικών με την προστασία του περιβάλλοντος αρμοδιοτήτων του Δήμου, εισηγείται  στο Δημοτικό Συμβούλιο τη λήψη αποφάσεων για θέματα προστασίας του περιβάλλοντος.</w:t>
      </w:r>
    </w:p>
    <w:p w:rsidR="00171EA1" w:rsidRDefault="00171EA1" w:rsidP="00171EA1">
      <w:pPr>
        <w:overflowPunct w:val="0"/>
        <w:autoSpaceDE w:val="0"/>
        <w:spacing w:line="300" w:lineRule="auto"/>
        <w:ind w:firstLine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Παρακαλείται η Δημοτική Επιτροπή του Δήμου, λαμβάνοντας υπόψη τις γνωμοδοτήσεις των κοινοτήτων Λιβαδειάς, </w:t>
      </w:r>
      <w:proofErr w:type="spellStart"/>
      <w:r>
        <w:rPr>
          <w:rFonts w:ascii="Arial" w:hAnsi="Arial" w:cs="Arial"/>
          <w:i/>
          <w:sz w:val="22"/>
          <w:szCs w:val="22"/>
        </w:rPr>
        <w:t>Κυριακίου</w:t>
      </w:r>
      <w:proofErr w:type="spellEnd"/>
      <w:r>
        <w:rPr>
          <w:rFonts w:ascii="Arial" w:hAnsi="Arial" w:cs="Arial"/>
          <w:i/>
          <w:sz w:val="22"/>
          <w:szCs w:val="22"/>
        </w:rPr>
        <w:t>, Αγ. Τριάδας και Αγ. Άννας, να προβεί στις ενέργειες που αφορούν στην λήψη της σχετικής γνωμοδοτικής απόφασης και την αποστολή της στην Διεύθυνσή μας και στο Δημοτικό Συμβούλιο.</w:t>
      </w:r>
    </w:p>
    <w:p w:rsidR="00171EA1" w:rsidRDefault="00171EA1" w:rsidP="00171EA1">
      <w:pPr>
        <w:spacing w:line="30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Σας επισυνάπτουμε την περιληπτική έκθεση επί της Μ.Π.Ε.  της Υπηρεσίας τις αποφάσεις των  κοινοτήτων Λιβαδειάς, </w:t>
      </w:r>
      <w:proofErr w:type="spellStart"/>
      <w:r>
        <w:rPr>
          <w:rFonts w:ascii="Arial" w:hAnsi="Arial" w:cs="Arial"/>
          <w:i/>
          <w:sz w:val="22"/>
          <w:szCs w:val="22"/>
        </w:rPr>
        <w:t>Κυριακίου</w:t>
      </w:r>
      <w:proofErr w:type="spellEnd"/>
      <w:r>
        <w:rPr>
          <w:rFonts w:ascii="Arial" w:hAnsi="Arial" w:cs="Arial"/>
          <w:i/>
          <w:sz w:val="22"/>
          <w:szCs w:val="22"/>
        </w:rPr>
        <w:t>, Αγ. Τριάδας και Αγ. Άννας και την απόφαση της συνέλευσης κατοίκων Αγ. Άννας.</w:t>
      </w:r>
    </w:p>
    <w:p w:rsidR="004C3B29" w:rsidRPr="004C3B29" w:rsidRDefault="004C3B29" w:rsidP="005C2C4F">
      <w:pPr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4C3B29">
        <w:rPr>
          <w:rFonts w:ascii="Arial" w:eastAsia="SimSun" w:hAnsi="Arial" w:cs="Arial"/>
          <w:bCs/>
          <w:i/>
          <w:iCs/>
          <w:sz w:val="22"/>
          <w:szCs w:val="22"/>
        </w:rPr>
        <w:t xml:space="preserve"> </w:t>
      </w:r>
    </w:p>
    <w:p w:rsidR="006557F3" w:rsidRPr="00C240F7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240F7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4327A" w:rsidRPr="00C35157" w:rsidRDefault="0064327A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05488" w:rsidRPr="00C35157" w:rsidRDefault="00A05488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05488" w:rsidRPr="00C35157" w:rsidRDefault="00611C26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</w:t>
      </w:r>
      <w:r w:rsidR="00A05488" w:rsidRPr="00C35157">
        <w:rPr>
          <w:rFonts w:ascii="Arial" w:hAnsi="Arial" w:cs="Arial"/>
          <w:sz w:val="22"/>
          <w:szCs w:val="22"/>
        </w:rPr>
        <w:t xml:space="preserve">  άρθρου 74</w:t>
      </w:r>
      <w:r w:rsidR="00A05488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A05488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1407C" w:rsidRPr="00D1407C" w:rsidRDefault="00C35157" w:rsidP="00D1407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1407C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D1407C">
        <w:rPr>
          <w:rFonts w:ascii="Arial" w:hAnsi="Arial" w:cs="Arial"/>
          <w:sz w:val="22"/>
          <w:szCs w:val="22"/>
        </w:rPr>
        <w:t xml:space="preserve">Την </w:t>
      </w:r>
      <w:r w:rsidR="00D1407C" w:rsidRPr="00D1407C">
        <w:rPr>
          <w:rFonts w:ascii="Arial" w:hAnsi="Arial" w:cs="Arial"/>
          <w:sz w:val="22"/>
          <w:szCs w:val="22"/>
        </w:rPr>
        <w:t xml:space="preserve">περιληπτική έκθεση επί της Μ.Π.Ε.  της Υπηρεσίας </w:t>
      </w:r>
    </w:p>
    <w:p w:rsidR="00C35157" w:rsidRDefault="00C35157" w:rsidP="00D1407C">
      <w:pPr>
        <w:spacing w:after="60"/>
        <w:jc w:val="both"/>
        <w:rPr>
          <w:rFonts w:ascii="Arial" w:hAnsi="Arial" w:cs="Arial"/>
          <w:spacing w:val="2"/>
          <w:sz w:val="22"/>
          <w:szCs w:val="22"/>
        </w:rPr>
      </w:pPr>
      <w:r w:rsidRPr="00FB2184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FB2184">
        <w:rPr>
          <w:rFonts w:ascii="Arial" w:hAnsi="Arial" w:cs="Arial"/>
          <w:sz w:val="22"/>
          <w:szCs w:val="22"/>
        </w:rPr>
        <w:t xml:space="preserve">Την </w:t>
      </w:r>
      <w:r w:rsidRPr="00FB2184">
        <w:rPr>
          <w:rFonts w:ascii="Arial" w:hAnsi="Arial" w:cs="Arial"/>
          <w:spacing w:val="2"/>
          <w:sz w:val="22"/>
          <w:szCs w:val="22"/>
        </w:rPr>
        <w:t xml:space="preserve">υπ’ αριθμό </w:t>
      </w:r>
      <w:r w:rsidR="00D1407C">
        <w:rPr>
          <w:rFonts w:ascii="Arial" w:hAnsi="Arial" w:cs="Arial"/>
          <w:spacing w:val="2"/>
          <w:sz w:val="22"/>
          <w:szCs w:val="22"/>
        </w:rPr>
        <w:t>80/2024 απόφαση της Κοινότητας Λιβαδειάς</w:t>
      </w:r>
      <w:r w:rsidRPr="00FB2184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D1407C" w:rsidRDefault="00D1407C" w:rsidP="00D1407C">
      <w:pPr>
        <w:spacing w:after="6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-Την </w:t>
      </w:r>
      <w:proofErr w:type="spellStart"/>
      <w:r>
        <w:rPr>
          <w:rFonts w:ascii="Arial" w:hAnsi="Arial" w:cs="Arial"/>
          <w:spacing w:val="2"/>
          <w:sz w:val="22"/>
          <w:szCs w:val="22"/>
        </w:rPr>
        <w:t>υπ΄αριθμό</w:t>
      </w:r>
      <w:proofErr w:type="spellEnd"/>
      <w:r>
        <w:rPr>
          <w:rFonts w:ascii="Arial" w:hAnsi="Arial" w:cs="Arial"/>
          <w:spacing w:val="2"/>
          <w:sz w:val="22"/>
          <w:szCs w:val="22"/>
        </w:rPr>
        <w:t xml:space="preserve">  41/2024 απόφαση της Κοινότητας </w:t>
      </w:r>
      <w:proofErr w:type="spellStart"/>
      <w:r>
        <w:rPr>
          <w:rFonts w:ascii="Arial" w:hAnsi="Arial" w:cs="Arial"/>
          <w:spacing w:val="2"/>
          <w:sz w:val="22"/>
          <w:szCs w:val="22"/>
        </w:rPr>
        <w:t>Κυριακίου</w:t>
      </w:r>
      <w:proofErr w:type="spellEnd"/>
    </w:p>
    <w:p w:rsidR="00D1407C" w:rsidRDefault="00D1407C" w:rsidP="00D1407C">
      <w:pPr>
        <w:spacing w:after="60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-Την </w:t>
      </w:r>
      <w:proofErr w:type="spellStart"/>
      <w:r>
        <w:rPr>
          <w:rFonts w:ascii="Arial" w:hAnsi="Arial" w:cs="Arial"/>
          <w:spacing w:val="2"/>
          <w:sz w:val="22"/>
          <w:szCs w:val="22"/>
        </w:rPr>
        <w:t>υπ΄αριθμό</w:t>
      </w:r>
      <w:proofErr w:type="spellEnd"/>
      <w:r>
        <w:rPr>
          <w:rFonts w:ascii="Arial" w:hAnsi="Arial" w:cs="Arial"/>
          <w:spacing w:val="2"/>
          <w:sz w:val="22"/>
          <w:szCs w:val="22"/>
        </w:rPr>
        <w:t xml:space="preserve">  17/2024 απόφαση της Κοινότητας Αγίας Τριάδας</w:t>
      </w:r>
    </w:p>
    <w:p w:rsidR="00C240F7" w:rsidRPr="00C240F7" w:rsidRDefault="00D1407C" w:rsidP="00C240F7">
      <w:pPr>
        <w:spacing w:line="300" w:lineRule="auto"/>
        <w:rPr>
          <w:rFonts w:ascii="Arial" w:hAnsi="Arial" w:cs="Arial"/>
          <w:b/>
          <w:sz w:val="22"/>
          <w:szCs w:val="22"/>
        </w:rPr>
      </w:pPr>
      <w:r w:rsidRPr="00C240F7">
        <w:rPr>
          <w:rFonts w:ascii="Arial" w:hAnsi="Arial" w:cs="Arial"/>
          <w:spacing w:val="2"/>
          <w:sz w:val="22"/>
          <w:szCs w:val="22"/>
        </w:rPr>
        <w:t xml:space="preserve">-Την </w:t>
      </w:r>
      <w:proofErr w:type="spellStart"/>
      <w:r w:rsidRPr="00C240F7">
        <w:rPr>
          <w:rFonts w:ascii="Arial" w:hAnsi="Arial" w:cs="Arial"/>
          <w:spacing w:val="2"/>
          <w:sz w:val="22"/>
          <w:szCs w:val="22"/>
        </w:rPr>
        <w:t>υπ΄αριθμό</w:t>
      </w:r>
      <w:proofErr w:type="spellEnd"/>
      <w:r w:rsidRPr="00C240F7">
        <w:rPr>
          <w:rFonts w:ascii="Arial" w:hAnsi="Arial" w:cs="Arial"/>
          <w:spacing w:val="2"/>
          <w:sz w:val="22"/>
          <w:szCs w:val="22"/>
        </w:rPr>
        <w:t xml:space="preserve"> 21/2024 απόφαση της Κοινότητας Αγίας </w:t>
      </w:r>
      <w:proofErr w:type="spellStart"/>
      <w:r w:rsidRPr="00C240F7">
        <w:rPr>
          <w:rFonts w:ascii="Arial" w:hAnsi="Arial" w:cs="Arial"/>
          <w:spacing w:val="2"/>
          <w:sz w:val="22"/>
          <w:szCs w:val="22"/>
        </w:rPr>
        <w:t>΄Αννας</w:t>
      </w:r>
      <w:proofErr w:type="spellEnd"/>
      <w:r w:rsidR="00C240F7" w:rsidRPr="00C240F7">
        <w:rPr>
          <w:rFonts w:ascii="Arial" w:hAnsi="Arial" w:cs="Arial"/>
          <w:sz w:val="22"/>
          <w:szCs w:val="22"/>
        </w:rPr>
        <w:t xml:space="preserve"> καθώς και την απόφαση της συνέλευσης κατοίκων Αγ. Άννας.</w:t>
      </w:r>
    </w:p>
    <w:p w:rsidR="00C35157" w:rsidRPr="001C5C43" w:rsidRDefault="00C35157" w:rsidP="00C35157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</w:t>
      </w:r>
      <w:r w:rsidR="00D1407C">
        <w:rPr>
          <w:rFonts w:ascii="Arial" w:hAnsi="Arial" w:cs="Arial"/>
          <w:sz w:val="22"/>
          <w:szCs w:val="22"/>
        </w:rPr>
        <w:t xml:space="preserve">ην </w:t>
      </w:r>
      <w:r w:rsidRPr="001C5C43">
        <w:rPr>
          <w:rFonts w:ascii="Arial" w:hAnsi="Arial" w:cs="Arial"/>
          <w:sz w:val="22"/>
          <w:szCs w:val="22"/>
        </w:rPr>
        <w:t xml:space="preserve">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>.</w:t>
      </w:r>
      <w:r w:rsidR="00D140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D1407C">
        <w:rPr>
          <w:rFonts w:ascii="Arial" w:eastAsia="Arial" w:hAnsi="Arial" w:cs="Arial"/>
          <w:sz w:val="22"/>
          <w:szCs w:val="22"/>
        </w:rPr>
        <w:t>23414/19-11</w:t>
      </w:r>
      <w:r w:rsidR="00D1407C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FA7883">
        <w:rPr>
          <w:rFonts w:ascii="Arial" w:eastAsia="Arial" w:hAnsi="Arial" w:cs="Arial"/>
          <w:sz w:val="22"/>
          <w:szCs w:val="22"/>
        </w:rPr>
        <w:t xml:space="preserve">έγγραφη </w:t>
      </w:r>
      <w:r w:rsidR="00D1407C" w:rsidRPr="00C35157">
        <w:rPr>
          <w:rFonts w:ascii="Arial" w:eastAsia="Arial" w:hAnsi="Arial" w:cs="Arial"/>
          <w:sz w:val="22"/>
          <w:szCs w:val="22"/>
        </w:rPr>
        <w:t xml:space="preserve">εισήγηση </w:t>
      </w:r>
      <w:r w:rsidR="00D1407C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D1407C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D1407C">
        <w:rPr>
          <w:rFonts w:ascii="Arial" w:eastAsia="Arial" w:hAnsi="Arial" w:cs="Arial"/>
          <w:sz w:val="22"/>
          <w:szCs w:val="22"/>
        </w:rPr>
        <w:t xml:space="preserve"> Περιβάλλοντος Καθαριότητας &amp; Πρασίνου  του </w:t>
      </w:r>
      <w:r w:rsidR="00D1407C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D1407C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C35157" w:rsidRPr="001C5C43" w:rsidRDefault="00C35157" w:rsidP="00C3515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C35157" w:rsidRDefault="00C35157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75579" w:rsidRDefault="00875579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35157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C35157" w:rsidRPr="001C5C43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21DD0" w:rsidRPr="00821DD0" w:rsidRDefault="007B0FE0" w:rsidP="00821DD0">
      <w:pPr>
        <w:jc w:val="both"/>
        <w:rPr>
          <w:rFonts w:ascii="Arial" w:hAnsi="Arial" w:cs="Arial"/>
          <w:sz w:val="22"/>
          <w:szCs w:val="22"/>
          <w:lang w:eastAsia="el-GR"/>
        </w:rPr>
      </w:pPr>
      <w:r w:rsidRPr="00821DD0">
        <w:rPr>
          <w:rFonts w:ascii="Arial" w:hAnsi="Arial" w:cs="Arial"/>
          <w:sz w:val="22"/>
          <w:szCs w:val="22"/>
          <w:lang w:eastAsia="el-GR"/>
        </w:rPr>
        <w:t xml:space="preserve">   </w:t>
      </w:r>
      <w:r w:rsidR="00C35157" w:rsidRPr="00821DD0">
        <w:rPr>
          <w:rFonts w:ascii="Arial" w:hAnsi="Arial" w:cs="Arial"/>
          <w:sz w:val="22"/>
          <w:szCs w:val="22"/>
          <w:lang w:eastAsia="el-GR"/>
        </w:rPr>
        <w:t xml:space="preserve"> Εισηγείται </w:t>
      </w:r>
      <w:r w:rsidR="00821DD0">
        <w:rPr>
          <w:rFonts w:ascii="Arial" w:hAnsi="Arial" w:cs="Arial"/>
          <w:sz w:val="22"/>
          <w:szCs w:val="22"/>
          <w:lang w:eastAsia="el-GR"/>
        </w:rPr>
        <w:t xml:space="preserve">προς </w:t>
      </w:r>
      <w:r w:rsidR="00C35157" w:rsidRPr="00821DD0">
        <w:rPr>
          <w:rFonts w:ascii="Arial" w:hAnsi="Arial" w:cs="Arial"/>
          <w:sz w:val="22"/>
          <w:szCs w:val="22"/>
          <w:lang w:eastAsia="el-GR"/>
        </w:rPr>
        <w:t xml:space="preserve">στο Δημοτικό Συμβούλιο </w:t>
      </w:r>
      <w:r w:rsidR="00821DD0" w:rsidRPr="008F36EE">
        <w:rPr>
          <w:rFonts w:ascii="Arial" w:hAnsi="Arial" w:cs="Arial"/>
          <w:b/>
          <w:sz w:val="22"/>
          <w:szCs w:val="22"/>
          <w:u w:val="single"/>
          <w:lang w:eastAsia="el-GR"/>
        </w:rPr>
        <w:t>ΑΡΝΗΤΙΚΑ</w:t>
      </w:r>
      <w:r w:rsidR="00821DD0" w:rsidRPr="00821DD0">
        <w:rPr>
          <w:rFonts w:ascii="Arial" w:hAnsi="Arial" w:cs="Arial"/>
          <w:sz w:val="22"/>
          <w:szCs w:val="22"/>
          <w:lang w:eastAsia="el-GR"/>
        </w:rPr>
        <w:t xml:space="preserve"> </w:t>
      </w:r>
      <w:r w:rsidR="00821DD0" w:rsidRPr="00821DD0">
        <w:rPr>
          <w:rFonts w:ascii="Arial" w:hAnsi="Arial" w:cs="Arial"/>
          <w:sz w:val="22"/>
          <w:szCs w:val="22"/>
        </w:rPr>
        <w:t xml:space="preserve">επί </w:t>
      </w:r>
      <w:r w:rsidR="00821DD0">
        <w:rPr>
          <w:rFonts w:ascii="Arial" w:hAnsi="Arial" w:cs="Arial"/>
          <w:sz w:val="22"/>
          <w:szCs w:val="22"/>
        </w:rPr>
        <w:t xml:space="preserve">της </w:t>
      </w:r>
      <w:r w:rsidR="00821DD0" w:rsidRPr="00821DD0">
        <w:rPr>
          <w:rFonts w:ascii="Arial" w:hAnsi="Arial" w:cs="Arial"/>
          <w:sz w:val="22"/>
          <w:szCs w:val="22"/>
        </w:rPr>
        <w:t xml:space="preserve">Μελέτης Περιβαλλοντικών Επιπτώσεων  (ΜΠΕ)  για </w:t>
      </w:r>
      <w:r w:rsidR="00821DD0" w:rsidRPr="00821DD0">
        <w:rPr>
          <w:rFonts w:ascii="Arial" w:hAnsi="Arial" w:cs="Arial"/>
          <w:bCs/>
          <w:sz w:val="22"/>
          <w:szCs w:val="22"/>
        </w:rPr>
        <w:t xml:space="preserve">το έργο «Κατασκευή και λειτουργία Αιολικού Σταθμού Παραγωγής Ηλεκτρικής Ενέργειας (ΑΣΠΕ), εγκατεστημένης ισχύος 33,6 </w:t>
      </w:r>
      <w:r w:rsidR="00821DD0" w:rsidRPr="00821DD0">
        <w:rPr>
          <w:rFonts w:ascii="Arial" w:hAnsi="Arial" w:cs="Arial"/>
          <w:bCs/>
          <w:sz w:val="22"/>
          <w:szCs w:val="22"/>
          <w:lang w:val="en-US"/>
        </w:rPr>
        <w:t>MW</w:t>
      </w:r>
      <w:r w:rsidR="00821DD0" w:rsidRPr="00821DD0">
        <w:rPr>
          <w:rFonts w:ascii="Arial" w:hAnsi="Arial" w:cs="Arial"/>
          <w:bCs/>
          <w:sz w:val="22"/>
          <w:szCs w:val="22"/>
        </w:rPr>
        <w:t xml:space="preserve"> με ονομασία «ΟΜΟΡΦΗ ΛΑΚΚΑ» στις θέσεις «Όμορφη  Λάκκα-Στάλα-</w:t>
      </w:r>
      <w:proofErr w:type="spellStart"/>
      <w:r w:rsidR="00821DD0" w:rsidRPr="00821DD0">
        <w:rPr>
          <w:rFonts w:ascii="Arial" w:hAnsi="Arial" w:cs="Arial"/>
          <w:bCs/>
          <w:sz w:val="22"/>
          <w:szCs w:val="22"/>
        </w:rPr>
        <w:t>Λιθαρόστρουγγα</w:t>
      </w:r>
      <w:proofErr w:type="spellEnd"/>
      <w:r w:rsidR="00821DD0" w:rsidRPr="00821DD0">
        <w:rPr>
          <w:rFonts w:ascii="Arial" w:hAnsi="Arial" w:cs="Arial"/>
          <w:bCs/>
          <w:sz w:val="22"/>
          <w:szCs w:val="22"/>
        </w:rPr>
        <w:t xml:space="preserve">-Σταυρός», των Τ.Κ. </w:t>
      </w:r>
      <w:proofErr w:type="spellStart"/>
      <w:r w:rsidR="00821DD0" w:rsidRPr="00821DD0">
        <w:rPr>
          <w:rFonts w:ascii="Arial" w:hAnsi="Arial" w:cs="Arial"/>
          <w:bCs/>
          <w:sz w:val="22"/>
          <w:szCs w:val="22"/>
        </w:rPr>
        <w:t>Κυριακίου</w:t>
      </w:r>
      <w:proofErr w:type="spellEnd"/>
      <w:r w:rsidR="00821DD0" w:rsidRPr="00821DD0">
        <w:rPr>
          <w:rFonts w:ascii="Arial" w:hAnsi="Arial" w:cs="Arial"/>
          <w:bCs/>
          <w:sz w:val="22"/>
          <w:szCs w:val="22"/>
        </w:rPr>
        <w:t xml:space="preserve">, </w:t>
      </w:r>
      <w:r w:rsidR="00821DD0" w:rsidRPr="00821DD0">
        <w:rPr>
          <w:rFonts w:ascii="Arial" w:hAnsi="Arial" w:cs="Arial"/>
          <w:bCs/>
          <w:sz w:val="22"/>
          <w:szCs w:val="22"/>
        </w:rPr>
        <w:lastRenderedPageBreak/>
        <w:t xml:space="preserve">Αγίας Άννας, Αγίας Τριάδος και </w:t>
      </w:r>
      <w:proofErr w:type="spellStart"/>
      <w:r w:rsidR="00821DD0" w:rsidRPr="00821DD0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821DD0" w:rsidRPr="00821DD0">
        <w:rPr>
          <w:rFonts w:ascii="Arial" w:hAnsi="Arial" w:cs="Arial"/>
          <w:bCs/>
          <w:sz w:val="22"/>
          <w:szCs w:val="22"/>
        </w:rPr>
        <w:t xml:space="preserve"> και των συνοδών αυτών έργων στις Δ.Ε. </w:t>
      </w:r>
      <w:proofErr w:type="spellStart"/>
      <w:r w:rsidR="00821DD0" w:rsidRPr="00821DD0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821DD0" w:rsidRPr="00821DD0">
        <w:rPr>
          <w:rFonts w:ascii="Arial" w:hAnsi="Arial" w:cs="Arial"/>
          <w:bCs/>
          <w:sz w:val="22"/>
          <w:szCs w:val="22"/>
        </w:rPr>
        <w:t xml:space="preserve"> και </w:t>
      </w:r>
      <w:proofErr w:type="spellStart"/>
      <w:r w:rsidR="00821DD0" w:rsidRPr="00821DD0">
        <w:rPr>
          <w:rFonts w:ascii="Arial" w:hAnsi="Arial" w:cs="Arial"/>
          <w:bCs/>
          <w:sz w:val="22"/>
          <w:szCs w:val="22"/>
        </w:rPr>
        <w:t>Κορωνείας</w:t>
      </w:r>
      <w:proofErr w:type="spellEnd"/>
      <w:r w:rsidR="00821DD0" w:rsidRPr="00821DD0">
        <w:rPr>
          <w:rFonts w:ascii="Arial" w:hAnsi="Arial" w:cs="Arial"/>
          <w:bCs/>
          <w:sz w:val="22"/>
          <w:szCs w:val="22"/>
        </w:rPr>
        <w:t xml:space="preserve"> και </w:t>
      </w:r>
      <w:proofErr w:type="spellStart"/>
      <w:r w:rsidR="00821DD0" w:rsidRPr="00821DD0">
        <w:rPr>
          <w:rFonts w:ascii="Arial" w:hAnsi="Arial" w:cs="Arial"/>
          <w:bCs/>
          <w:sz w:val="22"/>
          <w:szCs w:val="22"/>
        </w:rPr>
        <w:t>Κυριακίου</w:t>
      </w:r>
      <w:proofErr w:type="spellEnd"/>
      <w:r w:rsidR="00821DD0" w:rsidRPr="00821DD0">
        <w:rPr>
          <w:rFonts w:ascii="Arial" w:hAnsi="Arial" w:cs="Arial"/>
          <w:bCs/>
          <w:sz w:val="22"/>
          <w:szCs w:val="22"/>
        </w:rPr>
        <w:t xml:space="preserve">, του Δήμου </w:t>
      </w:r>
      <w:proofErr w:type="spellStart"/>
      <w:r w:rsidR="00821DD0" w:rsidRPr="00821DD0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821DD0" w:rsidRPr="00821DD0">
        <w:rPr>
          <w:rFonts w:ascii="Arial" w:hAnsi="Arial" w:cs="Arial"/>
          <w:bCs/>
          <w:sz w:val="22"/>
          <w:szCs w:val="22"/>
        </w:rPr>
        <w:t>, Π.Ε. Βοιωτίας, Περιφέρειας Στερεάς Ελλάδας, της εταιρείας “</w:t>
      </w:r>
      <w:r w:rsidR="00821DD0" w:rsidRPr="00821DD0">
        <w:rPr>
          <w:rFonts w:ascii="Arial" w:hAnsi="Arial" w:cs="Arial"/>
          <w:bCs/>
          <w:sz w:val="22"/>
          <w:szCs w:val="22"/>
          <w:lang w:val="en-US"/>
        </w:rPr>
        <w:t>GREEN</w:t>
      </w:r>
      <w:r w:rsidR="00821DD0" w:rsidRPr="00821DD0">
        <w:rPr>
          <w:rFonts w:ascii="Arial" w:hAnsi="Arial" w:cs="Arial"/>
          <w:bCs/>
          <w:sz w:val="22"/>
          <w:szCs w:val="22"/>
        </w:rPr>
        <w:t xml:space="preserve"> </w:t>
      </w:r>
      <w:r w:rsidR="00821DD0" w:rsidRPr="00821DD0">
        <w:rPr>
          <w:rFonts w:ascii="Arial" w:hAnsi="Arial" w:cs="Arial"/>
          <w:bCs/>
          <w:sz w:val="22"/>
          <w:szCs w:val="22"/>
          <w:lang w:val="en-US"/>
        </w:rPr>
        <w:t>REPOWER</w:t>
      </w:r>
      <w:r w:rsidR="00821DD0" w:rsidRPr="00821DD0">
        <w:rPr>
          <w:rFonts w:ascii="Arial" w:hAnsi="Arial" w:cs="Arial"/>
          <w:bCs/>
          <w:sz w:val="22"/>
          <w:szCs w:val="22"/>
        </w:rPr>
        <w:t xml:space="preserve"> </w:t>
      </w:r>
      <w:r w:rsidR="00821DD0" w:rsidRPr="00821DD0">
        <w:rPr>
          <w:rFonts w:ascii="Arial" w:hAnsi="Arial" w:cs="Arial"/>
          <w:bCs/>
          <w:sz w:val="22"/>
          <w:szCs w:val="22"/>
          <w:lang w:val="en-US"/>
        </w:rPr>
        <w:t>PHOTOVOLTAIC</w:t>
      </w:r>
      <w:r w:rsidR="00821DD0" w:rsidRPr="00821DD0">
        <w:rPr>
          <w:rFonts w:ascii="Arial" w:hAnsi="Arial" w:cs="Arial"/>
          <w:bCs/>
          <w:sz w:val="22"/>
          <w:szCs w:val="22"/>
        </w:rPr>
        <w:t xml:space="preserve"> </w:t>
      </w:r>
      <w:r w:rsidR="00821DD0" w:rsidRPr="00821DD0">
        <w:rPr>
          <w:rFonts w:ascii="Arial" w:hAnsi="Arial" w:cs="Arial"/>
          <w:bCs/>
          <w:sz w:val="22"/>
          <w:szCs w:val="22"/>
          <w:lang w:val="en-US"/>
        </w:rPr>
        <w:t>MIKE</w:t>
      </w:r>
      <w:r w:rsidR="00821DD0" w:rsidRPr="00821DD0">
        <w:rPr>
          <w:rFonts w:ascii="Arial" w:hAnsi="Arial" w:cs="Arial"/>
          <w:bCs/>
          <w:sz w:val="22"/>
          <w:szCs w:val="22"/>
        </w:rPr>
        <w:t>“</w:t>
      </w:r>
      <w:r w:rsidR="00821DD0" w:rsidRPr="00821DD0">
        <w:rPr>
          <w:rFonts w:ascii="Arial" w:hAnsi="Arial" w:cs="Arial"/>
          <w:sz w:val="22"/>
          <w:szCs w:val="22"/>
        </w:rPr>
        <w:t>»</w:t>
      </w:r>
    </w:p>
    <w:p w:rsidR="006557F3" w:rsidRPr="00821DD0" w:rsidRDefault="006557F3" w:rsidP="00821DD0">
      <w:pPr>
        <w:jc w:val="both"/>
        <w:rPr>
          <w:rFonts w:ascii="Arial" w:hAnsi="Arial" w:cs="Arial"/>
          <w:bCs/>
          <w:sz w:val="22"/>
          <w:szCs w:val="22"/>
          <w:lang w:eastAsia="el-GR"/>
        </w:rPr>
      </w:pPr>
    </w:p>
    <w:p w:rsidR="00F61F7D" w:rsidRPr="00821DD0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821DD0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717CEC">
        <w:rPr>
          <w:rFonts w:ascii="Arial" w:hAnsi="Arial" w:cs="Arial"/>
          <w:b/>
          <w:sz w:val="22"/>
          <w:szCs w:val="22"/>
        </w:rPr>
        <w:t>43</w:t>
      </w:r>
      <w:r w:rsidR="005A7DF9">
        <w:rPr>
          <w:rFonts w:ascii="Arial" w:hAnsi="Arial" w:cs="Arial"/>
          <w:b/>
          <w:sz w:val="22"/>
          <w:szCs w:val="22"/>
        </w:rPr>
        <w:t>2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</w:p>
    <w:p w:rsidR="004E2FC3" w:rsidRPr="008D226F" w:rsidRDefault="00AF23E4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CD6113">
        <w:rPr>
          <w:rFonts w:ascii="Arial" w:hAnsi="Arial" w:cs="Arial"/>
          <w:sz w:val="22"/>
          <w:szCs w:val="22"/>
        </w:rPr>
        <w:t>Τουμαράς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Βασίλειος</w:t>
      </w:r>
      <w:r w:rsidRPr="001D3D66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CD6113">
        <w:rPr>
          <w:rFonts w:ascii="Arial" w:hAnsi="Arial" w:cs="Arial"/>
          <w:sz w:val="22"/>
          <w:szCs w:val="22"/>
        </w:rPr>
        <w:t>Αγνιάδης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Παναγιώτης</w:t>
      </w:r>
      <w:r w:rsidRPr="001D3D66">
        <w:rPr>
          <w:rFonts w:ascii="Arial" w:hAnsi="Arial" w:cs="Arial"/>
          <w:sz w:val="22"/>
          <w:szCs w:val="22"/>
        </w:rPr>
        <w:t xml:space="preserve">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CD6113">
        <w:rPr>
          <w:rFonts w:ascii="Arial" w:hAnsi="Arial" w:cs="Arial"/>
          <w:sz w:val="22"/>
          <w:szCs w:val="22"/>
        </w:rPr>
        <w:t>Τόλιας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Δημήτριος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  <w:r w:rsidR="00CD6113">
        <w:rPr>
          <w:rFonts w:ascii="Arial" w:eastAsia="Arial" w:hAnsi="Arial" w:cs="Arial"/>
          <w:sz w:val="22"/>
          <w:szCs w:val="22"/>
        </w:rPr>
        <w:t xml:space="preserve">4. </w:t>
      </w:r>
      <w:proofErr w:type="spellStart"/>
      <w:r w:rsidR="00CD6113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="00CD6113">
        <w:rPr>
          <w:rFonts w:ascii="Arial" w:eastAsia="Arial" w:hAnsi="Arial" w:cs="Arial"/>
          <w:sz w:val="22"/>
          <w:szCs w:val="22"/>
        </w:rPr>
        <w:t xml:space="preserve"> Δημήτριος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</w:t>
      </w:r>
      <w:r w:rsidR="00CD6113">
        <w:rPr>
          <w:rFonts w:ascii="Arial" w:hAnsi="Arial" w:cs="Arial"/>
          <w:sz w:val="22"/>
          <w:szCs w:val="22"/>
        </w:rPr>
        <w:t>6</w:t>
      </w:r>
      <w:r w:rsidRPr="008D226F">
        <w:rPr>
          <w:rFonts w:ascii="Arial" w:hAnsi="Arial" w:cs="Arial"/>
          <w:sz w:val="22"/>
          <w:szCs w:val="22"/>
        </w:rPr>
        <w:t xml:space="preserve"> -1</w:t>
      </w:r>
      <w:r w:rsidR="00CD6113">
        <w:rPr>
          <w:rFonts w:ascii="Arial" w:hAnsi="Arial" w:cs="Arial"/>
          <w:sz w:val="22"/>
          <w:szCs w:val="22"/>
        </w:rPr>
        <w:t>1</w:t>
      </w:r>
      <w:r w:rsidRPr="008D226F">
        <w:rPr>
          <w:rFonts w:ascii="Arial" w:hAnsi="Arial" w:cs="Arial"/>
          <w:sz w:val="22"/>
          <w:szCs w:val="22"/>
        </w:rPr>
        <w:t>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0"/>
          <w:szCs w:val="20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9"/>
      <w:headerReference w:type="first" r:id="rId10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6E" w:rsidRDefault="00D6016E">
      <w:r>
        <w:separator/>
      </w:r>
    </w:p>
  </w:endnote>
  <w:endnote w:type="continuationSeparator" w:id="0">
    <w:p w:rsidR="00D6016E" w:rsidRDefault="00D6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6E" w:rsidRDefault="00D6016E">
      <w:r>
        <w:separator/>
      </w:r>
    </w:p>
  </w:footnote>
  <w:footnote w:type="continuationSeparator" w:id="0">
    <w:p w:rsidR="00D6016E" w:rsidRDefault="00D60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3E5CE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3E5CE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734C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DFC7DB4"/>
    <w:multiLevelType w:val="hybridMultilevel"/>
    <w:tmpl w:val="0B40C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71FD2"/>
    <w:multiLevelType w:val="hybridMultilevel"/>
    <w:tmpl w:val="BE683420"/>
    <w:lvl w:ilvl="0" w:tplc="1AE89E4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7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8E347A3"/>
    <w:multiLevelType w:val="hybridMultilevel"/>
    <w:tmpl w:val="E82A2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4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8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1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8"/>
  </w:num>
  <w:num w:numId="5">
    <w:abstractNumId w:val="10"/>
  </w:num>
  <w:num w:numId="6">
    <w:abstractNumId w:val="23"/>
  </w:num>
  <w:num w:numId="7">
    <w:abstractNumId w:val="46"/>
  </w:num>
  <w:num w:numId="8">
    <w:abstractNumId w:val="12"/>
  </w:num>
  <w:num w:numId="9">
    <w:abstractNumId w:val="15"/>
  </w:num>
  <w:num w:numId="10">
    <w:abstractNumId w:val="31"/>
  </w:num>
  <w:num w:numId="11">
    <w:abstractNumId w:val="2"/>
  </w:num>
  <w:num w:numId="12">
    <w:abstractNumId w:val="25"/>
  </w:num>
  <w:num w:numId="13">
    <w:abstractNumId w:val="32"/>
  </w:num>
  <w:num w:numId="14">
    <w:abstractNumId w:val="9"/>
  </w:num>
  <w:num w:numId="15">
    <w:abstractNumId w:val="42"/>
  </w:num>
  <w:num w:numId="16">
    <w:abstractNumId w:val="30"/>
  </w:num>
  <w:num w:numId="17">
    <w:abstractNumId w:val="21"/>
  </w:num>
  <w:num w:numId="18">
    <w:abstractNumId w:val="34"/>
  </w:num>
  <w:num w:numId="19">
    <w:abstractNumId w:val="40"/>
  </w:num>
  <w:num w:numId="20">
    <w:abstractNumId w:val="28"/>
  </w:num>
  <w:num w:numId="21">
    <w:abstractNumId w:val="7"/>
  </w:num>
  <w:num w:numId="22">
    <w:abstractNumId w:val="36"/>
  </w:num>
  <w:num w:numId="23">
    <w:abstractNumId w:val="17"/>
  </w:num>
  <w:num w:numId="24">
    <w:abstractNumId w:val="41"/>
  </w:num>
  <w:num w:numId="25">
    <w:abstractNumId w:val="27"/>
  </w:num>
  <w:num w:numId="26">
    <w:abstractNumId w:val="44"/>
  </w:num>
  <w:num w:numId="27">
    <w:abstractNumId w:val="24"/>
  </w:num>
  <w:num w:numId="28">
    <w:abstractNumId w:val="37"/>
  </w:num>
  <w:num w:numId="29">
    <w:abstractNumId w:val="8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3"/>
  </w:num>
  <w:num w:numId="34">
    <w:abstractNumId w:val="18"/>
  </w:num>
  <w:num w:numId="35">
    <w:abstractNumId w:val="35"/>
  </w:num>
  <w:num w:numId="36">
    <w:abstractNumId w:val="29"/>
  </w:num>
  <w:num w:numId="37">
    <w:abstractNumId w:val="19"/>
  </w:num>
  <w:num w:numId="38">
    <w:abstractNumId w:val="43"/>
  </w:num>
  <w:num w:numId="39">
    <w:abstractNumId w:val="45"/>
  </w:num>
  <w:num w:numId="40">
    <w:abstractNumId w:val="11"/>
  </w:num>
  <w:num w:numId="41">
    <w:abstractNumId w:val="20"/>
  </w:num>
  <w:num w:numId="42">
    <w:abstractNumId w:val="13"/>
  </w:num>
  <w:num w:numId="43">
    <w:abstractNumId w:val="14"/>
  </w:num>
  <w:num w:numId="44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0F74"/>
    <w:rsid w:val="00071FA5"/>
    <w:rsid w:val="000734C6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1EA1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2F0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1076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48A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5CEA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150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9B"/>
    <w:rsid w:val="004B46A4"/>
    <w:rsid w:val="004B7126"/>
    <w:rsid w:val="004C27B5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37609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A7DF9"/>
    <w:rsid w:val="005B145F"/>
    <w:rsid w:val="005B55CE"/>
    <w:rsid w:val="005B665C"/>
    <w:rsid w:val="005C2C4F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441D"/>
    <w:rsid w:val="005E6657"/>
    <w:rsid w:val="005E6AD5"/>
    <w:rsid w:val="005E7301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16C3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7CEC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7F63F4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1DD0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EE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4E53"/>
    <w:rsid w:val="0097567C"/>
    <w:rsid w:val="00980554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40F7"/>
    <w:rsid w:val="00C25ABF"/>
    <w:rsid w:val="00C26BE9"/>
    <w:rsid w:val="00C27633"/>
    <w:rsid w:val="00C3084E"/>
    <w:rsid w:val="00C30D68"/>
    <w:rsid w:val="00C34A0F"/>
    <w:rsid w:val="00C35157"/>
    <w:rsid w:val="00C352CB"/>
    <w:rsid w:val="00C35EE2"/>
    <w:rsid w:val="00C41055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D611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07C"/>
    <w:rsid w:val="00D1492F"/>
    <w:rsid w:val="00D163D9"/>
    <w:rsid w:val="00D17BBF"/>
    <w:rsid w:val="00D2710C"/>
    <w:rsid w:val="00D2744A"/>
    <w:rsid w:val="00D3069F"/>
    <w:rsid w:val="00D33641"/>
    <w:rsid w:val="00D37CEF"/>
    <w:rsid w:val="00D41BE9"/>
    <w:rsid w:val="00D47411"/>
    <w:rsid w:val="00D51A9B"/>
    <w:rsid w:val="00D53D34"/>
    <w:rsid w:val="00D5482E"/>
    <w:rsid w:val="00D5621A"/>
    <w:rsid w:val="00D6016E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A7883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m.ypen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9618-B5C6-432F-A171-15D97723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1231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7867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2024-04-17T09:42:00Z</cp:lastPrinted>
  <dcterms:created xsi:type="dcterms:W3CDTF">2024-11-26T06:59:00Z</dcterms:created>
  <dcterms:modified xsi:type="dcterms:W3CDTF">2024-11-26T08:25:00Z</dcterms:modified>
</cp:coreProperties>
</file>