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AF6ABB">
      <w:pPr>
        <w:autoSpaceDE w:val="0"/>
        <w:rPr>
          <w:rFonts w:ascii="Arial" w:eastAsia="Arial" w:hAnsi="Arial" w:cs="Arial"/>
          <w:b/>
          <w:bCs/>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ΑΝΑΡΤΗΤΕΑ ΣΤΗ ΔΙΑΥΓΕΙΑ</w:t>
      </w:r>
    </w:p>
    <w:p w:rsidR="00DA047C" w:rsidRPr="00120651" w:rsidRDefault="00DA047C" w:rsidP="00DA047C">
      <w:pPr>
        <w:autoSpaceDE w:val="0"/>
        <w:rPr>
          <w:rFonts w:ascii="Arial" w:eastAsia="Arial" w:hAnsi="Arial" w:cs="Arial"/>
          <w:b/>
          <w:bCs/>
          <w:sz w:val="22"/>
          <w:szCs w:val="22"/>
        </w:rPr>
      </w:pPr>
      <w:r w:rsidRPr="00120651">
        <w:rPr>
          <w:rFonts w:ascii="Arial" w:eastAsia="Arial" w:hAnsi="Arial" w:cs="Arial"/>
          <w:b/>
          <w:bCs/>
          <w:sz w:val="22"/>
          <w:szCs w:val="22"/>
        </w:rPr>
        <w:t xml:space="preserve">                                       </w:t>
      </w:r>
      <w:r w:rsidR="00C35157"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               </w:t>
      </w:r>
      <w:r w:rsidR="000333AC"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Λιβαδειά  </w:t>
      </w:r>
      <w:r w:rsidR="006700E4">
        <w:rPr>
          <w:rFonts w:ascii="Arial" w:eastAsia="Arial" w:hAnsi="Arial" w:cs="Arial"/>
          <w:b/>
          <w:bCs/>
          <w:sz w:val="22"/>
          <w:szCs w:val="22"/>
        </w:rPr>
        <w:t>0</w:t>
      </w:r>
      <w:r w:rsidR="0028316C">
        <w:rPr>
          <w:rFonts w:ascii="Arial" w:eastAsia="Arial" w:hAnsi="Arial" w:cs="Arial"/>
          <w:b/>
          <w:bCs/>
          <w:sz w:val="22"/>
          <w:szCs w:val="22"/>
        </w:rPr>
        <w:t>7</w:t>
      </w:r>
      <w:r w:rsidRPr="00120651">
        <w:rPr>
          <w:rFonts w:ascii="Arial" w:eastAsia="Arial" w:hAnsi="Arial" w:cs="Arial"/>
          <w:b/>
          <w:bCs/>
          <w:sz w:val="22"/>
          <w:szCs w:val="22"/>
        </w:rPr>
        <w:t xml:space="preserve"> /</w:t>
      </w:r>
      <w:r w:rsidR="006700E4">
        <w:rPr>
          <w:rFonts w:ascii="Arial" w:eastAsia="Arial" w:hAnsi="Arial" w:cs="Arial"/>
          <w:b/>
          <w:bCs/>
          <w:sz w:val="22"/>
          <w:szCs w:val="22"/>
        </w:rPr>
        <w:t>11</w:t>
      </w:r>
      <w:r w:rsidRPr="00120651">
        <w:rPr>
          <w:rFonts w:ascii="Arial" w:eastAsia="Arial" w:hAnsi="Arial" w:cs="Arial"/>
          <w:b/>
          <w:bCs/>
          <w:sz w:val="22"/>
          <w:szCs w:val="22"/>
        </w:rPr>
        <w:t>/2024</w:t>
      </w:r>
    </w:p>
    <w:p w:rsidR="00AF6ABB" w:rsidRPr="00120651" w:rsidRDefault="00AF6ABB" w:rsidP="00DA047C">
      <w:pPr>
        <w:autoSpaceDE w:val="0"/>
        <w:rPr>
          <w:rFonts w:ascii="Arial" w:hAnsi="Arial" w:cs="Arial"/>
          <w:sz w:val="22"/>
          <w:szCs w:val="22"/>
        </w:rPr>
      </w:pPr>
      <w:r w:rsidRPr="00120651">
        <w:rPr>
          <w:rFonts w:ascii="Arial" w:eastAsia="Arial" w:hAnsi="Arial" w:cs="Arial"/>
          <w:b/>
          <w:sz w:val="22"/>
          <w:szCs w:val="22"/>
        </w:rPr>
        <w:t xml:space="preserve">                                                                                               Αριθ</w:t>
      </w:r>
      <w:r w:rsidRPr="00120651">
        <w:rPr>
          <w:rFonts w:ascii="Arial" w:eastAsia="Calibri" w:hAnsi="Arial" w:cs="Arial"/>
          <w:b/>
          <w:sz w:val="22"/>
          <w:szCs w:val="22"/>
        </w:rPr>
        <w:t xml:space="preserve">. </w:t>
      </w:r>
      <w:proofErr w:type="spellStart"/>
      <w:r w:rsidRPr="00120651">
        <w:rPr>
          <w:rFonts w:ascii="Arial" w:eastAsia="Calibri" w:hAnsi="Arial" w:cs="Arial"/>
          <w:b/>
          <w:sz w:val="22"/>
          <w:szCs w:val="22"/>
        </w:rPr>
        <w:t>Πρωτ</w:t>
      </w:r>
      <w:proofErr w:type="spellEnd"/>
      <w:r w:rsidRPr="00120651">
        <w:rPr>
          <w:rFonts w:ascii="Arial" w:eastAsia="Calibri" w:hAnsi="Arial" w:cs="Arial"/>
          <w:b/>
          <w:sz w:val="22"/>
          <w:szCs w:val="22"/>
        </w:rPr>
        <w:t xml:space="preserve">.  </w:t>
      </w:r>
      <w:r w:rsidR="00F7056C">
        <w:rPr>
          <w:rFonts w:ascii="Arial" w:eastAsia="Calibri" w:hAnsi="Arial" w:cs="Arial"/>
          <w:b/>
          <w:sz w:val="22"/>
          <w:szCs w:val="22"/>
        </w:rPr>
        <w:t>22550</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2D6D3C" w:rsidRPr="00120651">
        <w:rPr>
          <w:rFonts w:ascii="Arial" w:hAnsi="Arial" w:cs="Arial"/>
          <w:sz w:val="22"/>
          <w:szCs w:val="22"/>
        </w:rPr>
        <w:t>3</w:t>
      </w:r>
      <w:r w:rsidR="006700E4">
        <w:rPr>
          <w:rFonts w:ascii="Arial" w:hAnsi="Arial" w:cs="Arial"/>
          <w:sz w:val="22"/>
          <w:szCs w:val="22"/>
        </w:rPr>
        <w:t>8</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40</w:t>
      </w:r>
      <w:r w:rsidR="0028316C">
        <w:rPr>
          <w:rFonts w:ascii="Arial" w:eastAsia="SimSun" w:hAnsi="Arial" w:cs="Arial"/>
          <w:b/>
          <w:sz w:val="22"/>
          <w:szCs w:val="22"/>
        </w:rPr>
        <w:t>2</w:t>
      </w:r>
      <w:r w:rsidRPr="00120651">
        <w:rPr>
          <w:rFonts w:ascii="Arial" w:eastAsia="SimSun" w:hAnsi="Arial" w:cs="Arial"/>
          <w:sz w:val="22"/>
          <w:szCs w:val="22"/>
        </w:rPr>
        <w:t xml:space="preserve">  </w:t>
      </w:r>
    </w:p>
    <w:p w:rsidR="0005139B" w:rsidRPr="00120651" w:rsidRDefault="0005139B" w:rsidP="00DA047C">
      <w:pPr>
        <w:jc w:val="center"/>
        <w:rPr>
          <w:rFonts w:ascii="Arial" w:eastAsia="SimSun" w:hAnsi="Arial" w:cs="Arial"/>
          <w:sz w:val="22"/>
          <w:szCs w:val="22"/>
        </w:rPr>
      </w:pPr>
    </w:p>
    <w:p w:rsidR="0028316C" w:rsidRPr="0028316C" w:rsidRDefault="0028316C" w:rsidP="0028316C">
      <w:pPr>
        <w:tabs>
          <w:tab w:val="left" w:pos="360"/>
          <w:tab w:val="left" w:pos="6237"/>
        </w:tabs>
        <w:ind w:right="-335"/>
        <w:jc w:val="both"/>
        <w:rPr>
          <w:rFonts w:ascii="Aptos" w:hAnsi="Aptos" w:cs="Arial"/>
          <w:b/>
          <w:sz w:val="22"/>
          <w:szCs w:val="22"/>
        </w:rPr>
      </w:pPr>
      <w:r w:rsidRPr="0028316C">
        <w:rPr>
          <w:rFonts w:ascii="Aptos" w:hAnsi="Aptos" w:cstheme="minorHAnsi"/>
          <w:b/>
          <w:bCs/>
          <w:sz w:val="22"/>
          <w:szCs w:val="22"/>
        </w:rPr>
        <w:t xml:space="preserve">Έγκριση της αριθ. 101/2024 με </w:t>
      </w:r>
      <w:proofErr w:type="spellStart"/>
      <w:r w:rsidRPr="0028316C">
        <w:rPr>
          <w:rFonts w:ascii="Aptos" w:hAnsi="Aptos" w:cstheme="minorHAnsi"/>
          <w:b/>
          <w:bCs/>
          <w:sz w:val="22"/>
          <w:szCs w:val="22"/>
        </w:rPr>
        <w:t>αρ.πρωτ</w:t>
      </w:r>
      <w:proofErr w:type="spellEnd"/>
      <w:r w:rsidRPr="0028316C">
        <w:rPr>
          <w:rFonts w:ascii="Aptos" w:hAnsi="Aptos" w:cstheme="minorHAnsi"/>
          <w:b/>
          <w:bCs/>
          <w:sz w:val="22"/>
          <w:szCs w:val="22"/>
        </w:rPr>
        <w:t xml:space="preserve">.: 22125/1-11-2024 Οικονομικής - Τεχνικής Μελέτης </w:t>
      </w:r>
      <w:bookmarkStart w:id="25" w:name="_Hlk181350300"/>
      <w:r w:rsidRPr="0028316C">
        <w:rPr>
          <w:rFonts w:ascii="Aptos" w:hAnsi="Aptos" w:cstheme="minorHAnsi"/>
          <w:b/>
          <w:bCs/>
          <w:sz w:val="22"/>
          <w:szCs w:val="22"/>
        </w:rPr>
        <w:t xml:space="preserve">του Αυτοτελούς Τμήματος Τοπικής Οικονομικής Ανάπτυξης του Δήμου </w:t>
      </w:r>
      <w:proofErr w:type="spellStart"/>
      <w:r w:rsidRPr="0028316C">
        <w:rPr>
          <w:rFonts w:ascii="Aptos" w:hAnsi="Aptos" w:cstheme="minorHAnsi"/>
          <w:b/>
          <w:bCs/>
          <w:sz w:val="22"/>
          <w:szCs w:val="22"/>
        </w:rPr>
        <w:t>Λεβαδέων</w:t>
      </w:r>
      <w:proofErr w:type="spellEnd"/>
      <w:r w:rsidRPr="0028316C">
        <w:rPr>
          <w:rFonts w:ascii="Aptos" w:hAnsi="Aptos" w:cstheme="minorHAnsi"/>
          <w:b/>
          <w:bCs/>
          <w:sz w:val="22"/>
          <w:szCs w:val="22"/>
        </w:rPr>
        <w:t xml:space="preserve"> με τίτλο: "ΥΠΗΡΕΣΙΕΣ ΔΙΑΧΕΙΡΙΣΗΣ, ΠΕΡΙΘΑΛΨΗΣ, ΠΕΡΙΣΥΛΛΟΓΗΣ ΚΑΙ ΠΡΟΣΩΡΙΝΗΣ ΦΙΛΟΞΕΝΙΑΣ ΑΔΕΣΠΟΤΩΝ ΖΩΩΝ ΣΤΟ ΔΙΑΔΗΜΟΤΙΚΟ ΚΑΤΑΦΥΓΙΟ ΤΩΝ ΔΗΜΩΝ ΛΕΒΑΔΕΩΝ, ΟΡΧΟΜΕΝΟΥ ΚΑΙ ΑΛΙΑΡΤΟΥ – ΘΕΣΠΙΕΩΝ", προϋπολογισμού 147.092,48€.</w:t>
      </w:r>
      <w:bookmarkEnd w:id="25"/>
    </w:p>
    <w:p w:rsidR="008E312F" w:rsidRPr="00120651" w:rsidRDefault="008E312F" w:rsidP="00AB4155">
      <w:pPr>
        <w:jc w:val="both"/>
        <w:rPr>
          <w:rFonts w:ascii="Arial" w:hAnsi="Arial" w:cs="Arial"/>
          <w:b/>
          <w:bCs/>
          <w:iCs/>
          <w:sz w:val="22"/>
          <w:szCs w:val="22"/>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144399">
        <w:rPr>
          <w:rFonts w:ascii="Arial" w:hAnsi="Arial" w:cs="Arial"/>
          <w:sz w:val="22"/>
          <w:szCs w:val="22"/>
        </w:rPr>
        <w:t>06</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415082">
        <w:rPr>
          <w:rFonts w:ascii="Arial" w:hAnsi="Arial" w:cs="Arial"/>
          <w:sz w:val="22"/>
          <w:szCs w:val="22"/>
        </w:rPr>
        <w:t>Τρίτη</w:t>
      </w:r>
      <w:r w:rsidR="00E22B7A" w:rsidRPr="00120651">
        <w:rPr>
          <w:rFonts w:ascii="Arial" w:hAnsi="Arial" w:cs="Arial"/>
          <w:sz w:val="22"/>
          <w:szCs w:val="22"/>
        </w:rPr>
        <w:t xml:space="preserve">  και, ώρα 13.45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22169</w:t>
      </w:r>
      <w:r w:rsidR="00E22B7A" w:rsidRPr="00120651">
        <w:rPr>
          <w:rFonts w:ascii="Arial" w:hAnsi="Arial" w:cs="Arial"/>
          <w:sz w:val="22"/>
          <w:szCs w:val="22"/>
        </w:rPr>
        <w:t>/</w:t>
      </w:r>
      <w:r w:rsidR="00D327F3">
        <w:rPr>
          <w:rFonts w:ascii="Arial" w:hAnsi="Arial" w:cs="Arial"/>
          <w:sz w:val="22"/>
          <w:szCs w:val="22"/>
        </w:rPr>
        <w:t>01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817BAB">
        <w:rPr>
          <w:rFonts w:ascii="Arial" w:hAnsi="Arial" w:cs="Arial"/>
          <w:sz w:val="22"/>
          <w:szCs w:val="22"/>
        </w:rPr>
        <w:t>6</w:t>
      </w:r>
      <w:r w:rsidRPr="009E44D7">
        <w:rPr>
          <w:rFonts w:ascii="Arial" w:hAnsi="Arial" w:cs="Arial"/>
          <w:sz w:val="22"/>
          <w:szCs w:val="22"/>
        </w:rPr>
        <w:t xml:space="preserve"> (</w:t>
      </w:r>
      <w:r w:rsidR="00817BAB">
        <w:rPr>
          <w:rFonts w:ascii="Arial" w:hAnsi="Arial" w:cs="Arial"/>
          <w:sz w:val="22"/>
          <w:szCs w:val="22"/>
        </w:rPr>
        <w:t>έξι</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1.Ταγκαλέγκας  Ιωάννης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Αν και είχε νόμιμα προσκληθεί</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6</w:t>
      </w:r>
      <w:r w:rsidRPr="00120651">
        <w:rPr>
          <w:rFonts w:ascii="Arial" w:hAnsi="Arial" w:cs="Arial"/>
          <w:sz w:val="22"/>
          <w:szCs w:val="22"/>
        </w:rPr>
        <w:t xml:space="preserve">. </w:t>
      </w:r>
      <w:proofErr w:type="spellStart"/>
      <w:r w:rsidR="006700E4" w:rsidRPr="00120651">
        <w:rPr>
          <w:rFonts w:ascii="Arial" w:hAnsi="Arial" w:cs="Arial"/>
          <w:sz w:val="22"/>
          <w:szCs w:val="22"/>
        </w:rPr>
        <w:t>Μίχας</w:t>
      </w:r>
      <w:proofErr w:type="spellEnd"/>
      <w:r w:rsidR="006700E4" w:rsidRPr="00120651">
        <w:rPr>
          <w:rFonts w:ascii="Arial" w:hAnsi="Arial" w:cs="Arial"/>
          <w:sz w:val="22"/>
          <w:szCs w:val="22"/>
        </w:rPr>
        <w:t xml:space="preserve"> Δημήτριος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2465A3" w:rsidRPr="00120651" w:rsidRDefault="002465A3" w:rsidP="0007433E">
      <w:pPr>
        <w:pStyle w:val="35"/>
        <w:ind w:left="284"/>
        <w:jc w:val="both"/>
        <w:rPr>
          <w:rFonts w:ascii="Arial" w:hAnsi="Arial" w:cs="Arial"/>
          <w:sz w:val="22"/>
          <w:szCs w:val="22"/>
        </w:rPr>
      </w:pPr>
      <w:r w:rsidRPr="00120651">
        <w:rPr>
          <w:rFonts w:ascii="Arial" w:hAnsi="Arial" w:cs="Arial"/>
          <w:sz w:val="22"/>
          <w:szCs w:val="22"/>
        </w:rPr>
        <w:t xml:space="preserve">      </w:t>
      </w:r>
    </w:p>
    <w:p w:rsidR="002465A3" w:rsidRPr="00120651" w:rsidRDefault="002465A3" w:rsidP="002465A3">
      <w:pPr>
        <w:tabs>
          <w:tab w:val="left" w:pos="360"/>
          <w:tab w:val="left" w:pos="6237"/>
        </w:tabs>
        <w:rPr>
          <w:rFonts w:ascii="Arial" w:hAnsi="Arial" w:cs="Arial"/>
          <w:sz w:val="22"/>
          <w:szCs w:val="22"/>
        </w:rPr>
      </w:pPr>
      <w:r w:rsidRPr="00120651">
        <w:rPr>
          <w:rFonts w:ascii="Arial" w:hAnsi="Arial" w:cs="Arial"/>
          <w:sz w:val="22"/>
          <w:szCs w:val="22"/>
        </w:rPr>
        <w:t xml:space="preserve">                                       </w:t>
      </w:r>
    </w:p>
    <w:p w:rsidR="0028316C" w:rsidRPr="0028316C" w:rsidRDefault="0028316C" w:rsidP="0028316C">
      <w:pPr>
        <w:tabs>
          <w:tab w:val="left" w:pos="360"/>
          <w:tab w:val="left" w:pos="6237"/>
        </w:tabs>
        <w:ind w:right="-335"/>
        <w:rPr>
          <w:rFonts w:ascii="Arial" w:eastAsia="Arial" w:hAnsi="Arial" w:cs="Arial"/>
          <w:sz w:val="22"/>
          <w:szCs w:val="22"/>
        </w:rPr>
      </w:pPr>
      <w:r w:rsidRPr="0028316C">
        <w:rPr>
          <w:rFonts w:ascii="Arial" w:hAnsi="Arial" w:cs="Arial"/>
          <w:sz w:val="22"/>
          <w:szCs w:val="22"/>
        </w:rPr>
        <w:t xml:space="preserve">      </w:t>
      </w:r>
      <w:r w:rsidRPr="0028316C">
        <w:rPr>
          <w:rFonts w:ascii="Arial" w:eastAsia="Arial" w:hAnsi="Arial" w:cs="Arial"/>
          <w:sz w:val="22"/>
          <w:szCs w:val="22"/>
        </w:rPr>
        <w:t xml:space="preserve">     Ο Πρόεδρος της Δημοτικής  Επιτροπής εισηγούμενος το  </w:t>
      </w:r>
      <w:r>
        <w:rPr>
          <w:rFonts w:ascii="Arial" w:eastAsia="Arial" w:hAnsi="Arial" w:cs="Arial"/>
          <w:sz w:val="22"/>
          <w:szCs w:val="22"/>
        </w:rPr>
        <w:t>2</w:t>
      </w:r>
      <w:r w:rsidRPr="0028316C">
        <w:rPr>
          <w:rFonts w:ascii="Arial" w:eastAsia="Arial" w:hAnsi="Arial" w:cs="Arial"/>
          <w:sz w:val="22"/>
          <w:szCs w:val="22"/>
          <w:vertAlign w:val="superscript"/>
        </w:rPr>
        <w:t>ο</w:t>
      </w:r>
      <w:r w:rsidRPr="0028316C">
        <w:rPr>
          <w:rFonts w:ascii="Arial" w:eastAsia="Arial" w:hAnsi="Arial" w:cs="Arial"/>
          <w:sz w:val="22"/>
          <w:szCs w:val="22"/>
        </w:rPr>
        <w:t xml:space="preserve"> θέμα της ημερήσιας διάταξης  έθεσε υπόψη των μελών το   </w:t>
      </w:r>
      <w:proofErr w:type="spellStart"/>
      <w:r w:rsidRPr="0028316C">
        <w:rPr>
          <w:rFonts w:ascii="Arial" w:eastAsia="Arial" w:hAnsi="Arial" w:cs="Arial"/>
          <w:sz w:val="22"/>
          <w:szCs w:val="22"/>
        </w:rPr>
        <w:t>υπ΄αριθμ</w:t>
      </w:r>
      <w:proofErr w:type="spellEnd"/>
      <w:r w:rsidRPr="0028316C">
        <w:rPr>
          <w:rFonts w:ascii="Arial" w:eastAsia="Arial" w:hAnsi="Arial" w:cs="Arial"/>
          <w:sz w:val="22"/>
          <w:szCs w:val="22"/>
        </w:rPr>
        <w:t xml:space="preserve">. </w:t>
      </w:r>
      <w:proofErr w:type="spellStart"/>
      <w:r w:rsidRPr="0028316C">
        <w:rPr>
          <w:rFonts w:ascii="Arial" w:eastAsia="Arial" w:hAnsi="Arial" w:cs="Arial"/>
          <w:sz w:val="22"/>
          <w:szCs w:val="22"/>
        </w:rPr>
        <w:t>πρωτ</w:t>
      </w:r>
      <w:proofErr w:type="spellEnd"/>
      <w:r w:rsidRPr="0028316C">
        <w:rPr>
          <w:rFonts w:ascii="Arial" w:eastAsia="Arial" w:hAnsi="Arial" w:cs="Arial"/>
          <w:sz w:val="22"/>
          <w:szCs w:val="22"/>
        </w:rPr>
        <w:t>. 221</w:t>
      </w:r>
      <w:r>
        <w:rPr>
          <w:rFonts w:ascii="Arial" w:eastAsia="Arial" w:hAnsi="Arial" w:cs="Arial"/>
          <w:sz w:val="22"/>
          <w:szCs w:val="22"/>
        </w:rPr>
        <w:t>61</w:t>
      </w:r>
      <w:r w:rsidRPr="0028316C">
        <w:rPr>
          <w:rFonts w:ascii="Arial" w:eastAsia="Arial" w:hAnsi="Arial" w:cs="Arial"/>
          <w:sz w:val="22"/>
          <w:szCs w:val="22"/>
        </w:rPr>
        <w:t xml:space="preserve">/01-11-2024 </w:t>
      </w:r>
      <w:r>
        <w:rPr>
          <w:rFonts w:ascii="Arial" w:eastAsia="Arial" w:hAnsi="Arial" w:cs="Arial"/>
          <w:sz w:val="22"/>
          <w:szCs w:val="22"/>
        </w:rPr>
        <w:t xml:space="preserve"> έγγραφο του Γραφείου  Δημάρχου</w:t>
      </w:r>
      <w:r w:rsidRPr="0028316C">
        <w:rPr>
          <w:rFonts w:ascii="Arial" w:eastAsia="Arial" w:hAnsi="Arial" w:cs="Arial"/>
          <w:sz w:val="22"/>
          <w:szCs w:val="22"/>
        </w:rPr>
        <w:t xml:space="preserve"> του </w:t>
      </w:r>
      <w:r w:rsidRPr="0028316C">
        <w:rPr>
          <w:rFonts w:ascii="Arial" w:hAnsi="Arial" w:cs="Arial"/>
          <w:sz w:val="22"/>
          <w:szCs w:val="22"/>
        </w:rPr>
        <w:t xml:space="preserve">Δήμου </w:t>
      </w:r>
      <w:proofErr w:type="spellStart"/>
      <w:r w:rsidRPr="0028316C">
        <w:rPr>
          <w:rFonts w:ascii="Arial" w:hAnsi="Arial" w:cs="Arial"/>
          <w:sz w:val="22"/>
          <w:szCs w:val="22"/>
        </w:rPr>
        <w:t>Λεβαδέων</w:t>
      </w:r>
      <w:proofErr w:type="spellEnd"/>
      <w:r w:rsidRPr="0028316C">
        <w:rPr>
          <w:rFonts w:ascii="Arial" w:hAnsi="Arial" w:cs="Arial"/>
          <w:sz w:val="22"/>
          <w:szCs w:val="22"/>
        </w:rPr>
        <w:t xml:space="preserve"> , </w:t>
      </w:r>
      <w:r w:rsidRPr="0028316C">
        <w:rPr>
          <w:rFonts w:ascii="Arial" w:eastAsia="Arial" w:hAnsi="Arial" w:cs="Arial"/>
          <w:sz w:val="22"/>
          <w:szCs w:val="22"/>
        </w:rPr>
        <w:t xml:space="preserve">στο  οποίο αναφέρονται τα ακόλουθα : </w:t>
      </w:r>
    </w:p>
    <w:p w:rsidR="0028316C" w:rsidRPr="0028316C" w:rsidRDefault="0028316C" w:rsidP="0028316C">
      <w:pPr>
        <w:pStyle w:val="ad"/>
        <w:spacing w:before="240" w:after="240" w:line="324" w:lineRule="auto"/>
        <w:rPr>
          <w:rFonts w:ascii="Arial" w:hAnsi="Arial" w:cs="Arial"/>
          <w:i/>
          <w:sz w:val="22"/>
          <w:szCs w:val="22"/>
        </w:rPr>
      </w:pPr>
      <w:r w:rsidRPr="0028316C">
        <w:rPr>
          <w:rFonts w:ascii="Arial" w:hAnsi="Arial" w:cs="Arial"/>
          <w:i/>
          <w:sz w:val="22"/>
          <w:szCs w:val="22"/>
        </w:rPr>
        <w:t xml:space="preserve">Η </w:t>
      </w:r>
      <w:proofErr w:type="spellStart"/>
      <w:r w:rsidRPr="0028316C">
        <w:rPr>
          <w:rFonts w:ascii="Arial" w:hAnsi="Arial" w:cs="Arial"/>
          <w:i/>
          <w:sz w:val="22"/>
          <w:szCs w:val="22"/>
        </w:rPr>
        <w:t>υπ΄αριθμ</w:t>
      </w:r>
      <w:proofErr w:type="spellEnd"/>
      <w:r w:rsidRPr="0028316C">
        <w:rPr>
          <w:rFonts w:ascii="Arial" w:hAnsi="Arial" w:cs="Arial"/>
          <w:i/>
          <w:sz w:val="22"/>
          <w:szCs w:val="22"/>
        </w:rPr>
        <w:t xml:space="preserve">. 101-2024 με Αριθ. </w:t>
      </w:r>
      <w:proofErr w:type="spellStart"/>
      <w:r w:rsidRPr="0028316C">
        <w:rPr>
          <w:rFonts w:ascii="Arial" w:hAnsi="Arial" w:cs="Arial"/>
          <w:i/>
          <w:sz w:val="22"/>
          <w:szCs w:val="22"/>
        </w:rPr>
        <w:t>Πρωτ</w:t>
      </w:r>
      <w:proofErr w:type="spellEnd"/>
      <w:r w:rsidRPr="0028316C">
        <w:rPr>
          <w:rFonts w:ascii="Arial" w:hAnsi="Arial" w:cs="Arial"/>
          <w:i/>
          <w:sz w:val="22"/>
          <w:szCs w:val="22"/>
        </w:rPr>
        <w:t>.: 22125/ 1-11-2024 Οικονομική – Τεχνική μελέτη συνολικού προϋπολογισμού 147.092,48€ αφορά «</w:t>
      </w:r>
      <w:proofErr w:type="spellStart"/>
      <w:r w:rsidRPr="0028316C">
        <w:rPr>
          <w:rFonts w:ascii="Arial" w:hAnsi="Arial" w:cs="Arial"/>
          <w:i/>
          <w:sz w:val="22"/>
          <w:szCs w:val="22"/>
        </w:rPr>
        <w:t>Υπηρεσιές</w:t>
      </w:r>
      <w:proofErr w:type="spellEnd"/>
      <w:r w:rsidRPr="0028316C">
        <w:rPr>
          <w:rFonts w:ascii="Arial" w:hAnsi="Arial" w:cs="Arial"/>
          <w:i/>
          <w:sz w:val="22"/>
          <w:szCs w:val="22"/>
        </w:rPr>
        <w:t xml:space="preserve"> διαχείρισης, περίθαλψης περισυλλογής και προσωρινής φιλοξενίας αδέσποτων ζώων στο Διαδημοτικό Καταφύγιο Των Δήμων </w:t>
      </w:r>
      <w:proofErr w:type="spellStart"/>
      <w:r w:rsidRPr="0028316C">
        <w:rPr>
          <w:rFonts w:ascii="Arial" w:hAnsi="Arial" w:cs="Arial"/>
          <w:i/>
          <w:sz w:val="22"/>
          <w:szCs w:val="22"/>
        </w:rPr>
        <w:t>Λεβαδέων</w:t>
      </w:r>
      <w:proofErr w:type="spellEnd"/>
      <w:r w:rsidRPr="0028316C">
        <w:rPr>
          <w:rFonts w:ascii="Arial" w:hAnsi="Arial" w:cs="Arial"/>
          <w:i/>
          <w:sz w:val="22"/>
          <w:szCs w:val="22"/>
        </w:rPr>
        <w:t xml:space="preserve">, Ορχομενού και Αλιάρτου – </w:t>
      </w:r>
      <w:proofErr w:type="spellStart"/>
      <w:r w:rsidRPr="0028316C">
        <w:rPr>
          <w:rFonts w:ascii="Arial" w:hAnsi="Arial" w:cs="Arial"/>
          <w:i/>
          <w:sz w:val="22"/>
          <w:szCs w:val="22"/>
        </w:rPr>
        <w:t>Θεσπιέων</w:t>
      </w:r>
      <w:proofErr w:type="spellEnd"/>
      <w:r w:rsidRPr="0028316C">
        <w:rPr>
          <w:rFonts w:ascii="Arial" w:hAnsi="Arial" w:cs="Arial"/>
          <w:i/>
          <w:sz w:val="22"/>
          <w:szCs w:val="22"/>
        </w:rPr>
        <w:t xml:space="preserve">», για χρονικό διάστημα δώδεκα (12) μηνών, στο πλαίσιο Κατασκευής Εγκατάστασης Καταφυγίου Αδέσποτων Ζώων (ενδιαίτημα σκύλων) και λειτουργίας αυτού με Σύμβαση Διαδημοτικής Συνεργασίας του Δήμου </w:t>
      </w:r>
      <w:proofErr w:type="spellStart"/>
      <w:r w:rsidRPr="0028316C">
        <w:rPr>
          <w:rFonts w:ascii="Arial" w:hAnsi="Arial" w:cs="Arial"/>
          <w:i/>
          <w:sz w:val="22"/>
          <w:szCs w:val="22"/>
        </w:rPr>
        <w:t>Λεβαδέων</w:t>
      </w:r>
      <w:proofErr w:type="spellEnd"/>
      <w:r w:rsidRPr="0028316C">
        <w:rPr>
          <w:rFonts w:ascii="Arial" w:hAnsi="Arial" w:cs="Arial"/>
          <w:i/>
          <w:sz w:val="22"/>
          <w:szCs w:val="22"/>
        </w:rPr>
        <w:t xml:space="preserve">, του Δήμου Αλιάρτου- </w:t>
      </w:r>
      <w:proofErr w:type="spellStart"/>
      <w:r w:rsidRPr="0028316C">
        <w:rPr>
          <w:rFonts w:ascii="Arial" w:hAnsi="Arial" w:cs="Arial"/>
          <w:i/>
          <w:sz w:val="22"/>
          <w:szCs w:val="22"/>
        </w:rPr>
        <w:t>Θεσπιέων</w:t>
      </w:r>
      <w:proofErr w:type="spellEnd"/>
      <w:r w:rsidRPr="0028316C">
        <w:rPr>
          <w:rFonts w:ascii="Arial" w:hAnsi="Arial" w:cs="Arial"/>
          <w:i/>
          <w:sz w:val="22"/>
          <w:szCs w:val="22"/>
        </w:rPr>
        <w:t xml:space="preserve"> και του Δήμου Ορχομενού.</w:t>
      </w:r>
    </w:p>
    <w:p w:rsidR="0028316C" w:rsidRPr="0028316C" w:rsidRDefault="0028316C" w:rsidP="0028316C">
      <w:pPr>
        <w:pStyle w:val="ad"/>
        <w:spacing w:before="240" w:after="240" w:line="288" w:lineRule="auto"/>
        <w:rPr>
          <w:rFonts w:ascii="Arial" w:hAnsi="Arial" w:cs="Arial"/>
          <w:i/>
          <w:sz w:val="22"/>
          <w:szCs w:val="22"/>
        </w:rPr>
      </w:pPr>
      <w:r w:rsidRPr="0028316C">
        <w:rPr>
          <w:rFonts w:ascii="Arial" w:hAnsi="Arial" w:cs="Arial"/>
          <w:i/>
          <w:sz w:val="22"/>
          <w:szCs w:val="22"/>
        </w:rPr>
        <w:lastRenderedPageBreak/>
        <w:t xml:space="preserve">Η παρούσα  μελέτη που συντάχθηκε από το Αυτοτελές Τμήμα Τοπικής Οικονομικής Ανάπτυξης του Δήμου </w:t>
      </w:r>
      <w:proofErr w:type="spellStart"/>
      <w:r w:rsidRPr="0028316C">
        <w:rPr>
          <w:rFonts w:ascii="Arial" w:hAnsi="Arial" w:cs="Arial"/>
          <w:i/>
          <w:sz w:val="22"/>
          <w:szCs w:val="22"/>
        </w:rPr>
        <w:t>Λεβαδέων</w:t>
      </w:r>
      <w:proofErr w:type="spellEnd"/>
      <w:r w:rsidRPr="0028316C">
        <w:rPr>
          <w:rFonts w:ascii="Arial" w:hAnsi="Arial" w:cs="Arial"/>
          <w:i/>
          <w:sz w:val="22"/>
          <w:szCs w:val="22"/>
        </w:rPr>
        <w:t xml:space="preserve"> αποτελεί προϋπόθεση για την έγκριση και υπογραφή της ΣΥΜΒΑΣΗΣ ΔΙΑΔΗΜΟΤΙΚΗΣ ΣΥΝΕΡΓΑΣΙΑΣ (σύμφωνα με το Άρθρο 99 Ν. 3852/2010) με αντικείμενο:</w:t>
      </w:r>
    </w:p>
    <w:p w:rsidR="0028316C" w:rsidRPr="0028316C" w:rsidRDefault="0028316C" w:rsidP="0028316C">
      <w:pPr>
        <w:pStyle w:val="ad"/>
        <w:spacing w:before="240" w:after="240" w:line="288" w:lineRule="auto"/>
        <w:rPr>
          <w:rFonts w:ascii="Arial" w:hAnsi="Arial" w:cs="Arial"/>
          <w:b/>
          <w:bCs/>
          <w:i/>
          <w:sz w:val="22"/>
          <w:szCs w:val="22"/>
        </w:rPr>
      </w:pPr>
      <w:r w:rsidRPr="0028316C">
        <w:rPr>
          <w:rFonts w:ascii="Arial" w:hAnsi="Arial" w:cs="Arial"/>
          <w:b/>
          <w:bCs/>
          <w:i/>
          <w:sz w:val="22"/>
          <w:szCs w:val="22"/>
        </w:rPr>
        <w:t xml:space="preserve">«Κατασκευή και λειτουργία καταφυγίου αδέσποτων ζώων (ενδιαίτημα σκύλων), στο πλαίσιο Διαδημοτικής Συνεργασίας του Δήμου </w:t>
      </w:r>
      <w:proofErr w:type="spellStart"/>
      <w:r w:rsidRPr="0028316C">
        <w:rPr>
          <w:rFonts w:ascii="Arial" w:hAnsi="Arial" w:cs="Arial"/>
          <w:b/>
          <w:bCs/>
          <w:i/>
          <w:sz w:val="22"/>
          <w:szCs w:val="22"/>
        </w:rPr>
        <w:t>Λεβαδέων</w:t>
      </w:r>
      <w:proofErr w:type="spellEnd"/>
      <w:r w:rsidRPr="0028316C">
        <w:rPr>
          <w:rFonts w:ascii="Arial" w:hAnsi="Arial" w:cs="Arial"/>
          <w:b/>
          <w:bCs/>
          <w:i/>
          <w:sz w:val="22"/>
          <w:szCs w:val="22"/>
        </w:rPr>
        <w:t xml:space="preserve">, του Δήμου </w:t>
      </w:r>
      <w:bookmarkStart w:id="26" w:name="_Hlk166853847"/>
      <w:r w:rsidRPr="0028316C">
        <w:rPr>
          <w:rFonts w:ascii="Arial" w:hAnsi="Arial" w:cs="Arial"/>
          <w:b/>
          <w:bCs/>
          <w:i/>
          <w:sz w:val="22"/>
          <w:szCs w:val="22"/>
        </w:rPr>
        <w:t xml:space="preserve">Αλιάρτου - </w:t>
      </w:r>
      <w:proofErr w:type="spellStart"/>
      <w:r w:rsidRPr="0028316C">
        <w:rPr>
          <w:rFonts w:ascii="Arial" w:hAnsi="Arial" w:cs="Arial"/>
          <w:b/>
          <w:bCs/>
          <w:i/>
          <w:sz w:val="22"/>
          <w:szCs w:val="22"/>
        </w:rPr>
        <w:t>Θεσπιέων</w:t>
      </w:r>
      <w:bookmarkEnd w:id="26"/>
      <w:proofErr w:type="spellEnd"/>
      <w:r w:rsidRPr="0028316C">
        <w:rPr>
          <w:rFonts w:ascii="Arial" w:hAnsi="Arial" w:cs="Arial"/>
          <w:b/>
          <w:bCs/>
          <w:i/>
          <w:sz w:val="22"/>
          <w:szCs w:val="22"/>
        </w:rPr>
        <w:t xml:space="preserve"> και του Δήμου </w:t>
      </w:r>
      <w:bookmarkStart w:id="27" w:name="_Hlk166853094"/>
      <w:r w:rsidRPr="0028316C">
        <w:rPr>
          <w:rFonts w:ascii="Arial" w:hAnsi="Arial" w:cs="Arial"/>
          <w:b/>
          <w:bCs/>
          <w:i/>
          <w:sz w:val="22"/>
          <w:szCs w:val="22"/>
        </w:rPr>
        <w:t>Ορχομενού</w:t>
      </w:r>
      <w:bookmarkEnd w:id="27"/>
      <w:r w:rsidRPr="0028316C">
        <w:rPr>
          <w:rFonts w:ascii="Arial" w:hAnsi="Arial" w:cs="Arial"/>
          <w:b/>
          <w:bCs/>
          <w:i/>
          <w:sz w:val="22"/>
          <w:szCs w:val="22"/>
        </w:rPr>
        <w:t xml:space="preserve">». </w:t>
      </w:r>
    </w:p>
    <w:p w:rsidR="0028316C" w:rsidRPr="0028316C" w:rsidRDefault="0028316C" w:rsidP="0028316C">
      <w:pPr>
        <w:pStyle w:val="ad"/>
        <w:spacing w:before="240" w:after="240" w:line="288" w:lineRule="auto"/>
        <w:rPr>
          <w:rFonts w:ascii="Arial" w:hAnsi="Arial" w:cs="Arial"/>
          <w:i/>
          <w:sz w:val="22"/>
          <w:szCs w:val="22"/>
        </w:rPr>
      </w:pPr>
      <w:r w:rsidRPr="0028316C">
        <w:rPr>
          <w:rFonts w:ascii="Arial" w:hAnsi="Arial" w:cs="Arial"/>
          <w:b/>
          <w:bCs/>
          <w:i/>
          <w:iCs/>
          <w:sz w:val="22"/>
          <w:szCs w:val="22"/>
        </w:rPr>
        <w:t>Με το νόμο 4830/2021 (ΦΕΚ 169/Α’/17-9-2021)</w:t>
      </w:r>
      <w:r w:rsidRPr="0028316C">
        <w:rPr>
          <w:rFonts w:ascii="Arial" w:hAnsi="Arial" w:cs="Arial"/>
          <w:i/>
          <w:sz w:val="22"/>
          <w:szCs w:val="22"/>
        </w:rPr>
        <w:t xml:space="preserve"> «Νέο πλαίσιο για την ευζωία των ζώων συντροφιάς – Πρόγραμμα «ΑΡΓΟΣ» ορίστηκε νέο κανονιστικό πλαίσιο για τη διαχείριση των αδέσποτων ζώων συντροφιάς και </w:t>
      </w:r>
      <w:r w:rsidRPr="0028316C">
        <w:rPr>
          <w:rFonts w:ascii="Arial" w:hAnsi="Arial" w:cs="Arial"/>
          <w:b/>
          <w:bCs/>
          <w:i/>
          <w:iCs/>
          <w:sz w:val="22"/>
          <w:szCs w:val="22"/>
        </w:rPr>
        <w:t>σύμφωνα με το Άρθρο 10:</w:t>
      </w:r>
      <w:r w:rsidRPr="0028316C">
        <w:rPr>
          <w:rFonts w:ascii="Arial" w:hAnsi="Arial" w:cs="Arial"/>
          <w:i/>
          <w:sz w:val="22"/>
          <w:szCs w:val="22"/>
        </w:rPr>
        <w:t xml:space="preserve"> </w:t>
      </w:r>
      <w:r w:rsidRPr="0028316C">
        <w:rPr>
          <w:rFonts w:ascii="Arial" w:hAnsi="Arial" w:cs="Arial"/>
          <w:i/>
          <w:iCs/>
          <w:sz w:val="22"/>
          <w:szCs w:val="22"/>
        </w:rPr>
        <w:t>«Οι δήμοι υποχρεούνται να διαθέτουν ολοκληρωμένο επιχειρησιακό πρόγραμμα διαχείρισης των αδέσποτων ζώων, σύμφωνα με την παρ. 2 του άρθρου 3, το οποίο περιλαμβάνει κατ’ ελάχιστον σε δωδεκάμηνη βάση: (α) την περισυλλογή, (β) την παροχή κτηνιατρικής περίθαλψης, (γ) την ηλεκτρονική σήμανση και την καταγραφή στο ΕΜΖΣ, (δ) τη στείρωση, (ε) την εύρεση αναδόχου και (στ) την υιοθεσία τους. Η αρμοδιότητα αυτή μπορεί να ασκείται και από συνδέσμους δήμων και διαδημοτικές συνεργασίες»</w:t>
      </w:r>
    </w:p>
    <w:p w:rsidR="0028316C" w:rsidRPr="0028316C" w:rsidRDefault="0028316C" w:rsidP="0028316C">
      <w:pPr>
        <w:pStyle w:val="ad"/>
        <w:spacing w:before="240" w:after="240" w:line="288" w:lineRule="auto"/>
        <w:rPr>
          <w:rFonts w:ascii="Arial" w:hAnsi="Arial" w:cs="Arial"/>
          <w:i/>
          <w:sz w:val="22"/>
          <w:szCs w:val="22"/>
        </w:rPr>
      </w:pPr>
      <w:r w:rsidRPr="0028316C">
        <w:rPr>
          <w:rFonts w:ascii="Arial" w:hAnsi="Arial" w:cs="Arial"/>
          <w:i/>
          <w:sz w:val="22"/>
          <w:szCs w:val="22"/>
        </w:rPr>
        <w:t xml:space="preserve">και </w:t>
      </w:r>
      <w:r w:rsidRPr="0028316C">
        <w:rPr>
          <w:rFonts w:ascii="Arial" w:hAnsi="Arial" w:cs="Arial"/>
          <w:i/>
          <w:iCs/>
          <w:sz w:val="22"/>
          <w:szCs w:val="22"/>
        </w:rPr>
        <w:t>«Κάθε δήμος υποχρεούται να λαμβάνει κάθε αναγκαίο μέτρο για την αντιμετώπιση, με κατάλληλο τρόπο, των αναγκών φιλοξενίας, προσωρινής διαμονής, περίθαλψης και εν γένει φροντίδας των αδέσποτων ζώων συντροφιάς, είτε με τη δημιουργία και λειτουργία τουλάχιστον ενός (1) καταφυγίου από τον ίδιο τον δήμο ή στο πλαίσιο συνεργασίας με άλλους δήμους»</w:t>
      </w:r>
    </w:p>
    <w:p w:rsidR="0028316C" w:rsidRPr="0028316C" w:rsidRDefault="0028316C" w:rsidP="0028316C">
      <w:pPr>
        <w:pStyle w:val="ad"/>
        <w:spacing w:before="240" w:after="240" w:line="288" w:lineRule="auto"/>
        <w:rPr>
          <w:rFonts w:ascii="Arial" w:hAnsi="Arial" w:cs="Arial"/>
          <w:b/>
          <w:bCs/>
          <w:i/>
          <w:sz w:val="22"/>
          <w:szCs w:val="22"/>
        </w:rPr>
      </w:pPr>
      <w:r w:rsidRPr="0028316C">
        <w:rPr>
          <w:rFonts w:ascii="Arial" w:hAnsi="Arial" w:cs="Arial"/>
          <w:b/>
          <w:bCs/>
          <w:i/>
          <w:sz w:val="22"/>
          <w:szCs w:val="22"/>
        </w:rPr>
        <w:t>Σύμφωνα με το χρονοδιάγραμμα κατασκευής του έργου το Διαδημοτικό Καταφύγιο Αδέσποτων Ζώων αναμένεται να ολοκληρωθεί και να ξεκινήσει τη λειτουργία του τον Δεκέμβριου του 2025.</w:t>
      </w:r>
    </w:p>
    <w:p w:rsidR="0028316C" w:rsidRPr="0028316C" w:rsidRDefault="0028316C" w:rsidP="0028316C">
      <w:p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Οι εργασίες και προμήθειες έχουν χωριστεί σε εννιά (9) ομάδες: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Εργασίες Λειτουργίας Διαδημοτικού Καταφυγίου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Κτηνιατρικές Εργασίες Διαδημοτικού Καταφυγίου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Εργασίες Απολύμανσης Χώρων Διαδημοτικού Καταφυγίου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Προμήθεια: (α) ποσότητας πάστας ηρέμησης και (β) δύο (2) αναγνωστών – σαρωτών ηλεκτρονικής σήμανσης αδέσποτων ζώων συντροφιάς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Προμήθεια Τροφών για ζώα συντροφιάς (ανήλικα &amp; ενήλικα σκυλιά) Διαδημοτικού Καταφυγίου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Προμήθεια Ιστοσελίδας στο Διαδίκτυο του Διαδημοτικού Καταφυγίου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Προμήθεια Πληροφορικού Συστήματος Παρακολούθησης και Ελέγχου του Διαδημοτικού Καταφυγίου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Εργασίες Εντοπισμού, Περισυλλογής και Μεταφοράς Αδέσποτων Ζώων Συντροφιάς </w:t>
      </w:r>
    </w:p>
    <w:p w:rsidR="0028316C" w:rsidRPr="0028316C" w:rsidRDefault="0028316C" w:rsidP="0028316C">
      <w:pPr>
        <w:pStyle w:val="af9"/>
        <w:numPr>
          <w:ilvl w:val="0"/>
          <w:numId w:val="34"/>
        </w:numPr>
        <w:tabs>
          <w:tab w:val="left" w:pos="306"/>
        </w:tabs>
        <w:spacing w:before="240" w:after="240" w:line="324" w:lineRule="auto"/>
        <w:jc w:val="both"/>
        <w:rPr>
          <w:rFonts w:ascii="Arial" w:hAnsi="Arial" w:cs="Arial"/>
          <w:i/>
          <w:sz w:val="22"/>
          <w:szCs w:val="22"/>
        </w:rPr>
      </w:pPr>
      <w:r w:rsidRPr="0028316C">
        <w:rPr>
          <w:rFonts w:ascii="Arial" w:hAnsi="Arial" w:cs="Arial"/>
          <w:i/>
          <w:sz w:val="22"/>
          <w:szCs w:val="22"/>
        </w:rPr>
        <w:t xml:space="preserve">Δαπάνη Οργανισμών Κοινής Ωφέλειας (Ρεύμα, Νερό, Τηλεφωνία – Internet) για τη λειτουργία του Διαδημοτικού Καταφυγίου </w:t>
      </w:r>
    </w:p>
    <w:p w:rsidR="0028316C" w:rsidRPr="0028316C" w:rsidRDefault="0028316C" w:rsidP="0028316C">
      <w:pPr>
        <w:pStyle w:val="ad"/>
        <w:spacing w:before="240" w:after="240" w:line="288" w:lineRule="auto"/>
        <w:rPr>
          <w:rFonts w:ascii="Arial" w:hAnsi="Arial" w:cs="Arial"/>
          <w:b/>
          <w:bCs/>
          <w:i/>
          <w:sz w:val="22"/>
          <w:szCs w:val="22"/>
        </w:rPr>
      </w:pPr>
      <w:r w:rsidRPr="0028316C">
        <w:rPr>
          <w:rFonts w:ascii="Arial" w:hAnsi="Arial" w:cs="Arial"/>
          <w:b/>
          <w:bCs/>
          <w:i/>
          <w:sz w:val="22"/>
          <w:szCs w:val="22"/>
        </w:rPr>
        <w:t xml:space="preserve">Ο προϋπολογισμός της ανωτέρω μελέτης ανέρχεται στο ποσό των 147.092,48€ (συμπεριλαμβανομένου ΦΠΑ 24 %)                                                              </w:t>
      </w:r>
    </w:p>
    <w:p w:rsidR="0028316C" w:rsidRPr="0028316C" w:rsidRDefault="0028316C" w:rsidP="0028316C">
      <w:pPr>
        <w:pStyle w:val="ad"/>
        <w:spacing w:before="240" w:after="240" w:line="288" w:lineRule="auto"/>
        <w:rPr>
          <w:rFonts w:ascii="Arial" w:hAnsi="Arial" w:cs="Arial"/>
          <w:b/>
          <w:bCs/>
          <w:i/>
          <w:sz w:val="22"/>
          <w:szCs w:val="22"/>
        </w:rPr>
      </w:pPr>
    </w:p>
    <w:p w:rsidR="0028316C" w:rsidRPr="00D76B52" w:rsidRDefault="0028316C" w:rsidP="0028316C">
      <w:pPr>
        <w:pStyle w:val="ad"/>
        <w:spacing w:before="240" w:after="240" w:line="288" w:lineRule="auto"/>
        <w:rPr>
          <w:rFonts w:ascii="Arial" w:hAnsi="Arial" w:cs="Arial"/>
          <w:b/>
          <w:bCs/>
          <w:i/>
          <w:sz w:val="22"/>
          <w:szCs w:val="22"/>
        </w:rPr>
      </w:pPr>
      <w:r w:rsidRPr="00D76B52">
        <w:rPr>
          <w:rFonts w:ascii="Arial" w:hAnsi="Arial" w:cs="Arial"/>
          <w:b/>
          <w:bCs/>
          <w:i/>
          <w:sz w:val="22"/>
          <w:szCs w:val="22"/>
        </w:rPr>
        <w:lastRenderedPageBreak/>
        <w:t>Εισηγούμεθα</w:t>
      </w:r>
    </w:p>
    <w:p w:rsidR="0028316C" w:rsidRPr="00D76B52" w:rsidRDefault="0028316C" w:rsidP="0028316C">
      <w:pPr>
        <w:pStyle w:val="ad"/>
        <w:spacing w:before="240" w:after="240" w:line="360" w:lineRule="auto"/>
        <w:rPr>
          <w:rFonts w:ascii="Arial" w:hAnsi="Arial" w:cs="Arial"/>
          <w:i/>
          <w:sz w:val="22"/>
          <w:szCs w:val="22"/>
        </w:rPr>
      </w:pPr>
      <w:r w:rsidRPr="00D76B52">
        <w:rPr>
          <w:rFonts w:ascii="Arial" w:hAnsi="Arial" w:cs="Arial"/>
          <w:i/>
          <w:sz w:val="22"/>
          <w:szCs w:val="22"/>
        </w:rPr>
        <w:t xml:space="preserve">Την έγκριση της αριθ. 101-2024 με Αριθ. </w:t>
      </w:r>
      <w:proofErr w:type="spellStart"/>
      <w:r w:rsidRPr="00D76B52">
        <w:rPr>
          <w:rFonts w:ascii="Arial" w:hAnsi="Arial" w:cs="Arial"/>
          <w:i/>
          <w:sz w:val="22"/>
          <w:szCs w:val="22"/>
        </w:rPr>
        <w:t>Πρωτ</w:t>
      </w:r>
      <w:proofErr w:type="spellEnd"/>
      <w:r w:rsidRPr="00D76B52">
        <w:rPr>
          <w:rFonts w:ascii="Arial" w:hAnsi="Arial" w:cs="Arial"/>
          <w:i/>
          <w:sz w:val="22"/>
          <w:szCs w:val="22"/>
        </w:rPr>
        <w:t>.: 22125/ 1-11-2024 Οικονομική</w:t>
      </w:r>
      <w:r w:rsidR="00BD094F">
        <w:rPr>
          <w:rFonts w:ascii="Arial" w:hAnsi="Arial" w:cs="Arial"/>
          <w:i/>
          <w:sz w:val="22"/>
          <w:szCs w:val="22"/>
        </w:rPr>
        <w:t>ς</w:t>
      </w:r>
      <w:r w:rsidRPr="00D76B52">
        <w:rPr>
          <w:rFonts w:ascii="Arial" w:hAnsi="Arial" w:cs="Arial"/>
          <w:i/>
          <w:sz w:val="22"/>
          <w:szCs w:val="22"/>
        </w:rPr>
        <w:t xml:space="preserve"> – Τεχνική</w:t>
      </w:r>
      <w:r w:rsidR="00BD094F">
        <w:rPr>
          <w:rFonts w:ascii="Arial" w:hAnsi="Arial" w:cs="Arial"/>
          <w:i/>
          <w:sz w:val="22"/>
          <w:szCs w:val="22"/>
        </w:rPr>
        <w:t xml:space="preserve">ς </w:t>
      </w:r>
      <w:r w:rsidRPr="00D76B52">
        <w:rPr>
          <w:rFonts w:ascii="Arial" w:hAnsi="Arial" w:cs="Arial"/>
          <w:i/>
          <w:sz w:val="22"/>
          <w:szCs w:val="22"/>
        </w:rPr>
        <w:t xml:space="preserve"> </w:t>
      </w:r>
      <w:r w:rsidR="00BD094F">
        <w:rPr>
          <w:rFonts w:ascii="Arial" w:hAnsi="Arial" w:cs="Arial"/>
          <w:i/>
          <w:sz w:val="22"/>
          <w:szCs w:val="22"/>
        </w:rPr>
        <w:t>Μ</w:t>
      </w:r>
      <w:r w:rsidRPr="00D76B52">
        <w:rPr>
          <w:rFonts w:ascii="Arial" w:hAnsi="Arial" w:cs="Arial"/>
          <w:i/>
          <w:sz w:val="22"/>
          <w:szCs w:val="22"/>
        </w:rPr>
        <w:t>ελέτη</w:t>
      </w:r>
      <w:r w:rsidR="00BD094F">
        <w:rPr>
          <w:rFonts w:ascii="Arial" w:hAnsi="Arial" w:cs="Arial"/>
          <w:i/>
          <w:sz w:val="22"/>
          <w:szCs w:val="22"/>
        </w:rPr>
        <w:t xml:space="preserve">ς </w:t>
      </w:r>
      <w:r w:rsidRPr="00D76B52">
        <w:rPr>
          <w:rFonts w:ascii="Arial" w:hAnsi="Arial" w:cs="Arial"/>
          <w:i/>
          <w:sz w:val="22"/>
          <w:szCs w:val="22"/>
        </w:rPr>
        <w:t xml:space="preserve"> του Αυτοτελούς Τμήματος Τοπικής Οικονομικής Ανάπτυξης του Δήμου </w:t>
      </w:r>
      <w:proofErr w:type="spellStart"/>
      <w:r w:rsidRPr="00D76B52">
        <w:rPr>
          <w:rFonts w:ascii="Arial" w:hAnsi="Arial" w:cs="Arial"/>
          <w:i/>
          <w:sz w:val="22"/>
          <w:szCs w:val="22"/>
        </w:rPr>
        <w:t>Λεβαδέων</w:t>
      </w:r>
      <w:proofErr w:type="spellEnd"/>
      <w:r w:rsidRPr="00D76B52">
        <w:rPr>
          <w:rFonts w:ascii="Arial" w:hAnsi="Arial" w:cs="Arial"/>
          <w:i/>
          <w:sz w:val="22"/>
          <w:szCs w:val="22"/>
        </w:rPr>
        <w:t xml:space="preserve"> με τίτλο: "ΥΠΗΡΕΣΙΕΣ ΔΙΑΧΕΙΡΙΣΗΣ, ΠΕΡΙΘΑΛΨΗΣ, ΠΕΡΙΣΥΛΛΟΓΗΣ ΚΑΙ ΠΡΟΣΩΡΙΝΗΣ ΦΙΛΟΞΕΝΙΑΣ ΑΔΕΣΠΟΤΩΝ ΖΩΩΝ ΣΤΟ ΔΙΑΔΗΜΟΤΙΚΟ ΚΑΤΑΦΥΓΙΟ ΤΩΝ ΔΗΜΩΝ ΛΕΒΑΔΕΩΝ, ΟΡΧΟΜΕΝΟΥ ΚΑΙ ΑΛΙΑΡΤΟΥ – ΘΕΣΠΙΕΩΝ", προϋπολογισμού 147.092,48€.</w:t>
      </w:r>
    </w:p>
    <w:p w:rsidR="0028316C" w:rsidRPr="00120651" w:rsidRDefault="0028316C" w:rsidP="0028316C">
      <w:pPr>
        <w:pStyle w:val="Web"/>
        <w:spacing w:before="0" w:after="0" w:line="360" w:lineRule="auto"/>
        <w:rPr>
          <w:rFonts w:ascii="Arial" w:hAnsi="Arial" w:cs="Arial"/>
          <w:sz w:val="22"/>
          <w:szCs w:val="22"/>
        </w:rPr>
      </w:pPr>
      <w:r w:rsidRPr="00120651">
        <w:rPr>
          <w:rFonts w:ascii="Arial" w:hAnsi="Arial" w:cs="Arial"/>
          <w:b/>
          <w:bCs/>
          <w:sz w:val="22"/>
          <w:szCs w:val="22"/>
        </w:rPr>
        <w:t xml:space="preserve"> </w:t>
      </w:r>
      <w:r w:rsidRPr="00120651">
        <w:rPr>
          <w:rFonts w:ascii="Arial" w:hAnsi="Arial" w:cs="Arial"/>
          <w:sz w:val="22"/>
          <w:szCs w:val="22"/>
        </w:rPr>
        <w:t xml:space="preserve">  Στη συνέχεια ο Πρόεδρος κάλεσε τα μέλη να αποφασίσουν σχετικά.</w:t>
      </w:r>
    </w:p>
    <w:p w:rsidR="0028316C" w:rsidRPr="00120651"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28316C" w:rsidRPr="00120651" w:rsidRDefault="0028316C" w:rsidP="0028316C">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28316C" w:rsidRPr="00120651" w:rsidRDefault="0028316C" w:rsidP="0028316C">
      <w:pPr>
        <w:ind w:hanging="432"/>
        <w:rPr>
          <w:rFonts w:ascii="Arial" w:eastAsia="Arial" w:hAnsi="Arial" w:cs="Arial"/>
          <w:b/>
          <w:kern w:val="1"/>
          <w:sz w:val="22"/>
          <w:szCs w:val="22"/>
          <w:lang w:bidi="hi-IN"/>
        </w:rPr>
      </w:pPr>
    </w:p>
    <w:p w:rsidR="0028316C" w:rsidRPr="00120651" w:rsidRDefault="0028316C" w:rsidP="0028316C">
      <w:pPr>
        <w:pStyle w:val="ad"/>
        <w:spacing w:line="288" w:lineRule="auto"/>
        <w:rPr>
          <w:rFonts w:ascii="Arial" w:hAnsi="Arial" w:cs="Arial"/>
          <w:sz w:val="22"/>
          <w:szCs w:val="22"/>
        </w:rPr>
      </w:pPr>
      <w:r w:rsidRPr="00120651">
        <w:rPr>
          <w:rFonts w:ascii="Arial" w:hAnsi="Arial" w:cs="Arial"/>
          <w:sz w:val="22"/>
          <w:szCs w:val="22"/>
        </w:rPr>
        <w:t xml:space="preserve">-Τις διατάξεις του  άρθρου του άρθρου 75 του Ν. 3852/2010 όπως αυτό αντικαταστάθηκε από το άρθρο 77 του Ν. 4555/2018 </w:t>
      </w:r>
    </w:p>
    <w:p w:rsidR="0028316C" w:rsidRDefault="0028316C" w:rsidP="0028316C">
      <w:pPr>
        <w:pStyle w:val="ad"/>
        <w:spacing w:line="288" w:lineRule="auto"/>
        <w:rPr>
          <w:rFonts w:ascii="Arial" w:hAnsi="Arial" w:cs="Arial"/>
          <w:sz w:val="22"/>
          <w:szCs w:val="22"/>
        </w:rPr>
      </w:pPr>
      <w:r w:rsidRPr="00120651">
        <w:rPr>
          <w:rFonts w:ascii="Arial" w:hAnsi="Arial" w:cs="Arial"/>
          <w:sz w:val="22"/>
          <w:szCs w:val="22"/>
        </w:rPr>
        <w:t xml:space="preserve"> -Τις διατάξεις του </w:t>
      </w:r>
      <w:proofErr w:type="spellStart"/>
      <w:r w:rsidRPr="00120651">
        <w:rPr>
          <w:rFonts w:ascii="Arial" w:hAnsi="Arial" w:cs="Arial"/>
          <w:sz w:val="22"/>
          <w:szCs w:val="22"/>
        </w:rPr>
        <w:t>του</w:t>
      </w:r>
      <w:proofErr w:type="spellEnd"/>
      <w:r w:rsidRPr="00120651">
        <w:rPr>
          <w:rFonts w:ascii="Arial" w:hAnsi="Arial" w:cs="Arial"/>
          <w:sz w:val="22"/>
          <w:szCs w:val="22"/>
        </w:rPr>
        <w:t xml:space="preserve">  άρθρου 74</w:t>
      </w:r>
      <w:r w:rsidRPr="00120651">
        <w:rPr>
          <w:rFonts w:ascii="Arial" w:hAnsi="Arial" w:cs="Arial"/>
          <w:sz w:val="22"/>
          <w:szCs w:val="22"/>
          <w:vertAlign w:val="superscript"/>
        </w:rPr>
        <w:t>Α</w:t>
      </w:r>
      <w:r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8316C" w:rsidRPr="00C40ADF" w:rsidRDefault="0028316C" w:rsidP="00C40ADF">
      <w:pPr>
        <w:pStyle w:val="Standard"/>
        <w:spacing w:after="120"/>
        <w:jc w:val="both"/>
        <w:rPr>
          <w:rFonts w:ascii="Arial" w:hAnsi="Arial" w:cs="Arial"/>
          <w:sz w:val="22"/>
          <w:szCs w:val="22"/>
          <w:lang w:val="el-GR" w:eastAsia="el-GR"/>
        </w:rPr>
      </w:pPr>
      <w:r w:rsidRPr="00C40ADF">
        <w:rPr>
          <w:rFonts w:ascii="Arial" w:hAnsi="Arial" w:cs="Arial"/>
          <w:sz w:val="22"/>
          <w:szCs w:val="22"/>
          <w:lang w:val="el-GR"/>
        </w:rPr>
        <w:t>-</w:t>
      </w:r>
      <w:r w:rsidRPr="00C40ADF">
        <w:rPr>
          <w:rFonts w:ascii="Arial" w:hAnsi="Arial" w:cs="Arial"/>
          <w:sz w:val="22"/>
          <w:szCs w:val="22"/>
          <w:lang w:val="el-GR" w:eastAsia="el-GR"/>
        </w:rPr>
        <w:t xml:space="preserve">Την </w:t>
      </w:r>
      <w:r w:rsidR="00C40ADF" w:rsidRPr="00C40ADF">
        <w:rPr>
          <w:rFonts w:ascii="Arial" w:hAnsi="Arial" w:cs="Arial"/>
          <w:sz w:val="22"/>
          <w:szCs w:val="22"/>
          <w:lang w:val="el-GR" w:eastAsia="el-GR"/>
        </w:rPr>
        <w:t xml:space="preserve">με </w:t>
      </w:r>
      <w:proofErr w:type="spellStart"/>
      <w:r w:rsidR="00C40ADF" w:rsidRPr="00C40ADF">
        <w:rPr>
          <w:rFonts w:ascii="Arial" w:hAnsi="Arial" w:cs="Arial"/>
          <w:sz w:val="22"/>
          <w:szCs w:val="22"/>
          <w:lang w:val="el-GR" w:eastAsia="el-GR"/>
        </w:rPr>
        <w:t>α</w:t>
      </w:r>
      <w:r w:rsidR="00C40ADF" w:rsidRPr="00C40ADF">
        <w:rPr>
          <w:rFonts w:ascii="Arial" w:hAnsi="Arial" w:cs="Arial"/>
          <w:sz w:val="22"/>
          <w:szCs w:val="22"/>
          <w:lang w:val="el-GR"/>
        </w:rPr>
        <w:t>ριθμ</w:t>
      </w:r>
      <w:proofErr w:type="spellEnd"/>
      <w:r w:rsidR="00C40ADF" w:rsidRPr="00C40ADF">
        <w:rPr>
          <w:rFonts w:ascii="Arial" w:hAnsi="Arial" w:cs="Arial"/>
          <w:sz w:val="22"/>
          <w:szCs w:val="22"/>
          <w:lang w:val="el-GR"/>
        </w:rPr>
        <w:t xml:space="preserve">. 101-2024 με Αριθ. </w:t>
      </w:r>
      <w:proofErr w:type="spellStart"/>
      <w:r w:rsidR="00C40ADF" w:rsidRPr="00C40ADF">
        <w:rPr>
          <w:rFonts w:ascii="Arial" w:hAnsi="Arial" w:cs="Arial"/>
          <w:sz w:val="22"/>
          <w:szCs w:val="22"/>
          <w:lang w:val="el-GR"/>
        </w:rPr>
        <w:t>Πρωτ</w:t>
      </w:r>
      <w:proofErr w:type="spellEnd"/>
      <w:r w:rsidR="00C40ADF" w:rsidRPr="00C40ADF">
        <w:rPr>
          <w:rFonts w:ascii="Arial" w:hAnsi="Arial" w:cs="Arial"/>
          <w:sz w:val="22"/>
          <w:szCs w:val="22"/>
          <w:lang w:val="el-GR"/>
        </w:rPr>
        <w:t>.: 22125/ 1-11-2024 Οικονομική – Τεχνική μελέτη συνολικού προϋπολογισμού 147.092,48€</w:t>
      </w:r>
    </w:p>
    <w:p w:rsidR="005703EF" w:rsidRDefault="0028316C" w:rsidP="005703EF">
      <w:pPr>
        <w:pStyle w:val="ad"/>
        <w:spacing w:before="120" w:after="120" w:line="324" w:lineRule="auto"/>
        <w:rPr>
          <w:rFonts w:ascii="Arial" w:hAnsi="Arial" w:cs="Arial"/>
          <w:sz w:val="22"/>
          <w:szCs w:val="22"/>
        </w:rPr>
      </w:pPr>
      <w:r w:rsidRPr="00C40ADF">
        <w:rPr>
          <w:rFonts w:ascii="Arial" w:hAnsi="Arial" w:cs="Arial"/>
          <w:sz w:val="22"/>
          <w:szCs w:val="22"/>
          <w:lang w:eastAsia="el-GR"/>
        </w:rPr>
        <w:t>-</w:t>
      </w:r>
      <w:r w:rsidR="005703EF">
        <w:rPr>
          <w:rFonts w:ascii="Arial" w:hAnsi="Arial" w:cs="Arial"/>
          <w:sz w:val="22"/>
          <w:szCs w:val="22"/>
        </w:rPr>
        <w:t>Τις διατάξεις του Ν. 4830/2021 (ΦΕΚ 169/Α/18-9-2021): «Νέο πλαίσιο για την ευζωία ζώων συντροφιάς – Πρόγραμμα ΑΡΓΟΣ και λοιπές διατάξεις» όπως ισχύει</w:t>
      </w:r>
    </w:p>
    <w:p w:rsidR="0028316C" w:rsidRPr="005703EF" w:rsidRDefault="0028316C" w:rsidP="005703EF">
      <w:pPr>
        <w:pStyle w:val="Standard"/>
        <w:spacing w:after="120"/>
        <w:jc w:val="both"/>
        <w:rPr>
          <w:rFonts w:ascii="Arial" w:hAnsi="Arial" w:cs="Arial"/>
          <w:sz w:val="22"/>
          <w:szCs w:val="22"/>
          <w:lang w:val="el-GR"/>
        </w:rPr>
      </w:pPr>
      <w:r w:rsidRPr="005703EF">
        <w:rPr>
          <w:rFonts w:ascii="Arial" w:eastAsia="Tahoma" w:hAnsi="Arial" w:cs="Arial"/>
          <w:spacing w:val="-3"/>
          <w:sz w:val="22"/>
          <w:szCs w:val="22"/>
          <w:lang w:val="el-GR"/>
        </w:rPr>
        <w:t>-</w:t>
      </w:r>
      <w:r w:rsidRPr="005703EF">
        <w:rPr>
          <w:rFonts w:ascii="Arial" w:hAnsi="Arial" w:cs="Arial"/>
          <w:spacing w:val="-3"/>
          <w:sz w:val="22"/>
          <w:szCs w:val="22"/>
          <w:lang w:val="el-GR"/>
        </w:rPr>
        <w:t xml:space="preserve"> Το με αριθ. </w:t>
      </w:r>
      <w:proofErr w:type="spellStart"/>
      <w:r w:rsidRPr="005703EF">
        <w:rPr>
          <w:rFonts w:ascii="Arial" w:hAnsi="Arial" w:cs="Arial"/>
          <w:spacing w:val="-3"/>
          <w:sz w:val="22"/>
          <w:szCs w:val="22"/>
          <w:lang w:val="el-GR"/>
        </w:rPr>
        <w:t>πρωτ</w:t>
      </w:r>
      <w:proofErr w:type="spellEnd"/>
      <w:r w:rsidRPr="005703EF">
        <w:rPr>
          <w:rFonts w:ascii="Arial" w:hAnsi="Arial" w:cs="Arial"/>
          <w:spacing w:val="-3"/>
          <w:sz w:val="22"/>
          <w:szCs w:val="22"/>
          <w:lang w:val="el-GR"/>
        </w:rPr>
        <w:t>. 22</w:t>
      </w:r>
      <w:r w:rsidR="00C40ADF" w:rsidRPr="005703EF">
        <w:rPr>
          <w:rFonts w:ascii="Arial" w:hAnsi="Arial" w:cs="Arial"/>
          <w:spacing w:val="-3"/>
          <w:sz w:val="22"/>
          <w:szCs w:val="22"/>
          <w:lang w:val="el-GR"/>
        </w:rPr>
        <w:t>161</w:t>
      </w:r>
      <w:r w:rsidRPr="005703EF">
        <w:rPr>
          <w:rFonts w:ascii="Arial" w:hAnsi="Arial" w:cs="Arial"/>
          <w:spacing w:val="-3"/>
          <w:sz w:val="22"/>
          <w:szCs w:val="22"/>
          <w:lang w:val="el-GR"/>
        </w:rPr>
        <w:t>/05-11-</w:t>
      </w:r>
      <w:r w:rsidRPr="005703EF">
        <w:rPr>
          <w:rFonts w:ascii="Arial" w:hAnsi="Arial" w:cs="Arial"/>
          <w:sz w:val="22"/>
          <w:szCs w:val="22"/>
          <w:lang w:val="el-GR"/>
        </w:rPr>
        <w:t xml:space="preserve">2024 έγγραφο </w:t>
      </w:r>
      <w:r w:rsidRPr="005703EF">
        <w:rPr>
          <w:rFonts w:ascii="Arial" w:eastAsia="Arial" w:hAnsi="Arial" w:cs="Arial"/>
          <w:sz w:val="22"/>
          <w:szCs w:val="22"/>
          <w:lang w:val="el-GR"/>
        </w:rPr>
        <w:t>του Γραφείου Δημάρχου</w:t>
      </w:r>
    </w:p>
    <w:p w:rsidR="0028316C" w:rsidRPr="00120651" w:rsidRDefault="0028316C" w:rsidP="0028316C">
      <w:pPr>
        <w:shd w:val="clear" w:color="auto" w:fill="FFFFFF"/>
        <w:tabs>
          <w:tab w:val="center" w:pos="426"/>
        </w:tabs>
        <w:suppressAutoHyphens w:val="0"/>
        <w:jc w:val="both"/>
        <w:rPr>
          <w:rFonts w:ascii="Arial" w:hAnsi="Arial" w:cs="Arial"/>
          <w:sz w:val="22"/>
          <w:szCs w:val="22"/>
        </w:rPr>
      </w:pPr>
      <w:r w:rsidRPr="00120651">
        <w:rPr>
          <w:rFonts w:ascii="Arial" w:eastAsia="Arial" w:hAnsi="Arial" w:cs="Arial"/>
          <w:color w:val="000000"/>
          <w:sz w:val="22"/>
          <w:szCs w:val="22"/>
        </w:rPr>
        <w:t>-</w:t>
      </w:r>
      <w:r w:rsidRPr="00120651">
        <w:rPr>
          <w:rFonts w:ascii="Arial" w:hAnsi="Arial" w:cs="Arial"/>
          <w:sz w:val="22"/>
          <w:szCs w:val="22"/>
          <w:lang w:eastAsia="el-GR"/>
        </w:rPr>
        <w:t xml:space="preserve"> </w:t>
      </w:r>
      <w:r w:rsidRPr="00120651">
        <w:rPr>
          <w:rFonts w:ascii="Arial" w:hAnsi="Arial" w:cs="Arial"/>
          <w:sz w:val="22"/>
          <w:szCs w:val="22"/>
        </w:rPr>
        <w:t>Την μεταξύ των μελών συζήτηση σύμφωνα με τα πρακτικά</w:t>
      </w:r>
    </w:p>
    <w:p w:rsidR="0028316C" w:rsidRPr="00120651" w:rsidRDefault="0028316C" w:rsidP="0028316C">
      <w:pPr>
        <w:widowControl w:val="0"/>
        <w:suppressAutoHyphens w:val="0"/>
        <w:jc w:val="both"/>
        <w:rPr>
          <w:rFonts w:ascii="Arial" w:hAnsi="Arial" w:cs="Arial"/>
          <w:sz w:val="22"/>
          <w:szCs w:val="22"/>
        </w:rPr>
      </w:pPr>
      <w:r w:rsidRPr="00120651">
        <w:rPr>
          <w:rFonts w:ascii="Arial" w:hAnsi="Arial" w:cs="Arial"/>
          <w:sz w:val="22"/>
          <w:szCs w:val="22"/>
        </w:rPr>
        <w:t xml:space="preserve">-Την  ψήφο όλων των μελών της Δημοτικής Επιτροπής , όπως αυτή διατυπώθηκε και δηλώθηκε δια ζώσης </w:t>
      </w:r>
    </w:p>
    <w:p w:rsidR="0028316C" w:rsidRPr="00120651" w:rsidRDefault="0028316C" w:rsidP="0028316C">
      <w:pPr>
        <w:widowControl w:val="0"/>
        <w:suppressAutoHyphens w:val="0"/>
        <w:jc w:val="both"/>
        <w:rPr>
          <w:rFonts w:ascii="Arial" w:hAnsi="Arial" w:cs="Arial"/>
          <w:sz w:val="22"/>
          <w:szCs w:val="22"/>
        </w:rPr>
      </w:pPr>
    </w:p>
    <w:p w:rsidR="0028316C" w:rsidRPr="00120651" w:rsidRDefault="0028316C" w:rsidP="0028316C">
      <w:pPr>
        <w:widowControl w:val="0"/>
        <w:suppressAutoHyphens w:val="0"/>
        <w:jc w:val="both"/>
        <w:rPr>
          <w:rFonts w:ascii="Arial" w:hAnsi="Arial" w:cs="Arial"/>
          <w:sz w:val="22"/>
          <w:szCs w:val="22"/>
        </w:rPr>
      </w:pPr>
    </w:p>
    <w:p w:rsidR="0028316C" w:rsidRPr="00120651" w:rsidRDefault="0028316C" w:rsidP="0028316C">
      <w:pPr>
        <w:tabs>
          <w:tab w:val="left" w:pos="559"/>
          <w:tab w:val="left" w:pos="1555"/>
        </w:tabs>
        <w:jc w:val="center"/>
        <w:rPr>
          <w:rFonts w:ascii="Arial" w:hAnsi="Arial" w:cs="Arial"/>
          <w:b/>
          <w:bCs/>
          <w:sz w:val="22"/>
          <w:szCs w:val="22"/>
        </w:rPr>
      </w:pPr>
      <w:r w:rsidRPr="00120651">
        <w:rPr>
          <w:rFonts w:ascii="Arial" w:hAnsi="Arial" w:cs="Arial"/>
          <w:b/>
          <w:bCs/>
          <w:sz w:val="22"/>
          <w:szCs w:val="22"/>
        </w:rPr>
        <w:t xml:space="preserve">ΑΠΟΦΑΣΙΖΕΙ  ΟΜΟΦΩΝΑ </w:t>
      </w:r>
    </w:p>
    <w:p w:rsidR="0028316C" w:rsidRPr="00120651" w:rsidRDefault="0028316C" w:rsidP="0028316C">
      <w:pPr>
        <w:tabs>
          <w:tab w:val="left" w:pos="559"/>
          <w:tab w:val="left" w:pos="1555"/>
        </w:tabs>
        <w:jc w:val="center"/>
        <w:rPr>
          <w:rFonts w:ascii="Arial" w:hAnsi="Arial" w:cs="Arial"/>
          <w:b/>
          <w:bCs/>
          <w:sz w:val="22"/>
          <w:szCs w:val="22"/>
        </w:rPr>
      </w:pPr>
    </w:p>
    <w:p w:rsidR="00B43212" w:rsidRPr="00256579" w:rsidRDefault="00C40ADF" w:rsidP="00B43212">
      <w:pPr>
        <w:jc w:val="both"/>
        <w:rPr>
          <w:rFonts w:ascii="Arial" w:hAnsi="Arial" w:cs="Arial"/>
          <w:sz w:val="22"/>
          <w:szCs w:val="22"/>
        </w:rPr>
      </w:pPr>
      <w:r>
        <w:rPr>
          <w:rFonts w:ascii="Arial" w:hAnsi="Arial" w:cs="Arial"/>
          <w:sz w:val="22"/>
          <w:szCs w:val="22"/>
        </w:rPr>
        <w:t xml:space="preserve">     </w:t>
      </w:r>
      <w:r w:rsidR="00B43212" w:rsidRPr="00B43212">
        <w:rPr>
          <w:rFonts w:ascii="Arial" w:hAnsi="Arial" w:cs="Arial"/>
          <w:sz w:val="22"/>
          <w:szCs w:val="22"/>
        </w:rPr>
        <w:t xml:space="preserve">Εγκρίνει την αριθ. 101-2024 με αριθ. </w:t>
      </w:r>
      <w:proofErr w:type="spellStart"/>
      <w:r w:rsidR="00B43212" w:rsidRPr="00B43212">
        <w:rPr>
          <w:rFonts w:ascii="Arial" w:hAnsi="Arial" w:cs="Arial"/>
          <w:sz w:val="22"/>
          <w:szCs w:val="22"/>
        </w:rPr>
        <w:t>πρωτ</w:t>
      </w:r>
      <w:proofErr w:type="spellEnd"/>
      <w:r w:rsidR="00B43212" w:rsidRPr="00B43212">
        <w:rPr>
          <w:rFonts w:ascii="Arial" w:hAnsi="Arial" w:cs="Arial"/>
          <w:sz w:val="22"/>
          <w:szCs w:val="22"/>
        </w:rPr>
        <w:t>.: 22125/</w:t>
      </w:r>
      <w:r w:rsidR="00606F6B">
        <w:rPr>
          <w:rFonts w:ascii="Arial" w:hAnsi="Arial" w:cs="Arial"/>
          <w:sz w:val="22"/>
          <w:szCs w:val="22"/>
        </w:rPr>
        <w:t>0</w:t>
      </w:r>
      <w:r w:rsidR="00B43212" w:rsidRPr="00B43212">
        <w:rPr>
          <w:rFonts w:ascii="Arial" w:hAnsi="Arial" w:cs="Arial"/>
          <w:sz w:val="22"/>
          <w:szCs w:val="22"/>
        </w:rPr>
        <w:t xml:space="preserve">1-11-2024 Οικονομική – Τεχνική μελέτη του Αυτοτελούς Τμήματος Τοπικής Οικονομικής Ανάπτυξης του Δήμου </w:t>
      </w:r>
      <w:proofErr w:type="spellStart"/>
      <w:r w:rsidR="00B43212" w:rsidRPr="00B43212">
        <w:rPr>
          <w:rFonts w:ascii="Arial" w:hAnsi="Arial" w:cs="Arial"/>
          <w:sz w:val="22"/>
          <w:szCs w:val="22"/>
        </w:rPr>
        <w:t>Λεβαδέων</w:t>
      </w:r>
      <w:proofErr w:type="spellEnd"/>
      <w:r w:rsidR="00B43212" w:rsidRPr="00B43212">
        <w:rPr>
          <w:rFonts w:ascii="Arial" w:hAnsi="Arial" w:cs="Arial"/>
          <w:sz w:val="22"/>
          <w:szCs w:val="22"/>
        </w:rPr>
        <w:t xml:space="preserve"> με τίτλο: "ΥΠΗΡΕΣΙΕΣ ΔΙΑΧΕΙΡΙΣΗΣ, ΠΕΡΙΘΑΛΨΗΣ, ΠΕΡΙΣΥΛΛΟΓΗΣ ΚΑΙ ΠΡΟΣΩΡΙΝΗΣ ΦΙΛΟΞΕΝΙΑΣ ΑΔΕΣΠΟΤΩΝ ΖΩΩΝ ΣΤΟ ΔΙΑΔΗΜΟΤΙΚΟ ΚΑΤΑΦΥΓΙΟ ΤΩΝ ΔΗΜΩΝ ΛΕΒΑΔΕΩΝ, ΟΡΧΟΜΕΝΟΥ ΚΑΙ ΑΛΙΑΡΤΟΥ – ΘΕΣΠΙΕ</w:t>
      </w:r>
      <w:r w:rsidR="00B43212">
        <w:rPr>
          <w:rFonts w:ascii="Arial" w:hAnsi="Arial" w:cs="Arial"/>
          <w:sz w:val="22"/>
          <w:szCs w:val="22"/>
        </w:rPr>
        <w:t xml:space="preserve">ΩΝ", προϋπολογισμού 147.092,48€ , </w:t>
      </w:r>
      <w:r w:rsidR="00B43212" w:rsidRPr="00256579">
        <w:rPr>
          <w:rFonts w:ascii="Arial" w:hAnsi="Arial" w:cs="Arial"/>
          <w:sz w:val="22"/>
          <w:szCs w:val="22"/>
        </w:rPr>
        <w:t>οποία και  αποτελεί συνημμένο  μέρος  της παρούσας.</w:t>
      </w:r>
    </w:p>
    <w:p w:rsidR="00B43212" w:rsidRPr="00256579" w:rsidRDefault="00B43212" w:rsidP="00B43212">
      <w:pPr>
        <w:tabs>
          <w:tab w:val="left" w:pos="0"/>
          <w:tab w:val="left" w:pos="6237"/>
        </w:tabs>
        <w:ind w:left="142" w:firstLine="142"/>
        <w:rPr>
          <w:rFonts w:asciiTheme="minorHAnsi" w:hAnsiTheme="minorHAnsi" w:cstheme="minorHAnsi"/>
          <w:sz w:val="22"/>
          <w:szCs w:val="22"/>
        </w:rPr>
      </w:pPr>
    </w:p>
    <w:p w:rsidR="0028316C" w:rsidRPr="00120651" w:rsidRDefault="0028316C" w:rsidP="0028316C">
      <w:pPr>
        <w:spacing w:line="276" w:lineRule="auto"/>
        <w:jc w:val="both"/>
        <w:rPr>
          <w:rFonts w:ascii="Arial" w:hAnsi="Arial" w:cs="Arial"/>
          <w:vanish/>
          <w:sz w:val="22"/>
          <w:szCs w:val="22"/>
          <w:specVanish/>
        </w:rPr>
      </w:pPr>
    </w:p>
    <w:p w:rsidR="0028316C" w:rsidRPr="00120651" w:rsidRDefault="0028316C" w:rsidP="0028316C">
      <w:pPr>
        <w:spacing w:line="276" w:lineRule="auto"/>
        <w:jc w:val="both"/>
        <w:rPr>
          <w:rFonts w:ascii="Arial" w:hAnsi="Arial" w:cs="Arial"/>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sz w:val="22"/>
          <w:szCs w:val="22"/>
        </w:rPr>
        <w:t>.</w:t>
      </w:r>
      <w:r w:rsidRPr="00120651">
        <w:rPr>
          <w:rFonts w:ascii="Arial" w:eastAsia="SimSun" w:hAnsi="Arial" w:cs="Arial"/>
          <w:color w:val="FF0000"/>
          <w:sz w:val="22"/>
          <w:szCs w:val="22"/>
        </w:rPr>
        <w:t xml:space="preserve">      </w:t>
      </w:r>
      <w:r w:rsidRPr="00120651">
        <w:rPr>
          <w:rFonts w:ascii="Arial" w:eastAsia="Calibri" w:hAnsi="Arial" w:cs="Arial"/>
          <w:b/>
          <w:bCs/>
          <w:sz w:val="22"/>
          <w:szCs w:val="22"/>
        </w:rPr>
        <w:t xml:space="preserve">Η </w:t>
      </w:r>
      <w:r w:rsidRPr="00120651">
        <w:rPr>
          <w:rFonts w:ascii="Arial" w:hAnsi="Arial" w:cs="Arial"/>
          <w:b/>
          <w:sz w:val="22"/>
          <w:szCs w:val="22"/>
        </w:rPr>
        <w:t xml:space="preserve">παρούσα απόφαση πήρε αριθμό  </w:t>
      </w:r>
      <w:r>
        <w:rPr>
          <w:rFonts w:ascii="Arial" w:hAnsi="Arial" w:cs="Arial"/>
          <w:b/>
          <w:sz w:val="22"/>
          <w:szCs w:val="22"/>
        </w:rPr>
        <w:t>40</w:t>
      </w:r>
      <w:r w:rsidR="000E4DBE">
        <w:rPr>
          <w:rFonts w:ascii="Arial" w:hAnsi="Arial" w:cs="Arial"/>
          <w:b/>
          <w:sz w:val="22"/>
          <w:szCs w:val="22"/>
        </w:rPr>
        <w:t xml:space="preserve">2 </w:t>
      </w:r>
      <w:r w:rsidRPr="00120651">
        <w:rPr>
          <w:rFonts w:ascii="Arial" w:hAnsi="Arial" w:cs="Arial"/>
          <w:b/>
          <w:sz w:val="22"/>
          <w:szCs w:val="22"/>
        </w:rPr>
        <w:t xml:space="preserve">/2024.  </w:t>
      </w:r>
    </w:p>
    <w:p w:rsidR="0028316C" w:rsidRPr="00120651" w:rsidRDefault="0028316C" w:rsidP="0028316C">
      <w:pPr>
        <w:spacing w:line="360" w:lineRule="auto"/>
        <w:ind w:hanging="432"/>
        <w:rPr>
          <w:rFonts w:ascii="Arial" w:hAnsi="Arial" w:cs="Arial"/>
          <w:b/>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b/>
          <w:sz w:val="22"/>
          <w:szCs w:val="22"/>
        </w:rPr>
        <w:t xml:space="preserve">             Ο </w:t>
      </w:r>
      <w:r w:rsidRPr="00120651">
        <w:rPr>
          <w:rFonts w:ascii="Arial" w:eastAsia="Verdana" w:hAnsi="Arial" w:cs="Arial"/>
          <w:b/>
          <w:kern w:val="1"/>
          <w:sz w:val="22"/>
          <w:szCs w:val="22"/>
          <w:lang w:bidi="hi-IN"/>
        </w:rPr>
        <w:t xml:space="preserve">  ΠΡΟΕΔΡΟΣ</w:t>
      </w:r>
    </w:p>
    <w:p w:rsidR="0028316C" w:rsidRPr="00120651" w:rsidRDefault="0028316C" w:rsidP="0028316C">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28316C" w:rsidRPr="00120651" w:rsidRDefault="0028316C" w:rsidP="0028316C">
      <w:pPr>
        <w:tabs>
          <w:tab w:val="left" w:pos="559"/>
          <w:tab w:val="left" w:pos="1555"/>
        </w:tabs>
        <w:rPr>
          <w:rFonts w:ascii="Arial" w:hAnsi="Arial" w:cs="Arial"/>
          <w:sz w:val="22"/>
          <w:szCs w:val="22"/>
        </w:rPr>
      </w:pPr>
    </w:p>
    <w:p w:rsidR="0028316C" w:rsidRPr="00120651" w:rsidRDefault="0028316C" w:rsidP="0028316C">
      <w:pPr>
        <w:tabs>
          <w:tab w:val="left" w:pos="559"/>
          <w:tab w:val="left" w:pos="1555"/>
        </w:tabs>
        <w:rPr>
          <w:rFonts w:ascii="Arial" w:hAnsi="Arial" w:cs="Arial"/>
          <w:b/>
          <w:sz w:val="22"/>
          <w:szCs w:val="22"/>
        </w:rPr>
      </w:pPr>
    </w:p>
    <w:p w:rsidR="0028316C" w:rsidRPr="00120651" w:rsidRDefault="0028316C" w:rsidP="0028316C">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t xml:space="preserve">                </w:t>
      </w:r>
      <w:r w:rsidRPr="00120651">
        <w:rPr>
          <w:rFonts w:ascii="Arial" w:hAnsi="Arial" w:cs="Arial"/>
          <w:b/>
          <w:sz w:val="22"/>
          <w:szCs w:val="22"/>
        </w:rPr>
        <w:t>ΤΑ ΜΕΛΗ</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Pr="00120651">
        <w:rPr>
          <w:rFonts w:ascii="Arial" w:hAnsi="Arial" w:cs="Arial"/>
          <w:sz w:val="22"/>
          <w:szCs w:val="22"/>
        </w:rPr>
        <w:t xml:space="preserve">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8316C"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4. </w:t>
      </w:r>
      <w:r>
        <w:rPr>
          <w:rFonts w:ascii="Arial" w:hAnsi="Arial" w:cs="Arial"/>
          <w:sz w:val="22"/>
          <w:szCs w:val="22"/>
        </w:rPr>
        <w:t>Παπαβασιλείου Αικατερίνη</w:t>
      </w:r>
    </w:p>
    <w:p w:rsidR="0028316C" w:rsidRDefault="0028316C" w:rsidP="0028316C">
      <w:pPr>
        <w:tabs>
          <w:tab w:val="left" w:pos="360"/>
          <w:tab w:val="left" w:pos="6237"/>
        </w:tabs>
        <w:rPr>
          <w:rFonts w:ascii="Arial" w:hAnsi="Arial" w:cs="Arial"/>
          <w:sz w:val="22"/>
          <w:szCs w:val="22"/>
        </w:rPr>
      </w:pPr>
      <w:r>
        <w:rPr>
          <w:rFonts w:ascii="Arial" w:hAnsi="Arial" w:cs="Arial"/>
          <w:sz w:val="22"/>
          <w:szCs w:val="22"/>
        </w:rPr>
        <w:lastRenderedPageBreak/>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28316C" w:rsidRPr="00120651" w:rsidRDefault="0028316C" w:rsidP="0028316C">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28316C" w:rsidRPr="00120651"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28316C" w:rsidRPr="00BC102B" w:rsidRDefault="0028316C" w:rsidP="0028316C">
      <w:pPr>
        <w:tabs>
          <w:tab w:val="left" w:pos="6237"/>
        </w:tabs>
        <w:rPr>
          <w:rFonts w:ascii="Arial" w:hAnsi="Arial" w:cs="Arial"/>
          <w:sz w:val="22"/>
          <w:szCs w:val="22"/>
        </w:rPr>
      </w:pPr>
      <w:r w:rsidRPr="00BC102B">
        <w:rPr>
          <w:rFonts w:ascii="Arial" w:hAnsi="Arial" w:cs="Arial"/>
          <w:sz w:val="22"/>
          <w:szCs w:val="22"/>
        </w:rPr>
        <w:t xml:space="preserve">                                                                                           Λιβαδειά   </w:t>
      </w:r>
      <w:r>
        <w:rPr>
          <w:rFonts w:ascii="Arial" w:hAnsi="Arial" w:cs="Arial"/>
          <w:sz w:val="22"/>
          <w:szCs w:val="22"/>
        </w:rPr>
        <w:t>0</w:t>
      </w:r>
      <w:r w:rsidR="00B43212">
        <w:rPr>
          <w:rFonts w:ascii="Arial" w:hAnsi="Arial" w:cs="Arial"/>
          <w:sz w:val="22"/>
          <w:szCs w:val="22"/>
        </w:rPr>
        <w:t>7</w:t>
      </w:r>
      <w:r w:rsidRPr="00BC102B">
        <w:rPr>
          <w:rFonts w:ascii="Arial" w:hAnsi="Arial" w:cs="Arial"/>
          <w:sz w:val="22"/>
          <w:szCs w:val="22"/>
        </w:rPr>
        <w:t xml:space="preserve"> -</w:t>
      </w:r>
      <w:r>
        <w:rPr>
          <w:rFonts w:ascii="Arial" w:hAnsi="Arial" w:cs="Arial"/>
          <w:sz w:val="22"/>
          <w:szCs w:val="22"/>
        </w:rPr>
        <w:t>11</w:t>
      </w:r>
      <w:r w:rsidRPr="00BC102B">
        <w:rPr>
          <w:rFonts w:ascii="Arial" w:hAnsi="Arial" w:cs="Arial"/>
          <w:sz w:val="22"/>
          <w:szCs w:val="22"/>
        </w:rPr>
        <w:t>-2024</w:t>
      </w:r>
    </w:p>
    <w:p w:rsidR="0028316C" w:rsidRPr="00BC102B" w:rsidRDefault="0028316C" w:rsidP="0028316C">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28316C" w:rsidRPr="00BC102B"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BC102B">
        <w:rPr>
          <w:rFonts w:ascii="Arial" w:eastAsia="Arial" w:hAnsi="Arial" w:cs="Arial"/>
          <w:sz w:val="22"/>
          <w:szCs w:val="22"/>
        </w:rPr>
        <w:t xml:space="preserve">                                                                                   </w:t>
      </w:r>
    </w:p>
    <w:p w:rsidR="0028316C" w:rsidRPr="00BC102B" w:rsidRDefault="0028316C" w:rsidP="0028316C">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28316C" w:rsidRDefault="0028316C" w:rsidP="0028316C">
      <w:pPr>
        <w:tabs>
          <w:tab w:val="left" w:pos="6237"/>
        </w:tabs>
        <w:rPr>
          <w:rFonts w:ascii="Arial" w:hAnsi="Arial" w:cs="Arial"/>
          <w:sz w:val="22"/>
          <w:szCs w:val="22"/>
        </w:rPr>
      </w:pPr>
      <w:r w:rsidRPr="00BC102B">
        <w:rPr>
          <w:rFonts w:ascii="Arial" w:hAnsi="Arial" w:cs="Arial"/>
          <w:sz w:val="22"/>
          <w:szCs w:val="22"/>
        </w:rPr>
        <w:t xml:space="preserve">                                                                                         ΔΗΜΑΡΧΟΣ ΛΕΒΑΔΕΩΝ</w:t>
      </w: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sectPr w:rsidR="00235A2E"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96" w:rsidRDefault="00406996">
      <w:r>
        <w:separator/>
      </w:r>
    </w:p>
  </w:endnote>
  <w:endnote w:type="continuationSeparator" w:id="0">
    <w:p w:rsidR="00406996" w:rsidRDefault="0040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96" w:rsidRDefault="00406996">
      <w:r>
        <w:separator/>
      </w:r>
    </w:p>
  </w:footnote>
  <w:footnote w:type="continuationSeparator" w:id="0">
    <w:p w:rsidR="00406996" w:rsidRDefault="00406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7B2DF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7B2DF5">
                <w:pPr>
                  <w:pStyle w:val="af1"/>
                </w:pPr>
                <w:r>
                  <w:rPr>
                    <w:rStyle w:val="a3"/>
                  </w:rPr>
                  <w:fldChar w:fldCharType="begin"/>
                </w:r>
                <w:r w:rsidR="004B46A4">
                  <w:rPr>
                    <w:rStyle w:val="a3"/>
                  </w:rPr>
                  <w:instrText xml:space="preserve"> PAGE </w:instrText>
                </w:r>
                <w:r>
                  <w:rPr>
                    <w:rStyle w:val="a3"/>
                  </w:rPr>
                  <w:fldChar w:fldCharType="separate"/>
                </w:r>
                <w:r w:rsidR="00606F6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2">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3">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5">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7"/>
  </w:num>
  <w:num w:numId="8">
    <w:abstractNumId w:val="24"/>
  </w:num>
  <w:num w:numId="9">
    <w:abstractNumId w:val="34"/>
  </w:num>
  <w:num w:numId="10">
    <w:abstractNumId w:val="32"/>
  </w:num>
  <w:num w:numId="11">
    <w:abstractNumId w:val="17"/>
  </w:num>
  <w:num w:numId="12">
    <w:abstractNumId w:val="29"/>
  </w:num>
  <w:num w:numId="13">
    <w:abstractNumId w:val="14"/>
  </w:num>
  <w:num w:numId="14">
    <w:abstractNumId w:val="28"/>
  </w:num>
  <w:num w:numId="15">
    <w:abstractNumId w:val="9"/>
  </w:num>
  <w:num w:numId="16">
    <w:abstractNumId w:val="8"/>
  </w:num>
  <w:num w:numId="17">
    <w:abstractNumId w:val="33"/>
  </w:num>
  <w:num w:numId="18">
    <w:abstractNumId w:val="37"/>
  </w:num>
  <w:num w:numId="19">
    <w:abstractNumId w:val="21"/>
  </w:num>
  <w:num w:numId="20">
    <w:abstractNumId w:val="30"/>
  </w:num>
  <w:num w:numId="21">
    <w:abstractNumId w:val="18"/>
  </w:num>
  <w:num w:numId="22">
    <w:abstractNumId w:val="16"/>
  </w:num>
  <w:num w:numId="23">
    <w:abstractNumId w:val="35"/>
  </w:num>
  <w:num w:numId="24">
    <w:abstractNumId w:val="25"/>
  </w:num>
  <w:num w:numId="25">
    <w:abstractNumId w:val="36"/>
  </w:num>
  <w:num w:numId="26">
    <w:abstractNumId w:val="10"/>
  </w:num>
  <w:num w:numId="27">
    <w:abstractNumId w:val="20"/>
  </w:num>
  <w:num w:numId="28">
    <w:abstractNumId w:val="31"/>
  </w:num>
  <w:num w:numId="29">
    <w:abstractNumId w:val="22"/>
  </w:num>
  <w:num w:numId="30">
    <w:abstractNumId w:val="12"/>
  </w:num>
  <w:num w:numId="31">
    <w:abstractNumId w:val="13"/>
  </w:num>
  <w:num w:numId="32">
    <w:abstractNumId w:val="15"/>
  </w:num>
  <w:num w:numId="33">
    <w:abstractNumId w:val="11"/>
  </w:num>
  <w:num w:numId="34">
    <w:abstractNumId w:val="27"/>
  </w:num>
  <w:num w:numId="35">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60CC3"/>
    <w:rsid w:val="00061197"/>
    <w:rsid w:val="000628FA"/>
    <w:rsid w:val="00066288"/>
    <w:rsid w:val="00071FA5"/>
    <w:rsid w:val="00073F74"/>
    <w:rsid w:val="0007433E"/>
    <w:rsid w:val="00082AFD"/>
    <w:rsid w:val="00096EBA"/>
    <w:rsid w:val="00097687"/>
    <w:rsid w:val="000A09C3"/>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E4DBE"/>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32B33"/>
    <w:rsid w:val="001346AB"/>
    <w:rsid w:val="00135B7B"/>
    <w:rsid w:val="00135C95"/>
    <w:rsid w:val="00136C42"/>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126E"/>
    <w:rsid w:val="001A4EF0"/>
    <w:rsid w:val="001A5EB8"/>
    <w:rsid w:val="001A7B51"/>
    <w:rsid w:val="001B049F"/>
    <w:rsid w:val="001B2912"/>
    <w:rsid w:val="001B63B1"/>
    <w:rsid w:val="001B7132"/>
    <w:rsid w:val="001C2596"/>
    <w:rsid w:val="001C4920"/>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1876"/>
    <w:rsid w:val="00235A2E"/>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316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1B6"/>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06996"/>
    <w:rsid w:val="00411130"/>
    <w:rsid w:val="004112DC"/>
    <w:rsid w:val="00411AEF"/>
    <w:rsid w:val="00413541"/>
    <w:rsid w:val="00414942"/>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5623"/>
    <w:rsid w:val="00507FE0"/>
    <w:rsid w:val="005109CE"/>
    <w:rsid w:val="00512C20"/>
    <w:rsid w:val="005178E5"/>
    <w:rsid w:val="00520FA4"/>
    <w:rsid w:val="00526082"/>
    <w:rsid w:val="0052635A"/>
    <w:rsid w:val="0052681C"/>
    <w:rsid w:val="00526B61"/>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3E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6F6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6FC9"/>
    <w:rsid w:val="00667FD1"/>
    <w:rsid w:val="006700E4"/>
    <w:rsid w:val="00673873"/>
    <w:rsid w:val="00676AFC"/>
    <w:rsid w:val="006908AC"/>
    <w:rsid w:val="006931C4"/>
    <w:rsid w:val="00693E4C"/>
    <w:rsid w:val="006A1821"/>
    <w:rsid w:val="006A654E"/>
    <w:rsid w:val="006B32FA"/>
    <w:rsid w:val="006B65CF"/>
    <w:rsid w:val="006C10D0"/>
    <w:rsid w:val="006C12E9"/>
    <w:rsid w:val="006C1CE4"/>
    <w:rsid w:val="006C20D0"/>
    <w:rsid w:val="006C2C54"/>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2DF5"/>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33BC"/>
    <w:rsid w:val="008234E5"/>
    <w:rsid w:val="008271CB"/>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5B7E"/>
    <w:rsid w:val="008A6F34"/>
    <w:rsid w:val="008B0877"/>
    <w:rsid w:val="008B1568"/>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6673"/>
    <w:rsid w:val="00992519"/>
    <w:rsid w:val="009A165E"/>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B51"/>
    <w:rsid w:val="009D5331"/>
    <w:rsid w:val="009D5AE6"/>
    <w:rsid w:val="009D6287"/>
    <w:rsid w:val="009D758A"/>
    <w:rsid w:val="009E16AF"/>
    <w:rsid w:val="009E44D7"/>
    <w:rsid w:val="009E5C82"/>
    <w:rsid w:val="009F2AA6"/>
    <w:rsid w:val="009F45E7"/>
    <w:rsid w:val="009F4B5B"/>
    <w:rsid w:val="00A00E59"/>
    <w:rsid w:val="00A05488"/>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D0CDD"/>
    <w:rsid w:val="00AD27BB"/>
    <w:rsid w:val="00AD3366"/>
    <w:rsid w:val="00AD6747"/>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102B"/>
    <w:rsid w:val="00BC25AB"/>
    <w:rsid w:val="00BC32A6"/>
    <w:rsid w:val="00BC4511"/>
    <w:rsid w:val="00BD094F"/>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E6"/>
    <w:rsid w:val="00CB3B17"/>
    <w:rsid w:val="00CB5351"/>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60EC"/>
    <w:rsid w:val="00D5621A"/>
    <w:rsid w:val="00D622AF"/>
    <w:rsid w:val="00D656DE"/>
    <w:rsid w:val="00D6694E"/>
    <w:rsid w:val="00D70808"/>
    <w:rsid w:val="00D7592D"/>
    <w:rsid w:val="00D76B52"/>
    <w:rsid w:val="00D871EE"/>
    <w:rsid w:val="00D939C3"/>
    <w:rsid w:val="00D9422B"/>
    <w:rsid w:val="00D9532E"/>
    <w:rsid w:val="00D9561C"/>
    <w:rsid w:val="00D95C51"/>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056C"/>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C61C2"/>
    <w:rsid w:val="00FD112D"/>
    <w:rsid w:val="00FD4164"/>
    <w:rsid w:val="00FD7243"/>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29582807">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9C08-1950-4191-8996-EFCDBC26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1361</Words>
  <Characters>7351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8695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2024-08-07T07:06:00Z</cp:lastPrinted>
  <dcterms:created xsi:type="dcterms:W3CDTF">2024-11-06T08:46:00Z</dcterms:created>
  <dcterms:modified xsi:type="dcterms:W3CDTF">2024-11-07T07:42:00Z</dcterms:modified>
</cp:coreProperties>
</file>