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5C437E" w:rsidRDefault="00DA047C" w:rsidP="00C76DF5">
      <w:pPr>
        <w:autoSpaceDE w:val="0"/>
        <w:rPr>
          <w:rFonts w:ascii="Arial" w:hAnsi="Arial" w:cs="Arial"/>
          <w:b/>
          <w:sz w:val="22"/>
          <w:szCs w:val="22"/>
        </w:rPr>
      </w:pPr>
      <w:r w:rsidRPr="005C437E">
        <w:rPr>
          <w:rFonts w:ascii="Arial" w:eastAsia="Arial" w:hAnsi="Arial" w:cs="Arial"/>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sidRPr="005C437E">
        <w:rPr>
          <w:rFonts w:ascii="Arial" w:eastAsia="Arial" w:hAnsi="Arial" w:cs="Arial"/>
          <w:b/>
          <w:bCs/>
          <w:sz w:val="22"/>
          <w:szCs w:val="22"/>
        </w:rPr>
        <w:t xml:space="preserve">          </w:t>
      </w:r>
    </w:p>
    <w:p w:rsidR="00DA047C" w:rsidRPr="005C437E" w:rsidRDefault="00DA047C" w:rsidP="00DA047C">
      <w:pPr>
        <w:autoSpaceDE w:val="0"/>
        <w:rPr>
          <w:rFonts w:ascii="Arial" w:hAnsi="Arial" w:cs="Arial"/>
          <w:sz w:val="22"/>
          <w:szCs w:val="22"/>
        </w:rPr>
      </w:pPr>
      <w:r w:rsidRPr="005C437E">
        <w:rPr>
          <w:rFonts w:ascii="Arial" w:eastAsia="Arial" w:hAnsi="Arial" w:cs="Arial"/>
          <w:b/>
          <w:bCs/>
          <w:sz w:val="22"/>
          <w:szCs w:val="22"/>
        </w:rPr>
        <w:t xml:space="preserve">                                                                                                                              </w:t>
      </w:r>
    </w:p>
    <w:p w:rsidR="00DA047C" w:rsidRPr="005C437E" w:rsidRDefault="00DA047C" w:rsidP="00DA047C">
      <w:pPr>
        <w:pStyle w:val="af1"/>
        <w:tabs>
          <w:tab w:val="clear" w:pos="4153"/>
          <w:tab w:val="left" w:pos="4140"/>
        </w:tabs>
        <w:jc w:val="center"/>
        <w:rPr>
          <w:rFonts w:ascii="Arial" w:hAnsi="Arial" w:cs="Arial"/>
          <w:b/>
          <w:sz w:val="22"/>
          <w:szCs w:val="22"/>
        </w:rPr>
      </w:pPr>
      <w:r w:rsidRPr="005C437E">
        <w:rPr>
          <w:rFonts w:ascii="Arial" w:hAnsi="Arial" w:cs="Arial"/>
          <w:b/>
          <w:sz w:val="22"/>
          <w:szCs w:val="22"/>
        </w:rPr>
        <w:t>ΑΠΟΣΠΑΣΜΑ</w:t>
      </w:r>
    </w:p>
    <w:p w:rsidR="00DA047C" w:rsidRPr="005C437E" w:rsidRDefault="00DA047C" w:rsidP="005E0A3E">
      <w:pPr>
        <w:pStyle w:val="1"/>
        <w:numPr>
          <w:ilvl w:val="0"/>
          <w:numId w:val="4"/>
        </w:numPr>
        <w:jc w:val="center"/>
        <w:rPr>
          <w:rFonts w:ascii="Arial" w:hAnsi="Arial" w:cs="Arial"/>
          <w:sz w:val="22"/>
          <w:szCs w:val="22"/>
        </w:rPr>
      </w:pPr>
      <w:r w:rsidRPr="005C437E">
        <w:rPr>
          <w:rFonts w:ascii="Arial" w:hAnsi="Arial" w:cs="Arial"/>
          <w:sz w:val="22"/>
          <w:szCs w:val="22"/>
        </w:rPr>
        <w:t xml:space="preserve">Από το πρακτικό της </w:t>
      </w:r>
      <w:proofErr w:type="spellStart"/>
      <w:r w:rsidRPr="005C437E">
        <w:rPr>
          <w:rFonts w:ascii="Arial" w:hAnsi="Arial" w:cs="Arial"/>
          <w:sz w:val="22"/>
          <w:szCs w:val="22"/>
        </w:rPr>
        <w:t>αριθμ</w:t>
      </w:r>
      <w:proofErr w:type="spellEnd"/>
      <w:r w:rsidRPr="005C437E">
        <w:rPr>
          <w:rFonts w:ascii="Arial" w:hAnsi="Arial" w:cs="Arial"/>
          <w:sz w:val="22"/>
          <w:szCs w:val="22"/>
        </w:rPr>
        <w:t xml:space="preserve">. </w:t>
      </w:r>
      <w:r w:rsidR="004C3B29" w:rsidRPr="005C437E">
        <w:rPr>
          <w:rFonts w:ascii="Arial" w:hAnsi="Arial" w:cs="Arial"/>
          <w:sz w:val="22"/>
          <w:szCs w:val="22"/>
        </w:rPr>
        <w:t>3</w:t>
      </w:r>
      <w:r w:rsidR="005315C6" w:rsidRPr="005C437E">
        <w:rPr>
          <w:rFonts w:ascii="Arial" w:hAnsi="Arial" w:cs="Arial"/>
          <w:sz w:val="22"/>
          <w:szCs w:val="22"/>
        </w:rPr>
        <w:t>7</w:t>
      </w:r>
      <w:r w:rsidRPr="005C437E">
        <w:rPr>
          <w:rFonts w:ascii="Arial" w:hAnsi="Arial" w:cs="Arial"/>
          <w:sz w:val="22"/>
          <w:szCs w:val="22"/>
          <w:vertAlign w:val="superscript"/>
        </w:rPr>
        <w:t>ης</w:t>
      </w:r>
      <w:r w:rsidRPr="005C437E">
        <w:rPr>
          <w:rFonts w:ascii="Arial" w:hAnsi="Arial" w:cs="Arial"/>
          <w:sz w:val="22"/>
          <w:szCs w:val="22"/>
        </w:rPr>
        <w:t xml:space="preserve">  /2024</w:t>
      </w:r>
      <w:r w:rsidRPr="005C437E">
        <w:rPr>
          <w:rFonts w:ascii="Arial" w:hAnsi="Arial" w:cs="Arial"/>
          <w:b/>
          <w:sz w:val="22"/>
          <w:szCs w:val="22"/>
        </w:rPr>
        <w:t xml:space="preserve">  </w:t>
      </w:r>
      <w:r w:rsidRPr="005C437E">
        <w:rPr>
          <w:rFonts w:ascii="Arial" w:hAnsi="Arial" w:cs="Arial"/>
          <w:sz w:val="22"/>
          <w:szCs w:val="22"/>
        </w:rPr>
        <w:t xml:space="preserve">ΤΑΚΤΙΚΗΣ Συνεδρίασης </w:t>
      </w:r>
      <w:r w:rsidRPr="005C437E">
        <w:rPr>
          <w:rFonts w:ascii="Arial" w:eastAsia="Arial" w:hAnsi="Arial" w:cs="Arial"/>
          <w:sz w:val="22"/>
          <w:szCs w:val="22"/>
        </w:rPr>
        <w:t xml:space="preserve"> </w:t>
      </w:r>
      <w:r w:rsidRPr="005C437E">
        <w:rPr>
          <w:rFonts w:ascii="Arial" w:hAnsi="Arial" w:cs="Arial"/>
          <w:sz w:val="22"/>
          <w:szCs w:val="22"/>
        </w:rPr>
        <w:t xml:space="preserve">της  Δημοτικής  Επιτροπής  Δήμου </w:t>
      </w:r>
      <w:proofErr w:type="spellStart"/>
      <w:r w:rsidRPr="005C437E">
        <w:rPr>
          <w:rFonts w:ascii="Arial" w:hAnsi="Arial" w:cs="Arial"/>
          <w:sz w:val="22"/>
          <w:szCs w:val="22"/>
        </w:rPr>
        <w:t>Λεβαδέων</w:t>
      </w:r>
      <w:proofErr w:type="spellEnd"/>
    </w:p>
    <w:p w:rsidR="00DA047C" w:rsidRPr="005C437E" w:rsidRDefault="00DA047C" w:rsidP="00DA047C">
      <w:pPr>
        <w:jc w:val="center"/>
        <w:rPr>
          <w:rFonts w:ascii="Arial" w:eastAsia="SimSun" w:hAnsi="Arial" w:cs="Arial"/>
          <w:sz w:val="22"/>
          <w:szCs w:val="22"/>
          <w:highlight w:val="white"/>
        </w:rPr>
      </w:pPr>
      <w:r w:rsidRPr="005C437E">
        <w:rPr>
          <w:rFonts w:ascii="Arial" w:hAnsi="Arial" w:cs="Arial"/>
          <w:b/>
          <w:sz w:val="22"/>
          <w:szCs w:val="22"/>
        </w:rPr>
        <w:t>Αριθμός απόφασης</w:t>
      </w:r>
      <w:r w:rsidRPr="005C437E">
        <w:rPr>
          <w:rFonts w:ascii="Arial" w:eastAsia="SimSun" w:hAnsi="Arial" w:cs="Arial"/>
          <w:sz w:val="22"/>
          <w:szCs w:val="22"/>
          <w:highlight w:val="white"/>
        </w:rPr>
        <w:t xml:space="preserve">  </w:t>
      </w:r>
      <w:r w:rsidR="004C3B29" w:rsidRPr="005C437E">
        <w:rPr>
          <w:rFonts w:ascii="Arial" w:eastAsia="SimSun" w:hAnsi="Arial" w:cs="Arial"/>
          <w:b/>
          <w:sz w:val="22"/>
          <w:szCs w:val="22"/>
          <w:highlight w:val="white"/>
        </w:rPr>
        <w:t>3</w:t>
      </w:r>
      <w:r w:rsidR="00075B18" w:rsidRPr="005C437E">
        <w:rPr>
          <w:rFonts w:ascii="Arial" w:eastAsia="SimSun" w:hAnsi="Arial" w:cs="Arial"/>
          <w:b/>
          <w:sz w:val="22"/>
          <w:szCs w:val="22"/>
          <w:highlight w:val="white"/>
        </w:rPr>
        <w:t>9</w:t>
      </w:r>
      <w:r w:rsidR="005C437E" w:rsidRPr="005C437E">
        <w:rPr>
          <w:rFonts w:ascii="Arial" w:eastAsia="SimSun" w:hAnsi="Arial" w:cs="Arial"/>
          <w:b/>
          <w:sz w:val="22"/>
          <w:szCs w:val="22"/>
          <w:highlight w:val="white"/>
        </w:rPr>
        <w:t>4</w:t>
      </w:r>
      <w:r w:rsidRPr="005C437E">
        <w:rPr>
          <w:rFonts w:ascii="Arial" w:eastAsia="SimSun" w:hAnsi="Arial" w:cs="Arial"/>
          <w:sz w:val="22"/>
          <w:szCs w:val="22"/>
          <w:highlight w:val="white"/>
        </w:rPr>
        <w:t xml:space="preserve">    </w:t>
      </w:r>
    </w:p>
    <w:p w:rsidR="005C437E" w:rsidRPr="005C437E" w:rsidRDefault="005C437E" w:rsidP="005C437E">
      <w:pPr>
        <w:jc w:val="both"/>
        <w:rPr>
          <w:rFonts w:ascii="Arial" w:hAnsi="Arial" w:cs="Arial"/>
          <w:b/>
          <w:sz w:val="22"/>
          <w:szCs w:val="22"/>
          <w:lang w:eastAsia="el-GR"/>
        </w:rPr>
      </w:pPr>
      <w:r w:rsidRPr="005C437E">
        <w:rPr>
          <w:rFonts w:ascii="Arial" w:hAnsi="Arial" w:cs="Arial"/>
          <w:b/>
          <w:sz w:val="22"/>
          <w:szCs w:val="22"/>
          <w:lang w:eastAsia="el-GR"/>
        </w:rPr>
        <w:t>Κατάρτιση όρων διακήρυξης για την εκμίσθωση του Σχολικού Κυλικείου του 2</w:t>
      </w:r>
      <w:r w:rsidRPr="005C437E">
        <w:rPr>
          <w:rFonts w:ascii="Arial" w:hAnsi="Arial" w:cs="Arial"/>
          <w:b/>
          <w:sz w:val="22"/>
          <w:szCs w:val="22"/>
          <w:vertAlign w:val="superscript"/>
          <w:lang w:eastAsia="el-GR"/>
        </w:rPr>
        <w:t>ου</w:t>
      </w:r>
      <w:r w:rsidRPr="005C437E">
        <w:rPr>
          <w:rFonts w:ascii="Arial" w:hAnsi="Arial" w:cs="Arial"/>
          <w:b/>
          <w:sz w:val="22"/>
          <w:szCs w:val="22"/>
          <w:lang w:eastAsia="el-GR"/>
        </w:rPr>
        <w:t xml:space="preserve"> ΓΕΛ Λιβαδειάς.</w:t>
      </w:r>
    </w:p>
    <w:p w:rsidR="005C437E" w:rsidRPr="005C437E" w:rsidRDefault="005C437E" w:rsidP="005C437E">
      <w:pPr>
        <w:jc w:val="both"/>
        <w:rPr>
          <w:rFonts w:ascii="Arial" w:hAnsi="Arial" w:cs="Arial"/>
          <w:sz w:val="22"/>
          <w:szCs w:val="22"/>
          <w:lang w:eastAsia="el-GR"/>
        </w:rPr>
      </w:pPr>
    </w:p>
    <w:p w:rsidR="005C437E" w:rsidRPr="005C437E" w:rsidRDefault="005C437E" w:rsidP="005C437E">
      <w:pPr>
        <w:jc w:val="both"/>
        <w:rPr>
          <w:rFonts w:ascii="Arial" w:hAnsi="Arial" w:cs="Arial"/>
          <w:sz w:val="22"/>
          <w:szCs w:val="22"/>
          <w:lang w:eastAsia="el-GR"/>
        </w:rPr>
      </w:pPr>
    </w:p>
    <w:p w:rsidR="00075B18" w:rsidRPr="005C437E" w:rsidRDefault="00075B18" w:rsidP="00075B18">
      <w:pPr>
        <w:pStyle w:val="ad"/>
        <w:spacing w:line="288" w:lineRule="auto"/>
        <w:ind w:left="-142"/>
        <w:rPr>
          <w:rFonts w:ascii="Arial" w:hAnsi="Arial" w:cs="Arial"/>
          <w:sz w:val="22"/>
          <w:szCs w:val="22"/>
        </w:rPr>
      </w:pPr>
      <w:r w:rsidRPr="005C437E">
        <w:rPr>
          <w:rFonts w:ascii="Arial" w:hAnsi="Arial" w:cs="Arial"/>
          <w:sz w:val="22"/>
          <w:szCs w:val="22"/>
        </w:rPr>
        <w:t>Στη Λιβαδειά σήμερα   30</w:t>
      </w:r>
      <w:r w:rsidRPr="005C437E">
        <w:rPr>
          <w:rFonts w:ascii="Arial" w:hAnsi="Arial" w:cs="Arial"/>
          <w:sz w:val="22"/>
          <w:szCs w:val="22"/>
          <w:vertAlign w:val="superscript"/>
        </w:rPr>
        <w:t>η</w:t>
      </w:r>
      <w:r w:rsidRPr="005C437E">
        <w:rPr>
          <w:rFonts w:ascii="Arial" w:hAnsi="Arial" w:cs="Arial"/>
          <w:sz w:val="22"/>
          <w:szCs w:val="22"/>
        </w:rPr>
        <w:t xml:space="preserve">   Οκτωβρίου   2024  ημέρα  Τετάρτη  και, ώρα 13.45  και στην αίθουσα συνεδριάσεων του Δημοτικού Συμβουλίου  </w:t>
      </w:r>
      <w:proofErr w:type="spellStart"/>
      <w:r w:rsidRPr="005C437E">
        <w:rPr>
          <w:rFonts w:ascii="Arial" w:hAnsi="Arial" w:cs="Arial"/>
          <w:sz w:val="22"/>
          <w:szCs w:val="22"/>
        </w:rPr>
        <w:t>Λεβαδέων</w:t>
      </w:r>
      <w:proofErr w:type="spellEnd"/>
      <w:r w:rsidRPr="005C437E">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5C437E">
        <w:rPr>
          <w:rFonts w:ascii="Arial" w:hAnsi="Arial" w:cs="Arial"/>
          <w:sz w:val="22"/>
          <w:szCs w:val="22"/>
        </w:rPr>
        <w:t>Λεβαδέων</w:t>
      </w:r>
      <w:proofErr w:type="spellEnd"/>
      <w:r w:rsidRPr="005C437E">
        <w:rPr>
          <w:rFonts w:ascii="Arial" w:hAnsi="Arial" w:cs="Arial"/>
          <w:sz w:val="22"/>
          <w:szCs w:val="22"/>
        </w:rPr>
        <w:t xml:space="preserve"> μετά την από  21643/25-10-2024 έγγραφη πρόσκληση του  Προέδρου της (Δημάρχου </w:t>
      </w:r>
      <w:proofErr w:type="spellStart"/>
      <w:r w:rsidRPr="005C437E">
        <w:rPr>
          <w:rFonts w:ascii="Arial" w:hAnsi="Arial" w:cs="Arial"/>
          <w:sz w:val="22"/>
          <w:szCs w:val="22"/>
        </w:rPr>
        <w:t>Λεβαδέων</w:t>
      </w:r>
      <w:proofErr w:type="spellEnd"/>
      <w:r w:rsidRPr="005C437E">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5C437E">
        <w:rPr>
          <w:rFonts w:ascii="Arial" w:hAnsi="Arial" w:cs="Arial"/>
          <w:sz w:val="22"/>
          <w:szCs w:val="22"/>
          <w:vertAlign w:val="superscript"/>
        </w:rPr>
        <w:t>Α</w:t>
      </w:r>
      <w:r w:rsidRPr="005C437E">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075B18" w:rsidRPr="005C437E" w:rsidRDefault="00075B18" w:rsidP="00075B18">
      <w:pPr>
        <w:pStyle w:val="35"/>
        <w:ind w:left="-142"/>
        <w:jc w:val="both"/>
        <w:rPr>
          <w:rFonts w:ascii="Arial" w:hAnsi="Arial" w:cs="Arial"/>
          <w:sz w:val="22"/>
          <w:szCs w:val="22"/>
        </w:rPr>
      </w:pPr>
      <w:r w:rsidRPr="005C437E">
        <w:rPr>
          <w:rFonts w:ascii="Arial" w:eastAsia="Arial" w:hAnsi="Arial" w:cs="Arial"/>
          <w:b/>
          <w:sz w:val="22"/>
          <w:szCs w:val="22"/>
        </w:rPr>
        <w:t xml:space="preserve">         </w:t>
      </w:r>
      <w:r w:rsidRPr="005C437E">
        <w:rPr>
          <w:rFonts w:ascii="Arial" w:hAnsi="Arial" w:cs="Arial"/>
          <w:sz w:val="22"/>
          <w:szCs w:val="22"/>
        </w:rPr>
        <w:t>Αφού  διαπιστώθηκε ότι υπάρχει νόμιμη απαρτία, επειδή σε σύνολο 7 (επτά)  μελών ήταν παρόντα  7 (επτά)  , ήτοι:</w:t>
      </w:r>
    </w:p>
    <w:p w:rsidR="00075B18" w:rsidRPr="005C437E" w:rsidRDefault="00075B18" w:rsidP="00075B18">
      <w:pPr>
        <w:pStyle w:val="35"/>
        <w:ind w:left="284"/>
        <w:jc w:val="both"/>
        <w:rPr>
          <w:rFonts w:ascii="Arial" w:hAnsi="Arial" w:cs="Arial"/>
          <w:sz w:val="22"/>
          <w:szCs w:val="22"/>
        </w:rPr>
      </w:pPr>
    </w:p>
    <w:p w:rsidR="00075B18" w:rsidRPr="005C437E" w:rsidRDefault="00075B18" w:rsidP="00075B18">
      <w:pPr>
        <w:jc w:val="both"/>
        <w:rPr>
          <w:rFonts w:ascii="Arial" w:hAnsi="Arial" w:cs="Arial"/>
          <w:b/>
          <w:sz w:val="22"/>
          <w:szCs w:val="22"/>
        </w:rPr>
      </w:pPr>
      <w:r w:rsidRPr="005C437E">
        <w:rPr>
          <w:rFonts w:ascii="Arial" w:hAnsi="Arial" w:cs="Arial"/>
          <w:sz w:val="22"/>
          <w:szCs w:val="22"/>
        </w:rPr>
        <w:t xml:space="preserve">                 </w:t>
      </w:r>
      <w:r w:rsidRPr="005C437E">
        <w:rPr>
          <w:rFonts w:ascii="Arial" w:hAnsi="Arial" w:cs="Arial"/>
          <w:b/>
          <w:sz w:val="22"/>
          <w:szCs w:val="22"/>
        </w:rPr>
        <w:t xml:space="preserve"> ΠΑΡΟΝΤΕΣ                                                                                         ΑΠΟΝΤΕΣ</w:t>
      </w:r>
    </w:p>
    <w:p w:rsidR="00075B18" w:rsidRPr="005C437E" w:rsidRDefault="00075B18" w:rsidP="00075B18">
      <w:pPr>
        <w:tabs>
          <w:tab w:val="left" w:pos="360"/>
          <w:tab w:val="left" w:pos="6237"/>
        </w:tabs>
        <w:rPr>
          <w:rFonts w:ascii="Arial" w:hAnsi="Arial" w:cs="Arial"/>
          <w:sz w:val="22"/>
          <w:szCs w:val="22"/>
        </w:rPr>
      </w:pPr>
      <w:r w:rsidRPr="005C437E">
        <w:rPr>
          <w:rFonts w:ascii="Arial" w:hAnsi="Arial" w:cs="Arial"/>
          <w:color w:val="000000"/>
          <w:sz w:val="22"/>
          <w:szCs w:val="22"/>
        </w:rPr>
        <w:t xml:space="preserve">     </w:t>
      </w:r>
      <w:r w:rsidRPr="005C437E">
        <w:rPr>
          <w:rFonts w:ascii="Arial" w:hAnsi="Arial" w:cs="Arial"/>
          <w:sz w:val="22"/>
          <w:szCs w:val="22"/>
        </w:rPr>
        <w:t xml:space="preserve"> 1. </w:t>
      </w:r>
      <w:proofErr w:type="spellStart"/>
      <w:r w:rsidRPr="005C437E">
        <w:rPr>
          <w:rFonts w:ascii="Arial" w:hAnsi="Arial" w:cs="Arial"/>
          <w:sz w:val="22"/>
          <w:szCs w:val="22"/>
        </w:rPr>
        <w:t>Καραμάνης</w:t>
      </w:r>
      <w:proofErr w:type="spellEnd"/>
      <w:r w:rsidRPr="005C437E">
        <w:rPr>
          <w:rFonts w:ascii="Arial" w:hAnsi="Arial" w:cs="Arial"/>
          <w:sz w:val="22"/>
          <w:szCs w:val="22"/>
        </w:rPr>
        <w:t xml:space="preserve">  Δημήτριος-Πρόεδρος                                          </w:t>
      </w:r>
    </w:p>
    <w:p w:rsidR="00075B18" w:rsidRPr="005C437E" w:rsidRDefault="00075B18" w:rsidP="00075B18">
      <w:pPr>
        <w:tabs>
          <w:tab w:val="left" w:pos="360"/>
          <w:tab w:val="left" w:pos="6237"/>
        </w:tabs>
        <w:rPr>
          <w:rFonts w:ascii="Arial" w:hAnsi="Arial" w:cs="Arial"/>
          <w:sz w:val="22"/>
          <w:szCs w:val="22"/>
        </w:rPr>
      </w:pPr>
      <w:r w:rsidRPr="005C437E">
        <w:rPr>
          <w:rFonts w:ascii="Arial" w:hAnsi="Arial" w:cs="Arial"/>
          <w:sz w:val="22"/>
          <w:szCs w:val="22"/>
        </w:rPr>
        <w:t xml:space="preserve">      2. </w:t>
      </w:r>
      <w:proofErr w:type="spellStart"/>
      <w:r w:rsidRPr="005C437E">
        <w:rPr>
          <w:rFonts w:ascii="Arial" w:hAnsi="Arial" w:cs="Arial"/>
          <w:sz w:val="22"/>
          <w:szCs w:val="22"/>
        </w:rPr>
        <w:t>Τουμαράς</w:t>
      </w:r>
      <w:proofErr w:type="spellEnd"/>
      <w:r w:rsidRPr="005C437E">
        <w:rPr>
          <w:rFonts w:ascii="Arial" w:hAnsi="Arial" w:cs="Arial"/>
          <w:sz w:val="22"/>
          <w:szCs w:val="22"/>
        </w:rPr>
        <w:t xml:space="preserve">  Βασίλειος                                                               </w:t>
      </w:r>
    </w:p>
    <w:p w:rsidR="00075B18" w:rsidRPr="005C437E" w:rsidRDefault="00075B18" w:rsidP="00075B18">
      <w:pPr>
        <w:tabs>
          <w:tab w:val="left" w:pos="360"/>
          <w:tab w:val="left" w:pos="6237"/>
        </w:tabs>
        <w:rPr>
          <w:rFonts w:ascii="Arial" w:hAnsi="Arial" w:cs="Arial"/>
          <w:sz w:val="22"/>
          <w:szCs w:val="22"/>
        </w:rPr>
      </w:pPr>
      <w:r w:rsidRPr="005C437E">
        <w:rPr>
          <w:rFonts w:ascii="Arial" w:hAnsi="Arial" w:cs="Arial"/>
          <w:sz w:val="22"/>
          <w:szCs w:val="22"/>
        </w:rPr>
        <w:t xml:space="preserve">      3. </w:t>
      </w:r>
      <w:proofErr w:type="spellStart"/>
      <w:r w:rsidRPr="005C437E">
        <w:rPr>
          <w:rFonts w:ascii="Arial" w:hAnsi="Arial" w:cs="Arial"/>
          <w:sz w:val="22"/>
          <w:szCs w:val="22"/>
        </w:rPr>
        <w:t>Αγνιάδης</w:t>
      </w:r>
      <w:proofErr w:type="spellEnd"/>
      <w:r w:rsidRPr="005C437E">
        <w:rPr>
          <w:rFonts w:ascii="Arial" w:hAnsi="Arial" w:cs="Arial"/>
          <w:sz w:val="22"/>
          <w:szCs w:val="22"/>
        </w:rPr>
        <w:t xml:space="preserve">  Παναγιώτης                                                           </w:t>
      </w:r>
    </w:p>
    <w:p w:rsidR="00075B18" w:rsidRPr="005C437E" w:rsidRDefault="00075B18" w:rsidP="00075B18">
      <w:pPr>
        <w:tabs>
          <w:tab w:val="left" w:pos="360"/>
          <w:tab w:val="left" w:pos="6237"/>
        </w:tabs>
        <w:rPr>
          <w:rFonts w:ascii="Arial" w:hAnsi="Arial" w:cs="Arial"/>
          <w:sz w:val="22"/>
          <w:szCs w:val="22"/>
        </w:rPr>
      </w:pPr>
      <w:r w:rsidRPr="005C437E">
        <w:rPr>
          <w:rFonts w:ascii="Arial" w:hAnsi="Arial" w:cs="Arial"/>
          <w:sz w:val="22"/>
          <w:szCs w:val="22"/>
        </w:rPr>
        <w:t xml:space="preserve">      4. </w:t>
      </w:r>
      <w:proofErr w:type="spellStart"/>
      <w:r w:rsidRPr="005C437E">
        <w:rPr>
          <w:rFonts w:ascii="Arial" w:hAnsi="Arial" w:cs="Arial"/>
          <w:sz w:val="22"/>
          <w:szCs w:val="22"/>
        </w:rPr>
        <w:t>Καλλιαντάσης</w:t>
      </w:r>
      <w:proofErr w:type="spellEnd"/>
      <w:r w:rsidRPr="005C437E">
        <w:rPr>
          <w:rFonts w:ascii="Arial" w:hAnsi="Arial" w:cs="Arial"/>
          <w:sz w:val="22"/>
          <w:szCs w:val="22"/>
        </w:rPr>
        <w:t xml:space="preserve">  Χρήστος </w:t>
      </w:r>
    </w:p>
    <w:p w:rsidR="00075B18" w:rsidRPr="005C437E" w:rsidRDefault="00075B18" w:rsidP="00075B18">
      <w:pPr>
        <w:tabs>
          <w:tab w:val="left" w:pos="360"/>
          <w:tab w:val="left" w:pos="6237"/>
        </w:tabs>
        <w:ind w:right="-335"/>
        <w:rPr>
          <w:rFonts w:ascii="Arial" w:hAnsi="Arial" w:cs="Arial"/>
          <w:sz w:val="22"/>
          <w:szCs w:val="22"/>
        </w:rPr>
      </w:pPr>
      <w:r w:rsidRPr="005C437E">
        <w:rPr>
          <w:rFonts w:ascii="Arial" w:hAnsi="Arial" w:cs="Arial"/>
          <w:sz w:val="22"/>
          <w:szCs w:val="22"/>
        </w:rPr>
        <w:t xml:space="preserve">      5. </w:t>
      </w:r>
      <w:proofErr w:type="spellStart"/>
      <w:r w:rsidRPr="005C437E">
        <w:rPr>
          <w:rFonts w:ascii="Arial" w:hAnsi="Arial" w:cs="Arial"/>
          <w:sz w:val="22"/>
          <w:szCs w:val="22"/>
        </w:rPr>
        <w:t>Τόλιας</w:t>
      </w:r>
      <w:proofErr w:type="spellEnd"/>
      <w:r w:rsidRPr="005C437E">
        <w:rPr>
          <w:rFonts w:ascii="Arial" w:hAnsi="Arial" w:cs="Arial"/>
          <w:sz w:val="22"/>
          <w:szCs w:val="22"/>
        </w:rPr>
        <w:t xml:space="preserve"> Δημήτριος (αν/κό μέλος κ. Παπαβασιλείου Αικατερίνης)</w:t>
      </w:r>
    </w:p>
    <w:p w:rsidR="00075B18" w:rsidRPr="005C437E" w:rsidRDefault="00075B18" w:rsidP="00075B18">
      <w:pPr>
        <w:tabs>
          <w:tab w:val="left" w:pos="360"/>
          <w:tab w:val="left" w:pos="6237"/>
        </w:tabs>
        <w:ind w:right="-335"/>
        <w:rPr>
          <w:rFonts w:ascii="Arial" w:hAnsi="Arial" w:cs="Arial"/>
          <w:sz w:val="22"/>
          <w:szCs w:val="22"/>
        </w:rPr>
      </w:pPr>
      <w:r w:rsidRPr="005C437E">
        <w:rPr>
          <w:rFonts w:ascii="Arial" w:hAnsi="Arial" w:cs="Arial"/>
          <w:sz w:val="22"/>
          <w:szCs w:val="22"/>
        </w:rPr>
        <w:t xml:space="preserve">      6. </w:t>
      </w:r>
      <w:proofErr w:type="spellStart"/>
      <w:r w:rsidRPr="005C437E">
        <w:rPr>
          <w:rFonts w:ascii="Arial" w:hAnsi="Arial" w:cs="Arial"/>
          <w:sz w:val="22"/>
          <w:szCs w:val="22"/>
        </w:rPr>
        <w:t>Μίχας</w:t>
      </w:r>
      <w:proofErr w:type="spellEnd"/>
      <w:r w:rsidRPr="005C437E">
        <w:rPr>
          <w:rFonts w:ascii="Arial" w:hAnsi="Arial" w:cs="Arial"/>
          <w:sz w:val="22"/>
          <w:szCs w:val="22"/>
        </w:rPr>
        <w:t xml:space="preserve"> Δημήτριος  (αποχώρησε στη διάρκεια  του 1</w:t>
      </w:r>
      <w:r w:rsidRPr="005C437E">
        <w:rPr>
          <w:rFonts w:ascii="Arial" w:hAnsi="Arial" w:cs="Arial"/>
          <w:sz w:val="22"/>
          <w:szCs w:val="22"/>
          <w:vertAlign w:val="superscript"/>
        </w:rPr>
        <w:t>ου</w:t>
      </w:r>
      <w:r w:rsidRPr="005C437E">
        <w:rPr>
          <w:rFonts w:ascii="Arial" w:hAnsi="Arial" w:cs="Arial"/>
          <w:sz w:val="22"/>
          <w:szCs w:val="22"/>
        </w:rPr>
        <w:t xml:space="preserve">  Θ.Η.Δ.)</w:t>
      </w:r>
    </w:p>
    <w:p w:rsidR="00075B18" w:rsidRPr="005C437E" w:rsidRDefault="00075B18" w:rsidP="00075B18">
      <w:pPr>
        <w:tabs>
          <w:tab w:val="left" w:pos="360"/>
          <w:tab w:val="left" w:pos="6237"/>
        </w:tabs>
        <w:ind w:right="-335"/>
        <w:rPr>
          <w:rFonts w:ascii="Arial" w:hAnsi="Arial" w:cs="Arial"/>
          <w:sz w:val="22"/>
          <w:szCs w:val="22"/>
        </w:rPr>
      </w:pPr>
      <w:r w:rsidRPr="005C437E">
        <w:rPr>
          <w:rFonts w:ascii="Arial" w:hAnsi="Arial" w:cs="Arial"/>
          <w:sz w:val="22"/>
          <w:szCs w:val="22"/>
        </w:rPr>
        <w:t xml:space="preserve">      7.Ταγκαλέγκας  Ιωάννης (αποχώρησε στη διάρκεια  του 1</w:t>
      </w:r>
      <w:r w:rsidRPr="005C437E">
        <w:rPr>
          <w:rFonts w:ascii="Arial" w:hAnsi="Arial" w:cs="Arial"/>
          <w:sz w:val="22"/>
          <w:szCs w:val="22"/>
          <w:vertAlign w:val="superscript"/>
        </w:rPr>
        <w:t>ου</w:t>
      </w:r>
      <w:r w:rsidRPr="005C437E">
        <w:rPr>
          <w:rFonts w:ascii="Arial" w:hAnsi="Arial" w:cs="Arial"/>
          <w:sz w:val="22"/>
          <w:szCs w:val="22"/>
        </w:rPr>
        <w:t xml:space="preserve">  Θ.Η.Δ.) </w:t>
      </w:r>
    </w:p>
    <w:p w:rsidR="00E66047" w:rsidRPr="005C437E" w:rsidRDefault="00E66047" w:rsidP="001D3D66">
      <w:pPr>
        <w:tabs>
          <w:tab w:val="left" w:pos="360"/>
          <w:tab w:val="left" w:pos="6237"/>
        </w:tabs>
        <w:ind w:right="-335"/>
        <w:rPr>
          <w:rFonts w:ascii="Arial" w:hAnsi="Arial" w:cs="Arial"/>
          <w:sz w:val="22"/>
          <w:szCs w:val="22"/>
          <w:highlight w:val="yellow"/>
        </w:rPr>
      </w:pPr>
      <w:r w:rsidRPr="005C437E">
        <w:rPr>
          <w:rFonts w:ascii="Arial" w:hAnsi="Arial" w:cs="Arial"/>
          <w:sz w:val="22"/>
          <w:szCs w:val="22"/>
          <w:highlight w:val="yellow"/>
        </w:rPr>
        <w:t xml:space="preserve">           </w:t>
      </w:r>
      <w:r w:rsidRPr="005C437E">
        <w:rPr>
          <w:rFonts w:ascii="Arial" w:eastAsia="Arial" w:hAnsi="Arial" w:cs="Arial"/>
          <w:sz w:val="22"/>
          <w:szCs w:val="22"/>
          <w:highlight w:val="yellow"/>
        </w:rPr>
        <w:t xml:space="preserve">              </w:t>
      </w:r>
    </w:p>
    <w:p w:rsidR="002465A3" w:rsidRPr="005C437E" w:rsidRDefault="002465A3" w:rsidP="002465A3">
      <w:pPr>
        <w:tabs>
          <w:tab w:val="left" w:pos="360"/>
          <w:tab w:val="left" w:pos="6237"/>
        </w:tabs>
        <w:ind w:right="-335"/>
        <w:rPr>
          <w:rFonts w:ascii="Arial" w:hAnsi="Arial" w:cs="Arial"/>
          <w:sz w:val="22"/>
          <w:szCs w:val="22"/>
          <w:highlight w:val="yellow"/>
        </w:rPr>
      </w:pPr>
      <w:r w:rsidRPr="005C437E">
        <w:rPr>
          <w:rFonts w:ascii="Arial" w:hAnsi="Arial" w:cs="Arial"/>
          <w:sz w:val="22"/>
          <w:szCs w:val="22"/>
          <w:highlight w:val="yellow"/>
        </w:rPr>
        <w:t xml:space="preserve">      </w:t>
      </w:r>
    </w:p>
    <w:p w:rsidR="002465A3" w:rsidRPr="005C437E" w:rsidRDefault="002465A3" w:rsidP="002465A3">
      <w:pPr>
        <w:tabs>
          <w:tab w:val="left" w:pos="360"/>
          <w:tab w:val="left" w:pos="6237"/>
        </w:tabs>
        <w:rPr>
          <w:rFonts w:ascii="Arial" w:hAnsi="Arial" w:cs="Arial"/>
          <w:sz w:val="22"/>
          <w:szCs w:val="22"/>
        </w:rPr>
      </w:pPr>
      <w:r w:rsidRPr="005C437E">
        <w:rPr>
          <w:rFonts w:ascii="Arial" w:hAnsi="Arial" w:cs="Arial"/>
          <w:sz w:val="22"/>
          <w:szCs w:val="22"/>
        </w:rPr>
        <w:t xml:space="preserve">                                       </w:t>
      </w:r>
    </w:p>
    <w:p w:rsidR="00805DCA" w:rsidRPr="005C437E" w:rsidRDefault="00E10218" w:rsidP="00805DCA">
      <w:pPr>
        <w:spacing w:line="360" w:lineRule="auto"/>
        <w:jc w:val="both"/>
        <w:rPr>
          <w:rFonts w:ascii="Arial" w:eastAsia="Arial" w:hAnsi="Arial" w:cs="Arial"/>
          <w:sz w:val="22"/>
          <w:szCs w:val="22"/>
        </w:rPr>
      </w:pPr>
      <w:r w:rsidRPr="005C437E">
        <w:rPr>
          <w:rFonts w:ascii="Arial" w:eastAsia="Arial" w:hAnsi="Arial" w:cs="Arial"/>
          <w:sz w:val="22"/>
          <w:szCs w:val="22"/>
        </w:rPr>
        <w:t xml:space="preserve">      </w:t>
      </w:r>
      <w:r w:rsidR="006F6D39" w:rsidRPr="005C437E">
        <w:rPr>
          <w:rFonts w:ascii="Arial" w:eastAsia="Arial" w:hAnsi="Arial" w:cs="Arial"/>
          <w:sz w:val="22"/>
          <w:szCs w:val="22"/>
        </w:rPr>
        <w:t xml:space="preserve">Ο Πρόεδρος της Δημοτικής  Επιτροπής εισηγούμενος το  </w:t>
      </w:r>
      <w:r w:rsidR="005C437E" w:rsidRPr="005C437E">
        <w:rPr>
          <w:rFonts w:ascii="Arial" w:eastAsia="Arial" w:hAnsi="Arial" w:cs="Arial"/>
          <w:sz w:val="22"/>
          <w:szCs w:val="22"/>
        </w:rPr>
        <w:t>5</w:t>
      </w:r>
      <w:r w:rsidR="006F6D39" w:rsidRPr="005C437E">
        <w:rPr>
          <w:rFonts w:ascii="Arial" w:eastAsia="Arial" w:hAnsi="Arial" w:cs="Arial"/>
          <w:sz w:val="22"/>
          <w:szCs w:val="22"/>
          <w:vertAlign w:val="superscript"/>
        </w:rPr>
        <w:t>ο</w:t>
      </w:r>
      <w:r w:rsidR="006F6D39" w:rsidRPr="005C437E">
        <w:rPr>
          <w:rFonts w:ascii="Arial" w:eastAsia="Arial" w:hAnsi="Arial" w:cs="Arial"/>
          <w:sz w:val="22"/>
          <w:szCs w:val="22"/>
        </w:rPr>
        <w:t xml:space="preserve"> θέμα της ημερήσιας διάταξης  έθεσε υπόψη των μελών τ</w:t>
      </w:r>
      <w:r w:rsidR="00432FEB" w:rsidRPr="005C437E">
        <w:rPr>
          <w:rFonts w:ascii="Arial" w:eastAsia="Arial" w:hAnsi="Arial" w:cs="Arial"/>
          <w:sz w:val="22"/>
          <w:szCs w:val="22"/>
        </w:rPr>
        <w:t>ο</w:t>
      </w:r>
      <w:r w:rsidR="00DA047C" w:rsidRPr="005C437E">
        <w:rPr>
          <w:rFonts w:ascii="Arial" w:eastAsia="Arial" w:hAnsi="Arial" w:cs="Arial"/>
          <w:sz w:val="22"/>
          <w:szCs w:val="22"/>
        </w:rPr>
        <w:t xml:space="preserve"> </w:t>
      </w:r>
      <w:r w:rsidR="006F6D39" w:rsidRPr="005C437E">
        <w:rPr>
          <w:rFonts w:ascii="Arial" w:eastAsia="Arial" w:hAnsi="Arial" w:cs="Arial"/>
          <w:sz w:val="22"/>
          <w:szCs w:val="22"/>
        </w:rPr>
        <w:t xml:space="preserve"> </w:t>
      </w:r>
      <w:proofErr w:type="spellStart"/>
      <w:r w:rsidR="006F6D39" w:rsidRPr="005C437E">
        <w:rPr>
          <w:rFonts w:ascii="Arial" w:eastAsia="Arial" w:hAnsi="Arial" w:cs="Arial"/>
          <w:sz w:val="22"/>
          <w:szCs w:val="22"/>
        </w:rPr>
        <w:t>υπ΄</w:t>
      </w:r>
      <w:proofErr w:type="spellEnd"/>
      <w:r w:rsidR="008946BA" w:rsidRPr="005C437E">
        <w:rPr>
          <w:rFonts w:ascii="Arial" w:eastAsia="Arial" w:hAnsi="Arial" w:cs="Arial"/>
          <w:sz w:val="22"/>
          <w:szCs w:val="22"/>
        </w:rPr>
        <w:t xml:space="preserve"> </w:t>
      </w:r>
      <w:proofErr w:type="spellStart"/>
      <w:r w:rsidR="006F6D39" w:rsidRPr="005C437E">
        <w:rPr>
          <w:rFonts w:ascii="Arial" w:eastAsia="Arial" w:hAnsi="Arial" w:cs="Arial"/>
          <w:sz w:val="22"/>
          <w:szCs w:val="22"/>
        </w:rPr>
        <w:t>αριθμ</w:t>
      </w:r>
      <w:proofErr w:type="spellEnd"/>
      <w:r w:rsidR="006F6D39" w:rsidRPr="005C437E">
        <w:rPr>
          <w:rFonts w:ascii="Arial" w:eastAsia="Arial" w:hAnsi="Arial" w:cs="Arial"/>
          <w:sz w:val="22"/>
          <w:szCs w:val="22"/>
        </w:rPr>
        <w:t xml:space="preserve">. </w:t>
      </w:r>
      <w:proofErr w:type="spellStart"/>
      <w:r w:rsidR="00432FEB" w:rsidRPr="005C437E">
        <w:rPr>
          <w:rFonts w:ascii="Arial" w:eastAsia="Arial" w:hAnsi="Arial" w:cs="Arial"/>
          <w:sz w:val="22"/>
          <w:szCs w:val="22"/>
        </w:rPr>
        <w:t>πρωτ</w:t>
      </w:r>
      <w:proofErr w:type="spellEnd"/>
      <w:r w:rsidR="00432FEB" w:rsidRPr="005C437E">
        <w:rPr>
          <w:rFonts w:ascii="Arial" w:eastAsia="Arial" w:hAnsi="Arial" w:cs="Arial"/>
          <w:sz w:val="22"/>
          <w:szCs w:val="22"/>
        </w:rPr>
        <w:t xml:space="preserve">. </w:t>
      </w:r>
      <w:r w:rsidR="004C3B29" w:rsidRPr="005C437E">
        <w:rPr>
          <w:rFonts w:ascii="Arial" w:eastAsia="Arial" w:hAnsi="Arial" w:cs="Arial"/>
          <w:sz w:val="22"/>
          <w:szCs w:val="22"/>
        </w:rPr>
        <w:t>2</w:t>
      </w:r>
      <w:r w:rsidR="00075B18" w:rsidRPr="005C437E">
        <w:rPr>
          <w:rFonts w:ascii="Arial" w:eastAsia="Arial" w:hAnsi="Arial" w:cs="Arial"/>
          <w:sz w:val="22"/>
          <w:szCs w:val="22"/>
        </w:rPr>
        <w:t>1</w:t>
      </w:r>
      <w:r w:rsidR="005C437E" w:rsidRPr="005C437E">
        <w:rPr>
          <w:rFonts w:ascii="Arial" w:eastAsia="Arial" w:hAnsi="Arial" w:cs="Arial"/>
          <w:sz w:val="22"/>
          <w:szCs w:val="22"/>
        </w:rPr>
        <w:t>50</w:t>
      </w:r>
      <w:r w:rsidR="00C8655A" w:rsidRPr="005C437E">
        <w:rPr>
          <w:rFonts w:ascii="Arial" w:eastAsia="Arial" w:hAnsi="Arial" w:cs="Arial"/>
          <w:sz w:val="22"/>
          <w:szCs w:val="22"/>
        </w:rPr>
        <w:t>7</w:t>
      </w:r>
      <w:r w:rsidR="002465A3" w:rsidRPr="005C437E">
        <w:rPr>
          <w:rFonts w:ascii="Arial" w:eastAsia="Arial" w:hAnsi="Arial" w:cs="Arial"/>
          <w:sz w:val="22"/>
          <w:szCs w:val="22"/>
        </w:rPr>
        <w:t>/</w:t>
      </w:r>
      <w:r w:rsidR="00075B18" w:rsidRPr="005C437E">
        <w:rPr>
          <w:rFonts w:ascii="Arial" w:eastAsia="Arial" w:hAnsi="Arial" w:cs="Arial"/>
          <w:sz w:val="22"/>
          <w:szCs w:val="22"/>
        </w:rPr>
        <w:t>2</w:t>
      </w:r>
      <w:r w:rsidR="005C437E" w:rsidRPr="005C437E">
        <w:rPr>
          <w:rFonts w:ascii="Arial" w:eastAsia="Arial" w:hAnsi="Arial" w:cs="Arial"/>
          <w:sz w:val="22"/>
          <w:szCs w:val="22"/>
        </w:rPr>
        <w:t>4</w:t>
      </w:r>
      <w:r w:rsidR="004C3B29" w:rsidRPr="005C437E">
        <w:rPr>
          <w:rFonts w:ascii="Arial" w:eastAsia="Arial" w:hAnsi="Arial" w:cs="Arial"/>
          <w:sz w:val="22"/>
          <w:szCs w:val="22"/>
        </w:rPr>
        <w:t>-10</w:t>
      </w:r>
      <w:r w:rsidR="00805DCA" w:rsidRPr="005C437E">
        <w:rPr>
          <w:rFonts w:ascii="Arial" w:eastAsia="Arial" w:hAnsi="Arial" w:cs="Arial"/>
          <w:sz w:val="22"/>
          <w:szCs w:val="22"/>
        </w:rPr>
        <w:t xml:space="preserve">-2024 </w:t>
      </w:r>
      <w:r w:rsidR="00432FEB" w:rsidRPr="005C437E">
        <w:rPr>
          <w:rFonts w:ascii="Arial" w:eastAsia="Arial" w:hAnsi="Arial" w:cs="Arial"/>
          <w:sz w:val="22"/>
          <w:szCs w:val="22"/>
        </w:rPr>
        <w:t>έγγραφο</w:t>
      </w:r>
      <w:r w:rsidR="00805DCA" w:rsidRPr="005C437E">
        <w:rPr>
          <w:rFonts w:ascii="Arial" w:eastAsia="Arial" w:hAnsi="Arial" w:cs="Arial"/>
          <w:sz w:val="22"/>
          <w:szCs w:val="22"/>
        </w:rPr>
        <w:t xml:space="preserve"> </w:t>
      </w:r>
      <w:r w:rsidR="001D4E03" w:rsidRPr="005C437E">
        <w:rPr>
          <w:rFonts w:ascii="Arial" w:eastAsia="Arial" w:hAnsi="Arial" w:cs="Arial"/>
          <w:sz w:val="22"/>
          <w:szCs w:val="22"/>
        </w:rPr>
        <w:t xml:space="preserve">του Τμ. </w:t>
      </w:r>
      <w:r w:rsidR="005C437E" w:rsidRPr="005C437E">
        <w:rPr>
          <w:rFonts w:ascii="Arial" w:eastAsia="Arial" w:hAnsi="Arial" w:cs="Arial"/>
          <w:sz w:val="22"/>
          <w:szCs w:val="22"/>
        </w:rPr>
        <w:t xml:space="preserve">Εσόδων &amp; Περιουσίας </w:t>
      </w:r>
      <w:r w:rsidR="00432FEB" w:rsidRPr="005C437E">
        <w:rPr>
          <w:rFonts w:ascii="Arial" w:eastAsia="Arial" w:hAnsi="Arial" w:cs="Arial"/>
          <w:sz w:val="22"/>
          <w:szCs w:val="22"/>
        </w:rPr>
        <w:t xml:space="preserve"> του </w:t>
      </w:r>
      <w:r w:rsidR="00C35157" w:rsidRPr="005C437E">
        <w:rPr>
          <w:rFonts w:ascii="Arial" w:eastAsia="Arial" w:hAnsi="Arial" w:cs="Arial"/>
          <w:sz w:val="22"/>
          <w:szCs w:val="22"/>
        </w:rPr>
        <w:t xml:space="preserve"> </w:t>
      </w:r>
      <w:r w:rsidR="00805DCA" w:rsidRPr="005C437E">
        <w:rPr>
          <w:rFonts w:ascii="Arial" w:eastAsia="Arial" w:hAnsi="Arial" w:cs="Arial"/>
          <w:sz w:val="22"/>
          <w:szCs w:val="22"/>
        </w:rPr>
        <w:t xml:space="preserve">Δήμου </w:t>
      </w:r>
      <w:proofErr w:type="spellStart"/>
      <w:r w:rsidR="00805DCA" w:rsidRPr="005C437E">
        <w:rPr>
          <w:rFonts w:ascii="Arial" w:eastAsia="Arial" w:hAnsi="Arial" w:cs="Arial"/>
          <w:sz w:val="22"/>
          <w:szCs w:val="22"/>
        </w:rPr>
        <w:t>Λεβαδέων</w:t>
      </w:r>
      <w:proofErr w:type="spellEnd"/>
      <w:r w:rsidR="00805DCA" w:rsidRPr="005C437E">
        <w:rPr>
          <w:rFonts w:ascii="Arial" w:eastAsia="Arial" w:hAnsi="Arial" w:cs="Arial"/>
          <w:sz w:val="22"/>
          <w:szCs w:val="22"/>
        </w:rPr>
        <w:t xml:space="preserve"> στ</w:t>
      </w:r>
      <w:r w:rsidR="00432FEB" w:rsidRPr="005C437E">
        <w:rPr>
          <w:rFonts w:ascii="Arial" w:eastAsia="Arial" w:hAnsi="Arial" w:cs="Arial"/>
          <w:sz w:val="22"/>
          <w:szCs w:val="22"/>
        </w:rPr>
        <w:t>ο</w:t>
      </w:r>
      <w:r w:rsidR="00805DCA" w:rsidRPr="005C437E">
        <w:rPr>
          <w:rFonts w:ascii="Arial" w:eastAsia="Arial" w:hAnsi="Arial" w:cs="Arial"/>
          <w:sz w:val="22"/>
          <w:szCs w:val="22"/>
        </w:rPr>
        <w:t xml:space="preserve"> οποί</w:t>
      </w:r>
      <w:r w:rsidR="00432FEB" w:rsidRPr="005C437E">
        <w:rPr>
          <w:rFonts w:ascii="Arial" w:eastAsia="Arial" w:hAnsi="Arial" w:cs="Arial"/>
          <w:sz w:val="22"/>
          <w:szCs w:val="22"/>
        </w:rPr>
        <w:t>ο</w:t>
      </w:r>
      <w:r w:rsidR="00805DCA" w:rsidRPr="005C437E">
        <w:rPr>
          <w:rFonts w:ascii="Arial" w:eastAsia="Arial" w:hAnsi="Arial" w:cs="Arial"/>
          <w:sz w:val="22"/>
          <w:szCs w:val="22"/>
        </w:rPr>
        <w:t xml:space="preserve"> αναφέρονται:</w:t>
      </w:r>
    </w:p>
    <w:p w:rsidR="005C437E" w:rsidRPr="00C76DF5" w:rsidRDefault="005C437E" w:rsidP="005C437E">
      <w:pPr>
        <w:spacing w:line="276" w:lineRule="auto"/>
        <w:jc w:val="both"/>
        <w:rPr>
          <w:rFonts w:ascii="Arial" w:hAnsi="Arial" w:cs="Arial"/>
          <w:i/>
          <w:sz w:val="22"/>
          <w:szCs w:val="22"/>
        </w:rPr>
      </w:pPr>
      <w:r w:rsidRPr="00C76DF5">
        <w:rPr>
          <w:rFonts w:ascii="Arial" w:hAnsi="Arial" w:cs="Arial"/>
          <w:i/>
          <w:sz w:val="22"/>
          <w:szCs w:val="22"/>
        </w:rPr>
        <w:t>Σύντομο ιστορικό:</w:t>
      </w:r>
    </w:p>
    <w:p w:rsidR="005C437E" w:rsidRPr="00C76DF5" w:rsidRDefault="005C437E" w:rsidP="005C437E">
      <w:pPr>
        <w:pStyle w:val="Web"/>
        <w:shd w:val="clear" w:color="auto" w:fill="FFFFFF"/>
        <w:spacing w:before="0" w:after="0" w:line="276" w:lineRule="auto"/>
        <w:ind w:firstLine="720"/>
        <w:jc w:val="both"/>
        <w:rPr>
          <w:rFonts w:ascii="Arial" w:hAnsi="Arial" w:cs="Arial"/>
          <w:i/>
          <w:color w:val="000000"/>
          <w:sz w:val="22"/>
          <w:szCs w:val="22"/>
        </w:rPr>
      </w:pPr>
      <w:r w:rsidRPr="00C76DF5">
        <w:rPr>
          <w:rFonts w:ascii="Arial" w:hAnsi="Arial" w:cs="Arial"/>
          <w:i/>
          <w:sz w:val="22"/>
          <w:szCs w:val="22"/>
        </w:rPr>
        <w:t>Το γεγονός ότι από την 30ή.6.2024 οι αρμοδιότητες των Ν.Π.Δ.Δ. «Σχολικές Επιτροπές» της παρ. 2 του άρθρου 103 του Ν.3852/2010 (Α’ 87) ασκούνται από τον οικείο δήμο σύμφωνα με το  άρθρο 28 του Ν.5056/2023,</w:t>
      </w:r>
      <w:r w:rsidRPr="00C76DF5">
        <w:rPr>
          <w:rFonts w:ascii="Arial" w:hAnsi="Arial" w:cs="Arial"/>
          <w:i/>
          <w:color w:val="000000"/>
          <w:sz w:val="22"/>
          <w:szCs w:val="22"/>
        </w:rPr>
        <w:t xml:space="preserve"> το αρμόδιο όργανο το οποίο θα αναλάβει τις αρμοδιότητες της Σχολικής Επιτροπής στη διαδικασία εκμίσθωσης των σχολικών κυλικείων,  είναι η </w:t>
      </w:r>
      <w:r w:rsidRPr="00C76DF5">
        <w:rPr>
          <w:rFonts w:ascii="Arial" w:hAnsi="Arial" w:cs="Arial"/>
          <w:bCs/>
          <w:i/>
          <w:color w:val="000000" w:themeColor="text1"/>
          <w:sz w:val="22"/>
          <w:szCs w:val="22"/>
        </w:rPr>
        <w:t>Δημοτική Επιτροπή</w:t>
      </w:r>
      <w:r w:rsidRPr="00C76DF5">
        <w:rPr>
          <w:rFonts w:ascii="Arial" w:hAnsi="Arial" w:cs="Arial"/>
          <w:i/>
          <w:color w:val="000000" w:themeColor="text1"/>
          <w:sz w:val="22"/>
          <w:szCs w:val="22"/>
        </w:rPr>
        <w:t xml:space="preserve">, όπως προκύπτει και από τις διατάξεις της </w:t>
      </w:r>
      <w:proofErr w:type="spellStart"/>
      <w:r w:rsidRPr="00C76DF5">
        <w:rPr>
          <w:rFonts w:ascii="Arial" w:hAnsi="Arial" w:cs="Arial"/>
          <w:i/>
          <w:color w:val="000000" w:themeColor="text1"/>
          <w:sz w:val="22"/>
          <w:szCs w:val="22"/>
        </w:rPr>
        <w:t>περίπτ.στ</w:t>
      </w:r>
      <w:proofErr w:type="spellEnd"/>
      <w:r w:rsidRPr="00C76DF5">
        <w:rPr>
          <w:rFonts w:ascii="Arial" w:hAnsi="Arial" w:cs="Arial"/>
          <w:i/>
          <w:color w:val="000000" w:themeColor="text1"/>
          <w:sz w:val="22"/>
          <w:szCs w:val="22"/>
        </w:rPr>
        <w:t>’ της</w:t>
      </w:r>
      <w:hyperlink r:id="rId8" w:tgtFrame="_blank" w:history="1">
        <w:r w:rsidRPr="00C76DF5">
          <w:rPr>
            <w:rStyle w:val="-"/>
            <w:rFonts w:ascii="Arial" w:hAnsi="Arial" w:cs="Arial"/>
            <w:i/>
            <w:color w:val="000000" w:themeColor="text1"/>
            <w:sz w:val="22"/>
            <w:szCs w:val="22"/>
          </w:rPr>
          <w:t> παρ.1 του άρθρου 72 του ν.3852/10</w:t>
        </w:r>
      </w:hyperlink>
      <w:r w:rsidRPr="00C76DF5">
        <w:rPr>
          <w:rFonts w:ascii="Arial" w:hAnsi="Arial" w:cs="Arial"/>
          <w:i/>
          <w:color w:val="000000" w:themeColor="text1"/>
          <w:sz w:val="22"/>
          <w:szCs w:val="22"/>
        </w:rPr>
        <w:t>, σύμφωνα με τις οποίες, η Δημοτική Επιτροπή αποφασίζει για την κατάρτιση των όρων, τη σύνταξη</w:t>
      </w:r>
      <w:r w:rsidRPr="00C76DF5">
        <w:rPr>
          <w:rFonts w:ascii="Arial" w:hAnsi="Arial" w:cs="Arial"/>
          <w:i/>
          <w:color w:val="000000"/>
          <w:sz w:val="22"/>
          <w:szCs w:val="22"/>
        </w:rPr>
        <w:t xml:space="preserve"> των διακηρύξεων, τη διεξαγωγή και κατακύρωση κάθε μορφής δημοπρασιών και διαγωνισμών.</w:t>
      </w:r>
    </w:p>
    <w:p w:rsidR="005C437E" w:rsidRPr="00C76DF5" w:rsidRDefault="005C437E" w:rsidP="005C437E">
      <w:pPr>
        <w:suppressAutoHyphens w:val="0"/>
        <w:spacing w:after="80" w:line="276" w:lineRule="auto"/>
        <w:ind w:firstLine="720"/>
        <w:jc w:val="both"/>
        <w:rPr>
          <w:rFonts w:ascii="Arial" w:hAnsi="Arial" w:cs="Arial"/>
          <w:i/>
          <w:color w:val="000000"/>
          <w:sz w:val="22"/>
          <w:szCs w:val="22"/>
        </w:rPr>
      </w:pPr>
      <w:r w:rsidRPr="00C76DF5">
        <w:rPr>
          <w:rFonts w:ascii="Arial" w:hAnsi="Arial" w:cs="Arial"/>
          <w:i/>
          <w:color w:val="000000"/>
          <w:sz w:val="22"/>
          <w:szCs w:val="22"/>
        </w:rPr>
        <w:t>Μέχρι και την  κατάργηση τους εφαρμοζόταν η αρ. 64321/Δ4/16 -05 -2008 (ΦΕΚ1003/30-05-2008 τεύχος Β') Κ.Υ.Α. των Υπουργών Εσωτερικών και ΥΠΕΠΘ  Περί: «Λειτουργίας κυλικείων δημόσιων σχολείων» όπως τροποποιήθηκε με την ΚΥΑ Φ2/1553/129578/Δ1/04-08-2016 (ΦΕΚ 2646Β/25-08-2016),</w:t>
      </w:r>
      <w:r w:rsidRPr="00C76DF5">
        <w:rPr>
          <w:rStyle w:val="WW8Num2z3"/>
          <w:rFonts w:ascii="Arial" w:hAnsi="Arial" w:cs="Arial"/>
          <w:i/>
          <w:color w:val="000000"/>
          <w:sz w:val="22"/>
          <w:szCs w:val="22"/>
        </w:rPr>
        <w:t xml:space="preserve">όπως τροποποιήθηκε με την ΚΥΑ 45243/ΓΔ4 (ΦΕΚ 2607/21-04-2023), </w:t>
      </w:r>
      <w:r w:rsidRPr="00C76DF5">
        <w:rPr>
          <w:rFonts w:ascii="Arial" w:hAnsi="Arial" w:cs="Arial"/>
          <w:i/>
          <w:color w:val="000000"/>
          <w:sz w:val="22"/>
          <w:szCs w:val="22"/>
        </w:rPr>
        <w:t xml:space="preserve"> όπου όριζε τη  διαδικασία διενέργειας διαγωνισμού από τη Σχολική Επιτροπή της λειτουργίας και εκμετάλλευσης των κυλικείων των δημοσίων σχολείων Α/</w:t>
      </w:r>
      <w:proofErr w:type="spellStart"/>
      <w:r w:rsidRPr="00C76DF5">
        <w:rPr>
          <w:rFonts w:ascii="Arial" w:hAnsi="Arial" w:cs="Arial"/>
          <w:i/>
          <w:color w:val="000000"/>
          <w:sz w:val="22"/>
          <w:szCs w:val="22"/>
        </w:rPr>
        <w:t>θμιας</w:t>
      </w:r>
      <w:proofErr w:type="spellEnd"/>
      <w:r w:rsidRPr="00C76DF5">
        <w:rPr>
          <w:rFonts w:ascii="Arial" w:hAnsi="Arial" w:cs="Arial"/>
          <w:i/>
          <w:color w:val="000000"/>
          <w:sz w:val="22"/>
          <w:szCs w:val="22"/>
        </w:rPr>
        <w:t xml:space="preserve"> και Β/</w:t>
      </w:r>
      <w:proofErr w:type="spellStart"/>
      <w:r w:rsidRPr="00C76DF5">
        <w:rPr>
          <w:rFonts w:ascii="Arial" w:hAnsi="Arial" w:cs="Arial"/>
          <w:i/>
          <w:color w:val="000000"/>
          <w:sz w:val="22"/>
          <w:szCs w:val="22"/>
        </w:rPr>
        <w:t>θμιας</w:t>
      </w:r>
      <w:proofErr w:type="spellEnd"/>
      <w:r w:rsidRPr="00C76DF5">
        <w:rPr>
          <w:rFonts w:ascii="Arial" w:hAnsi="Arial" w:cs="Arial"/>
          <w:i/>
          <w:color w:val="000000"/>
          <w:sz w:val="22"/>
          <w:szCs w:val="22"/>
        </w:rPr>
        <w:t xml:space="preserve"> Εκπαίδευσης.</w:t>
      </w:r>
    </w:p>
    <w:p w:rsidR="005C437E" w:rsidRPr="00C76DF5" w:rsidRDefault="005C437E" w:rsidP="005C437E">
      <w:pPr>
        <w:suppressAutoHyphens w:val="0"/>
        <w:spacing w:after="80" w:line="276" w:lineRule="auto"/>
        <w:ind w:firstLine="720"/>
        <w:jc w:val="both"/>
        <w:rPr>
          <w:rFonts w:ascii="Arial" w:hAnsi="Arial" w:cs="Arial"/>
          <w:i/>
          <w:sz w:val="22"/>
          <w:szCs w:val="22"/>
        </w:rPr>
      </w:pPr>
      <w:r w:rsidRPr="00C76DF5">
        <w:rPr>
          <w:rFonts w:ascii="Arial" w:hAnsi="Arial" w:cs="Arial"/>
          <w:i/>
          <w:color w:val="000000"/>
          <w:sz w:val="22"/>
          <w:szCs w:val="22"/>
        </w:rPr>
        <w:lastRenderedPageBreak/>
        <w:t>Οπότε μέχρι και την έκδοση της τροποποίησης της ΚΥΑ, το αρμόδιο όργανο το οποίο θα αναλάβει τις αρμοδιότητες της Σχολικής Επιτροπής στη διαδικασία εκμίσθωσης των σχολικών κυλικείων, είναι η </w:t>
      </w:r>
      <w:r w:rsidRPr="00C76DF5">
        <w:rPr>
          <w:rFonts w:ascii="Arial" w:hAnsi="Arial" w:cs="Arial"/>
          <w:bCs/>
          <w:i/>
          <w:color w:val="000000"/>
          <w:sz w:val="22"/>
          <w:szCs w:val="22"/>
        </w:rPr>
        <w:t>Δημοτική Επιτροπή.</w:t>
      </w:r>
    </w:p>
    <w:p w:rsidR="005C437E" w:rsidRPr="00C76DF5" w:rsidRDefault="005C437E" w:rsidP="005C437E">
      <w:pPr>
        <w:spacing w:line="276" w:lineRule="auto"/>
        <w:ind w:firstLine="720"/>
        <w:jc w:val="both"/>
        <w:rPr>
          <w:rFonts w:ascii="Arial" w:hAnsi="Arial" w:cs="Arial"/>
          <w:i/>
          <w:color w:val="000000"/>
          <w:sz w:val="22"/>
          <w:szCs w:val="22"/>
        </w:rPr>
      </w:pPr>
      <w:r w:rsidRPr="00C76DF5">
        <w:rPr>
          <w:rFonts w:ascii="Arial" w:hAnsi="Arial" w:cs="Arial"/>
          <w:i/>
          <w:color w:val="000000"/>
          <w:sz w:val="22"/>
          <w:szCs w:val="22"/>
        </w:rPr>
        <w:t>Στη συνέχεια όσον αφορά  το σχολικό κυλικείο του 2ου ΓΕΛ Λιβαδειάς το οποίο είχε μισθωθεί σε ιδιώτη για εννέα (9) έτη από 02/07/2019 έως 30/06/2028 και έκανε αίτηση-παραίτησης λόγω συνταξιοδότησης στις 28/05/2024 έγιναν τα παρακάτω:</w:t>
      </w:r>
    </w:p>
    <w:p w:rsidR="005C437E" w:rsidRPr="00C76DF5" w:rsidRDefault="005C437E" w:rsidP="005C437E">
      <w:pPr>
        <w:spacing w:line="276" w:lineRule="auto"/>
        <w:ind w:firstLine="720"/>
        <w:jc w:val="both"/>
        <w:rPr>
          <w:rFonts w:ascii="Arial" w:hAnsi="Arial" w:cs="Arial"/>
          <w:i/>
          <w:color w:val="000000"/>
          <w:sz w:val="22"/>
          <w:szCs w:val="22"/>
        </w:rPr>
      </w:pPr>
      <w:r w:rsidRPr="00C76DF5">
        <w:rPr>
          <w:rFonts w:ascii="Arial" w:hAnsi="Arial" w:cs="Arial"/>
          <w:i/>
          <w:color w:val="000000"/>
          <w:sz w:val="22"/>
          <w:szCs w:val="22"/>
        </w:rPr>
        <w:t xml:space="preserve">Με την  υπ’ </w:t>
      </w:r>
      <w:proofErr w:type="spellStart"/>
      <w:r w:rsidRPr="00C76DF5">
        <w:rPr>
          <w:rFonts w:ascii="Arial" w:hAnsi="Arial" w:cs="Arial"/>
          <w:i/>
          <w:color w:val="000000"/>
          <w:sz w:val="22"/>
          <w:szCs w:val="22"/>
        </w:rPr>
        <w:t>αριθμ</w:t>
      </w:r>
      <w:proofErr w:type="spellEnd"/>
      <w:r w:rsidRPr="00C76DF5">
        <w:rPr>
          <w:rFonts w:ascii="Arial" w:hAnsi="Arial" w:cs="Arial"/>
          <w:i/>
          <w:color w:val="000000"/>
          <w:sz w:val="22"/>
          <w:szCs w:val="22"/>
        </w:rPr>
        <w:t>.  71/2024  απόφαση του Συμβουλίου της Τοπικής Κοινότητας Λιβαδειάς, στα όρια του οποίου βρίσκεται το Σχολικό Κυλικείο του 2ου ΓΕΛ  Λιβαδειάς, σύμφωνα με το άρθρο 129 παρ. 1β vi του ΔΚΚ, γνωμοδότησε ομόφωνα, υπέρ της εκμίσθωσης του Σχολικού Κυλικείου του 2ου ΓΕΛ Λιβαδειάς. Αφού σ</w:t>
      </w:r>
      <w:r w:rsidRPr="00C76DF5">
        <w:rPr>
          <w:rFonts w:ascii="Arial" w:hAnsi="Arial" w:cs="Arial"/>
          <w:i/>
          <w:sz w:val="22"/>
          <w:szCs w:val="22"/>
        </w:rPr>
        <w:t xml:space="preserve">ύμφωνα με τις διατάξεις του άρθρου 84 παρ. 2 εδάφιο β’ του  Ν.4555/2018 (ΦΕΚ  133/τ.Α’/19-7-18) «Αρμοδιότητες συμβουλίου Κοινότητας άνω των τριακοσίων (300) </w:t>
      </w:r>
      <w:r w:rsidRPr="00C76DF5">
        <w:rPr>
          <w:rFonts w:ascii="Arial" w:hAnsi="Arial" w:cs="Arial"/>
          <w:i/>
          <w:color w:val="000000"/>
          <w:sz w:val="22"/>
          <w:szCs w:val="22"/>
        </w:rPr>
        <w:t>κατοίκων διατυπώνει επίσης γνώμη στα αρμόδια όργανα για την αξιοποίηση των ακινήτων του Δήμου, που βρίσκονται στην Κοινότητα, την κάθε μορφής εκμίσθωση ή παραχώρηση εκτάσεων εντός των ορίων αυτής, καθώς και την εκποίηση, εκμίσθωση, δωρεάν παραχώρηση χρήσης, ανταλλαγή και δωρεά περιουσιακών εν γένει στοιχείων του δήμου που βρίσκονται στα όρια της Κοινότητας».</w:t>
      </w:r>
    </w:p>
    <w:p w:rsidR="005C437E" w:rsidRPr="00C76DF5" w:rsidRDefault="005C437E" w:rsidP="005C437E">
      <w:pPr>
        <w:spacing w:line="276" w:lineRule="auto"/>
        <w:ind w:firstLine="720"/>
        <w:jc w:val="both"/>
        <w:rPr>
          <w:rFonts w:ascii="Arial" w:hAnsi="Arial" w:cs="Arial"/>
          <w:i/>
          <w:color w:val="000000"/>
          <w:sz w:val="22"/>
          <w:szCs w:val="22"/>
        </w:rPr>
      </w:pPr>
      <w:r w:rsidRPr="00C76DF5">
        <w:rPr>
          <w:rFonts w:ascii="Arial" w:hAnsi="Arial" w:cs="Arial"/>
          <w:i/>
          <w:color w:val="000000"/>
          <w:sz w:val="22"/>
          <w:szCs w:val="22"/>
        </w:rPr>
        <w:t xml:space="preserve">Με την  υπ’ </w:t>
      </w:r>
      <w:proofErr w:type="spellStart"/>
      <w:r w:rsidRPr="00C76DF5">
        <w:rPr>
          <w:rFonts w:ascii="Arial" w:hAnsi="Arial" w:cs="Arial"/>
          <w:i/>
          <w:color w:val="000000"/>
          <w:sz w:val="22"/>
          <w:szCs w:val="22"/>
        </w:rPr>
        <w:t>αριθμ</w:t>
      </w:r>
      <w:proofErr w:type="spellEnd"/>
      <w:r w:rsidRPr="00C76DF5">
        <w:rPr>
          <w:rFonts w:ascii="Arial" w:hAnsi="Arial" w:cs="Arial"/>
          <w:i/>
          <w:color w:val="000000"/>
          <w:sz w:val="22"/>
          <w:szCs w:val="22"/>
        </w:rPr>
        <w:t xml:space="preserve">.  195/2024  απόφαση του Δημοτικού Συμβουλίου Λιβαδειάς, γνωμοδότησε ομόφωνα, υπέρ της εκμίσθωσης του Σχολικού Κυλικείου του 2ου ΓΕΛ  Λιβαδειάς . </w:t>
      </w:r>
    </w:p>
    <w:p w:rsidR="005C437E" w:rsidRPr="00C76DF5" w:rsidRDefault="005C437E" w:rsidP="005C437E">
      <w:pPr>
        <w:suppressAutoHyphens w:val="0"/>
        <w:spacing w:after="80" w:line="276" w:lineRule="auto"/>
        <w:ind w:firstLine="720"/>
        <w:jc w:val="both"/>
        <w:rPr>
          <w:rFonts w:ascii="Arial" w:hAnsi="Arial" w:cs="Arial"/>
          <w:i/>
          <w:color w:val="000000"/>
          <w:sz w:val="22"/>
          <w:szCs w:val="22"/>
        </w:rPr>
      </w:pPr>
      <w:r w:rsidRPr="00C76DF5">
        <w:rPr>
          <w:rFonts w:ascii="Arial" w:hAnsi="Arial" w:cs="Arial"/>
          <w:i/>
          <w:color w:val="000000"/>
          <w:sz w:val="22"/>
          <w:szCs w:val="22"/>
        </w:rPr>
        <w:t xml:space="preserve">Σύμφωνα με το άρθρο 1 του ΠΔ 270/81 οι δημοπρασίες για την εκποίηση ή εκμίσθωση πραγμάτων των δήμων διεξάγονται από Επιτροπή, αποτελούμενη για τους Δήμους, από το Δήμαρχο, ως Πρόεδρο της Επιτροπής και από δύο (2) δημοτικούς συμβούλους, με βάση την υπ’ </w:t>
      </w:r>
      <w:proofErr w:type="spellStart"/>
      <w:r w:rsidRPr="00C76DF5">
        <w:rPr>
          <w:rFonts w:ascii="Arial" w:hAnsi="Arial" w:cs="Arial"/>
          <w:i/>
          <w:color w:val="000000"/>
          <w:sz w:val="22"/>
          <w:szCs w:val="22"/>
        </w:rPr>
        <w:t>αριθμ</w:t>
      </w:r>
      <w:proofErr w:type="spellEnd"/>
      <w:r w:rsidRPr="00C76DF5">
        <w:rPr>
          <w:rFonts w:ascii="Arial" w:hAnsi="Arial" w:cs="Arial"/>
          <w:i/>
          <w:color w:val="000000"/>
          <w:sz w:val="22"/>
          <w:szCs w:val="22"/>
        </w:rPr>
        <w:t>. 18/2024 απόφαση Δημοτικού Συμβουλίου.</w:t>
      </w:r>
    </w:p>
    <w:p w:rsidR="005C437E" w:rsidRPr="00C76DF5" w:rsidRDefault="005C437E" w:rsidP="005C437E">
      <w:pPr>
        <w:suppressAutoHyphens w:val="0"/>
        <w:spacing w:after="80" w:line="276" w:lineRule="auto"/>
        <w:ind w:firstLine="720"/>
        <w:jc w:val="both"/>
        <w:rPr>
          <w:rFonts w:ascii="Arial" w:hAnsi="Arial" w:cs="Arial"/>
          <w:i/>
          <w:color w:val="000000"/>
          <w:sz w:val="22"/>
          <w:szCs w:val="22"/>
        </w:rPr>
      </w:pPr>
      <w:r w:rsidRPr="00C76DF5">
        <w:rPr>
          <w:rFonts w:ascii="Arial" w:hAnsi="Arial" w:cs="Arial"/>
          <w:i/>
          <w:color w:val="000000"/>
          <w:sz w:val="22"/>
          <w:szCs w:val="22"/>
        </w:rPr>
        <w:t>Προτείνεται η εκ νέου εκμίσθωση του παραπάνω ακινήτου, με τη διενέργεια πλειοδοτικής δημοπρασίας, κατά τις διαδικασίες που ορίζει το ΠΔ 270/81 .</w:t>
      </w:r>
    </w:p>
    <w:p w:rsidR="005C437E" w:rsidRPr="00C76DF5" w:rsidRDefault="005C437E" w:rsidP="005C437E">
      <w:pPr>
        <w:spacing w:line="276" w:lineRule="auto"/>
        <w:jc w:val="both"/>
        <w:rPr>
          <w:rFonts w:ascii="Arial" w:hAnsi="Arial" w:cs="Arial"/>
          <w:i/>
          <w:sz w:val="22"/>
          <w:szCs w:val="22"/>
        </w:rPr>
      </w:pPr>
      <w:r w:rsidRPr="00C76DF5">
        <w:rPr>
          <w:rFonts w:ascii="Arial" w:hAnsi="Arial" w:cs="Arial"/>
          <w:i/>
          <w:sz w:val="22"/>
          <w:szCs w:val="22"/>
        </w:rPr>
        <w:t>Κατόπιν των ανωτέρω και λαμβάνοντας υπόψη:</w:t>
      </w:r>
    </w:p>
    <w:p w:rsidR="005C437E" w:rsidRPr="00C76DF5" w:rsidRDefault="005C437E" w:rsidP="005C437E">
      <w:pPr>
        <w:pStyle w:val="af9"/>
        <w:numPr>
          <w:ilvl w:val="0"/>
          <w:numId w:val="11"/>
        </w:numPr>
        <w:spacing w:line="276" w:lineRule="auto"/>
        <w:jc w:val="both"/>
        <w:rPr>
          <w:rFonts w:ascii="Arial" w:hAnsi="Arial" w:cs="Arial"/>
          <w:i/>
          <w:color w:val="000000"/>
          <w:sz w:val="22"/>
          <w:szCs w:val="22"/>
        </w:rPr>
      </w:pPr>
      <w:r w:rsidRPr="00C76DF5">
        <w:rPr>
          <w:rFonts w:ascii="Arial" w:hAnsi="Arial" w:cs="Arial"/>
          <w:i/>
          <w:sz w:val="22"/>
          <w:szCs w:val="22"/>
        </w:rPr>
        <w:t xml:space="preserve">Το  </w:t>
      </w:r>
      <w:r w:rsidRPr="00C76DF5">
        <w:rPr>
          <w:rFonts w:ascii="Arial" w:hAnsi="Arial" w:cs="Arial"/>
          <w:i/>
          <w:color w:val="000000"/>
          <w:sz w:val="22"/>
          <w:szCs w:val="22"/>
        </w:rPr>
        <w:t xml:space="preserve">άρθρο 72 του Ν.3852/2010 όπως αυτό αντικαταστάθηκε με την παρ.1 του άρθρου 40 του Ν.4735/2020 (ΦΕΚ 197/12-10-2020 </w:t>
      </w:r>
      <w:proofErr w:type="spellStart"/>
      <w:r w:rsidRPr="00C76DF5">
        <w:rPr>
          <w:rFonts w:ascii="Arial" w:hAnsi="Arial" w:cs="Arial"/>
          <w:i/>
          <w:color w:val="000000"/>
          <w:sz w:val="22"/>
          <w:szCs w:val="22"/>
        </w:rPr>
        <w:t>τ.Α΄</w:t>
      </w:r>
      <w:proofErr w:type="spellEnd"/>
      <w:r w:rsidRPr="00C76DF5">
        <w:rPr>
          <w:rFonts w:ascii="Arial" w:hAnsi="Arial" w:cs="Arial"/>
          <w:i/>
          <w:color w:val="000000"/>
          <w:sz w:val="22"/>
          <w:szCs w:val="22"/>
        </w:rPr>
        <w:t>) και με το άρθρο 31 Ν.5013/2023 (ΦΕΚ Α 12-19.1.2023).</w:t>
      </w:r>
    </w:p>
    <w:p w:rsidR="005C437E" w:rsidRPr="00C76DF5" w:rsidRDefault="005C437E" w:rsidP="005C437E">
      <w:pPr>
        <w:pStyle w:val="af9"/>
        <w:numPr>
          <w:ilvl w:val="0"/>
          <w:numId w:val="11"/>
        </w:numPr>
        <w:spacing w:line="276" w:lineRule="auto"/>
        <w:jc w:val="both"/>
        <w:rPr>
          <w:rFonts w:ascii="Arial" w:hAnsi="Arial" w:cs="Arial"/>
          <w:i/>
          <w:color w:val="000000"/>
          <w:sz w:val="22"/>
          <w:szCs w:val="22"/>
        </w:rPr>
      </w:pPr>
      <w:r w:rsidRPr="00C76DF5">
        <w:rPr>
          <w:rFonts w:ascii="Arial" w:hAnsi="Arial" w:cs="Arial"/>
          <w:i/>
          <w:color w:val="000000"/>
          <w:sz w:val="22"/>
          <w:szCs w:val="22"/>
        </w:rPr>
        <w:t>Όπου οικονομική επιτροπή εφεξής νοείται η δημοτική επιτροπή, η οποία ασκεί τις</w:t>
      </w:r>
      <w:r w:rsidRPr="00C76DF5">
        <w:rPr>
          <w:rFonts w:ascii="Arial" w:hAnsi="Arial" w:cs="Arial"/>
          <w:i/>
          <w:color w:val="000000"/>
          <w:sz w:val="22"/>
          <w:szCs w:val="22"/>
        </w:rPr>
        <w:br/>
        <w:t>αρμοδιότητες αυτές (άρθρο 74Α παρ.1 ν.3852/10, όπως προστέθηκε από το άρθρο 9</w:t>
      </w:r>
      <w:r w:rsidRPr="00C76DF5">
        <w:rPr>
          <w:rFonts w:ascii="Arial" w:hAnsi="Arial" w:cs="Arial"/>
          <w:i/>
          <w:color w:val="000000"/>
          <w:sz w:val="22"/>
          <w:szCs w:val="22"/>
        </w:rPr>
        <w:br/>
        <w:t>του ν.5056/23) (ΥΠ.ΕΣ. εγκ.1237/94548/06.11.2023).</w:t>
      </w:r>
    </w:p>
    <w:p w:rsidR="005C437E" w:rsidRPr="00C76DF5" w:rsidRDefault="005C437E" w:rsidP="005C437E">
      <w:pPr>
        <w:pStyle w:val="af9"/>
        <w:numPr>
          <w:ilvl w:val="0"/>
          <w:numId w:val="11"/>
        </w:numPr>
        <w:spacing w:line="276" w:lineRule="auto"/>
        <w:ind w:left="720"/>
        <w:jc w:val="both"/>
        <w:rPr>
          <w:rFonts w:ascii="Arial" w:hAnsi="Arial" w:cs="Arial"/>
          <w:i/>
          <w:color w:val="000000"/>
          <w:sz w:val="22"/>
          <w:szCs w:val="22"/>
        </w:rPr>
      </w:pPr>
      <w:r w:rsidRPr="00C76DF5">
        <w:rPr>
          <w:rFonts w:ascii="Arial" w:hAnsi="Arial" w:cs="Arial"/>
          <w:i/>
          <w:color w:val="000000"/>
          <w:sz w:val="22"/>
          <w:szCs w:val="22"/>
        </w:rPr>
        <w:t>Το άρθρο 28 του Ν.5056/2023 όπου από την 30ή.6.2024 οι αρμοδιότητες των Ν.Π.Δ.Δ. «Σχολικές Επιτροπές» της παρ. 2 του άρθρου 103 του Ν.3852/2010 (Α’ 87) ασκούνται από τον</w:t>
      </w:r>
      <w:r w:rsidR="00F528DD" w:rsidRPr="00C76DF5">
        <w:rPr>
          <w:rFonts w:ascii="Arial" w:hAnsi="Arial" w:cs="Arial"/>
          <w:i/>
          <w:color w:val="000000"/>
          <w:sz w:val="22"/>
          <w:szCs w:val="22"/>
        </w:rPr>
        <w:t xml:space="preserve"> </w:t>
      </w:r>
      <w:r w:rsidRPr="00C76DF5">
        <w:rPr>
          <w:rFonts w:ascii="Arial" w:hAnsi="Arial" w:cs="Arial"/>
          <w:i/>
          <w:color w:val="000000"/>
          <w:sz w:val="22"/>
          <w:szCs w:val="22"/>
        </w:rPr>
        <w:t xml:space="preserve"> οικείο δήμο.</w:t>
      </w:r>
    </w:p>
    <w:p w:rsidR="005C437E" w:rsidRPr="00C76DF5" w:rsidRDefault="005C437E" w:rsidP="005C437E">
      <w:pPr>
        <w:numPr>
          <w:ilvl w:val="0"/>
          <w:numId w:val="11"/>
        </w:numPr>
        <w:spacing w:line="276" w:lineRule="auto"/>
        <w:jc w:val="both"/>
        <w:rPr>
          <w:rFonts w:ascii="Arial" w:hAnsi="Arial" w:cs="Arial"/>
          <w:i/>
          <w:color w:val="000000"/>
          <w:sz w:val="22"/>
          <w:szCs w:val="22"/>
        </w:rPr>
      </w:pPr>
      <w:r w:rsidRPr="00C76DF5">
        <w:rPr>
          <w:rFonts w:ascii="Arial" w:hAnsi="Arial" w:cs="Arial"/>
          <w:i/>
          <w:color w:val="000000"/>
          <w:sz w:val="22"/>
          <w:szCs w:val="22"/>
        </w:rPr>
        <w:t>Το άρθρο 192 παρ. 1 του Ν.3463/2006.</w:t>
      </w:r>
    </w:p>
    <w:p w:rsidR="005C437E" w:rsidRPr="00C76DF5" w:rsidRDefault="005C437E" w:rsidP="005C437E">
      <w:pPr>
        <w:numPr>
          <w:ilvl w:val="0"/>
          <w:numId w:val="11"/>
        </w:numPr>
        <w:spacing w:line="276" w:lineRule="auto"/>
        <w:jc w:val="both"/>
        <w:rPr>
          <w:rFonts w:ascii="Arial" w:hAnsi="Arial" w:cs="Arial"/>
          <w:i/>
          <w:color w:val="000000"/>
          <w:sz w:val="22"/>
          <w:szCs w:val="22"/>
        </w:rPr>
      </w:pPr>
      <w:r w:rsidRPr="00C76DF5">
        <w:rPr>
          <w:rFonts w:ascii="Arial" w:hAnsi="Arial" w:cs="Arial"/>
          <w:i/>
          <w:color w:val="000000"/>
          <w:sz w:val="22"/>
          <w:szCs w:val="22"/>
        </w:rPr>
        <w:t>Τις διατάξεις του Π.Δ/</w:t>
      </w:r>
      <w:proofErr w:type="spellStart"/>
      <w:r w:rsidRPr="00C76DF5">
        <w:rPr>
          <w:rFonts w:ascii="Arial" w:hAnsi="Arial" w:cs="Arial"/>
          <w:i/>
          <w:color w:val="000000"/>
          <w:sz w:val="22"/>
          <w:szCs w:val="22"/>
        </w:rPr>
        <w:t>τος</w:t>
      </w:r>
      <w:proofErr w:type="spellEnd"/>
      <w:r w:rsidRPr="00C76DF5">
        <w:rPr>
          <w:rFonts w:ascii="Arial" w:hAnsi="Arial" w:cs="Arial"/>
          <w:i/>
          <w:color w:val="000000"/>
          <w:sz w:val="22"/>
          <w:szCs w:val="22"/>
        </w:rPr>
        <w:t xml:space="preserve">  270/81.</w:t>
      </w:r>
    </w:p>
    <w:p w:rsidR="005C437E" w:rsidRPr="00C76DF5" w:rsidRDefault="005C437E" w:rsidP="005C437E">
      <w:pPr>
        <w:numPr>
          <w:ilvl w:val="0"/>
          <w:numId w:val="11"/>
        </w:numPr>
        <w:suppressAutoHyphens w:val="0"/>
        <w:spacing w:after="80" w:line="276" w:lineRule="auto"/>
        <w:jc w:val="both"/>
        <w:rPr>
          <w:rFonts w:ascii="Arial" w:hAnsi="Arial" w:cs="Arial"/>
          <w:i/>
          <w:color w:val="000000"/>
          <w:sz w:val="22"/>
          <w:szCs w:val="22"/>
        </w:rPr>
      </w:pPr>
      <w:r w:rsidRPr="00C76DF5">
        <w:rPr>
          <w:rFonts w:ascii="Arial" w:hAnsi="Arial" w:cs="Arial"/>
          <w:i/>
          <w:color w:val="000000"/>
          <w:sz w:val="22"/>
          <w:szCs w:val="22"/>
        </w:rPr>
        <w:t>Τις 26168/Δ4/28-2-2008, 41402/Δ4/3-4-2008 και 44781/4/2008 εγκυκλίους του ΥΠΕΠΘ  με θέμα: «Προκήρυξη διεξαγωγής διαγωνισμού για την εκμίσθωση σχολικών κυλικείων»</w:t>
      </w:r>
    </w:p>
    <w:p w:rsidR="005C437E" w:rsidRPr="00C76DF5" w:rsidRDefault="005C437E" w:rsidP="005C437E">
      <w:pPr>
        <w:numPr>
          <w:ilvl w:val="0"/>
          <w:numId w:val="11"/>
        </w:numPr>
        <w:suppressAutoHyphens w:val="0"/>
        <w:spacing w:after="80" w:line="276" w:lineRule="auto"/>
        <w:jc w:val="both"/>
        <w:rPr>
          <w:rFonts w:ascii="Arial" w:hAnsi="Arial" w:cs="Arial"/>
          <w:i/>
          <w:color w:val="000000"/>
          <w:sz w:val="22"/>
          <w:szCs w:val="22"/>
        </w:rPr>
      </w:pPr>
      <w:r w:rsidRPr="00C76DF5">
        <w:rPr>
          <w:rFonts w:ascii="Arial" w:hAnsi="Arial" w:cs="Arial"/>
          <w:i/>
          <w:color w:val="000000"/>
          <w:sz w:val="22"/>
          <w:szCs w:val="22"/>
        </w:rPr>
        <w:t>Τις διατάξεις της Αρ. 64321/Δ4/16 -05 -2008 (ΦΕΚ1003/30-05-2008 τεύχος Β') Κ.Υ.Α. των Υπουργών Εσωτερικών και ΥΠΕΠΘ  Περί: «Λειτουργίας κυλικείων δημόσιων σχολείων» όπως τροποποιήθηκε με την ΚΥΑ Φ2/1553/129578/Δ1/04-08-2016 (ΦΕΚ 2646Β/25-08-2016),</w:t>
      </w:r>
      <w:r w:rsidRPr="00C76DF5">
        <w:rPr>
          <w:rFonts w:ascii="Arial" w:hAnsi="Arial" w:cs="Arial"/>
          <w:i/>
          <w:sz w:val="22"/>
          <w:szCs w:val="22"/>
        </w:rPr>
        <w:t>όπως τροποποιήθηκε με την ΚΥΑ 45243/ΓΔ4 (ΦΕΚ 2607/21-04-2023).</w:t>
      </w:r>
    </w:p>
    <w:p w:rsidR="005C437E" w:rsidRPr="00C76DF5" w:rsidRDefault="005C437E" w:rsidP="005C437E">
      <w:pPr>
        <w:numPr>
          <w:ilvl w:val="0"/>
          <w:numId w:val="11"/>
        </w:numPr>
        <w:spacing w:line="276" w:lineRule="auto"/>
        <w:jc w:val="both"/>
        <w:rPr>
          <w:rFonts w:ascii="Arial" w:hAnsi="Arial" w:cs="Arial"/>
          <w:i/>
          <w:color w:val="000000"/>
          <w:sz w:val="22"/>
          <w:szCs w:val="22"/>
        </w:rPr>
      </w:pPr>
      <w:r w:rsidRPr="00C76DF5">
        <w:rPr>
          <w:rFonts w:ascii="Arial" w:hAnsi="Arial" w:cs="Arial"/>
          <w:i/>
          <w:color w:val="000000"/>
          <w:sz w:val="22"/>
          <w:szCs w:val="22"/>
        </w:rPr>
        <w:t xml:space="preserve">Τις διατάξεις του άρθρου 9 Ν.5056/2023 με την προσθήκη του άρθρου 74α παρ. 1 του Ν.3852/2010,  σύμφωνα με την οποία :  «η δημοτική επιτροπή αποφασίζει την κατάρτιση των όρων, τη σύνταξη των διακηρύξεων, τη διεξαγωγή και κατακύρωση κάθε μορφής δημοπρασιών και διαγωνισμών, για μελέτες, προμήθειες και υπηρεσίες, καθώς και τη </w:t>
      </w:r>
      <w:r w:rsidRPr="00C76DF5">
        <w:rPr>
          <w:rFonts w:ascii="Arial" w:hAnsi="Arial" w:cs="Arial"/>
          <w:i/>
          <w:color w:val="000000"/>
          <w:sz w:val="22"/>
          <w:szCs w:val="22"/>
        </w:rPr>
        <w:lastRenderedPageBreak/>
        <w:t>συγκρότηση των ειδικών επιτροπών διεξαγωγής και αξιολόγησης από μέλη της ή ειδικούς επιστήμονες, υπαλλήλους του δήμου ή δημοσίους υπαλλήλους».</w:t>
      </w:r>
    </w:p>
    <w:p w:rsidR="005C437E" w:rsidRPr="00C76DF5" w:rsidRDefault="005C437E" w:rsidP="005C437E">
      <w:pPr>
        <w:numPr>
          <w:ilvl w:val="0"/>
          <w:numId w:val="11"/>
        </w:numPr>
        <w:spacing w:line="276" w:lineRule="auto"/>
        <w:jc w:val="both"/>
        <w:rPr>
          <w:rFonts w:ascii="Arial" w:hAnsi="Arial" w:cs="Arial"/>
          <w:i/>
          <w:color w:val="000000"/>
          <w:sz w:val="22"/>
          <w:szCs w:val="22"/>
        </w:rPr>
      </w:pPr>
      <w:r w:rsidRPr="00C76DF5">
        <w:rPr>
          <w:rFonts w:ascii="Arial" w:hAnsi="Arial" w:cs="Arial"/>
          <w:i/>
          <w:color w:val="000000"/>
          <w:sz w:val="22"/>
          <w:szCs w:val="22"/>
        </w:rPr>
        <w:t xml:space="preserve">Την  υπ’ </w:t>
      </w:r>
      <w:proofErr w:type="spellStart"/>
      <w:r w:rsidRPr="00C76DF5">
        <w:rPr>
          <w:rFonts w:ascii="Arial" w:hAnsi="Arial" w:cs="Arial"/>
          <w:i/>
          <w:color w:val="000000"/>
          <w:sz w:val="22"/>
          <w:szCs w:val="22"/>
        </w:rPr>
        <w:t>αριθμ</w:t>
      </w:r>
      <w:proofErr w:type="spellEnd"/>
      <w:r w:rsidRPr="00C76DF5">
        <w:rPr>
          <w:rFonts w:ascii="Arial" w:hAnsi="Arial" w:cs="Arial"/>
          <w:i/>
          <w:color w:val="000000"/>
          <w:sz w:val="22"/>
          <w:szCs w:val="22"/>
        </w:rPr>
        <w:t>.  71/2024  απόφαση του Συμβουλίου της Τοπικής Κοινότητας Λιβαδειάς.</w:t>
      </w:r>
    </w:p>
    <w:p w:rsidR="005C437E" w:rsidRPr="00C76DF5" w:rsidRDefault="005C437E" w:rsidP="005C437E">
      <w:pPr>
        <w:numPr>
          <w:ilvl w:val="0"/>
          <w:numId w:val="11"/>
        </w:numPr>
        <w:spacing w:line="276" w:lineRule="auto"/>
        <w:jc w:val="both"/>
        <w:rPr>
          <w:rFonts w:ascii="Arial" w:hAnsi="Arial" w:cs="Arial"/>
          <w:i/>
          <w:color w:val="000000"/>
          <w:sz w:val="22"/>
          <w:szCs w:val="22"/>
        </w:rPr>
      </w:pPr>
      <w:r w:rsidRPr="00C76DF5">
        <w:rPr>
          <w:rFonts w:ascii="Arial" w:hAnsi="Arial" w:cs="Arial"/>
          <w:i/>
          <w:color w:val="000000"/>
          <w:sz w:val="22"/>
          <w:szCs w:val="22"/>
        </w:rPr>
        <w:t xml:space="preserve">Την  υπ’ </w:t>
      </w:r>
      <w:proofErr w:type="spellStart"/>
      <w:r w:rsidRPr="00C76DF5">
        <w:rPr>
          <w:rFonts w:ascii="Arial" w:hAnsi="Arial" w:cs="Arial"/>
          <w:i/>
          <w:color w:val="000000"/>
          <w:sz w:val="22"/>
          <w:szCs w:val="22"/>
        </w:rPr>
        <w:t>αριθμ</w:t>
      </w:r>
      <w:proofErr w:type="spellEnd"/>
      <w:r w:rsidRPr="00C76DF5">
        <w:rPr>
          <w:rFonts w:ascii="Arial" w:hAnsi="Arial" w:cs="Arial"/>
          <w:i/>
          <w:color w:val="000000"/>
          <w:sz w:val="22"/>
          <w:szCs w:val="22"/>
        </w:rPr>
        <w:t>. 195/2024  απόφαση του Δημοτικού Συμβουλίου Λιβαδειάς</w:t>
      </w:r>
    </w:p>
    <w:p w:rsidR="005C437E" w:rsidRPr="00C76DF5" w:rsidRDefault="005C437E" w:rsidP="005C437E">
      <w:pPr>
        <w:numPr>
          <w:ilvl w:val="0"/>
          <w:numId w:val="11"/>
        </w:numPr>
        <w:spacing w:line="276" w:lineRule="auto"/>
        <w:jc w:val="both"/>
        <w:rPr>
          <w:rFonts w:ascii="Arial" w:hAnsi="Arial" w:cs="Arial"/>
          <w:i/>
          <w:color w:val="000000"/>
          <w:sz w:val="22"/>
          <w:szCs w:val="22"/>
        </w:rPr>
      </w:pPr>
      <w:r w:rsidRPr="00C76DF5">
        <w:rPr>
          <w:rFonts w:ascii="Arial" w:hAnsi="Arial" w:cs="Arial"/>
          <w:i/>
          <w:color w:val="000000"/>
          <w:sz w:val="22"/>
          <w:szCs w:val="22"/>
        </w:rPr>
        <w:t>Την ανάγκη εξυπηρέτησης των μαθητών καθώς επίσης και την ομαλή λειτουργία του σχολείου.</w:t>
      </w:r>
    </w:p>
    <w:p w:rsidR="005C437E" w:rsidRPr="00C76DF5" w:rsidRDefault="005C437E" w:rsidP="005C437E">
      <w:pPr>
        <w:jc w:val="both"/>
        <w:rPr>
          <w:rFonts w:ascii="Arial" w:hAnsi="Arial" w:cs="Arial"/>
          <w:i/>
          <w:sz w:val="22"/>
          <w:szCs w:val="22"/>
        </w:rPr>
      </w:pPr>
    </w:p>
    <w:p w:rsidR="005C437E" w:rsidRPr="00C76DF5" w:rsidRDefault="005C437E" w:rsidP="005C437E">
      <w:pPr>
        <w:ind w:left="720"/>
        <w:jc w:val="both"/>
        <w:rPr>
          <w:rFonts w:ascii="Arial" w:hAnsi="Arial" w:cs="Arial"/>
          <w:i/>
          <w:sz w:val="22"/>
          <w:szCs w:val="22"/>
        </w:rPr>
      </w:pPr>
    </w:p>
    <w:p w:rsidR="005C437E" w:rsidRPr="00C76DF5" w:rsidRDefault="005C437E" w:rsidP="005C437E">
      <w:pPr>
        <w:jc w:val="center"/>
        <w:rPr>
          <w:rFonts w:ascii="Arial" w:hAnsi="Arial" w:cs="Arial"/>
          <w:b/>
          <w:i/>
          <w:sz w:val="22"/>
          <w:szCs w:val="22"/>
        </w:rPr>
      </w:pPr>
      <w:r w:rsidRPr="00C76DF5">
        <w:rPr>
          <w:rFonts w:ascii="Arial" w:hAnsi="Arial" w:cs="Arial"/>
          <w:b/>
          <w:i/>
          <w:sz w:val="22"/>
          <w:szCs w:val="22"/>
        </w:rPr>
        <w:t>Καλείται η Δημοτική Επιτροπή</w:t>
      </w:r>
    </w:p>
    <w:p w:rsidR="005C437E" w:rsidRPr="00C76DF5" w:rsidRDefault="005C437E" w:rsidP="005C437E">
      <w:pPr>
        <w:rPr>
          <w:rFonts w:ascii="Arial" w:hAnsi="Arial" w:cs="Arial"/>
          <w:b/>
          <w:i/>
          <w:sz w:val="22"/>
          <w:szCs w:val="22"/>
        </w:rPr>
      </w:pPr>
    </w:p>
    <w:p w:rsidR="005C437E" w:rsidRPr="00C76DF5" w:rsidRDefault="005C437E" w:rsidP="005C437E">
      <w:pPr>
        <w:spacing w:line="276" w:lineRule="auto"/>
        <w:rPr>
          <w:rFonts w:ascii="Arial" w:hAnsi="Arial" w:cs="Arial"/>
          <w:i/>
          <w:sz w:val="22"/>
          <w:szCs w:val="22"/>
        </w:rPr>
      </w:pPr>
      <w:r w:rsidRPr="00C76DF5">
        <w:rPr>
          <w:rFonts w:ascii="Arial" w:hAnsi="Arial" w:cs="Arial"/>
          <w:b/>
          <w:i/>
          <w:sz w:val="22"/>
          <w:szCs w:val="22"/>
        </w:rPr>
        <w:t>Α)</w:t>
      </w:r>
      <w:r w:rsidRPr="00C76DF5">
        <w:rPr>
          <w:rFonts w:ascii="Arial" w:hAnsi="Arial" w:cs="Arial"/>
          <w:i/>
          <w:sz w:val="22"/>
          <w:szCs w:val="22"/>
        </w:rPr>
        <w:t xml:space="preserve"> Να καθορίσει τους όρους διακήρυξης της εν λόγω πλειοδοτικής δημοπρασίας για την εκμίσθωση του Σχολικού Κυλικείου του 2</w:t>
      </w:r>
      <w:r w:rsidRPr="00C76DF5">
        <w:rPr>
          <w:rFonts w:ascii="Arial" w:hAnsi="Arial" w:cs="Arial"/>
          <w:i/>
          <w:sz w:val="22"/>
          <w:szCs w:val="22"/>
          <w:vertAlign w:val="superscript"/>
        </w:rPr>
        <w:t>ου</w:t>
      </w:r>
      <w:r w:rsidRPr="00C76DF5">
        <w:rPr>
          <w:rFonts w:ascii="Arial" w:hAnsi="Arial" w:cs="Arial"/>
          <w:i/>
          <w:sz w:val="22"/>
          <w:szCs w:val="22"/>
        </w:rPr>
        <w:t xml:space="preserve"> ΓΕΛ Λιβαδειάς .  </w:t>
      </w:r>
    </w:p>
    <w:p w:rsidR="00FF29D3" w:rsidRPr="005C437E" w:rsidRDefault="00C8655A" w:rsidP="00432FEB">
      <w:pPr>
        <w:rPr>
          <w:rFonts w:ascii="Arial" w:hAnsi="Arial" w:cs="Arial"/>
          <w:sz w:val="22"/>
          <w:szCs w:val="22"/>
        </w:rPr>
      </w:pPr>
      <w:r w:rsidRPr="005C437E">
        <w:rPr>
          <w:rFonts w:ascii="Arial" w:hAnsi="Arial" w:cs="Arial"/>
          <w:sz w:val="22"/>
          <w:szCs w:val="22"/>
        </w:rPr>
        <w:t xml:space="preserve"> </w:t>
      </w:r>
      <w:r w:rsidR="00432FEB" w:rsidRPr="005C437E">
        <w:rPr>
          <w:rFonts w:ascii="Arial" w:hAnsi="Arial" w:cs="Arial"/>
          <w:sz w:val="22"/>
          <w:szCs w:val="22"/>
        </w:rPr>
        <w:t xml:space="preserve"> </w:t>
      </w:r>
      <w:r w:rsidR="00FF29D3" w:rsidRPr="005C437E">
        <w:rPr>
          <w:rFonts w:ascii="Arial" w:eastAsia="Calibri Light" w:hAnsi="Arial" w:cs="Arial"/>
          <w:sz w:val="22"/>
          <w:szCs w:val="22"/>
        </w:rPr>
        <w:t xml:space="preserve">                                                                                            </w:t>
      </w:r>
    </w:p>
    <w:p w:rsidR="006557F3" w:rsidRPr="005C437E" w:rsidRDefault="006557F3"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5C437E">
        <w:rPr>
          <w:rFonts w:ascii="Arial" w:hAnsi="Arial" w:cs="Arial"/>
          <w:sz w:val="22"/>
          <w:szCs w:val="22"/>
        </w:rPr>
        <w:t>Στη συνέχεια ο Πρόεδρος κάλεσε τα μέλη να αποφασίσουν σχετικά.</w:t>
      </w:r>
    </w:p>
    <w:p w:rsidR="00075B18" w:rsidRPr="005C437E" w:rsidRDefault="00075B18"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E10218" w:rsidRPr="005C437E"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5C437E">
        <w:rPr>
          <w:rFonts w:ascii="Arial" w:hAnsi="Arial" w:cs="Arial"/>
          <w:sz w:val="22"/>
          <w:szCs w:val="22"/>
        </w:rPr>
        <w:t xml:space="preserve">       </w:t>
      </w:r>
    </w:p>
    <w:p w:rsidR="00100901" w:rsidRPr="005C437E" w:rsidRDefault="00100901" w:rsidP="00100901">
      <w:pPr>
        <w:ind w:hanging="432"/>
        <w:rPr>
          <w:rFonts w:ascii="Arial" w:eastAsia="Arial" w:hAnsi="Arial" w:cs="Arial"/>
          <w:b/>
          <w:kern w:val="1"/>
          <w:sz w:val="22"/>
          <w:szCs w:val="22"/>
          <w:lang w:bidi="hi-IN"/>
        </w:rPr>
      </w:pPr>
      <w:r w:rsidRPr="005C437E">
        <w:rPr>
          <w:rFonts w:ascii="Arial" w:eastAsia="Arial" w:hAnsi="Arial" w:cs="Arial"/>
          <w:sz w:val="22"/>
          <w:szCs w:val="22"/>
        </w:rPr>
        <w:t xml:space="preserve">      </w:t>
      </w:r>
      <w:r w:rsidRPr="005C437E">
        <w:rPr>
          <w:rFonts w:ascii="Arial" w:eastAsia="Arial" w:hAnsi="Arial" w:cs="Arial"/>
          <w:b/>
          <w:kern w:val="1"/>
          <w:sz w:val="22"/>
          <w:szCs w:val="22"/>
          <w:lang w:bidi="hi-IN"/>
        </w:rPr>
        <w:t>Η Δημοτική  Επιτροπή  λαμβάνοντας υπόψη:</w:t>
      </w:r>
    </w:p>
    <w:p w:rsidR="00C73577" w:rsidRPr="005C437E" w:rsidRDefault="00C73577" w:rsidP="00100901">
      <w:pPr>
        <w:ind w:hanging="432"/>
        <w:rPr>
          <w:rFonts w:ascii="Arial" w:eastAsia="Arial" w:hAnsi="Arial" w:cs="Arial"/>
          <w:b/>
          <w:kern w:val="1"/>
          <w:sz w:val="22"/>
          <w:szCs w:val="22"/>
          <w:lang w:bidi="hi-IN"/>
        </w:rPr>
      </w:pPr>
    </w:p>
    <w:p w:rsidR="00432FEB" w:rsidRPr="005C437E" w:rsidRDefault="00432FEB" w:rsidP="00432FEB">
      <w:pPr>
        <w:pStyle w:val="ad"/>
        <w:spacing w:line="288" w:lineRule="auto"/>
        <w:rPr>
          <w:rFonts w:ascii="Arial" w:hAnsi="Arial" w:cs="Arial"/>
          <w:sz w:val="22"/>
          <w:szCs w:val="22"/>
        </w:rPr>
      </w:pPr>
      <w:r w:rsidRPr="005C437E">
        <w:rPr>
          <w:rFonts w:ascii="Arial" w:hAnsi="Arial" w:cs="Arial"/>
          <w:sz w:val="22"/>
          <w:szCs w:val="22"/>
        </w:rPr>
        <w:t>-Τις διατάξεις του  άρθρου του άρθρου 75 του Ν. 3852/2010 όπως αυτό αντικαταστάθηκε από το άρθρο 77 του Ν. 4555/2018</w:t>
      </w:r>
    </w:p>
    <w:p w:rsidR="00432FEB" w:rsidRPr="005C437E" w:rsidRDefault="00432FEB" w:rsidP="00432FEB">
      <w:pPr>
        <w:pStyle w:val="ad"/>
        <w:spacing w:line="288" w:lineRule="auto"/>
        <w:rPr>
          <w:rFonts w:ascii="Arial" w:hAnsi="Arial" w:cs="Arial"/>
          <w:sz w:val="22"/>
          <w:szCs w:val="22"/>
        </w:rPr>
      </w:pPr>
      <w:r w:rsidRPr="005C437E">
        <w:rPr>
          <w:rFonts w:ascii="Arial" w:hAnsi="Arial" w:cs="Arial"/>
          <w:sz w:val="22"/>
          <w:szCs w:val="22"/>
        </w:rPr>
        <w:t xml:space="preserve"> -Τις διατάξεις του  άρθρου 74</w:t>
      </w:r>
      <w:r w:rsidRPr="005C437E">
        <w:rPr>
          <w:rFonts w:ascii="Arial" w:hAnsi="Arial" w:cs="Arial"/>
          <w:sz w:val="22"/>
          <w:szCs w:val="22"/>
          <w:vertAlign w:val="superscript"/>
        </w:rPr>
        <w:t>Α</w:t>
      </w:r>
      <w:r w:rsidRPr="005C437E">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C437E" w:rsidRDefault="00432FEB" w:rsidP="005C437E">
      <w:pPr>
        <w:widowControl w:val="0"/>
        <w:spacing w:line="276" w:lineRule="auto"/>
        <w:jc w:val="both"/>
        <w:rPr>
          <w:rFonts w:ascii="Arial" w:hAnsi="Arial" w:cs="Arial"/>
          <w:sz w:val="22"/>
          <w:szCs w:val="22"/>
        </w:rPr>
      </w:pPr>
      <w:r w:rsidRPr="005C437E">
        <w:rPr>
          <w:rFonts w:ascii="Arial" w:hAnsi="Arial" w:cs="Arial"/>
          <w:color w:val="00000A"/>
          <w:sz w:val="22"/>
          <w:szCs w:val="22"/>
        </w:rPr>
        <w:t>-</w:t>
      </w:r>
      <w:r w:rsidR="005C437E" w:rsidRPr="005C437E">
        <w:rPr>
          <w:rFonts w:ascii="Arial" w:hAnsi="Arial" w:cs="Arial"/>
          <w:color w:val="000000"/>
          <w:sz w:val="22"/>
          <w:szCs w:val="22"/>
        </w:rPr>
        <w:t xml:space="preserve"> Την  υπ’ </w:t>
      </w:r>
      <w:proofErr w:type="spellStart"/>
      <w:r w:rsidR="005C437E" w:rsidRPr="005C437E">
        <w:rPr>
          <w:rFonts w:ascii="Arial" w:hAnsi="Arial" w:cs="Arial"/>
          <w:color w:val="000000"/>
          <w:sz w:val="22"/>
          <w:szCs w:val="22"/>
        </w:rPr>
        <w:t>αριθμ</w:t>
      </w:r>
      <w:proofErr w:type="spellEnd"/>
      <w:r w:rsidR="005C437E" w:rsidRPr="005C437E">
        <w:rPr>
          <w:rFonts w:ascii="Arial" w:hAnsi="Arial" w:cs="Arial"/>
          <w:color w:val="000000"/>
          <w:sz w:val="22"/>
          <w:szCs w:val="22"/>
        </w:rPr>
        <w:t>.  71/2024  απόφαση του Συμβουλίου της Τοπικής Κοινότητας Λιβαδειάς</w:t>
      </w:r>
      <w:r w:rsidR="005C437E" w:rsidRPr="005C437E">
        <w:rPr>
          <w:rFonts w:ascii="Arial" w:hAnsi="Arial" w:cs="Arial"/>
          <w:sz w:val="22"/>
          <w:szCs w:val="22"/>
        </w:rPr>
        <w:t xml:space="preserve"> </w:t>
      </w:r>
    </w:p>
    <w:p w:rsidR="00F528DD" w:rsidRDefault="00F528DD" w:rsidP="00F528DD">
      <w:pPr>
        <w:spacing w:line="276" w:lineRule="auto"/>
        <w:jc w:val="both"/>
        <w:rPr>
          <w:rFonts w:ascii="Arial" w:hAnsi="Arial" w:cs="Arial"/>
          <w:color w:val="000000"/>
          <w:sz w:val="22"/>
          <w:szCs w:val="22"/>
        </w:rPr>
      </w:pPr>
      <w:r>
        <w:rPr>
          <w:rFonts w:ascii="Arial" w:hAnsi="Arial" w:cs="Arial"/>
          <w:sz w:val="22"/>
          <w:szCs w:val="22"/>
        </w:rPr>
        <w:t>-</w:t>
      </w:r>
      <w:r w:rsidRPr="00F528DD">
        <w:rPr>
          <w:rFonts w:ascii="Arial" w:hAnsi="Arial" w:cs="Arial"/>
          <w:color w:val="000000"/>
          <w:sz w:val="22"/>
          <w:szCs w:val="22"/>
        </w:rPr>
        <w:t xml:space="preserve"> </w:t>
      </w:r>
      <w:r w:rsidRPr="005C437E">
        <w:rPr>
          <w:rFonts w:ascii="Arial" w:hAnsi="Arial" w:cs="Arial"/>
          <w:color w:val="000000"/>
          <w:sz w:val="22"/>
          <w:szCs w:val="22"/>
        </w:rPr>
        <w:t xml:space="preserve">Την  υπ’ </w:t>
      </w:r>
      <w:proofErr w:type="spellStart"/>
      <w:r w:rsidRPr="005C437E">
        <w:rPr>
          <w:rFonts w:ascii="Arial" w:hAnsi="Arial" w:cs="Arial"/>
          <w:color w:val="000000"/>
          <w:sz w:val="22"/>
          <w:szCs w:val="22"/>
        </w:rPr>
        <w:t>αριθμ</w:t>
      </w:r>
      <w:proofErr w:type="spellEnd"/>
      <w:r w:rsidRPr="005C437E">
        <w:rPr>
          <w:rFonts w:ascii="Arial" w:hAnsi="Arial" w:cs="Arial"/>
          <w:color w:val="000000"/>
          <w:sz w:val="22"/>
          <w:szCs w:val="22"/>
        </w:rPr>
        <w:t>. 195/2024  απόφαση του Δημοτικού Συμβουλίου Λιβαδειάς</w:t>
      </w:r>
    </w:p>
    <w:p w:rsidR="00F528DD" w:rsidRPr="00F528DD" w:rsidRDefault="00F528DD" w:rsidP="00F528DD">
      <w:pPr>
        <w:spacing w:line="276" w:lineRule="auto"/>
        <w:jc w:val="both"/>
        <w:rPr>
          <w:rFonts w:ascii="Arial" w:hAnsi="Arial" w:cs="Arial"/>
          <w:color w:val="000000"/>
          <w:sz w:val="22"/>
          <w:szCs w:val="22"/>
        </w:rPr>
      </w:pPr>
      <w:r w:rsidRPr="00F528DD">
        <w:rPr>
          <w:rFonts w:ascii="Arial" w:hAnsi="Arial" w:cs="Arial"/>
          <w:color w:val="000000"/>
          <w:sz w:val="22"/>
          <w:szCs w:val="22"/>
        </w:rPr>
        <w:t>- Το άρθρο 28 του Ν.5056/2023 όπου από την 30ή.6.2024 οι αρμοδιότητες των Ν.Π.Δ.Δ. «Σχολικές Επιτροπές» της παρ. 2 του άρθρου 103 του Ν.3852/2010 (Α’ 87) ασκούνται από τον  οικείο δήμο.</w:t>
      </w:r>
    </w:p>
    <w:p w:rsidR="00432FEB" w:rsidRPr="005C437E" w:rsidRDefault="00432FEB" w:rsidP="005C437E">
      <w:pPr>
        <w:widowControl w:val="0"/>
        <w:spacing w:line="276" w:lineRule="auto"/>
        <w:jc w:val="both"/>
        <w:rPr>
          <w:rFonts w:ascii="Arial" w:hAnsi="Arial" w:cs="Arial"/>
          <w:sz w:val="22"/>
          <w:szCs w:val="22"/>
        </w:rPr>
      </w:pPr>
      <w:r w:rsidRPr="005C437E">
        <w:rPr>
          <w:rFonts w:ascii="Arial" w:hAnsi="Arial" w:cs="Arial"/>
          <w:sz w:val="22"/>
          <w:szCs w:val="22"/>
        </w:rPr>
        <w:t xml:space="preserve">- Το με αριθ. </w:t>
      </w:r>
      <w:proofErr w:type="spellStart"/>
      <w:r w:rsidRPr="005C437E">
        <w:rPr>
          <w:rFonts w:ascii="Arial" w:hAnsi="Arial" w:cs="Arial"/>
          <w:sz w:val="22"/>
          <w:szCs w:val="22"/>
        </w:rPr>
        <w:t>πρωτ</w:t>
      </w:r>
      <w:proofErr w:type="spellEnd"/>
      <w:r w:rsidRPr="005C437E">
        <w:rPr>
          <w:rFonts w:ascii="Arial" w:hAnsi="Arial" w:cs="Arial"/>
          <w:sz w:val="22"/>
          <w:szCs w:val="22"/>
        </w:rPr>
        <w:t xml:space="preserve">. </w:t>
      </w:r>
      <w:r w:rsidR="00F528DD" w:rsidRPr="005C437E">
        <w:rPr>
          <w:rFonts w:ascii="Arial" w:eastAsia="Arial" w:hAnsi="Arial" w:cs="Arial"/>
          <w:sz w:val="22"/>
          <w:szCs w:val="22"/>
        </w:rPr>
        <w:t xml:space="preserve">21507/24-10-2024 έγγραφο του Τμ. Εσόδων &amp; Περιουσίας  του  Δήμου </w:t>
      </w:r>
      <w:proofErr w:type="spellStart"/>
      <w:r w:rsidR="00F528DD" w:rsidRPr="005C437E">
        <w:rPr>
          <w:rFonts w:ascii="Arial" w:eastAsia="Arial" w:hAnsi="Arial" w:cs="Arial"/>
          <w:sz w:val="22"/>
          <w:szCs w:val="22"/>
        </w:rPr>
        <w:t>Λεβαδέων</w:t>
      </w:r>
      <w:proofErr w:type="spellEnd"/>
    </w:p>
    <w:p w:rsidR="00432FEB" w:rsidRPr="005C437E" w:rsidRDefault="00432FEB" w:rsidP="00432FEB">
      <w:pPr>
        <w:widowControl w:val="0"/>
        <w:spacing w:line="276" w:lineRule="auto"/>
        <w:jc w:val="both"/>
        <w:rPr>
          <w:rFonts w:ascii="Arial" w:hAnsi="Arial" w:cs="Arial"/>
          <w:sz w:val="22"/>
          <w:szCs w:val="22"/>
        </w:rPr>
      </w:pPr>
      <w:r w:rsidRPr="005C437E">
        <w:rPr>
          <w:rFonts w:ascii="Arial" w:hAnsi="Arial" w:cs="Arial"/>
          <w:sz w:val="22"/>
          <w:szCs w:val="22"/>
        </w:rPr>
        <w:t>-Την μεταξύ των μελών συζήτηση σύμφωνα με τα πρακτικά</w:t>
      </w:r>
    </w:p>
    <w:p w:rsidR="00432FEB" w:rsidRPr="005C437E" w:rsidRDefault="00432FEB" w:rsidP="00432FEB">
      <w:pPr>
        <w:pStyle w:val="af9"/>
        <w:widowControl w:val="0"/>
        <w:suppressAutoHyphens w:val="0"/>
        <w:spacing w:line="276" w:lineRule="auto"/>
        <w:ind w:left="0"/>
        <w:jc w:val="both"/>
        <w:rPr>
          <w:rFonts w:ascii="Arial" w:hAnsi="Arial" w:cs="Arial"/>
          <w:sz w:val="22"/>
          <w:szCs w:val="22"/>
        </w:rPr>
      </w:pPr>
      <w:r w:rsidRPr="005C437E">
        <w:rPr>
          <w:rFonts w:ascii="Arial" w:hAnsi="Arial" w:cs="Arial"/>
          <w:sz w:val="22"/>
          <w:szCs w:val="22"/>
        </w:rPr>
        <w:t>- Την ψήφο των μελών της όπως αυτή  διατυπώθηκε και δηλώθηκε δια ζώσης στην συνεδρίαση.</w:t>
      </w:r>
    </w:p>
    <w:p w:rsidR="00432FEB" w:rsidRPr="005C437E" w:rsidRDefault="00432FEB" w:rsidP="00432FEB">
      <w:pPr>
        <w:pStyle w:val="af9"/>
        <w:widowControl w:val="0"/>
        <w:suppressAutoHyphens w:val="0"/>
        <w:spacing w:line="276" w:lineRule="auto"/>
        <w:ind w:left="0"/>
        <w:jc w:val="both"/>
        <w:rPr>
          <w:rFonts w:ascii="Arial" w:hAnsi="Arial" w:cs="Arial"/>
          <w:sz w:val="22"/>
          <w:szCs w:val="22"/>
        </w:rPr>
      </w:pPr>
    </w:p>
    <w:p w:rsidR="00432FEB" w:rsidRPr="005C437E" w:rsidRDefault="00432FEB" w:rsidP="00432FEB">
      <w:pPr>
        <w:widowControl w:val="0"/>
        <w:suppressAutoHyphens w:val="0"/>
        <w:spacing w:line="360" w:lineRule="auto"/>
        <w:jc w:val="both"/>
        <w:rPr>
          <w:rFonts w:ascii="Arial" w:hAnsi="Arial" w:cs="Arial"/>
          <w:b/>
          <w:sz w:val="22"/>
          <w:szCs w:val="22"/>
        </w:rPr>
      </w:pPr>
      <w:r w:rsidRPr="005C437E">
        <w:rPr>
          <w:rFonts w:ascii="Arial" w:hAnsi="Arial" w:cs="Arial"/>
          <w:sz w:val="22"/>
          <w:szCs w:val="22"/>
        </w:rPr>
        <w:t xml:space="preserve">        </w:t>
      </w:r>
      <w:r w:rsidRPr="005C437E">
        <w:rPr>
          <w:rFonts w:ascii="Arial" w:hAnsi="Arial" w:cs="Arial"/>
          <w:b/>
          <w:sz w:val="22"/>
          <w:szCs w:val="22"/>
        </w:rPr>
        <w:t xml:space="preserve">                                              ΑΠΟΦΑΣΙΖΕΙ  ΟΜΟΦΩΝΑ</w:t>
      </w:r>
    </w:p>
    <w:p w:rsidR="00C8655A" w:rsidRPr="005C437E" w:rsidRDefault="00C8655A" w:rsidP="00432FEB">
      <w:pPr>
        <w:widowControl w:val="0"/>
        <w:suppressAutoHyphens w:val="0"/>
        <w:spacing w:line="360" w:lineRule="auto"/>
        <w:jc w:val="both"/>
        <w:rPr>
          <w:rFonts w:ascii="Arial" w:hAnsi="Arial" w:cs="Arial"/>
          <w:b/>
          <w:sz w:val="22"/>
          <w:szCs w:val="22"/>
        </w:rPr>
      </w:pPr>
    </w:p>
    <w:p w:rsidR="00432FEB" w:rsidRPr="005C437E" w:rsidRDefault="008D00F9" w:rsidP="00432FEB">
      <w:pPr>
        <w:spacing w:line="276" w:lineRule="auto"/>
        <w:jc w:val="both"/>
        <w:rPr>
          <w:rFonts w:ascii="Arial" w:hAnsi="Arial" w:cs="Arial"/>
          <w:sz w:val="22"/>
          <w:szCs w:val="22"/>
          <w:highlight w:val="white"/>
        </w:rPr>
      </w:pPr>
      <w:r>
        <w:rPr>
          <w:rFonts w:ascii="Arial" w:hAnsi="Arial" w:cs="Arial"/>
          <w:sz w:val="22"/>
          <w:szCs w:val="22"/>
        </w:rPr>
        <w:t xml:space="preserve">  </w:t>
      </w:r>
      <w:r w:rsidR="005C437E" w:rsidRPr="005C437E">
        <w:rPr>
          <w:rFonts w:ascii="Arial" w:hAnsi="Arial" w:cs="Arial"/>
          <w:sz w:val="22"/>
          <w:szCs w:val="22"/>
        </w:rPr>
        <w:t>Κα</w:t>
      </w:r>
      <w:r w:rsidR="005C437E">
        <w:rPr>
          <w:rFonts w:ascii="Arial" w:hAnsi="Arial" w:cs="Arial"/>
          <w:sz w:val="22"/>
          <w:szCs w:val="22"/>
        </w:rPr>
        <w:t xml:space="preserve">ταρτίζει </w:t>
      </w:r>
      <w:r w:rsidR="005C437E" w:rsidRPr="005C437E">
        <w:rPr>
          <w:rFonts w:ascii="Arial" w:hAnsi="Arial" w:cs="Arial"/>
          <w:sz w:val="22"/>
          <w:szCs w:val="22"/>
        </w:rPr>
        <w:t xml:space="preserve">  τους όρους διακήρυξης της πλειοδοτικής δημοπρασίας για την εκμίσθωση του Σχολικού Κυλικείου του 2</w:t>
      </w:r>
      <w:r w:rsidR="005C437E" w:rsidRPr="005C437E">
        <w:rPr>
          <w:rFonts w:ascii="Arial" w:hAnsi="Arial" w:cs="Arial"/>
          <w:sz w:val="22"/>
          <w:szCs w:val="22"/>
          <w:vertAlign w:val="superscript"/>
        </w:rPr>
        <w:t>ου</w:t>
      </w:r>
      <w:r w:rsidR="005C437E" w:rsidRPr="005C437E">
        <w:rPr>
          <w:rFonts w:ascii="Arial" w:hAnsi="Arial" w:cs="Arial"/>
          <w:sz w:val="22"/>
          <w:szCs w:val="22"/>
        </w:rPr>
        <w:t xml:space="preserve"> ΓΕΛ Λιβαδειάς</w:t>
      </w:r>
      <w:r w:rsidR="00432FEB" w:rsidRPr="005C437E">
        <w:rPr>
          <w:rFonts w:ascii="Arial" w:hAnsi="Arial" w:cs="Arial"/>
          <w:sz w:val="22"/>
          <w:szCs w:val="22"/>
        </w:rPr>
        <w:t xml:space="preserve"> </w:t>
      </w:r>
      <w:r w:rsidR="00432FEB" w:rsidRPr="005C437E">
        <w:rPr>
          <w:rFonts w:ascii="Arial" w:hAnsi="Arial" w:cs="Arial"/>
          <w:sz w:val="22"/>
          <w:szCs w:val="22"/>
          <w:highlight w:val="white"/>
        </w:rPr>
        <w:t>ως παρακάτω:</w:t>
      </w:r>
    </w:p>
    <w:p w:rsidR="00C8655A" w:rsidRPr="005C437E" w:rsidRDefault="00C8655A" w:rsidP="00432FEB">
      <w:pPr>
        <w:spacing w:line="276" w:lineRule="auto"/>
        <w:jc w:val="both"/>
        <w:rPr>
          <w:rFonts w:ascii="Arial" w:hAnsi="Arial" w:cs="Arial"/>
          <w:sz w:val="22"/>
          <w:szCs w:val="22"/>
          <w:highlight w:val="white"/>
        </w:rPr>
      </w:pPr>
    </w:p>
    <w:p w:rsidR="005C437E" w:rsidRPr="005C437E" w:rsidRDefault="005C437E" w:rsidP="005C437E">
      <w:pPr>
        <w:rPr>
          <w:rFonts w:ascii="Arial" w:hAnsi="Arial" w:cs="Arial"/>
          <w:sz w:val="22"/>
          <w:szCs w:val="22"/>
        </w:rPr>
      </w:pPr>
      <w:r>
        <w:rPr>
          <w:rFonts w:ascii="Arial" w:hAnsi="Arial" w:cs="Arial"/>
          <w:b/>
          <w:bCs/>
          <w:sz w:val="22"/>
          <w:szCs w:val="22"/>
        </w:rPr>
        <w:t xml:space="preserve">                                                                </w:t>
      </w:r>
      <w:r w:rsidRPr="005C437E">
        <w:rPr>
          <w:rFonts w:ascii="Arial" w:hAnsi="Arial" w:cs="Arial"/>
          <w:b/>
          <w:bCs/>
          <w:sz w:val="22"/>
          <w:szCs w:val="22"/>
        </w:rPr>
        <w:t>Άρθρο 1</w:t>
      </w:r>
    </w:p>
    <w:p w:rsidR="005C437E" w:rsidRPr="005C437E" w:rsidRDefault="005C437E" w:rsidP="005C437E">
      <w:pPr>
        <w:rPr>
          <w:rFonts w:ascii="Arial" w:hAnsi="Arial" w:cs="Arial"/>
          <w:sz w:val="22"/>
          <w:szCs w:val="22"/>
        </w:rPr>
      </w:pPr>
      <w:r w:rsidRPr="005C437E">
        <w:rPr>
          <w:rFonts w:ascii="Arial" w:hAnsi="Arial" w:cs="Arial"/>
          <w:b/>
          <w:bCs/>
          <w:sz w:val="22"/>
          <w:szCs w:val="22"/>
        </w:rPr>
        <w:t xml:space="preserve">                             Τόπος , ημέρα και ώρα διεξαγωγής της δημοπρασίας.</w:t>
      </w:r>
    </w:p>
    <w:p w:rsidR="005C437E" w:rsidRPr="005C437E" w:rsidRDefault="005C437E" w:rsidP="005C437E">
      <w:pPr>
        <w:spacing w:after="80" w:line="276" w:lineRule="auto"/>
        <w:ind w:firstLine="720"/>
        <w:rPr>
          <w:rFonts w:ascii="Arial" w:hAnsi="Arial" w:cs="Arial"/>
          <w:sz w:val="22"/>
          <w:szCs w:val="22"/>
        </w:rPr>
      </w:pPr>
      <w:r w:rsidRPr="005C437E">
        <w:rPr>
          <w:rFonts w:ascii="Arial" w:hAnsi="Arial" w:cs="Arial"/>
          <w:color w:val="000000"/>
          <w:sz w:val="22"/>
          <w:szCs w:val="22"/>
        </w:rPr>
        <w:t xml:space="preserve">Ο διαγωνισμός και η αποσφράγιση των προσφορών θα γίνει στο Δημαρχείο (Πλ. Λ. Κατσώνη Λιβαδειάς, </w:t>
      </w:r>
      <w:r>
        <w:rPr>
          <w:rFonts w:ascii="Arial" w:hAnsi="Arial" w:cs="Arial"/>
          <w:color w:val="000000"/>
          <w:sz w:val="22"/>
          <w:szCs w:val="22"/>
        </w:rPr>
        <w:t xml:space="preserve">   την </w:t>
      </w:r>
      <w:r w:rsidRPr="005C437E">
        <w:rPr>
          <w:rFonts w:ascii="Arial" w:hAnsi="Arial" w:cs="Arial"/>
          <w:b/>
          <w:color w:val="000000"/>
          <w:sz w:val="22"/>
          <w:szCs w:val="22"/>
        </w:rPr>
        <w:t>13- 11- 2</w:t>
      </w:r>
      <w:r w:rsidRPr="005C437E">
        <w:rPr>
          <w:rFonts w:ascii="Arial" w:hAnsi="Arial" w:cs="Arial"/>
          <w:b/>
          <w:bCs/>
          <w:color w:val="000000"/>
          <w:sz w:val="22"/>
          <w:szCs w:val="22"/>
        </w:rPr>
        <w:t>024</w:t>
      </w:r>
      <w:r w:rsidRPr="005C437E">
        <w:rPr>
          <w:rFonts w:ascii="Arial" w:hAnsi="Arial" w:cs="Arial"/>
          <w:color w:val="000000"/>
          <w:sz w:val="22"/>
          <w:szCs w:val="22"/>
        </w:rPr>
        <w:t xml:space="preserve"> και</w:t>
      </w:r>
      <w:r w:rsidRPr="005C437E">
        <w:rPr>
          <w:rFonts w:ascii="Arial" w:hAnsi="Arial" w:cs="Arial"/>
          <w:b/>
          <w:color w:val="000000"/>
          <w:sz w:val="22"/>
          <w:szCs w:val="22"/>
        </w:rPr>
        <w:t xml:space="preserve"> ώρα 12:00 </w:t>
      </w:r>
      <w:proofErr w:type="spellStart"/>
      <w:r w:rsidRPr="005C437E">
        <w:rPr>
          <w:rFonts w:ascii="Arial" w:hAnsi="Arial" w:cs="Arial"/>
          <w:b/>
          <w:color w:val="000000"/>
          <w:sz w:val="22"/>
          <w:szCs w:val="22"/>
        </w:rPr>
        <w:t>π.μ</w:t>
      </w:r>
      <w:proofErr w:type="spellEnd"/>
      <w:r w:rsidRPr="005C437E">
        <w:rPr>
          <w:rFonts w:ascii="Arial" w:hAnsi="Arial" w:cs="Arial"/>
          <w:b/>
          <w:color w:val="000000"/>
          <w:sz w:val="22"/>
          <w:szCs w:val="22"/>
        </w:rPr>
        <w:t xml:space="preserve">. </w:t>
      </w:r>
      <w:r w:rsidRPr="005C437E">
        <w:rPr>
          <w:rFonts w:ascii="Arial" w:hAnsi="Arial" w:cs="Arial"/>
          <w:color w:val="000000"/>
          <w:sz w:val="22"/>
          <w:szCs w:val="22"/>
        </w:rPr>
        <w:t>δημόσια, ενώπιον της επιτροπής διενέργειας του διαγωνισμού.</w:t>
      </w:r>
    </w:p>
    <w:p w:rsidR="005C437E" w:rsidRPr="005C437E" w:rsidRDefault="005C437E" w:rsidP="005C437E">
      <w:pPr>
        <w:spacing w:after="80" w:line="276" w:lineRule="auto"/>
        <w:ind w:firstLine="720"/>
        <w:rPr>
          <w:rFonts w:ascii="Arial" w:hAnsi="Arial" w:cs="Arial"/>
          <w:sz w:val="22"/>
          <w:szCs w:val="22"/>
        </w:rPr>
      </w:pPr>
      <w:r w:rsidRPr="005C437E">
        <w:rPr>
          <w:rFonts w:ascii="Arial" w:eastAsia="Calibri" w:hAnsi="Arial" w:cs="Arial"/>
          <w:color w:val="000000"/>
          <w:sz w:val="22"/>
          <w:szCs w:val="22"/>
        </w:rPr>
        <w:t xml:space="preserve"> </w:t>
      </w:r>
      <w:r w:rsidRPr="005C437E">
        <w:rPr>
          <w:rFonts w:ascii="Arial" w:hAnsi="Arial" w:cs="Arial"/>
          <w:color w:val="000000"/>
          <w:sz w:val="22"/>
          <w:szCs w:val="22"/>
        </w:rPr>
        <w:t xml:space="preserve">Όσοι θα παρευρίσκονται στη διαδικασία αποσφράγισης των προσφορών, λαμβάνουν γνώση όλων των στοιχείων και  των προσφορών όσων συμμετέχουν στο διαγωνισμό. </w:t>
      </w:r>
    </w:p>
    <w:p w:rsidR="005C437E" w:rsidRPr="005C437E" w:rsidRDefault="005C437E" w:rsidP="005C437E">
      <w:pPr>
        <w:spacing w:after="80" w:line="276" w:lineRule="auto"/>
        <w:ind w:firstLine="720"/>
        <w:rPr>
          <w:rFonts w:ascii="Arial" w:hAnsi="Arial" w:cs="Arial"/>
          <w:sz w:val="22"/>
          <w:szCs w:val="22"/>
        </w:rPr>
      </w:pPr>
      <w:r w:rsidRPr="005C437E">
        <w:rPr>
          <w:rFonts w:ascii="Arial" w:eastAsia="Calibri" w:hAnsi="Arial" w:cs="Arial"/>
          <w:color w:val="000000"/>
          <w:sz w:val="22"/>
          <w:szCs w:val="22"/>
        </w:rPr>
        <w:t xml:space="preserve"> </w:t>
      </w:r>
      <w:r w:rsidRPr="005C437E">
        <w:rPr>
          <w:rFonts w:ascii="Arial" w:hAnsi="Arial" w:cs="Arial"/>
          <w:color w:val="000000"/>
          <w:sz w:val="22"/>
          <w:szCs w:val="22"/>
        </w:rPr>
        <w:t>Προσφορές που υποβάλλονται στην Επι</w:t>
      </w:r>
      <w:r w:rsidRPr="005C437E">
        <w:rPr>
          <w:rFonts w:ascii="Arial" w:hAnsi="Arial" w:cs="Arial"/>
          <w:color w:val="000000"/>
          <w:sz w:val="22"/>
          <w:szCs w:val="22"/>
        </w:rPr>
        <w:softHyphen/>
        <w:t>τροπή μετά την έναρξη της διαδικασίας αποσφράγισης δεν αποσφραγίζονται, αλλά παραδίδονται στους ενδιαφε</w:t>
      </w:r>
      <w:r w:rsidRPr="005C437E">
        <w:rPr>
          <w:rFonts w:ascii="Arial" w:hAnsi="Arial" w:cs="Arial"/>
          <w:color w:val="000000"/>
          <w:sz w:val="22"/>
          <w:szCs w:val="22"/>
        </w:rPr>
        <w:softHyphen/>
        <w:t>ρόμενους ως εκπρόθεσμες.</w:t>
      </w:r>
    </w:p>
    <w:p w:rsidR="005C437E" w:rsidRPr="005C437E" w:rsidRDefault="005C437E" w:rsidP="005C437E">
      <w:pPr>
        <w:spacing w:after="80"/>
        <w:ind w:firstLine="720"/>
        <w:jc w:val="both"/>
        <w:rPr>
          <w:rFonts w:ascii="Arial" w:hAnsi="Arial" w:cs="Arial"/>
          <w:sz w:val="22"/>
          <w:szCs w:val="22"/>
        </w:rPr>
      </w:pPr>
      <w:r w:rsidRPr="005C437E">
        <w:rPr>
          <w:rFonts w:ascii="Arial" w:hAnsi="Arial" w:cs="Arial"/>
          <w:b/>
          <w:bCs/>
          <w:color w:val="000000"/>
          <w:sz w:val="22"/>
          <w:szCs w:val="22"/>
        </w:rPr>
        <w:lastRenderedPageBreak/>
        <w:t>Αντιπροσφορές δεν γίνονται δεκτές και σε περίπτωση υποβολής τους απορρί</w:t>
      </w:r>
      <w:r w:rsidRPr="005C437E">
        <w:rPr>
          <w:rFonts w:ascii="Arial" w:hAnsi="Arial" w:cs="Arial"/>
          <w:b/>
          <w:bCs/>
          <w:color w:val="000000"/>
          <w:sz w:val="22"/>
          <w:szCs w:val="22"/>
        </w:rPr>
        <w:softHyphen/>
        <w:t>πτονται ως απαράδεκτες.</w:t>
      </w:r>
    </w:p>
    <w:p w:rsidR="005C437E" w:rsidRPr="005C437E" w:rsidRDefault="005C437E" w:rsidP="005C437E">
      <w:pPr>
        <w:rPr>
          <w:rFonts w:ascii="Arial" w:hAnsi="Arial" w:cs="Arial"/>
          <w:sz w:val="22"/>
          <w:szCs w:val="22"/>
        </w:rPr>
      </w:pPr>
      <w:r w:rsidRPr="005C437E">
        <w:rPr>
          <w:rFonts w:ascii="Arial" w:hAnsi="Arial" w:cs="Arial"/>
          <w:sz w:val="22"/>
          <w:szCs w:val="22"/>
        </w:rPr>
        <w:t xml:space="preserve">                                                   </w:t>
      </w:r>
    </w:p>
    <w:p w:rsidR="005C437E" w:rsidRPr="005C437E" w:rsidRDefault="005C437E" w:rsidP="005C437E">
      <w:pPr>
        <w:rPr>
          <w:rFonts w:ascii="Arial" w:hAnsi="Arial" w:cs="Arial"/>
          <w:sz w:val="22"/>
          <w:szCs w:val="22"/>
        </w:rPr>
      </w:pPr>
      <w:r w:rsidRPr="005C437E">
        <w:rPr>
          <w:rFonts w:ascii="Arial" w:hAnsi="Arial" w:cs="Arial"/>
          <w:sz w:val="22"/>
          <w:szCs w:val="22"/>
        </w:rPr>
        <w:t xml:space="preserve">                                            </w:t>
      </w:r>
    </w:p>
    <w:p w:rsidR="005C437E" w:rsidRPr="005C437E" w:rsidRDefault="005C437E" w:rsidP="005C437E">
      <w:pPr>
        <w:rPr>
          <w:rFonts w:ascii="Arial" w:hAnsi="Arial" w:cs="Arial"/>
          <w:sz w:val="22"/>
          <w:szCs w:val="22"/>
        </w:rPr>
      </w:pPr>
      <w:r w:rsidRPr="005C437E">
        <w:rPr>
          <w:rFonts w:ascii="Arial" w:hAnsi="Arial" w:cs="Arial"/>
          <w:sz w:val="22"/>
          <w:szCs w:val="22"/>
        </w:rPr>
        <w:t xml:space="preserve">                                                         </w:t>
      </w:r>
      <w:r w:rsidRPr="005C437E">
        <w:rPr>
          <w:rFonts w:ascii="Arial" w:hAnsi="Arial" w:cs="Arial"/>
          <w:sz w:val="22"/>
          <w:szCs w:val="22"/>
        </w:rPr>
        <w:tab/>
        <w:t xml:space="preserve">   </w:t>
      </w:r>
      <w:r w:rsidR="003A2E7D">
        <w:rPr>
          <w:rFonts w:ascii="Arial" w:hAnsi="Arial" w:cs="Arial"/>
          <w:sz w:val="22"/>
          <w:szCs w:val="22"/>
        </w:rPr>
        <w:t xml:space="preserve"> </w:t>
      </w:r>
      <w:proofErr w:type="spellStart"/>
      <w:r w:rsidR="003A2E7D" w:rsidRPr="003A2E7D">
        <w:rPr>
          <w:rFonts w:ascii="Arial" w:hAnsi="Arial" w:cs="Arial"/>
          <w:b/>
          <w:sz w:val="22"/>
          <w:szCs w:val="22"/>
        </w:rPr>
        <w:t>΄Α</w:t>
      </w:r>
      <w:r w:rsidRPr="003A2E7D">
        <w:rPr>
          <w:rFonts w:ascii="Arial" w:hAnsi="Arial" w:cs="Arial"/>
          <w:b/>
          <w:bCs/>
          <w:sz w:val="22"/>
          <w:szCs w:val="22"/>
        </w:rPr>
        <w:t>ρθρο</w:t>
      </w:r>
      <w:proofErr w:type="spellEnd"/>
      <w:r w:rsidRPr="005C437E">
        <w:rPr>
          <w:rFonts w:ascii="Arial" w:hAnsi="Arial" w:cs="Arial"/>
          <w:b/>
          <w:bCs/>
          <w:sz w:val="22"/>
          <w:szCs w:val="22"/>
        </w:rPr>
        <w:t xml:space="preserve">  2 </w:t>
      </w:r>
    </w:p>
    <w:p w:rsidR="005C437E" w:rsidRPr="005C437E" w:rsidRDefault="005C437E" w:rsidP="005C437E">
      <w:pPr>
        <w:rPr>
          <w:rFonts w:ascii="Arial" w:hAnsi="Arial" w:cs="Arial"/>
          <w:sz w:val="22"/>
          <w:szCs w:val="22"/>
        </w:rPr>
      </w:pPr>
      <w:r w:rsidRPr="005C437E">
        <w:rPr>
          <w:rFonts w:ascii="Arial" w:hAnsi="Arial" w:cs="Arial"/>
          <w:b/>
          <w:bCs/>
          <w:sz w:val="22"/>
          <w:szCs w:val="22"/>
        </w:rPr>
        <w:t xml:space="preserve">                                                         Διάρκεια μίσθωσης</w:t>
      </w:r>
    </w:p>
    <w:p w:rsidR="005C437E" w:rsidRPr="005C437E" w:rsidRDefault="005C437E" w:rsidP="005C437E">
      <w:pPr>
        <w:spacing w:line="276" w:lineRule="auto"/>
        <w:rPr>
          <w:rFonts w:ascii="Arial" w:hAnsi="Arial" w:cs="Arial"/>
          <w:sz w:val="22"/>
          <w:szCs w:val="22"/>
        </w:rPr>
      </w:pPr>
      <w:r w:rsidRPr="005C437E">
        <w:rPr>
          <w:rFonts w:ascii="Arial" w:hAnsi="Arial" w:cs="Arial"/>
          <w:sz w:val="22"/>
          <w:szCs w:val="22"/>
        </w:rPr>
        <w:t>Η διάρκεια μίσθωσης ισχύει για εννέα χρόνια (9) αρχίζει από την ημέρα υπογραφής της  και λήγει</w:t>
      </w:r>
    </w:p>
    <w:p w:rsidR="005C437E" w:rsidRPr="005C437E" w:rsidRDefault="005C437E" w:rsidP="005C437E">
      <w:pPr>
        <w:spacing w:line="276" w:lineRule="auto"/>
        <w:rPr>
          <w:rFonts w:ascii="Arial" w:hAnsi="Arial" w:cs="Arial"/>
          <w:sz w:val="22"/>
          <w:szCs w:val="22"/>
        </w:rPr>
      </w:pPr>
      <w:r w:rsidRPr="005C437E">
        <w:rPr>
          <w:rFonts w:ascii="Arial" w:hAnsi="Arial" w:cs="Arial"/>
          <w:sz w:val="22"/>
          <w:szCs w:val="22"/>
        </w:rPr>
        <w:t>30-06-2033 χωρίς περαιτέρω παράταση.</w:t>
      </w:r>
    </w:p>
    <w:p w:rsidR="005C437E" w:rsidRPr="005C437E" w:rsidRDefault="005C437E" w:rsidP="005C437E">
      <w:pPr>
        <w:rPr>
          <w:rFonts w:ascii="Arial" w:hAnsi="Arial" w:cs="Arial"/>
          <w:sz w:val="22"/>
          <w:szCs w:val="22"/>
        </w:rPr>
      </w:pPr>
      <w:r w:rsidRPr="005C437E">
        <w:rPr>
          <w:rFonts w:ascii="Arial" w:hAnsi="Arial" w:cs="Arial"/>
          <w:sz w:val="22"/>
          <w:szCs w:val="22"/>
        </w:rPr>
        <w:t xml:space="preserve">                                                       </w:t>
      </w:r>
    </w:p>
    <w:p w:rsidR="005C437E" w:rsidRPr="005C437E" w:rsidRDefault="005C437E" w:rsidP="005C437E">
      <w:pPr>
        <w:rPr>
          <w:rFonts w:ascii="Arial" w:hAnsi="Arial" w:cs="Arial"/>
          <w:sz w:val="22"/>
          <w:szCs w:val="22"/>
        </w:rPr>
      </w:pPr>
    </w:p>
    <w:p w:rsidR="005C437E" w:rsidRPr="005C437E" w:rsidRDefault="005C437E" w:rsidP="005C437E">
      <w:pPr>
        <w:rPr>
          <w:rFonts w:ascii="Arial" w:hAnsi="Arial" w:cs="Arial"/>
          <w:sz w:val="22"/>
          <w:szCs w:val="22"/>
        </w:rPr>
      </w:pPr>
      <w:r w:rsidRPr="005C437E">
        <w:rPr>
          <w:rFonts w:ascii="Arial" w:hAnsi="Arial" w:cs="Arial"/>
          <w:sz w:val="22"/>
          <w:szCs w:val="22"/>
        </w:rPr>
        <w:t xml:space="preserve">  </w:t>
      </w:r>
      <w:r w:rsidRPr="005C437E">
        <w:rPr>
          <w:rFonts w:ascii="Arial" w:hAnsi="Arial" w:cs="Arial"/>
          <w:sz w:val="22"/>
          <w:szCs w:val="22"/>
        </w:rPr>
        <w:tab/>
      </w:r>
      <w:r w:rsidRPr="005C437E">
        <w:rPr>
          <w:rFonts w:ascii="Arial" w:hAnsi="Arial" w:cs="Arial"/>
          <w:sz w:val="22"/>
          <w:szCs w:val="22"/>
        </w:rPr>
        <w:tab/>
      </w:r>
      <w:r w:rsidRPr="005C437E">
        <w:rPr>
          <w:rFonts w:ascii="Arial" w:hAnsi="Arial" w:cs="Arial"/>
          <w:sz w:val="22"/>
          <w:szCs w:val="22"/>
        </w:rPr>
        <w:tab/>
      </w:r>
      <w:r w:rsidRPr="005C437E">
        <w:rPr>
          <w:rFonts w:ascii="Arial" w:hAnsi="Arial" w:cs="Arial"/>
          <w:sz w:val="22"/>
          <w:szCs w:val="22"/>
        </w:rPr>
        <w:tab/>
      </w:r>
      <w:r w:rsidRPr="005C437E">
        <w:rPr>
          <w:rFonts w:ascii="Arial" w:hAnsi="Arial" w:cs="Arial"/>
          <w:sz w:val="22"/>
          <w:szCs w:val="22"/>
        </w:rPr>
        <w:tab/>
      </w:r>
      <w:r w:rsidRPr="005C437E">
        <w:rPr>
          <w:rFonts w:ascii="Arial" w:hAnsi="Arial" w:cs="Arial"/>
          <w:b/>
          <w:bCs/>
          <w:sz w:val="22"/>
          <w:szCs w:val="22"/>
        </w:rPr>
        <w:t xml:space="preserve">Άρθρο  3 </w:t>
      </w:r>
    </w:p>
    <w:p w:rsidR="005C437E" w:rsidRPr="005C437E" w:rsidRDefault="005C437E" w:rsidP="005C437E">
      <w:pPr>
        <w:rPr>
          <w:rFonts w:ascii="Arial" w:hAnsi="Arial" w:cs="Arial"/>
          <w:sz w:val="22"/>
          <w:szCs w:val="22"/>
        </w:rPr>
      </w:pPr>
      <w:r w:rsidRPr="005C437E">
        <w:rPr>
          <w:rFonts w:ascii="Arial" w:hAnsi="Arial" w:cs="Arial"/>
          <w:sz w:val="22"/>
          <w:szCs w:val="22"/>
        </w:rPr>
        <w:t xml:space="preserve">                                            </w:t>
      </w:r>
      <w:r w:rsidRPr="005C437E">
        <w:rPr>
          <w:rFonts w:ascii="Arial" w:hAnsi="Arial" w:cs="Arial"/>
          <w:sz w:val="22"/>
          <w:szCs w:val="22"/>
        </w:rPr>
        <w:tab/>
        <w:t xml:space="preserve">  </w:t>
      </w:r>
      <w:r w:rsidRPr="005C437E">
        <w:rPr>
          <w:rFonts w:ascii="Arial" w:hAnsi="Arial" w:cs="Arial"/>
          <w:b/>
          <w:bCs/>
          <w:sz w:val="22"/>
          <w:szCs w:val="22"/>
        </w:rPr>
        <w:t>Καταβολή μισθώματος</w:t>
      </w:r>
    </w:p>
    <w:p w:rsidR="005C437E" w:rsidRPr="005C437E" w:rsidRDefault="005C437E" w:rsidP="005C437E">
      <w:pPr>
        <w:rPr>
          <w:rFonts w:ascii="Arial" w:hAnsi="Arial" w:cs="Arial"/>
          <w:sz w:val="22"/>
          <w:szCs w:val="22"/>
        </w:rPr>
      </w:pPr>
      <w:r w:rsidRPr="005C437E">
        <w:rPr>
          <w:rFonts w:ascii="Arial" w:hAnsi="Arial" w:cs="Arial"/>
          <w:sz w:val="22"/>
          <w:szCs w:val="22"/>
        </w:rPr>
        <w:t xml:space="preserve"> Η ετήσια καταβολή του μισθώματος θα γίνεται στο  Ταμείο του Δήμου σε τρεις (3) δόσεις. Η πρώτη δόση στις 30 Νοεμβρίου, η δεύτερη στις 28 Φεβρουαρίου και η τρίτη στις 31 Μαΐου. Το ύψος των δόσεων θα διαμορφώνεται σύμφωνα με τον τύπο:</w:t>
      </w:r>
    </w:p>
    <w:tbl>
      <w:tblPr>
        <w:tblW w:w="0" w:type="auto"/>
        <w:tblInd w:w="2903" w:type="dxa"/>
        <w:tblLayout w:type="fixed"/>
        <w:tblLook w:val="0000"/>
      </w:tblPr>
      <w:tblGrid>
        <w:gridCol w:w="3199"/>
      </w:tblGrid>
      <w:tr w:rsidR="005C437E" w:rsidRPr="005C437E" w:rsidTr="00B50F65">
        <w:tc>
          <w:tcPr>
            <w:tcW w:w="3199" w:type="dxa"/>
            <w:tcBorders>
              <w:top w:val="single" w:sz="4" w:space="0" w:color="000000"/>
              <w:left w:val="single" w:sz="4" w:space="0" w:color="000000"/>
              <w:bottom w:val="single" w:sz="4" w:space="0" w:color="000000"/>
              <w:right w:val="single" w:sz="4" w:space="0" w:color="000000"/>
            </w:tcBorders>
            <w:shd w:val="clear" w:color="auto" w:fill="E6E6E6"/>
          </w:tcPr>
          <w:p w:rsidR="005C437E" w:rsidRPr="005C437E" w:rsidRDefault="005C437E" w:rsidP="00B50F65">
            <w:pPr>
              <w:spacing w:after="80"/>
              <w:jc w:val="center"/>
              <w:rPr>
                <w:rFonts w:ascii="Arial" w:hAnsi="Arial" w:cs="Arial"/>
                <w:sz w:val="22"/>
                <w:szCs w:val="22"/>
              </w:rPr>
            </w:pPr>
            <w:r w:rsidRPr="005C437E">
              <w:rPr>
                <w:rFonts w:ascii="Arial" w:hAnsi="Arial" w:cs="Arial"/>
                <w:b/>
                <w:sz w:val="22"/>
                <w:szCs w:val="22"/>
              </w:rPr>
              <w:t xml:space="preserve">υ = </w:t>
            </w:r>
            <w:r w:rsidRPr="005C437E">
              <w:rPr>
                <w:rFonts w:ascii="Arial" w:hAnsi="Arial" w:cs="Arial"/>
                <w:b/>
                <w:sz w:val="22"/>
                <w:szCs w:val="22"/>
                <w:vertAlign w:val="superscript"/>
              </w:rPr>
              <w:t>1</w:t>
            </w:r>
            <w:r w:rsidRPr="005C437E">
              <w:rPr>
                <w:rFonts w:ascii="Arial" w:hAnsi="Arial" w:cs="Arial"/>
                <w:b/>
                <w:sz w:val="22"/>
                <w:szCs w:val="22"/>
              </w:rPr>
              <w:t>/</w:t>
            </w:r>
            <w:r w:rsidRPr="005C437E">
              <w:rPr>
                <w:rFonts w:ascii="Arial" w:hAnsi="Arial" w:cs="Arial"/>
                <w:b/>
                <w:sz w:val="22"/>
                <w:szCs w:val="22"/>
                <w:vertAlign w:val="subscript"/>
              </w:rPr>
              <w:t>189</w:t>
            </w:r>
            <w:r w:rsidRPr="005C437E">
              <w:rPr>
                <w:rFonts w:ascii="Arial" w:hAnsi="Arial" w:cs="Arial"/>
                <w:b/>
                <w:sz w:val="22"/>
                <w:szCs w:val="22"/>
              </w:rPr>
              <w:t xml:space="preserve"> · α · β · γ</w:t>
            </w:r>
          </w:p>
        </w:tc>
      </w:tr>
    </w:tbl>
    <w:p w:rsidR="005C437E" w:rsidRPr="005C437E" w:rsidRDefault="005C437E" w:rsidP="005C437E">
      <w:pPr>
        <w:spacing w:after="80"/>
        <w:jc w:val="both"/>
        <w:rPr>
          <w:rFonts w:ascii="Arial" w:hAnsi="Arial" w:cs="Arial"/>
          <w:sz w:val="22"/>
          <w:szCs w:val="22"/>
        </w:rPr>
      </w:pPr>
      <w:r w:rsidRPr="005C437E">
        <w:rPr>
          <w:rFonts w:ascii="Arial" w:hAnsi="Arial" w:cs="Arial"/>
          <w:sz w:val="22"/>
          <w:szCs w:val="22"/>
        </w:rPr>
        <w:t>Όπου:</w:t>
      </w:r>
    </w:p>
    <w:p w:rsidR="005C437E" w:rsidRPr="005C437E" w:rsidRDefault="005C437E" w:rsidP="005C437E">
      <w:pPr>
        <w:spacing w:after="80"/>
        <w:jc w:val="both"/>
        <w:rPr>
          <w:rFonts w:ascii="Arial" w:hAnsi="Arial" w:cs="Arial"/>
          <w:sz w:val="22"/>
          <w:szCs w:val="22"/>
        </w:rPr>
      </w:pPr>
      <w:r w:rsidRPr="005C437E">
        <w:rPr>
          <w:rFonts w:ascii="Arial" w:eastAsia="Calibri" w:hAnsi="Arial" w:cs="Arial"/>
          <w:sz w:val="22"/>
          <w:szCs w:val="22"/>
        </w:rPr>
        <w:t xml:space="preserve">            </w:t>
      </w:r>
      <w:r w:rsidRPr="005C437E">
        <w:rPr>
          <w:rFonts w:ascii="Arial" w:hAnsi="Arial" w:cs="Arial"/>
          <w:b/>
          <w:w w:val="200"/>
          <w:sz w:val="22"/>
          <w:szCs w:val="22"/>
        </w:rPr>
        <w:t>υ</w:t>
      </w:r>
      <w:r w:rsidRPr="005C437E">
        <w:rPr>
          <w:rFonts w:ascii="Arial" w:hAnsi="Arial" w:cs="Arial"/>
          <w:sz w:val="22"/>
          <w:szCs w:val="22"/>
        </w:rPr>
        <w:t xml:space="preserve"> είναι το ύψος των δόσεων, </w:t>
      </w:r>
    </w:p>
    <w:p w:rsidR="005C437E" w:rsidRPr="005C437E" w:rsidRDefault="005C437E" w:rsidP="005C437E">
      <w:pPr>
        <w:spacing w:after="80"/>
        <w:jc w:val="both"/>
        <w:rPr>
          <w:rFonts w:ascii="Arial" w:hAnsi="Arial" w:cs="Arial"/>
          <w:sz w:val="22"/>
          <w:szCs w:val="22"/>
        </w:rPr>
      </w:pPr>
      <w:r w:rsidRPr="005C437E">
        <w:rPr>
          <w:rFonts w:ascii="Arial" w:hAnsi="Arial" w:cs="Arial"/>
          <w:sz w:val="22"/>
          <w:szCs w:val="22"/>
        </w:rPr>
        <w:tab/>
      </w:r>
      <w:r w:rsidRPr="005C437E">
        <w:rPr>
          <w:rFonts w:ascii="Arial" w:hAnsi="Arial" w:cs="Arial"/>
          <w:b/>
          <w:sz w:val="22"/>
          <w:szCs w:val="22"/>
        </w:rPr>
        <w:t>189</w:t>
      </w:r>
      <w:r w:rsidRPr="005C437E">
        <w:rPr>
          <w:rFonts w:ascii="Arial" w:hAnsi="Arial" w:cs="Arial"/>
          <w:sz w:val="22"/>
          <w:szCs w:val="22"/>
        </w:rPr>
        <w:t xml:space="preserve"> οι εργάσιμες ημέρες του έτους,  </w:t>
      </w:r>
    </w:p>
    <w:p w:rsidR="005C437E" w:rsidRPr="005C437E" w:rsidRDefault="005C437E" w:rsidP="005C437E">
      <w:pPr>
        <w:spacing w:after="80"/>
        <w:jc w:val="both"/>
        <w:rPr>
          <w:rFonts w:ascii="Arial" w:hAnsi="Arial" w:cs="Arial"/>
          <w:sz w:val="22"/>
          <w:szCs w:val="22"/>
        </w:rPr>
      </w:pPr>
      <w:r w:rsidRPr="005C437E">
        <w:rPr>
          <w:rFonts w:ascii="Arial" w:hAnsi="Arial" w:cs="Arial"/>
          <w:sz w:val="22"/>
          <w:szCs w:val="22"/>
        </w:rPr>
        <w:tab/>
      </w:r>
      <w:r w:rsidRPr="005C437E">
        <w:rPr>
          <w:rFonts w:ascii="Arial" w:hAnsi="Arial" w:cs="Arial"/>
          <w:b/>
          <w:w w:val="200"/>
          <w:sz w:val="22"/>
          <w:szCs w:val="22"/>
        </w:rPr>
        <w:t>α</w:t>
      </w:r>
      <w:r w:rsidRPr="005C437E">
        <w:rPr>
          <w:rFonts w:ascii="Arial" w:hAnsi="Arial" w:cs="Arial"/>
          <w:sz w:val="22"/>
          <w:szCs w:val="22"/>
        </w:rPr>
        <w:t xml:space="preserve"> είναι η προσφορά, </w:t>
      </w:r>
    </w:p>
    <w:p w:rsidR="005C437E" w:rsidRPr="005C437E" w:rsidRDefault="005C437E" w:rsidP="005C437E">
      <w:pPr>
        <w:spacing w:after="80"/>
        <w:jc w:val="both"/>
        <w:rPr>
          <w:rFonts w:ascii="Arial" w:hAnsi="Arial" w:cs="Arial"/>
          <w:sz w:val="22"/>
          <w:szCs w:val="22"/>
        </w:rPr>
      </w:pPr>
      <w:r w:rsidRPr="005C437E">
        <w:rPr>
          <w:rFonts w:ascii="Arial" w:hAnsi="Arial" w:cs="Arial"/>
          <w:sz w:val="22"/>
          <w:szCs w:val="22"/>
        </w:rPr>
        <w:tab/>
      </w:r>
      <w:r w:rsidRPr="005C437E">
        <w:rPr>
          <w:rFonts w:ascii="Arial" w:hAnsi="Arial" w:cs="Arial"/>
          <w:b/>
          <w:w w:val="200"/>
          <w:sz w:val="22"/>
          <w:szCs w:val="22"/>
        </w:rPr>
        <w:t>β</w:t>
      </w:r>
      <w:r w:rsidRPr="005C437E">
        <w:rPr>
          <w:rFonts w:ascii="Arial" w:hAnsi="Arial" w:cs="Arial"/>
          <w:sz w:val="22"/>
          <w:szCs w:val="22"/>
        </w:rPr>
        <w:t xml:space="preserve"> είναι ο αριθμός των φοιτώντων μαθητών στις ημερομηνίες που καταβάλλονται οι δόσεις, </w:t>
      </w:r>
    </w:p>
    <w:p w:rsidR="005C437E" w:rsidRPr="005C437E" w:rsidRDefault="005C437E" w:rsidP="005C437E">
      <w:pPr>
        <w:spacing w:after="80"/>
        <w:jc w:val="both"/>
        <w:rPr>
          <w:rFonts w:ascii="Arial" w:hAnsi="Arial" w:cs="Arial"/>
          <w:sz w:val="22"/>
          <w:szCs w:val="22"/>
        </w:rPr>
      </w:pPr>
      <w:r w:rsidRPr="005C437E">
        <w:rPr>
          <w:rFonts w:ascii="Arial" w:hAnsi="Arial" w:cs="Arial"/>
          <w:sz w:val="22"/>
          <w:szCs w:val="22"/>
        </w:rPr>
        <w:tab/>
      </w:r>
      <w:r w:rsidRPr="005C437E">
        <w:rPr>
          <w:rFonts w:ascii="Arial" w:hAnsi="Arial" w:cs="Arial"/>
          <w:b/>
          <w:w w:val="200"/>
          <w:sz w:val="22"/>
          <w:szCs w:val="22"/>
        </w:rPr>
        <w:t>γ</w:t>
      </w:r>
      <w:r w:rsidRPr="005C437E">
        <w:rPr>
          <w:rFonts w:ascii="Arial" w:hAnsi="Arial" w:cs="Arial"/>
          <w:sz w:val="22"/>
          <w:szCs w:val="22"/>
        </w:rPr>
        <w:t xml:space="preserve"> είναι οι εργάσιμες ημέρες λειτουργίας του σχολείου με αντίστοιχη φοίτηση μαθητών για την περίοδο που καλύπτει η δόση. </w:t>
      </w:r>
    </w:p>
    <w:p w:rsidR="005C437E" w:rsidRPr="005C437E" w:rsidRDefault="005C437E" w:rsidP="005C437E">
      <w:pPr>
        <w:spacing w:after="80"/>
        <w:jc w:val="both"/>
        <w:rPr>
          <w:rFonts w:ascii="Arial" w:hAnsi="Arial" w:cs="Arial"/>
          <w:sz w:val="22"/>
          <w:szCs w:val="22"/>
        </w:rPr>
      </w:pPr>
      <w:r w:rsidRPr="005C437E">
        <w:rPr>
          <w:rFonts w:ascii="Arial" w:hAnsi="Arial" w:cs="Arial"/>
          <w:sz w:val="22"/>
          <w:szCs w:val="22"/>
        </w:rPr>
        <w:tab/>
        <w:t xml:space="preserve">Ο αριθμός των φοιτώντων μαθητών (β) και οι εργάσιμες ημέρες για την περίοδο που καλύπτει η δόση (γ) βεβαιώνονται κάθε φορά από το Διευθυντή του Σχολείου. Στον αριθμό αυτό προστίθεται και ο αριθμός των σπουδαστών άλλων σχολικών μονάδων στην περίπτωση που θα συστεγαστούν και θα εξυπηρετούνται από το κυλικείο.  </w:t>
      </w:r>
    </w:p>
    <w:p w:rsidR="005C437E" w:rsidRPr="005C437E" w:rsidRDefault="005C437E" w:rsidP="005C437E">
      <w:pPr>
        <w:overflowPunct w:val="0"/>
        <w:autoSpaceDE w:val="0"/>
        <w:spacing w:after="80"/>
        <w:jc w:val="both"/>
        <w:textAlignment w:val="baseline"/>
        <w:rPr>
          <w:rFonts w:ascii="Arial" w:hAnsi="Arial" w:cs="Arial"/>
          <w:sz w:val="22"/>
          <w:szCs w:val="22"/>
        </w:rPr>
      </w:pPr>
      <w:r w:rsidRPr="005C437E">
        <w:rPr>
          <w:rFonts w:ascii="Arial" w:hAnsi="Arial" w:cs="Arial"/>
          <w:sz w:val="22"/>
          <w:szCs w:val="22"/>
        </w:rPr>
        <w:tab/>
        <w:t xml:space="preserve">Οι ημέρες και ώρες λειτουργίας του κυλικείου ταυτίζονται με αυτές της λειτουργίας (τακτικής και έκτακτης) της Σχολικής Μονάδας και θεωρούνται  </w:t>
      </w:r>
      <w:r w:rsidRPr="005C437E">
        <w:rPr>
          <w:rFonts w:ascii="Arial" w:hAnsi="Arial" w:cs="Arial"/>
          <w:b/>
          <w:sz w:val="22"/>
          <w:szCs w:val="22"/>
        </w:rPr>
        <w:t>189  εργάσιμες ημέρες</w:t>
      </w:r>
      <w:r w:rsidRPr="005C437E">
        <w:rPr>
          <w:rFonts w:ascii="Arial" w:hAnsi="Arial" w:cs="Arial"/>
          <w:sz w:val="22"/>
          <w:szCs w:val="22"/>
        </w:rPr>
        <w:t xml:space="preserve">. </w:t>
      </w:r>
      <w:r w:rsidRPr="005C437E">
        <w:rPr>
          <w:rFonts w:ascii="Arial" w:hAnsi="Arial" w:cs="Arial"/>
          <w:b/>
          <w:bCs/>
          <w:color w:val="000000"/>
          <w:sz w:val="22"/>
          <w:szCs w:val="22"/>
          <w:highlight w:val="yellow"/>
        </w:rPr>
        <w:t>Το χαρτόσημο μισθώματος θα βαρύνει τον μισθωτή.</w:t>
      </w:r>
      <w:r w:rsidRPr="005C437E">
        <w:rPr>
          <w:rFonts w:ascii="Arial" w:hAnsi="Arial" w:cs="Arial"/>
          <w:sz w:val="22"/>
          <w:szCs w:val="22"/>
        </w:rPr>
        <w:t xml:space="preserve"> </w:t>
      </w:r>
    </w:p>
    <w:p w:rsidR="005C437E" w:rsidRPr="005C437E" w:rsidRDefault="005C437E" w:rsidP="005C437E">
      <w:pPr>
        <w:spacing w:after="80"/>
        <w:ind w:firstLine="720"/>
        <w:rPr>
          <w:rFonts w:ascii="Arial" w:hAnsi="Arial" w:cs="Arial"/>
          <w:sz w:val="22"/>
          <w:szCs w:val="22"/>
        </w:rPr>
      </w:pPr>
    </w:p>
    <w:p w:rsidR="005C437E" w:rsidRPr="005C437E" w:rsidRDefault="005C437E" w:rsidP="005C437E">
      <w:pPr>
        <w:spacing w:after="80"/>
        <w:ind w:firstLine="720"/>
        <w:rPr>
          <w:rFonts w:ascii="Arial" w:hAnsi="Arial" w:cs="Arial"/>
          <w:sz w:val="22"/>
          <w:szCs w:val="22"/>
        </w:rPr>
      </w:pPr>
      <w:r w:rsidRPr="005C437E">
        <w:rPr>
          <w:rFonts w:ascii="Arial" w:hAnsi="Arial" w:cs="Arial"/>
          <w:sz w:val="22"/>
          <w:szCs w:val="22"/>
        </w:rPr>
        <w:t xml:space="preserve">                                           </w:t>
      </w:r>
      <w:r w:rsidRPr="005C437E">
        <w:rPr>
          <w:rFonts w:ascii="Arial" w:hAnsi="Arial" w:cs="Arial"/>
          <w:sz w:val="22"/>
          <w:szCs w:val="22"/>
        </w:rPr>
        <w:tab/>
        <w:t xml:space="preserve">           </w:t>
      </w:r>
      <w:r w:rsidRPr="005C437E">
        <w:rPr>
          <w:rFonts w:ascii="Arial" w:hAnsi="Arial" w:cs="Arial"/>
          <w:b/>
          <w:bCs/>
          <w:sz w:val="22"/>
          <w:szCs w:val="22"/>
        </w:rPr>
        <w:t xml:space="preserve">Άρθρο  4 </w:t>
      </w:r>
    </w:p>
    <w:p w:rsidR="005C437E" w:rsidRPr="005C437E" w:rsidRDefault="005C437E" w:rsidP="005C437E">
      <w:pPr>
        <w:spacing w:after="80"/>
        <w:ind w:firstLine="720"/>
        <w:rPr>
          <w:rFonts w:ascii="Arial" w:hAnsi="Arial" w:cs="Arial"/>
          <w:sz w:val="22"/>
          <w:szCs w:val="22"/>
        </w:rPr>
      </w:pPr>
      <w:r w:rsidRPr="005C437E">
        <w:rPr>
          <w:rFonts w:ascii="Arial" w:hAnsi="Arial" w:cs="Arial"/>
          <w:sz w:val="22"/>
          <w:szCs w:val="22"/>
        </w:rPr>
        <w:t xml:space="preserve">    </w:t>
      </w:r>
      <w:r w:rsidRPr="005C437E">
        <w:rPr>
          <w:rFonts w:ascii="Arial" w:hAnsi="Arial" w:cs="Arial"/>
          <w:b/>
          <w:bCs/>
          <w:color w:val="000000"/>
          <w:sz w:val="22"/>
          <w:szCs w:val="22"/>
        </w:rPr>
        <w:t xml:space="preserve"> </w:t>
      </w:r>
      <w:r w:rsidRPr="005C437E">
        <w:rPr>
          <w:rFonts w:ascii="Arial" w:hAnsi="Arial" w:cs="Arial"/>
          <w:b/>
          <w:bCs/>
          <w:color w:val="000000"/>
          <w:sz w:val="22"/>
          <w:szCs w:val="22"/>
          <w:u w:val="single"/>
        </w:rPr>
        <w:t xml:space="preserve">Τρόπος επιλογής μισθωτή και ανάθεσης εκμετάλλευσης του κυλικείου </w:t>
      </w:r>
    </w:p>
    <w:p w:rsidR="005C437E" w:rsidRPr="005C437E" w:rsidRDefault="005C437E" w:rsidP="005C437E">
      <w:pPr>
        <w:spacing w:after="80"/>
        <w:jc w:val="both"/>
        <w:rPr>
          <w:rFonts w:ascii="Arial" w:hAnsi="Arial" w:cs="Arial"/>
          <w:sz w:val="22"/>
          <w:szCs w:val="22"/>
        </w:rPr>
      </w:pPr>
      <w:r w:rsidRPr="005C437E">
        <w:rPr>
          <w:rFonts w:ascii="Arial" w:hAnsi="Arial" w:cs="Arial"/>
          <w:sz w:val="22"/>
          <w:szCs w:val="22"/>
        </w:rPr>
        <w:tab/>
        <w:t>Λαμβάνονται υπόψη τα παρακάτω:</w:t>
      </w:r>
    </w:p>
    <w:p w:rsidR="005C437E" w:rsidRPr="005C437E" w:rsidRDefault="005C437E" w:rsidP="005C437E">
      <w:pPr>
        <w:spacing w:after="80"/>
        <w:ind w:left="720"/>
        <w:jc w:val="both"/>
        <w:rPr>
          <w:rFonts w:ascii="Arial" w:hAnsi="Arial" w:cs="Arial"/>
          <w:sz w:val="22"/>
          <w:szCs w:val="22"/>
        </w:rPr>
      </w:pPr>
      <w:r w:rsidRPr="005C437E">
        <w:rPr>
          <w:rFonts w:ascii="Arial" w:hAnsi="Arial" w:cs="Arial"/>
          <w:sz w:val="22"/>
          <w:szCs w:val="22"/>
        </w:rPr>
        <w:tab/>
      </w:r>
      <w:r w:rsidRPr="005C437E">
        <w:rPr>
          <w:rFonts w:ascii="Arial" w:hAnsi="Arial" w:cs="Arial"/>
          <w:b/>
          <w:sz w:val="22"/>
          <w:szCs w:val="22"/>
        </w:rPr>
        <w:t>α)</w:t>
      </w:r>
      <w:r w:rsidRPr="005C437E">
        <w:rPr>
          <w:rFonts w:ascii="Arial" w:hAnsi="Arial" w:cs="Arial"/>
          <w:sz w:val="22"/>
          <w:szCs w:val="22"/>
        </w:rPr>
        <w:t xml:space="preserve"> Η τιμή της προσφοράς,</w:t>
      </w:r>
    </w:p>
    <w:p w:rsidR="005C437E" w:rsidRPr="005C437E" w:rsidRDefault="005C437E" w:rsidP="005C437E">
      <w:pPr>
        <w:spacing w:after="80"/>
        <w:ind w:left="720"/>
        <w:jc w:val="both"/>
        <w:rPr>
          <w:rFonts w:ascii="Arial" w:hAnsi="Arial" w:cs="Arial"/>
          <w:sz w:val="22"/>
          <w:szCs w:val="22"/>
        </w:rPr>
      </w:pPr>
      <w:r w:rsidRPr="005C437E">
        <w:rPr>
          <w:rFonts w:ascii="Arial" w:hAnsi="Arial" w:cs="Arial"/>
          <w:sz w:val="22"/>
          <w:szCs w:val="22"/>
        </w:rPr>
        <w:tab/>
      </w:r>
      <w:r w:rsidRPr="005C437E">
        <w:rPr>
          <w:rFonts w:ascii="Arial" w:hAnsi="Arial" w:cs="Arial"/>
          <w:b/>
          <w:sz w:val="22"/>
          <w:szCs w:val="22"/>
        </w:rPr>
        <w:t>β)</w:t>
      </w:r>
      <w:r w:rsidRPr="005C437E">
        <w:rPr>
          <w:rFonts w:ascii="Arial" w:hAnsi="Arial" w:cs="Arial"/>
          <w:sz w:val="22"/>
          <w:szCs w:val="22"/>
        </w:rPr>
        <w:t xml:space="preserve"> την προϋπηρεσία σε μίσθωση σχολικού κυλικείου,</w:t>
      </w:r>
    </w:p>
    <w:p w:rsidR="005C437E" w:rsidRPr="005C437E" w:rsidRDefault="005C437E" w:rsidP="005C437E">
      <w:pPr>
        <w:spacing w:after="80"/>
        <w:ind w:left="720"/>
        <w:jc w:val="both"/>
        <w:rPr>
          <w:rFonts w:ascii="Arial" w:hAnsi="Arial" w:cs="Arial"/>
          <w:sz w:val="22"/>
          <w:szCs w:val="22"/>
        </w:rPr>
      </w:pPr>
      <w:r w:rsidRPr="005C437E">
        <w:rPr>
          <w:rFonts w:ascii="Arial" w:hAnsi="Arial" w:cs="Arial"/>
          <w:sz w:val="22"/>
          <w:szCs w:val="22"/>
        </w:rPr>
        <w:tab/>
      </w:r>
      <w:r w:rsidRPr="005C437E">
        <w:rPr>
          <w:rFonts w:ascii="Arial" w:hAnsi="Arial" w:cs="Arial"/>
          <w:b/>
          <w:sz w:val="22"/>
          <w:szCs w:val="22"/>
        </w:rPr>
        <w:t>γ)</w:t>
      </w:r>
      <w:r w:rsidRPr="005C437E">
        <w:rPr>
          <w:rFonts w:ascii="Arial" w:hAnsi="Arial" w:cs="Arial"/>
          <w:sz w:val="22"/>
          <w:szCs w:val="22"/>
        </w:rPr>
        <w:t xml:space="preserve"> Η </w:t>
      </w:r>
      <w:proofErr w:type="spellStart"/>
      <w:r w:rsidRPr="005C437E">
        <w:rPr>
          <w:rFonts w:ascii="Arial" w:hAnsi="Arial" w:cs="Arial"/>
          <w:sz w:val="22"/>
          <w:szCs w:val="22"/>
        </w:rPr>
        <w:t>πολυτεκνική</w:t>
      </w:r>
      <w:proofErr w:type="spellEnd"/>
      <w:r w:rsidRPr="005C437E">
        <w:rPr>
          <w:rFonts w:ascii="Arial" w:hAnsi="Arial" w:cs="Arial"/>
          <w:sz w:val="22"/>
          <w:szCs w:val="22"/>
        </w:rPr>
        <w:t xml:space="preserve"> ιδιότητα του ιδίου ή και προερχόμενου από </w:t>
      </w:r>
      <w:proofErr w:type="spellStart"/>
      <w:r w:rsidRPr="005C437E">
        <w:rPr>
          <w:rFonts w:ascii="Arial" w:hAnsi="Arial" w:cs="Arial"/>
          <w:sz w:val="22"/>
          <w:szCs w:val="22"/>
        </w:rPr>
        <w:t>πολυτεκνική</w:t>
      </w:r>
      <w:proofErr w:type="spellEnd"/>
    </w:p>
    <w:p w:rsidR="005C437E" w:rsidRPr="005C437E" w:rsidRDefault="005C437E" w:rsidP="005C437E">
      <w:pPr>
        <w:spacing w:after="80"/>
        <w:ind w:left="720"/>
        <w:jc w:val="both"/>
        <w:rPr>
          <w:rFonts w:ascii="Arial" w:hAnsi="Arial" w:cs="Arial"/>
          <w:sz w:val="22"/>
          <w:szCs w:val="22"/>
        </w:rPr>
      </w:pPr>
      <w:r w:rsidRPr="005C437E">
        <w:rPr>
          <w:rFonts w:ascii="Arial" w:hAnsi="Arial" w:cs="Arial"/>
          <w:sz w:val="22"/>
          <w:szCs w:val="22"/>
        </w:rPr>
        <w:t xml:space="preserve">                 οικογένεια.</w:t>
      </w:r>
    </w:p>
    <w:p w:rsidR="005C437E" w:rsidRPr="005C437E" w:rsidRDefault="005C437E" w:rsidP="005C437E">
      <w:pPr>
        <w:spacing w:after="80"/>
        <w:ind w:left="720"/>
        <w:jc w:val="both"/>
        <w:rPr>
          <w:rFonts w:ascii="Arial" w:hAnsi="Arial" w:cs="Arial"/>
          <w:sz w:val="22"/>
          <w:szCs w:val="22"/>
        </w:rPr>
      </w:pPr>
      <w:r w:rsidRPr="005C437E">
        <w:rPr>
          <w:rFonts w:ascii="Arial" w:hAnsi="Arial" w:cs="Arial"/>
          <w:sz w:val="22"/>
          <w:szCs w:val="22"/>
        </w:rPr>
        <w:t xml:space="preserve">          </w:t>
      </w:r>
      <w:r w:rsidRPr="005C437E">
        <w:rPr>
          <w:rFonts w:ascii="Arial" w:hAnsi="Arial" w:cs="Arial"/>
          <w:b/>
          <w:bCs/>
          <w:sz w:val="22"/>
          <w:szCs w:val="22"/>
        </w:rPr>
        <w:t xml:space="preserve">  δ)</w:t>
      </w:r>
      <w:r w:rsidRPr="005C437E">
        <w:rPr>
          <w:rFonts w:ascii="Arial" w:hAnsi="Arial" w:cs="Arial"/>
          <w:sz w:val="22"/>
          <w:szCs w:val="22"/>
        </w:rPr>
        <w:t xml:space="preserve"> την </w:t>
      </w:r>
      <w:proofErr w:type="spellStart"/>
      <w:r w:rsidRPr="005C437E">
        <w:rPr>
          <w:rFonts w:ascii="Arial" w:hAnsi="Arial" w:cs="Arial"/>
          <w:sz w:val="22"/>
          <w:szCs w:val="22"/>
        </w:rPr>
        <w:t>μονογονεική</w:t>
      </w:r>
      <w:proofErr w:type="spellEnd"/>
      <w:r w:rsidRPr="005C437E">
        <w:rPr>
          <w:rFonts w:ascii="Arial" w:hAnsi="Arial" w:cs="Arial"/>
          <w:sz w:val="22"/>
          <w:szCs w:val="22"/>
        </w:rPr>
        <w:t xml:space="preserve"> ιδιότητα</w:t>
      </w:r>
    </w:p>
    <w:p w:rsidR="005C437E" w:rsidRPr="005C437E" w:rsidRDefault="005C437E" w:rsidP="005C437E">
      <w:pPr>
        <w:spacing w:after="80"/>
        <w:ind w:left="720"/>
        <w:jc w:val="both"/>
        <w:rPr>
          <w:rFonts w:ascii="Arial" w:hAnsi="Arial" w:cs="Arial"/>
          <w:sz w:val="22"/>
          <w:szCs w:val="22"/>
        </w:rPr>
      </w:pPr>
      <w:r w:rsidRPr="005C437E">
        <w:rPr>
          <w:rFonts w:ascii="Arial" w:hAnsi="Arial" w:cs="Arial"/>
          <w:sz w:val="22"/>
          <w:szCs w:val="22"/>
        </w:rPr>
        <w:t xml:space="preserve">            </w:t>
      </w:r>
      <w:r w:rsidRPr="005C437E">
        <w:rPr>
          <w:rFonts w:ascii="Arial" w:hAnsi="Arial" w:cs="Arial"/>
          <w:b/>
          <w:bCs/>
          <w:sz w:val="22"/>
          <w:szCs w:val="22"/>
        </w:rPr>
        <w:t xml:space="preserve">ε) </w:t>
      </w:r>
      <w:r w:rsidRPr="005C437E">
        <w:rPr>
          <w:rFonts w:ascii="Arial" w:hAnsi="Arial" w:cs="Arial"/>
          <w:color w:val="252525"/>
          <w:sz w:val="22"/>
          <w:szCs w:val="22"/>
        </w:rPr>
        <w:t xml:space="preserve">την πιστοποίηση του ΕΦΕΤ, την πιστοποίηση είτε μέσω του ΕΟΠΠΕΠ </w:t>
      </w:r>
    </w:p>
    <w:p w:rsidR="005C437E" w:rsidRPr="005C437E" w:rsidRDefault="005C437E" w:rsidP="005C437E">
      <w:pPr>
        <w:spacing w:after="80"/>
        <w:ind w:left="720"/>
        <w:jc w:val="both"/>
        <w:rPr>
          <w:rFonts w:ascii="Arial" w:hAnsi="Arial" w:cs="Arial"/>
          <w:sz w:val="22"/>
          <w:szCs w:val="22"/>
        </w:rPr>
      </w:pPr>
      <w:r w:rsidRPr="005C437E">
        <w:rPr>
          <w:rFonts w:ascii="Arial" w:hAnsi="Arial" w:cs="Arial"/>
          <w:color w:val="252525"/>
          <w:sz w:val="22"/>
          <w:szCs w:val="22"/>
        </w:rPr>
        <w:t xml:space="preserve">               είτε μέσω εναλλακτικών σχημάτων (ΕΣΥΔ)</w:t>
      </w:r>
      <w:r w:rsidRPr="005C437E">
        <w:rPr>
          <w:rFonts w:ascii="Arial" w:hAnsi="Arial" w:cs="Arial"/>
          <w:sz w:val="22"/>
          <w:szCs w:val="22"/>
        </w:rPr>
        <w:t xml:space="preserve"> </w:t>
      </w:r>
    </w:p>
    <w:p w:rsidR="005C437E" w:rsidRPr="005C437E" w:rsidRDefault="005C437E" w:rsidP="005C437E">
      <w:pPr>
        <w:spacing w:after="80"/>
        <w:jc w:val="both"/>
        <w:rPr>
          <w:rFonts w:ascii="Arial" w:hAnsi="Arial" w:cs="Arial"/>
          <w:sz w:val="22"/>
          <w:szCs w:val="22"/>
        </w:rPr>
      </w:pPr>
      <w:r w:rsidRPr="005C437E">
        <w:rPr>
          <w:rFonts w:ascii="Arial" w:hAnsi="Arial" w:cs="Arial"/>
          <w:sz w:val="22"/>
          <w:szCs w:val="22"/>
        </w:rPr>
        <w:tab/>
      </w:r>
      <w:r w:rsidRPr="005C437E">
        <w:rPr>
          <w:rFonts w:ascii="Arial" w:hAnsi="Arial" w:cs="Arial"/>
          <w:i/>
          <w:color w:val="000000"/>
          <w:sz w:val="22"/>
          <w:szCs w:val="22"/>
        </w:rPr>
        <w:t>Η </w:t>
      </w:r>
      <w:proofErr w:type="spellStart"/>
      <w:r w:rsidRPr="005C437E">
        <w:rPr>
          <w:rFonts w:ascii="Arial" w:hAnsi="Arial" w:cs="Arial"/>
          <w:i/>
          <w:color w:val="000000"/>
          <w:sz w:val="22"/>
          <w:szCs w:val="22"/>
          <w:u w:val="single"/>
        </w:rPr>
        <w:t>μοριοδότηση</w:t>
      </w:r>
      <w:proofErr w:type="spellEnd"/>
      <w:r w:rsidRPr="005C437E">
        <w:rPr>
          <w:rFonts w:ascii="Arial" w:hAnsi="Arial" w:cs="Arial"/>
          <w:i/>
          <w:color w:val="000000"/>
          <w:sz w:val="22"/>
          <w:szCs w:val="22"/>
        </w:rPr>
        <w:t xml:space="preserve"> στις </w:t>
      </w:r>
      <w:proofErr w:type="spellStart"/>
      <w:r w:rsidRPr="005C437E">
        <w:rPr>
          <w:rFonts w:ascii="Arial" w:hAnsi="Arial" w:cs="Arial"/>
          <w:i/>
          <w:color w:val="000000"/>
          <w:sz w:val="22"/>
          <w:szCs w:val="22"/>
        </w:rPr>
        <w:t>περ</w:t>
      </w:r>
      <w:proofErr w:type="spellEnd"/>
      <w:r w:rsidRPr="005C437E">
        <w:rPr>
          <w:rFonts w:ascii="Arial" w:hAnsi="Arial" w:cs="Arial"/>
          <w:i/>
          <w:color w:val="000000"/>
          <w:sz w:val="22"/>
          <w:szCs w:val="22"/>
        </w:rPr>
        <w:t>. α, β, γ, δ, ε γίνεται ως εξής:</w:t>
      </w:r>
    </w:p>
    <w:p w:rsidR="005C437E" w:rsidRPr="005C437E" w:rsidRDefault="005C437E" w:rsidP="005C437E">
      <w:pPr>
        <w:spacing w:after="80"/>
        <w:jc w:val="both"/>
        <w:rPr>
          <w:rFonts w:ascii="Arial" w:hAnsi="Arial" w:cs="Arial"/>
          <w:i/>
          <w:color w:val="000000"/>
          <w:sz w:val="22"/>
          <w:szCs w:val="22"/>
        </w:rPr>
      </w:pPr>
    </w:p>
    <w:p w:rsidR="005C437E" w:rsidRPr="005C437E" w:rsidRDefault="005C437E" w:rsidP="005C437E">
      <w:pPr>
        <w:pBdr>
          <w:top w:val="none" w:sz="0" w:space="0" w:color="000000"/>
          <w:left w:val="none" w:sz="0" w:space="0" w:color="000000"/>
          <w:bottom w:val="none" w:sz="0" w:space="0" w:color="000000"/>
          <w:right w:val="none" w:sz="0" w:space="0" w:color="000000"/>
        </w:pBdr>
        <w:spacing w:after="140"/>
        <w:rPr>
          <w:rFonts w:ascii="Arial" w:hAnsi="Arial" w:cs="Arial"/>
          <w:sz w:val="22"/>
          <w:szCs w:val="22"/>
        </w:rPr>
      </w:pPr>
      <w:r w:rsidRPr="005C437E">
        <w:rPr>
          <w:rFonts w:ascii="Arial" w:hAnsi="Arial" w:cs="Arial"/>
          <w:b/>
          <w:bCs/>
          <w:color w:val="252525"/>
          <w:sz w:val="22"/>
          <w:szCs w:val="22"/>
        </w:rPr>
        <w:t>I.</w:t>
      </w:r>
      <w:r w:rsidRPr="005C437E">
        <w:rPr>
          <w:rFonts w:ascii="Arial" w:hAnsi="Arial" w:cs="Arial"/>
          <w:color w:val="252525"/>
          <w:sz w:val="22"/>
          <w:szCs w:val="22"/>
        </w:rPr>
        <w:t xml:space="preserve"> Όση είναι η προσφορά τόσα θα είναι και τα μόρια, δηλαδή, για κάθε μονάδα (ευρώ) προσφοράς υπολογίζεται ένα (01) μόριο.</w:t>
      </w:r>
    </w:p>
    <w:p w:rsidR="005C437E" w:rsidRPr="005C437E" w:rsidRDefault="005C437E" w:rsidP="005C437E">
      <w:pPr>
        <w:pBdr>
          <w:top w:val="none" w:sz="0" w:space="0" w:color="000000"/>
          <w:left w:val="none" w:sz="0" w:space="0" w:color="000000"/>
          <w:bottom w:val="none" w:sz="0" w:space="0" w:color="000000"/>
          <w:right w:val="none" w:sz="0" w:space="0" w:color="000000"/>
        </w:pBdr>
        <w:spacing w:after="140"/>
        <w:rPr>
          <w:rFonts w:ascii="Arial" w:hAnsi="Arial" w:cs="Arial"/>
          <w:sz w:val="22"/>
          <w:szCs w:val="22"/>
        </w:rPr>
      </w:pPr>
      <w:r w:rsidRPr="005C437E">
        <w:rPr>
          <w:rFonts w:ascii="Arial" w:hAnsi="Arial" w:cs="Arial"/>
          <w:b/>
          <w:bCs/>
          <w:color w:val="252525"/>
          <w:sz w:val="22"/>
          <w:szCs w:val="22"/>
        </w:rPr>
        <w:lastRenderedPageBreak/>
        <w:t>II.</w:t>
      </w:r>
      <w:r w:rsidRPr="005C437E">
        <w:rPr>
          <w:rFonts w:ascii="Arial" w:hAnsi="Arial" w:cs="Arial"/>
          <w:color w:val="252525"/>
          <w:sz w:val="22"/>
          <w:szCs w:val="22"/>
        </w:rPr>
        <w:t xml:space="preserve"> Για κάθε χρόνο προϋπηρεσίας σε εκμίσθωση σχολικού κυλικείου υπολογίζεται ένα (01) μόριο. Το σύνολο των μορίων λόγω προϋπηρεσίας δεν μπορεί να υπερβαίνει τα εννέα (09) μόρια.</w:t>
      </w:r>
    </w:p>
    <w:p w:rsidR="005C437E" w:rsidRPr="005C437E" w:rsidRDefault="005C437E" w:rsidP="005C437E">
      <w:pPr>
        <w:pBdr>
          <w:top w:val="none" w:sz="0" w:space="0" w:color="000000"/>
          <w:left w:val="none" w:sz="0" w:space="0" w:color="000000"/>
          <w:bottom w:val="none" w:sz="0" w:space="0" w:color="000000"/>
          <w:right w:val="none" w:sz="0" w:space="0" w:color="000000"/>
        </w:pBdr>
        <w:spacing w:after="140"/>
        <w:rPr>
          <w:rFonts w:ascii="Arial" w:hAnsi="Arial" w:cs="Arial"/>
          <w:sz w:val="22"/>
          <w:szCs w:val="22"/>
        </w:rPr>
      </w:pPr>
      <w:r w:rsidRPr="005C437E">
        <w:rPr>
          <w:rFonts w:ascii="Arial" w:hAnsi="Arial" w:cs="Arial"/>
          <w:b/>
          <w:bCs/>
          <w:color w:val="252525"/>
          <w:sz w:val="22"/>
          <w:szCs w:val="22"/>
        </w:rPr>
        <w:t>III.</w:t>
      </w:r>
      <w:r w:rsidRPr="005C437E">
        <w:rPr>
          <w:rFonts w:ascii="Arial" w:hAnsi="Arial" w:cs="Arial"/>
          <w:color w:val="252525"/>
          <w:sz w:val="22"/>
          <w:szCs w:val="22"/>
        </w:rPr>
        <w:t xml:space="preserve"> Για την </w:t>
      </w:r>
      <w:proofErr w:type="spellStart"/>
      <w:r w:rsidRPr="005C437E">
        <w:rPr>
          <w:rFonts w:ascii="Arial" w:hAnsi="Arial" w:cs="Arial"/>
          <w:color w:val="252525"/>
          <w:sz w:val="22"/>
          <w:szCs w:val="22"/>
        </w:rPr>
        <w:t>πολυτεκνική</w:t>
      </w:r>
      <w:proofErr w:type="spellEnd"/>
      <w:r w:rsidRPr="005C437E">
        <w:rPr>
          <w:rFonts w:ascii="Arial" w:hAnsi="Arial" w:cs="Arial"/>
          <w:color w:val="252525"/>
          <w:sz w:val="22"/>
          <w:szCs w:val="22"/>
        </w:rPr>
        <w:t xml:space="preserve"> ιδιότητα υπολογίζονται μόρια ως ακολούθως:</w:t>
      </w:r>
      <w:r w:rsidRPr="005C437E">
        <w:rPr>
          <w:rFonts w:ascii="Arial" w:hAnsi="Arial" w:cs="Arial"/>
          <w:color w:val="252525"/>
          <w:sz w:val="22"/>
          <w:szCs w:val="22"/>
        </w:rPr>
        <w:br/>
        <w:t>- Πολύτεκνος υποψήφιος εκμεταλλευτής κυλικείου: πέντε (05) μόρια.</w:t>
      </w:r>
      <w:r w:rsidRPr="005C437E">
        <w:rPr>
          <w:rFonts w:ascii="Arial" w:hAnsi="Arial" w:cs="Arial"/>
          <w:color w:val="252525"/>
          <w:sz w:val="22"/>
          <w:szCs w:val="22"/>
        </w:rPr>
        <w:br/>
        <w:t xml:space="preserve">- Υποψήφιος εκμεταλλευτής κυλικείου προερχόμενος από </w:t>
      </w:r>
      <w:proofErr w:type="spellStart"/>
      <w:r w:rsidRPr="005C437E">
        <w:rPr>
          <w:rFonts w:ascii="Arial" w:hAnsi="Arial" w:cs="Arial"/>
          <w:color w:val="252525"/>
          <w:sz w:val="22"/>
          <w:szCs w:val="22"/>
        </w:rPr>
        <w:t>πολυτεκνική</w:t>
      </w:r>
      <w:proofErr w:type="spellEnd"/>
      <w:r w:rsidRPr="005C437E">
        <w:rPr>
          <w:rFonts w:ascii="Arial" w:hAnsi="Arial" w:cs="Arial"/>
          <w:color w:val="252525"/>
          <w:sz w:val="22"/>
          <w:szCs w:val="22"/>
        </w:rPr>
        <w:t xml:space="preserve"> οικογένεια: τρία (03) μόρια.</w:t>
      </w:r>
    </w:p>
    <w:p w:rsidR="005C437E" w:rsidRPr="005C437E" w:rsidRDefault="005C437E" w:rsidP="005C437E">
      <w:pPr>
        <w:pBdr>
          <w:top w:val="none" w:sz="0" w:space="0" w:color="000000"/>
          <w:left w:val="none" w:sz="0" w:space="0" w:color="000000"/>
          <w:bottom w:val="none" w:sz="0" w:space="0" w:color="000000"/>
          <w:right w:val="none" w:sz="0" w:space="0" w:color="000000"/>
        </w:pBdr>
        <w:spacing w:after="140"/>
        <w:rPr>
          <w:rFonts w:ascii="Arial" w:hAnsi="Arial" w:cs="Arial"/>
          <w:sz w:val="22"/>
          <w:szCs w:val="22"/>
        </w:rPr>
      </w:pPr>
      <w:r w:rsidRPr="005C437E">
        <w:rPr>
          <w:rFonts w:ascii="Arial" w:hAnsi="Arial" w:cs="Arial"/>
          <w:b/>
          <w:bCs/>
          <w:color w:val="252525"/>
          <w:sz w:val="22"/>
          <w:szCs w:val="22"/>
        </w:rPr>
        <w:t>IV.</w:t>
      </w:r>
      <w:r w:rsidRPr="005C437E">
        <w:rPr>
          <w:rFonts w:ascii="Arial" w:hAnsi="Arial" w:cs="Arial"/>
          <w:color w:val="252525"/>
          <w:sz w:val="22"/>
          <w:szCs w:val="22"/>
        </w:rPr>
        <w:t xml:space="preserve"> </w:t>
      </w:r>
      <w:proofErr w:type="spellStart"/>
      <w:r w:rsidRPr="005C437E">
        <w:rPr>
          <w:rFonts w:ascii="Arial" w:hAnsi="Arial" w:cs="Arial"/>
          <w:color w:val="252525"/>
          <w:sz w:val="22"/>
          <w:szCs w:val="22"/>
        </w:rPr>
        <w:t>Μονογονεϊκή</w:t>
      </w:r>
      <w:proofErr w:type="spellEnd"/>
      <w:r w:rsidRPr="005C437E">
        <w:rPr>
          <w:rFonts w:ascii="Arial" w:hAnsi="Arial" w:cs="Arial"/>
          <w:color w:val="252525"/>
          <w:sz w:val="22"/>
          <w:szCs w:val="22"/>
        </w:rPr>
        <w:t xml:space="preserve"> ιδιότητα: τέσσερα (04) μόρια.</w:t>
      </w:r>
    </w:p>
    <w:p w:rsidR="005C437E" w:rsidRPr="005C437E" w:rsidRDefault="005C437E" w:rsidP="005C437E">
      <w:pPr>
        <w:pBdr>
          <w:top w:val="none" w:sz="0" w:space="0" w:color="000000"/>
          <w:left w:val="none" w:sz="0" w:space="0" w:color="000000"/>
          <w:bottom w:val="none" w:sz="0" w:space="0" w:color="000000"/>
          <w:right w:val="none" w:sz="0" w:space="0" w:color="000000"/>
        </w:pBdr>
        <w:spacing w:after="140"/>
        <w:rPr>
          <w:rFonts w:ascii="Arial" w:hAnsi="Arial" w:cs="Arial"/>
          <w:sz w:val="22"/>
          <w:szCs w:val="22"/>
        </w:rPr>
      </w:pPr>
      <w:r w:rsidRPr="005C437E">
        <w:rPr>
          <w:rFonts w:ascii="Arial" w:hAnsi="Arial" w:cs="Arial"/>
          <w:b/>
          <w:bCs/>
          <w:color w:val="252525"/>
          <w:sz w:val="22"/>
          <w:szCs w:val="22"/>
        </w:rPr>
        <w:t>V.</w:t>
      </w:r>
      <w:r w:rsidRPr="005C437E">
        <w:rPr>
          <w:rFonts w:ascii="Arial" w:hAnsi="Arial" w:cs="Arial"/>
          <w:color w:val="252525"/>
          <w:sz w:val="22"/>
          <w:szCs w:val="22"/>
        </w:rPr>
        <w:t xml:space="preserve"> Πιστοποιημένος από τον ΕΦΕΤ υποψήφιος εκμεταλλευτής κυλικείου: επιπλέον ένα (01) μόριο.</w:t>
      </w:r>
    </w:p>
    <w:p w:rsidR="005C437E" w:rsidRPr="005C437E" w:rsidRDefault="005C437E" w:rsidP="005C437E">
      <w:pPr>
        <w:pBdr>
          <w:top w:val="none" w:sz="0" w:space="0" w:color="000000"/>
          <w:left w:val="none" w:sz="0" w:space="0" w:color="000000"/>
          <w:bottom w:val="none" w:sz="0" w:space="0" w:color="000000"/>
          <w:right w:val="none" w:sz="0" w:space="0" w:color="000000"/>
        </w:pBdr>
        <w:spacing w:after="140"/>
        <w:rPr>
          <w:rFonts w:ascii="Arial" w:hAnsi="Arial" w:cs="Arial"/>
          <w:sz w:val="22"/>
          <w:szCs w:val="22"/>
        </w:rPr>
      </w:pPr>
      <w:r w:rsidRPr="005C437E">
        <w:rPr>
          <w:rFonts w:ascii="Arial" w:hAnsi="Arial" w:cs="Arial"/>
          <w:b/>
          <w:bCs/>
          <w:color w:val="252525"/>
          <w:sz w:val="22"/>
          <w:szCs w:val="22"/>
        </w:rPr>
        <w:t xml:space="preserve">VΙ. </w:t>
      </w:r>
      <w:r w:rsidRPr="005C437E">
        <w:rPr>
          <w:rFonts w:ascii="Arial" w:hAnsi="Arial" w:cs="Arial"/>
          <w:color w:val="252525"/>
          <w:sz w:val="22"/>
          <w:szCs w:val="22"/>
        </w:rPr>
        <w:t>Πιστοποιημένος είτε μέσω ΕΟΠΠΕΠ είτε μέσω εναλλακτικών σχημάτων (ΕΣΥΔ): δεκαπέντε (15) μόρια.»</w:t>
      </w:r>
    </w:p>
    <w:p w:rsidR="005C437E" w:rsidRPr="005C437E" w:rsidRDefault="005C437E" w:rsidP="005C437E">
      <w:pPr>
        <w:spacing w:after="80"/>
        <w:ind w:firstLine="720"/>
        <w:rPr>
          <w:rFonts w:ascii="Arial" w:hAnsi="Arial" w:cs="Arial"/>
          <w:sz w:val="22"/>
          <w:szCs w:val="22"/>
        </w:rPr>
      </w:pPr>
      <w:r w:rsidRPr="005C437E">
        <w:rPr>
          <w:rFonts w:ascii="Arial" w:hAnsi="Arial" w:cs="Arial"/>
          <w:i/>
          <w:color w:val="000000"/>
          <w:sz w:val="22"/>
          <w:szCs w:val="22"/>
        </w:rPr>
        <w:t>Η Επιτροπή τους ζητάει να προσκομίσουν την επόμενη εργάσιμη ημέρα νέα έγγραφη προσφορά. Η διαδικασία αυτή μπορεί να επαναλαμβάνεται κάθε επόμενη εργάσιμη ημέρα μέχρι να υπάρξει ένας με τον υψηλότερο αριθμό μορίων.</w:t>
      </w:r>
      <w:r w:rsidRPr="005C437E">
        <w:rPr>
          <w:rFonts w:ascii="Arial" w:hAnsi="Arial" w:cs="Arial"/>
          <w:sz w:val="22"/>
          <w:szCs w:val="22"/>
        </w:rPr>
        <w:t xml:space="preserve">      </w:t>
      </w:r>
    </w:p>
    <w:p w:rsidR="005C437E" w:rsidRPr="005C437E" w:rsidRDefault="005C437E" w:rsidP="005C437E">
      <w:pPr>
        <w:spacing w:after="80"/>
        <w:ind w:firstLine="720"/>
        <w:rPr>
          <w:rFonts w:ascii="Arial" w:hAnsi="Arial" w:cs="Arial"/>
          <w:sz w:val="22"/>
          <w:szCs w:val="22"/>
        </w:rPr>
      </w:pPr>
      <w:r w:rsidRPr="005C437E">
        <w:rPr>
          <w:rFonts w:ascii="Arial" w:hAnsi="Arial" w:cs="Arial"/>
          <w:sz w:val="22"/>
          <w:szCs w:val="22"/>
        </w:rPr>
        <w:t xml:space="preserve">                                                                                </w:t>
      </w:r>
    </w:p>
    <w:p w:rsidR="005C437E" w:rsidRPr="005C437E" w:rsidRDefault="005C437E" w:rsidP="005C437E">
      <w:pPr>
        <w:rPr>
          <w:rFonts w:ascii="Arial" w:hAnsi="Arial" w:cs="Arial"/>
          <w:sz w:val="22"/>
          <w:szCs w:val="22"/>
        </w:rPr>
      </w:pPr>
      <w:r w:rsidRPr="005C437E">
        <w:rPr>
          <w:rFonts w:ascii="Arial" w:hAnsi="Arial" w:cs="Arial"/>
          <w:sz w:val="22"/>
          <w:szCs w:val="22"/>
        </w:rPr>
        <w:t xml:space="preserve">                       </w:t>
      </w:r>
      <w:r w:rsidR="003A2E7D">
        <w:rPr>
          <w:rFonts w:ascii="Arial" w:hAnsi="Arial" w:cs="Arial"/>
          <w:sz w:val="22"/>
          <w:szCs w:val="22"/>
        </w:rPr>
        <w:t xml:space="preserve">                              </w:t>
      </w:r>
      <w:r w:rsidRPr="005C437E">
        <w:rPr>
          <w:rFonts w:ascii="Arial" w:hAnsi="Arial" w:cs="Arial"/>
          <w:sz w:val="22"/>
          <w:szCs w:val="22"/>
        </w:rPr>
        <w:t xml:space="preserve">     </w:t>
      </w:r>
      <w:r w:rsidRPr="005C437E">
        <w:rPr>
          <w:rFonts w:ascii="Arial" w:hAnsi="Arial" w:cs="Arial"/>
          <w:sz w:val="22"/>
          <w:szCs w:val="22"/>
        </w:rPr>
        <w:tab/>
      </w:r>
      <w:r w:rsidRPr="005C437E">
        <w:rPr>
          <w:rFonts w:ascii="Arial" w:hAnsi="Arial" w:cs="Arial"/>
          <w:sz w:val="22"/>
          <w:szCs w:val="22"/>
        </w:rPr>
        <w:tab/>
      </w:r>
      <w:r w:rsidRPr="005C437E">
        <w:rPr>
          <w:rFonts w:ascii="Arial" w:hAnsi="Arial" w:cs="Arial"/>
          <w:b/>
          <w:bCs/>
          <w:sz w:val="22"/>
          <w:szCs w:val="22"/>
        </w:rPr>
        <w:t>Άρθρο 5</w:t>
      </w:r>
    </w:p>
    <w:p w:rsidR="005C437E" w:rsidRPr="005C437E" w:rsidRDefault="005C437E" w:rsidP="005C437E">
      <w:pPr>
        <w:rPr>
          <w:rFonts w:ascii="Arial" w:hAnsi="Arial" w:cs="Arial"/>
          <w:sz w:val="22"/>
          <w:szCs w:val="22"/>
        </w:rPr>
      </w:pPr>
      <w:r w:rsidRPr="005C437E">
        <w:rPr>
          <w:rFonts w:ascii="Arial" w:hAnsi="Arial" w:cs="Arial"/>
          <w:b/>
          <w:bCs/>
          <w:sz w:val="22"/>
          <w:szCs w:val="22"/>
        </w:rPr>
        <w:t xml:space="preserve">                                                     </w:t>
      </w:r>
      <w:r w:rsidRPr="005C437E">
        <w:rPr>
          <w:rFonts w:ascii="Arial" w:hAnsi="Arial" w:cs="Arial"/>
          <w:b/>
          <w:bCs/>
          <w:sz w:val="22"/>
          <w:szCs w:val="22"/>
        </w:rPr>
        <w:tab/>
        <w:t xml:space="preserve">Δικαίωμα συμμετοχής </w:t>
      </w:r>
    </w:p>
    <w:p w:rsidR="005C437E" w:rsidRPr="005C437E" w:rsidRDefault="005C437E" w:rsidP="005C437E">
      <w:pPr>
        <w:jc w:val="both"/>
        <w:rPr>
          <w:rFonts w:ascii="Arial" w:hAnsi="Arial" w:cs="Arial"/>
          <w:sz w:val="22"/>
          <w:szCs w:val="22"/>
        </w:rPr>
      </w:pPr>
      <w:r w:rsidRPr="005C437E">
        <w:rPr>
          <w:rFonts w:ascii="Arial" w:hAnsi="Arial" w:cs="Arial"/>
          <w:sz w:val="22"/>
          <w:szCs w:val="22"/>
        </w:rPr>
        <w:t xml:space="preserve">               </w:t>
      </w:r>
      <w:r w:rsidRPr="005C437E">
        <w:rPr>
          <w:rFonts w:ascii="Arial" w:hAnsi="Arial" w:cs="Arial"/>
          <w:color w:val="252525"/>
          <w:sz w:val="22"/>
          <w:szCs w:val="22"/>
        </w:rPr>
        <w:t>Δεν γίνονται δεκτοί στον διαγωνισμό:</w:t>
      </w:r>
    </w:p>
    <w:p w:rsidR="005C437E" w:rsidRPr="005C437E" w:rsidRDefault="005C437E" w:rsidP="005C437E">
      <w:pPr>
        <w:pBdr>
          <w:top w:val="none" w:sz="0" w:space="0" w:color="000000"/>
          <w:left w:val="none" w:sz="0" w:space="0" w:color="000000"/>
          <w:bottom w:val="none" w:sz="0" w:space="0" w:color="000000"/>
          <w:right w:val="none" w:sz="0" w:space="0" w:color="000000"/>
        </w:pBdr>
        <w:spacing w:after="140"/>
        <w:jc w:val="both"/>
        <w:rPr>
          <w:rFonts w:ascii="Arial" w:hAnsi="Arial" w:cs="Arial"/>
          <w:sz w:val="22"/>
          <w:szCs w:val="22"/>
        </w:rPr>
      </w:pPr>
      <w:r w:rsidRPr="005C437E">
        <w:rPr>
          <w:rFonts w:ascii="Arial" w:hAnsi="Arial" w:cs="Arial"/>
          <w:b/>
          <w:bCs/>
          <w:color w:val="252525"/>
          <w:sz w:val="22"/>
          <w:szCs w:val="22"/>
        </w:rPr>
        <w:t>α)</w:t>
      </w:r>
      <w:r w:rsidRPr="005C437E">
        <w:rPr>
          <w:rFonts w:ascii="Arial" w:hAnsi="Arial" w:cs="Arial"/>
          <w:color w:val="252525"/>
          <w:sz w:val="22"/>
          <w:szCs w:val="22"/>
        </w:rPr>
        <w:t xml:space="preserve"> Όσοι απασχολούνται στο δημόσιο ή σε Ν.Π.Δ.Δ. με οποιαδήποτε εργασιακή σχέση.</w:t>
      </w:r>
    </w:p>
    <w:p w:rsidR="005C437E" w:rsidRPr="005C437E" w:rsidRDefault="005C437E" w:rsidP="005C437E">
      <w:pPr>
        <w:pBdr>
          <w:top w:val="none" w:sz="0" w:space="0" w:color="000000"/>
          <w:left w:val="none" w:sz="0" w:space="0" w:color="000000"/>
          <w:bottom w:val="none" w:sz="0" w:space="0" w:color="000000"/>
          <w:right w:val="none" w:sz="0" w:space="0" w:color="000000"/>
        </w:pBdr>
        <w:spacing w:after="140"/>
        <w:jc w:val="both"/>
        <w:rPr>
          <w:rFonts w:ascii="Arial" w:hAnsi="Arial" w:cs="Arial"/>
          <w:sz w:val="22"/>
          <w:szCs w:val="22"/>
        </w:rPr>
      </w:pPr>
      <w:r w:rsidRPr="005C437E">
        <w:rPr>
          <w:rFonts w:ascii="Arial" w:hAnsi="Arial" w:cs="Arial"/>
          <w:b/>
          <w:bCs/>
          <w:color w:val="252525"/>
          <w:sz w:val="22"/>
          <w:szCs w:val="22"/>
        </w:rPr>
        <w:t>β)</w:t>
      </w:r>
      <w:r w:rsidRPr="005C437E">
        <w:rPr>
          <w:rFonts w:ascii="Arial" w:hAnsi="Arial" w:cs="Arial"/>
          <w:color w:val="252525"/>
          <w:sz w:val="22"/>
          <w:szCs w:val="22"/>
        </w:rPr>
        <w:t xml:space="preserve"> Συνταξιούχοι.</w:t>
      </w:r>
    </w:p>
    <w:p w:rsidR="005C437E" w:rsidRPr="005C437E" w:rsidRDefault="005C437E" w:rsidP="005C437E">
      <w:pPr>
        <w:pBdr>
          <w:top w:val="none" w:sz="0" w:space="0" w:color="000000"/>
          <w:left w:val="none" w:sz="0" w:space="0" w:color="000000"/>
          <w:bottom w:val="none" w:sz="0" w:space="0" w:color="000000"/>
          <w:right w:val="none" w:sz="0" w:space="0" w:color="000000"/>
        </w:pBdr>
        <w:spacing w:after="140"/>
        <w:jc w:val="both"/>
        <w:rPr>
          <w:rFonts w:ascii="Arial" w:hAnsi="Arial" w:cs="Arial"/>
          <w:sz w:val="22"/>
          <w:szCs w:val="22"/>
        </w:rPr>
      </w:pPr>
      <w:r w:rsidRPr="005C437E">
        <w:rPr>
          <w:rFonts w:ascii="Arial" w:hAnsi="Arial" w:cs="Arial"/>
          <w:b/>
          <w:bCs/>
          <w:color w:val="252525"/>
          <w:sz w:val="22"/>
          <w:szCs w:val="22"/>
        </w:rPr>
        <w:t>γ)</w:t>
      </w:r>
      <w:r w:rsidRPr="005C437E">
        <w:rPr>
          <w:rFonts w:ascii="Arial" w:hAnsi="Arial" w:cs="Arial"/>
          <w:color w:val="252525"/>
          <w:sz w:val="22"/>
          <w:szCs w:val="22"/>
        </w:rPr>
        <w:t xml:space="preserve"> Όσοι έχουν κώλυμα διορισμού στο Δημόσιο σύμφωνα με τα άρθρα 4, (παρ. 1, 2, 3 και 4), 5, 7, 8 και 9 του ν. 3528/2007 (Α’ 26).</w:t>
      </w:r>
    </w:p>
    <w:p w:rsidR="005C437E" w:rsidRPr="005C437E" w:rsidRDefault="005C437E" w:rsidP="005C437E">
      <w:pPr>
        <w:pBdr>
          <w:top w:val="none" w:sz="0" w:space="0" w:color="000000"/>
          <w:left w:val="none" w:sz="0" w:space="0" w:color="000000"/>
          <w:bottom w:val="none" w:sz="0" w:space="0" w:color="000000"/>
          <w:right w:val="none" w:sz="0" w:space="0" w:color="000000"/>
        </w:pBdr>
        <w:spacing w:after="140"/>
        <w:jc w:val="both"/>
        <w:rPr>
          <w:rFonts w:ascii="Arial" w:hAnsi="Arial" w:cs="Arial"/>
          <w:sz w:val="22"/>
          <w:szCs w:val="22"/>
        </w:rPr>
      </w:pPr>
      <w:r w:rsidRPr="005C437E">
        <w:rPr>
          <w:rFonts w:ascii="Arial" w:hAnsi="Arial" w:cs="Arial"/>
          <w:b/>
          <w:bCs/>
          <w:color w:val="252525"/>
          <w:sz w:val="22"/>
          <w:szCs w:val="22"/>
        </w:rPr>
        <w:t>δ)</w:t>
      </w:r>
      <w:r w:rsidRPr="005C437E">
        <w:rPr>
          <w:rFonts w:ascii="Arial" w:hAnsi="Arial" w:cs="Arial"/>
          <w:color w:val="252525"/>
          <w:sz w:val="22"/>
          <w:szCs w:val="22"/>
        </w:rPr>
        <w:t xml:space="preserve"> Όσοι είναι ανάδοχοι εκμετάλλευσης άλλου κυλικείου Δημόσιου ή Ιδιωτικού Σχολείου. Κατ’ εξαίρεση, γίνονται δεκτοί στον διαγωνισμό ανάδοχοι εκμετάλλευσης κυλικείου Δημοσίου ή Ιδιωτικού Σχολείου στην ακόλουθη περίπτωση: εφόσον εκμεταλλεύονται σχολικό κυλικείο, η σύμβαση μίσθωσης του οποίου λήγει πριν από την αναμενόμενη κατά την παρ. 4 έναρξη ισχύος της σύμβασης του εν λόγω διαγωνισμού».</w:t>
      </w:r>
    </w:p>
    <w:p w:rsidR="005C437E" w:rsidRPr="005C437E" w:rsidRDefault="005C437E" w:rsidP="005C437E">
      <w:pPr>
        <w:pBdr>
          <w:top w:val="none" w:sz="0" w:space="0" w:color="000000"/>
          <w:left w:val="none" w:sz="0" w:space="0" w:color="000000"/>
          <w:bottom w:val="none" w:sz="0" w:space="0" w:color="000000"/>
          <w:right w:val="none" w:sz="0" w:space="0" w:color="000000"/>
        </w:pBdr>
        <w:spacing w:after="140"/>
        <w:jc w:val="both"/>
        <w:rPr>
          <w:rFonts w:ascii="Arial" w:hAnsi="Arial" w:cs="Arial"/>
          <w:sz w:val="22"/>
          <w:szCs w:val="22"/>
        </w:rPr>
      </w:pPr>
      <w:r w:rsidRPr="005C437E">
        <w:rPr>
          <w:rFonts w:ascii="Arial" w:hAnsi="Arial" w:cs="Arial"/>
          <w:color w:val="252525"/>
          <w:sz w:val="22"/>
          <w:szCs w:val="22"/>
        </w:rPr>
        <w:t xml:space="preserve">Ο αριθμός μαθητών στο </w:t>
      </w:r>
      <w:r w:rsidRPr="005C437E">
        <w:rPr>
          <w:rFonts w:ascii="Arial" w:hAnsi="Arial" w:cs="Arial"/>
          <w:b/>
          <w:bCs/>
          <w:color w:val="252525"/>
          <w:sz w:val="22"/>
          <w:szCs w:val="22"/>
        </w:rPr>
        <w:t xml:space="preserve">2ο ΓΕΛ Λιβαδειάς </w:t>
      </w:r>
      <w:r w:rsidRPr="005C437E">
        <w:rPr>
          <w:rFonts w:ascii="Arial" w:hAnsi="Arial" w:cs="Arial"/>
          <w:color w:val="252525"/>
          <w:sz w:val="22"/>
          <w:szCs w:val="22"/>
        </w:rPr>
        <w:t xml:space="preserve">ανέρχεται στους </w:t>
      </w:r>
      <w:r w:rsidRPr="005C437E">
        <w:rPr>
          <w:rFonts w:ascii="Arial" w:hAnsi="Arial" w:cs="Arial"/>
          <w:b/>
          <w:bCs/>
          <w:color w:val="252525"/>
          <w:sz w:val="22"/>
          <w:szCs w:val="22"/>
        </w:rPr>
        <w:t xml:space="preserve"> 224  μαθητές </w:t>
      </w:r>
      <w:r w:rsidRPr="005C437E">
        <w:rPr>
          <w:rFonts w:ascii="Arial" w:hAnsi="Arial" w:cs="Arial"/>
          <w:color w:val="252525"/>
          <w:sz w:val="22"/>
          <w:szCs w:val="22"/>
        </w:rPr>
        <w:t xml:space="preserve">και δεν πραγματοποιείται διανομή σχολικών γευμάτων  ή οποιουδήποτε άλλου τροφίμου ή ποτού στο πλαίσιο κάθε είδους προγράμματος ή δράσεων του Ελληνικού Κράτους ή της Ε.Ε.  καθόσον επηρεάζεται ο ανταγωνισμός και τελικά το τίμημα.  </w:t>
      </w:r>
      <w:r w:rsidRPr="005C437E">
        <w:rPr>
          <w:rFonts w:ascii="Arial" w:hAnsi="Arial" w:cs="Arial"/>
          <w:sz w:val="22"/>
          <w:szCs w:val="22"/>
        </w:rPr>
        <w:t xml:space="preserve">                                                                                         </w:t>
      </w:r>
    </w:p>
    <w:p w:rsidR="005C437E" w:rsidRDefault="005C437E" w:rsidP="005C437E">
      <w:pPr>
        <w:rPr>
          <w:rFonts w:ascii="Arial" w:hAnsi="Arial" w:cs="Arial"/>
          <w:sz w:val="22"/>
          <w:szCs w:val="22"/>
        </w:rPr>
      </w:pPr>
      <w:r w:rsidRPr="005C437E">
        <w:rPr>
          <w:rFonts w:ascii="Arial" w:hAnsi="Arial" w:cs="Arial"/>
          <w:sz w:val="22"/>
          <w:szCs w:val="22"/>
        </w:rPr>
        <w:t xml:space="preserve">                                                          </w:t>
      </w:r>
    </w:p>
    <w:p w:rsidR="005C437E" w:rsidRDefault="005C437E" w:rsidP="005C437E">
      <w:pPr>
        <w:rPr>
          <w:rFonts w:ascii="Arial" w:hAnsi="Arial" w:cs="Arial"/>
          <w:sz w:val="22"/>
          <w:szCs w:val="22"/>
        </w:rPr>
      </w:pPr>
    </w:p>
    <w:p w:rsidR="005C437E" w:rsidRPr="005C437E" w:rsidRDefault="005C437E" w:rsidP="005C437E">
      <w:pPr>
        <w:rPr>
          <w:rFonts w:ascii="Arial" w:hAnsi="Arial" w:cs="Arial"/>
          <w:sz w:val="22"/>
          <w:szCs w:val="22"/>
        </w:rPr>
      </w:pPr>
      <w:r w:rsidRPr="005C437E">
        <w:rPr>
          <w:rFonts w:ascii="Arial" w:hAnsi="Arial" w:cs="Arial"/>
          <w:sz w:val="22"/>
          <w:szCs w:val="22"/>
        </w:rPr>
        <w:t xml:space="preserve">                                                      </w:t>
      </w:r>
      <w:r w:rsidRPr="005C437E">
        <w:rPr>
          <w:rFonts w:ascii="Arial" w:hAnsi="Arial" w:cs="Arial"/>
          <w:sz w:val="22"/>
          <w:szCs w:val="22"/>
        </w:rPr>
        <w:tab/>
        <w:t xml:space="preserve">     </w:t>
      </w:r>
      <w:r w:rsidRPr="005C437E">
        <w:rPr>
          <w:rFonts w:ascii="Arial" w:hAnsi="Arial" w:cs="Arial"/>
          <w:b/>
          <w:bCs/>
          <w:sz w:val="22"/>
          <w:szCs w:val="22"/>
        </w:rPr>
        <w:t>Άρθρο  6</w:t>
      </w:r>
    </w:p>
    <w:p w:rsidR="005C437E" w:rsidRPr="005C437E" w:rsidRDefault="005C437E" w:rsidP="005C437E">
      <w:pPr>
        <w:rPr>
          <w:rFonts w:ascii="Arial" w:hAnsi="Arial" w:cs="Arial"/>
          <w:sz w:val="22"/>
          <w:szCs w:val="22"/>
        </w:rPr>
      </w:pPr>
      <w:r w:rsidRPr="005C437E">
        <w:rPr>
          <w:rFonts w:ascii="Arial" w:hAnsi="Arial" w:cs="Arial"/>
          <w:b/>
          <w:bCs/>
          <w:sz w:val="22"/>
          <w:szCs w:val="22"/>
        </w:rPr>
        <w:t xml:space="preserve">                                                        Δικαιολογητικά  συμμετοχής</w:t>
      </w:r>
    </w:p>
    <w:p w:rsidR="005C437E" w:rsidRPr="005C437E" w:rsidRDefault="005C437E" w:rsidP="005C437E">
      <w:pPr>
        <w:spacing w:after="80"/>
        <w:jc w:val="both"/>
        <w:rPr>
          <w:rFonts w:ascii="Arial" w:hAnsi="Arial" w:cs="Arial"/>
          <w:sz w:val="22"/>
          <w:szCs w:val="22"/>
        </w:rPr>
      </w:pPr>
      <w:r w:rsidRPr="005C437E">
        <w:rPr>
          <w:rFonts w:ascii="Arial" w:hAnsi="Arial" w:cs="Arial"/>
          <w:b/>
          <w:bCs/>
          <w:sz w:val="22"/>
          <w:szCs w:val="22"/>
        </w:rPr>
        <w:t xml:space="preserve">            </w:t>
      </w:r>
      <w:r w:rsidRPr="005C437E">
        <w:rPr>
          <w:rFonts w:ascii="Arial" w:hAnsi="Arial" w:cs="Arial"/>
          <w:sz w:val="22"/>
          <w:szCs w:val="22"/>
        </w:rPr>
        <w:t xml:space="preserve">α) Έγγραφη </w:t>
      </w:r>
      <w:r w:rsidRPr="005C437E">
        <w:rPr>
          <w:rFonts w:ascii="Arial" w:hAnsi="Arial" w:cs="Arial"/>
          <w:b/>
          <w:sz w:val="22"/>
          <w:szCs w:val="22"/>
        </w:rPr>
        <w:t>αίτηση</w:t>
      </w:r>
      <w:r w:rsidRPr="005C437E">
        <w:rPr>
          <w:rFonts w:ascii="Arial" w:hAnsi="Arial" w:cs="Arial"/>
          <w:sz w:val="22"/>
          <w:szCs w:val="22"/>
        </w:rPr>
        <w:t xml:space="preserve"> με πλήρη στοιχεία για τη συμμετοχή του στο διαγωνισμό.</w:t>
      </w:r>
    </w:p>
    <w:p w:rsidR="005C437E" w:rsidRPr="005C437E" w:rsidRDefault="005C437E" w:rsidP="005C437E">
      <w:pPr>
        <w:spacing w:after="80"/>
        <w:jc w:val="both"/>
        <w:rPr>
          <w:rFonts w:ascii="Arial" w:hAnsi="Arial" w:cs="Arial"/>
          <w:sz w:val="22"/>
          <w:szCs w:val="22"/>
        </w:rPr>
      </w:pPr>
      <w:r w:rsidRPr="005C437E">
        <w:rPr>
          <w:rFonts w:ascii="Arial" w:hAnsi="Arial" w:cs="Arial"/>
          <w:sz w:val="22"/>
          <w:szCs w:val="22"/>
        </w:rPr>
        <w:tab/>
        <w:t xml:space="preserve">β) Έγγραφη </w:t>
      </w:r>
      <w:r w:rsidRPr="005C437E">
        <w:rPr>
          <w:rFonts w:ascii="Arial" w:hAnsi="Arial" w:cs="Arial"/>
          <w:b/>
          <w:sz w:val="22"/>
          <w:szCs w:val="22"/>
        </w:rPr>
        <w:t>οικονομική προσφορά</w:t>
      </w:r>
      <w:r w:rsidRPr="005C437E">
        <w:rPr>
          <w:rFonts w:ascii="Arial" w:hAnsi="Arial" w:cs="Arial"/>
          <w:sz w:val="22"/>
          <w:szCs w:val="22"/>
        </w:rPr>
        <w:t xml:space="preserve"> που εμπεριέχει το προσφερόμενο ποσό σε ευρώ ετησίως για κάθε μαθητή, η οποία θα τοποθετείται σε ξεχωριστό από τα άλλα δικαιολογητικά κλειστό αδιαφανή φάκελο. </w:t>
      </w:r>
    </w:p>
    <w:p w:rsidR="005C437E" w:rsidRPr="005C437E" w:rsidRDefault="005C437E" w:rsidP="005C437E">
      <w:pPr>
        <w:overflowPunct w:val="0"/>
        <w:autoSpaceDE w:val="0"/>
        <w:spacing w:after="80"/>
        <w:jc w:val="both"/>
        <w:textAlignment w:val="baseline"/>
        <w:rPr>
          <w:rFonts w:ascii="Arial" w:hAnsi="Arial" w:cs="Arial"/>
          <w:sz w:val="22"/>
          <w:szCs w:val="22"/>
        </w:rPr>
      </w:pPr>
      <w:r w:rsidRPr="005C437E">
        <w:rPr>
          <w:rFonts w:ascii="Arial" w:hAnsi="Arial" w:cs="Arial"/>
          <w:i/>
          <w:sz w:val="22"/>
          <w:szCs w:val="22"/>
        </w:rPr>
        <w:tab/>
      </w:r>
      <w:r w:rsidRPr="005C437E">
        <w:rPr>
          <w:rFonts w:ascii="Arial" w:hAnsi="Arial" w:cs="Arial"/>
          <w:b/>
          <w:i/>
          <w:sz w:val="22"/>
          <w:szCs w:val="22"/>
        </w:rPr>
        <w:t>Το ελάχιστο ποσό προσφοράς από τους ενδιαφερομένους ορίζεται στα 4 Ευρώ ανά μαθητή ετησίως.</w:t>
      </w:r>
    </w:p>
    <w:p w:rsidR="005C437E" w:rsidRPr="005C437E" w:rsidRDefault="005C437E" w:rsidP="005C437E">
      <w:pPr>
        <w:spacing w:after="80"/>
        <w:jc w:val="both"/>
        <w:rPr>
          <w:rFonts w:ascii="Arial" w:hAnsi="Arial" w:cs="Arial"/>
          <w:sz w:val="22"/>
          <w:szCs w:val="22"/>
        </w:rPr>
      </w:pPr>
      <w:r w:rsidRPr="005C437E">
        <w:rPr>
          <w:rFonts w:ascii="Arial" w:hAnsi="Arial" w:cs="Arial"/>
          <w:i/>
          <w:sz w:val="22"/>
          <w:szCs w:val="22"/>
        </w:rPr>
        <w:tab/>
        <w:t xml:space="preserve">Η προσφορά πρέπει να είναι καθαρογραμμένη χωρίς </w:t>
      </w:r>
      <w:proofErr w:type="spellStart"/>
      <w:r w:rsidRPr="005C437E">
        <w:rPr>
          <w:rFonts w:ascii="Arial" w:hAnsi="Arial" w:cs="Arial"/>
          <w:i/>
          <w:sz w:val="22"/>
          <w:szCs w:val="22"/>
        </w:rPr>
        <w:t>ξέσματα</w:t>
      </w:r>
      <w:proofErr w:type="spellEnd"/>
      <w:r w:rsidRPr="005C437E">
        <w:rPr>
          <w:rFonts w:ascii="Arial" w:hAnsi="Arial" w:cs="Arial"/>
          <w:i/>
          <w:sz w:val="22"/>
          <w:szCs w:val="22"/>
        </w:rPr>
        <w:t>, σβησίματα, προσθήκες, διορθώσεις. Τυχόν διόρθωση μονογράφεται από τον ενδιαφερόμενο. Η Επιτροπή διενέργειας του διαγωνισμού κατά τον έλεγχο, αφού καθαρογράψει τη διόρθωση, τη μονογράφει και τη σφραγίζει. Η προσφορά απορρίπτεται, όταν υπάρχουν σε αυτή διορθώσεις, οι οποίες την καθιστούν ασαφή κατά την κρίση της Επιτροπής διενέργειας του διαγωνισμού</w:t>
      </w:r>
      <w:r w:rsidRPr="005C437E">
        <w:rPr>
          <w:rFonts w:ascii="Arial" w:hAnsi="Arial" w:cs="Arial"/>
          <w:sz w:val="22"/>
          <w:szCs w:val="22"/>
        </w:rPr>
        <w:t>.</w:t>
      </w:r>
    </w:p>
    <w:p w:rsidR="00C76DF5" w:rsidRDefault="005C437E" w:rsidP="005C437E">
      <w:pPr>
        <w:spacing w:after="80"/>
        <w:jc w:val="both"/>
        <w:rPr>
          <w:rFonts w:ascii="Arial" w:hAnsi="Arial" w:cs="Arial"/>
          <w:sz w:val="22"/>
          <w:szCs w:val="22"/>
        </w:rPr>
      </w:pPr>
      <w:r w:rsidRPr="005C437E">
        <w:rPr>
          <w:rFonts w:ascii="Arial" w:hAnsi="Arial" w:cs="Arial"/>
          <w:sz w:val="22"/>
          <w:szCs w:val="22"/>
        </w:rPr>
        <w:tab/>
        <w:t>γ) Πιστοποιητικό</w:t>
      </w:r>
      <w:r w:rsidRPr="005C437E">
        <w:rPr>
          <w:rFonts w:ascii="Arial" w:hAnsi="Arial" w:cs="Arial"/>
          <w:b/>
          <w:sz w:val="22"/>
          <w:szCs w:val="22"/>
        </w:rPr>
        <w:t xml:space="preserve"> προϋπηρεσίας</w:t>
      </w:r>
      <w:r w:rsidRPr="005C437E">
        <w:rPr>
          <w:rFonts w:ascii="Arial" w:hAnsi="Arial" w:cs="Arial"/>
          <w:sz w:val="22"/>
          <w:szCs w:val="22"/>
        </w:rPr>
        <w:t xml:space="preserve"> σε εκμίσθωση σχολικού κυλικείου από την αντίστοιχη </w:t>
      </w:r>
      <w:r w:rsidR="00C76DF5">
        <w:rPr>
          <w:rFonts w:ascii="Arial" w:hAnsi="Arial" w:cs="Arial"/>
          <w:sz w:val="22"/>
          <w:szCs w:val="22"/>
        </w:rPr>
        <w:t xml:space="preserve"> </w:t>
      </w:r>
    </w:p>
    <w:p w:rsidR="005C437E" w:rsidRPr="005C437E" w:rsidRDefault="00C76DF5" w:rsidP="005C437E">
      <w:pPr>
        <w:spacing w:after="80"/>
        <w:jc w:val="both"/>
        <w:rPr>
          <w:rFonts w:ascii="Arial" w:hAnsi="Arial" w:cs="Arial"/>
          <w:sz w:val="22"/>
          <w:szCs w:val="22"/>
        </w:rPr>
      </w:pPr>
      <w:r>
        <w:rPr>
          <w:rFonts w:ascii="Arial" w:hAnsi="Arial" w:cs="Arial"/>
          <w:sz w:val="22"/>
          <w:szCs w:val="22"/>
        </w:rPr>
        <w:t xml:space="preserve">              </w:t>
      </w:r>
      <w:r w:rsidR="005C437E" w:rsidRPr="005C437E">
        <w:rPr>
          <w:rFonts w:ascii="Arial" w:hAnsi="Arial" w:cs="Arial"/>
          <w:sz w:val="22"/>
          <w:szCs w:val="22"/>
        </w:rPr>
        <w:t>Σχολική Επιτροπή.</w:t>
      </w:r>
    </w:p>
    <w:p w:rsidR="005C437E" w:rsidRPr="005C437E" w:rsidRDefault="005C437E" w:rsidP="005C437E">
      <w:pPr>
        <w:spacing w:after="80"/>
        <w:jc w:val="both"/>
        <w:rPr>
          <w:rFonts w:ascii="Arial" w:hAnsi="Arial" w:cs="Arial"/>
          <w:sz w:val="22"/>
          <w:szCs w:val="22"/>
        </w:rPr>
      </w:pPr>
      <w:r w:rsidRPr="005C437E">
        <w:rPr>
          <w:rFonts w:ascii="Arial" w:hAnsi="Arial" w:cs="Arial"/>
          <w:sz w:val="22"/>
          <w:szCs w:val="22"/>
        </w:rPr>
        <w:lastRenderedPageBreak/>
        <w:tab/>
        <w:t>δ) Πιστοποιητικό</w:t>
      </w:r>
      <w:r w:rsidRPr="005C437E">
        <w:rPr>
          <w:rFonts w:ascii="Arial" w:hAnsi="Arial" w:cs="Arial"/>
          <w:b/>
          <w:sz w:val="22"/>
          <w:szCs w:val="22"/>
        </w:rPr>
        <w:t xml:space="preserve"> πολυτεκνίας</w:t>
      </w:r>
      <w:r w:rsidRPr="005C437E">
        <w:rPr>
          <w:rFonts w:ascii="Arial" w:hAnsi="Arial" w:cs="Arial"/>
          <w:sz w:val="22"/>
          <w:szCs w:val="22"/>
        </w:rPr>
        <w:t xml:space="preserve"> από τον αρμόδιο φορέα. </w:t>
      </w:r>
    </w:p>
    <w:p w:rsidR="005C437E" w:rsidRPr="005C437E" w:rsidRDefault="005C437E" w:rsidP="005C437E">
      <w:pPr>
        <w:spacing w:after="80"/>
        <w:jc w:val="both"/>
        <w:rPr>
          <w:rFonts w:ascii="Arial" w:hAnsi="Arial" w:cs="Arial"/>
          <w:sz w:val="22"/>
          <w:szCs w:val="22"/>
        </w:rPr>
      </w:pPr>
      <w:r w:rsidRPr="005C437E">
        <w:rPr>
          <w:rFonts w:ascii="Arial" w:hAnsi="Arial" w:cs="Arial"/>
          <w:sz w:val="22"/>
          <w:szCs w:val="22"/>
        </w:rPr>
        <w:tab/>
        <w:t xml:space="preserve">ε) Πιστοποιητικό </w:t>
      </w:r>
      <w:r w:rsidRPr="005C437E">
        <w:rPr>
          <w:rFonts w:ascii="Arial" w:hAnsi="Arial" w:cs="Arial"/>
          <w:b/>
          <w:sz w:val="22"/>
          <w:szCs w:val="22"/>
        </w:rPr>
        <w:t>φορολογικής</w:t>
      </w:r>
      <w:r w:rsidRPr="005C437E">
        <w:rPr>
          <w:rFonts w:ascii="Arial" w:hAnsi="Arial" w:cs="Arial"/>
          <w:sz w:val="22"/>
          <w:szCs w:val="22"/>
        </w:rPr>
        <w:t xml:space="preserve"> ενημερότητας</w:t>
      </w:r>
    </w:p>
    <w:p w:rsidR="005C437E" w:rsidRPr="005C437E" w:rsidRDefault="005C437E" w:rsidP="005C437E">
      <w:pPr>
        <w:spacing w:after="80"/>
        <w:jc w:val="both"/>
        <w:rPr>
          <w:rFonts w:ascii="Arial" w:hAnsi="Arial" w:cs="Arial"/>
          <w:sz w:val="22"/>
          <w:szCs w:val="22"/>
        </w:rPr>
      </w:pPr>
      <w:r w:rsidRPr="005C437E">
        <w:rPr>
          <w:rFonts w:ascii="Arial" w:hAnsi="Arial" w:cs="Arial"/>
          <w:sz w:val="22"/>
          <w:szCs w:val="22"/>
        </w:rPr>
        <w:tab/>
        <w:t xml:space="preserve">ζ) Πιστοποιητικό </w:t>
      </w:r>
      <w:r w:rsidRPr="005C437E">
        <w:rPr>
          <w:rFonts w:ascii="Arial" w:hAnsi="Arial" w:cs="Arial"/>
          <w:b/>
          <w:sz w:val="22"/>
          <w:szCs w:val="22"/>
        </w:rPr>
        <w:t>Εισαγγελίας</w:t>
      </w:r>
      <w:r w:rsidRPr="005C437E">
        <w:rPr>
          <w:rFonts w:ascii="Arial" w:hAnsi="Arial" w:cs="Arial"/>
          <w:sz w:val="22"/>
          <w:szCs w:val="22"/>
        </w:rPr>
        <w:t xml:space="preserve"> ότι δεν είναι φυγόποινος ή φυγόδικος.</w:t>
      </w:r>
    </w:p>
    <w:p w:rsidR="005C437E" w:rsidRPr="005C437E" w:rsidRDefault="005C437E" w:rsidP="005C437E">
      <w:pPr>
        <w:spacing w:after="80"/>
        <w:jc w:val="both"/>
        <w:rPr>
          <w:rFonts w:ascii="Arial" w:hAnsi="Arial" w:cs="Arial"/>
          <w:sz w:val="22"/>
          <w:szCs w:val="22"/>
        </w:rPr>
      </w:pPr>
      <w:r w:rsidRPr="005C437E">
        <w:rPr>
          <w:rFonts w:ascii="Arial" w:hAnsi="Arial" w:cs="Arial"/>
          <w:sz w:val="22"/>
          <w:szCs w:val="22"/>
        </w:rPr>
        <w:tab/>
        <w:t xml:space="preserve">η) Πιστοποιητικό </w:t>
      </w:r>
      <w:r w:rsidRPr="005C437E">
        <w:rPr>
          <w:rFonts w:ascii="Arial" w:hAnsi="Arial" w:cs="Arial"/>
          <w:b/>
          <w:sz w:val="22"/>
          <w:szCs w:val="22"/>
        </w:rPr>
        <w:t>Ποινικού Μητρώου</w:t>
      </w:r>
    </w:p>
    <w:p w:rsidR="00C76DF5" w:rsidRDefault="005C437E" w:rsidP="005C437E">
      <w:pPr>
        <w:spacing w:after="80"/>
        <w:jc w:val="both"/>
        <w:rPr>
          <w:rFonts w:ascii="Arial" w:hAnsi="Arial" w:cs="Arial"/>
          <w:sz w:val="22"/>
          <w:szCs w:val="22"/>
        </w:rPr>
      </w:pPr>
      <w:r w:rsidRPr="005C437E">
        <w:rPr>
          <w:rFonts w:ascii="Arial" w:hAnsi="Arial" w:cs="Arial"/>
          <w:b/>
          <w:sz w:val="22"/>
          <w:szCs w:val="22"/>
        </w:rPr>
        <w:t xml:space="preserve">      </w:t>
      </w:r>
      <w:r w:rsidRPr="005C437E">
        <w:rPr>
          <w:rFonts w:ascii="Arial" w:hAnsi="Arial" w:cs="Arial"/>
          <w:sz w:val="22"/>
          <w:szCs w:val="22"/>
        </w:rPr>
        <w:t xml:space="preserve">θ) πιστοποιητικό δημόσιας αρχής από το οποίο να προκύπτει η ιδιότητα γονέα </w:t>
      </w:r>
      <w:proofErr w:type="spellStart"/>
      <w:r w:rsidRPr="005C437E">
        <w:rPr>
          <w:rFonts w:ascii="Arial" w:hAnsi="Arial" w:cs="Arial"/>
          <w:sz w:val="22"/>
          <w:szCs w:val="22"/>
        </w:rPr>
        <w:t>μονογονεικής</w:t>
      </w:r>
      <w:proofErr w:type="spellEnd"/>
      <w:r w:rsidRPr="005C437E">
        <w:rPr>
          <w:rFonts w:ascii="Arial" w:hAnsi="Arial" w:cs="Arial"/>
          <w:sz w:val="22"/>
          <w:szCs w:val="22"/>
        </w:rPr>
        <w:t xml:space="preserve"> </w:t>
      </w:r>
    </w:p>
    <w:p w:rsidR="005C437E" w:rsidRPr="005C437E" w:rsidRDefault="00C76DF5" w:rsidP="005C437E">
      <w:pPr>
        <w:spacing w:after="80"/>
        <w:jc w:val="both"/>
        <w:rPr>
          <w:rFonts w:ascii="Arial" w:hAnsi="Arial" w:cs="Arial"/>
          <w:sz w:val="22"/>
          <w:szCs w:val="22"/>
        </w:rPr>
      </w:pPr>
      <w:r>
        <w:rPr>
          <w:rFonts w:ascii="Arial" w:hAnsi="Arial" w:cs="Arial"/>
          <w:sz w:val="22"/>
          <w:szCs w:val="22"/>
        </w:rPr>
        <w:t xml:space="preserve">           </w:t>
      </w:r>
      <w:r w:rsidR="005C437E" w:rsidRPr="005C437E">
        <w:rPr>
          <w:rFonts w:ascii="Arial" w:hAnsi="Arial" w:cs="Arial"/>
          <w:sz w:val="22"/>
          <w:szCs w:val="22"/>
        </w:rPr>
        <w:t>οικογένειας.</w:t>
      </w:r>
    </w:p>
    <w:p w:rsidR="005C437E" w:rsidRPr="005C437E" w:rsidRDefault="005C437E" w:rsidP="005C437E">
      <w:pPr>
        <w:spacing w:after="80"/>
        <w:jc w:val="both"/>
        <w:rPr>
          <w:rFonts w:ascii="Arial" w:hAnsi="Arial" w:cs="Arial"/>
          <w:sz w:val="22"/>
          <w:szCs w:val="22"/>
        </w:rPr>
      </w:pPr>
      <w:r w:rsidRPr="005C437E">
        <w:rPr>
          <w:rFonts w:ascii="Arial" w:hAnsi="Arial" w:cs="Arial"/>
          <w:sz w:val="22"/>
          <w:szCs w:val="22"/>
        </w:rPr>
        <w:t xml:space="preserve">            ι) Πιστοποιητικό ΕΦΕΤ</w:t>
      </w:r>
    </w:p>
    <w:p w:rsidR="005C437E" w:rsidRPr="005C437E" w:rsidRDefault="005C437E" w:rsidP="005C437E">
      <w:pPr>
        <w:spacing w:after="80"/>
        <w:jc w:val="both"/>
        <w:rPr>
          <w:rFonts w:ascii="Arial" w:hAnsi="Arial" w:cs="Arial"/>
          <w:sz w:val="22"/>
          <w:szCs w:val="22"/>
        </w:rPr>
      </w:pPr>
      <w:r w:rsidRPr="005C437E">
        <w:rPr>
          <w:rFonts w:ascii="Arial" w:hAnsi="Arial" w:cs="Arial"/>
          <w:sz w:val="22"/>
          <w:szCs w:val="22"/>
        </w:rPr>
        <w:tab/>
        <w:t xml:space="preserve"> Για τη συμμετοχή στο διαγωνισμό καταβάλλεται ποσό </w:t>
      </w:r>
      <w:r w:rsidRPr="005C437E">
        <w:rPr>
          <w:rFonts w:ascii="Arial" w:hAnsi="Arial" w:cs="Arial"/>
          <w:b/>
          <w:sz w:val="22"/>
          <w:szCs w:val="22"/>
        </w:rPr>
        <w:t xml:space="preserve">εγγύησης τουλάχιστον 500 Ευρώ </w:t>
      </w:r>
      <w:r w:rsidRPr="005C437E">
        <w:rPr>
          <w:rFonts w:ascii="Arial" w:hAnsi="Arial" w:cs="Arial"/>
          <w:sz w:val="22"/>
          <w:szCs w:val="22"/>
        </w:rPr>
        <w:t xml:space="preserve">ή αντίστοιχη εγγυητική επιστολή. </w:t>
      </w:r>
      <w:r w:rsidRPr="005C437E">
        <w:rPr>
          <w:rFonts w:ascii="Arial" w:hAnsi="Arial" w:cs="Arial"/>
          <w:i/>
          <w:sz w:val="22"/>
          <w:szCs w:val="22"/>
        </w:rPr>
        <w:t>Η εγγύηση αυτή επιστρέφεται στους ενδιαφερόμενους υποψήφιους μετά την κατακύρωση του διαγωνισμού εκτός του υποψηφίου, στον οποίο κατακυρώθηκε η παραχώρηση του κυλικείου, ο οποίος πρέπει να καταβάλει συμπληρωματικά αντίστοιχο ποσό ή εγγυητική επιστολή που να καλύπτει συνολικά το 30</w:t>
      </w:r>
      <w:r w:rsidRPr="005C437E">
        <w:rPr>
          <w:rFonts w:ascii="Arial" w:hAnsi="Arial" w:cs="Arial"/>
          <w:b/>
          <w:i/>
          <w:sz w:val="22"/>
          <w:szCs w:val="22"/>
        </w:rPr>
        <w:t>% του ετήσιου μισθώματος</w:t>
      </w:r>
      <w:r w:rsidRPr="005C437E">
        <w:rPr>
          <w:rFonts w:ascii="Arial" w:hAnsi="Arial" w:cs="Arial"/>
          <w:i/>
          <w:sz w:val="22"/>
          <w:szCs w:val="22"/>
        </w:rPr>
        <w:t xml:space="preserve"> ως εγγύηση καλής εκτέλεσης της σύμβασης. Το ποσό αυτό ή η εγγυητική επιστολή παρακρατείται καθ’ όλη τη διάρκεια της σύμβασης και επιστρέφεται μετά τη λήξη της άτοκα, πλην της περιπτώσεως καταγγελίας ή προώρου λήξης της σύμβασης, ή παράτασης της σύμβασης οπότε καταπίπτει υπέρ του Δήμου.</w:t>
      </w:r>
    </w:p>
    <w:p w:rsidR="005C437E" w:rsidRPr="005C437E" w:rsidRDefault="005C437E" w:rsidP="005C437E">
      <w:pPr>
        <w:spacing w:after="80"/>
        <w:jc w:val="both"/>
        <w:rPr>
          <w:rFonts w:ascii="Arial" w:hAnsi="Arial" w:cs="Arial"/>
          <w:sz w:val="22"/>
          <w:szCs w:val="22"/>
        </w:rPr>
      </w:pPr>
      <w:r w:rsidRPr="005C437E">
        <w:rPr>
          <w:rFonts w:ascii="Arial" w:hAnsi="Arial" w:cs="Arial"/>
          <w:sz w:val="22"/>
          <w:szCs w:val="22"/>
        </w:rPr>
        <w:tab/>
        <w:t xml:space="preserve">θ) Υπεύθυνη </w:t>
      </w:r>
      <w:r w:rsidRPr="005C437E">
        <w:rPr>
          <w:rFonts w:ascii="Arial" w:hAnsi="Arial" w:cs="Arial"/>
          <w:b/>
          <w:sz w:val="22"/>
          <w:szCs w:val="22"/>
        </w:rPr>
        <w:t>δήλωση του Ν. 1599/86</w:t>
      </w:r>
      <w:r w:rsidRPr="005C437E">
        <w:rPr>
          <w:rFonts w:ascii="Arial" w:hAnsi="Arial" w:cs="Arial"/>
          <w:sz w:val="22"/>
          <w:szCs w:val="22"/>
        </w:rPr>
        <w:t xml:space="preserve"> στην οποία δηλώνεται ότι: </w:t>
      </w:r>
    </w:p>
    <w:p w:rsidR="005C437E" w:rsidRPr="005C437E" w:rsidRDefault="005C437E" w:rsidP="005C437E">
      <w:pPr>
        <w:spacing w:after="80"/>
        <w:ind w:left="720" w:firstLine="720"/>
        <w:jc w:val="both"/>
        <w:rPr>
          <w:rFonts w:ascii="Arial" w:hAnsi="Arial" w:cs="Arial"/>
          <w:sz w:val="22"/>
          <w:szCs w:val="22"/>
        </w:rPr>
      </w:pPr>
      <w:r w:rsidRPr="005C437E">
        <w:rPr>
          <w:rFonts w:ascii="Arial" w:hAnsi="Arial" w:cs="Arial"/>
          <w:sz w:val="22"/>
          <w:szCs w:val="22"/>
        </w:rPr>
        <w:t>1. δεν είναι ανάδοχοι εκμετάλλευσης άλλου κυλικείου δημοσίου ή ιδιωτικού σχολείου και</w:t>
      </w:r>
    </w:p>
    <w:p w:rsidR="005C437E" w:rsidRPr="005C437E" w:rsidRDefault="005C437E" w:rsidP="005C437E">
      <w:pPr>
        <w:spacing w:after="80"/>
        <w:ind w:left="720" w:firstLine="720"/>
        <w:jc w:val="both"/>
        <w:rPr>
          <w:rFonts w:ascii="Arial" w:hAnsi="Arial" w:cs="Arial"/>
          <w:sz w:val="22"/>
          <w:szCs w:val="22"/>
        </w:rPr>
      </w:pPr>
      <w:r w:rsidRPr="005C437E">
        <w:rPr>
          <w:rFonts w:ascii="Arial" w:hAnsi="Arial" w:cs="Arial"/>
          <w:sz w:val="22"/>
          <w:szCs w:val="22"/>
        </w:rPr>
        <w:t xml:space="preserve">2. </w:t>
      </w:r>
      <w:r w:rsidRPr="005C437E">
        <w:rPr>
          <w:rFonts w:ascii="Arial" w:hAnsi="Arial" w:cs="Arial"/>
          <w:b/>
          <w:sz w:val="22"/>
          <w:szCs w:val="22"/>
          <w:u w:val="single"/>
        </w:rPr>
        <w:t>ότι έχουν διαβάσει τους όρους της παρούσας προκήρυξης.</w:t>
      </w:r>
    </w:p>
    <w:p w:rsidR="005C437E" w:rsidRPr="005C437E" w:rsidRDefault="005C437E" w:rsidP="005C437E">
      <w:pPr>
        <w:spacing w:after="80"/>
        <w:jc w:val="both"/>
        <w:rPr>
          <w:rFonts w:ascii="Arial" w:hAnsi="Arial" w:cs="Arial"/>
          <w:sz w:val="22"/>
          <w:szCs w:val="22"/>
        </w:rPr>
      </w:pPr>
      <w:r w:rsidRPr="005C437E">
        <w:rPr>
          <w:rFonts w:ascii="Arial" w:hAnsi="Arial" w:cs="Arial"/>
          <w:sz w:val="22"/>
          <w:szCs w:val="22"/>
        </w:rPr>
        <w:tab/>
        <w:t>ι) Ότι άλλο δικαιολογητικό ήθελε κριθεί κατά περίπτωση αναγκαίο χωρίς να μεταβάλλονται οι βασικοί όροι του διαγωνισμού.</w:t>
      </w:r>
    </w:p>
    <w:p w:rsidR="005C437E" w:rsidRPr="005C437E" w:rsidRDefault="005C437E" w:rsidP="005C437E">
      <w:pPr>
        <w:spacing w:after="80"/>
        <w:jc w:val="both"/>
        <w:rPr>
          <w:rFonts w:ascii="Arial" w:hAnsi="Arial" w:cs="Arial"/>
          <w:sz w:val="22"/>
          <w:szCs w:val="22"/>
        </w:rPr>
      </w:pPr>
      <w:r w:rsidRPr="005C437E">
        <w:rPr>
          <w:rFonts w:ascii="Arial" w:hAnsi="Arial" w:cs="Arial"/>
          <w:sz w:val="22"/>
          <w:szCs w:val="22"/>
        </w:rPr>
        <w:tab/>
        <w:t>Για τη συμμετοχή των δημοτικών ή κοινοτικών νομικών προσώπων απαιτούνται όλα τα ανωτέρω δικαιολογητικά εκτός του πιστοποιητικού Εισαγγελίας, της υπεύθυνης δήλωσης του Ν. 1599/86 και του αποσπάσματος ποινικού μητρώου. Απαιτείται, όμως, επιπλέον αποδεικτικό έγγραφο του εξουσιοδοτουμένου να συμμετάσχει στο διαγωνισμό ατόμου. Τα δημοτικά ή κοινοτικά πρόσωπα που συμμετέχουν πρέπει να έχουν τη δυνατότητα λειτουργίας σχολικών κυλικείων εκ του καταστατικού τους.</w:t>
      </w:r>
    </w:p>
    <w:p w:rsidR="005C437E" w:rsidRPr="005C437E" w:rsidRDefault="005C437E" w:rsidP="005C437E">
      <w:pPr>
        <w:spacing w:after="80"/>
        <w:ind w:firstLine="720"/>
        <w:jc w:val="both"/>
        <w:rPr>
          <w:rFonts w:ascii="Arial" w:hAnsi="Arial" w:cs="Arial"/>
          <w:sz w:val="22"/>
          <w:szCs w:val="22"/>
        </w:rPr>
      </w:pPr>
      <w:r w:rsidRPr="005C437E">
        <w:rPr>
          <w:rFonts w:ascii="Arial" w:hAnsi="Arial" w:cs="Arial"/>
          <w:b/>
          <w:sz w:val="22"/>
          <w:szCs w:val="22"/>
        </w:rPr>
        <w:t>Τα παραπάνω δικαιολογητικά θα υποβάλλονται στην αρμόδια για τη διενέργεια του διαγωνισμού Επιτροπή μέ</w:t>
      </w:r>
      <w:r w:rsidRPr="005C437E">
        <w:rPr>
          <w:rFonts w:ascii="Arial" w:hAnsi="Arial" w:cs="Arial"/>
          <w:b/>
          <w:sz w:val="22"/>
          <w:szCs w:val="22"/>
        </w:rPr>
        <w:softHyphen/>
        <w:t>σα σε φάκελο και θα πρωτοκολλείται.</w:t>
      </w:r>
      <w:r w:rsidRPr="005C437E">
        <w:rPr>
          <w:rFonts w:ascii="Arial" w:hAnsi="Arial" w:cs="Arial"/>
          <w:b/>
          <w:color w:val="000000"/>
          <w:sz w:val="22"/>
          <w:szCs w:val="22"/>
        </w:rPr>
        <w:t xml:space="preserve"> </w:t>
      </w:r>
    </w:p>
    <w:p w:rsidR="005C437E" w:rsidRPr="005C437E" w:rsidRDefault="005C437E" w:rsidP="005C437E">
      <w:pPr>
        <w:rPr>
          <w:rFonts w:ascii="Arial" w:hAnsi="Arial" w:cs="Arial"/>
          <w:sz w:val="22"/>
          <w:szCs w:val="22"/>
        </w:rPr>
      </w:pPr>
      <w:r w:rsidRPr="005C437E">
        <w:rPr>
          <w:rFonts w:ascii="Arial" w:hAnsi="Arial" w:cs="Arial"/>
          <w:sz w:val="22"/>
          <w:szCs w:val="22"/>
        </w:rPr>
        <w:t xml:space="preserve">                                                                                                                                                                               </w:t>
      </w:r>
    </w:p>
    <w:p w:rsidR="005C437E" w:rsidRPr="005C437E" w:rsidRDefault="005C437E" w:rsidP="005C437E">
      <w:pPr>
        <w:rPr>
          <w:rFonts w:ascii="Arial" w:hAnsi="Arial" w:cs="Arial"/>
          <w:sz w:val="22"/>
          <w:szCs w:val="22"/>
        </w:rPr>
      </w:pPr>
      <w:r w:rsidRPr="005C437E">
        <w:rPr>
          <w:rFonts w:ascii="Arial" w:hAnsi="Arial" w:cs="Arial"/>
          <w:sz w:val="22"/>
          <w:szCs w:val="22"/>
        </w:rPr>
        <w:t xml:space="preserve">                                                                  </w:t>
      </w:r>
      <w:r w:rsidRPr="005C437E">
        <w:rPr>
          <w:rFonts w:ascii="Arial" w:hAnsi="Arial" w:cs="Arial"/>
          <w:b/>
          <w:bCs/>
          <w:sz w:val="22"/>
          <w:szCs w:val="22"/>
        </w:rPr>
        <w:t xml:space="preserve">Άρθρο 7                                                               </w:t>
      </w:r>
    </w:p>
    <w:p w:rsidR="005C437E" w:rsidRPr="005C437E" w:rsidRDefault="005C437E" w:rsidP="005C437E">
      <w:pPr>
        <w:rPr>
          <w:rFonts w:ascii="Arial" w:hAnsi="Arial" w:cs="Arial"/>
          <w:sz w:val="22"/>
          <w:szCs w:val="22"/>
        </w:rPr>
      </w:pPr>
      <w:r w:rsidRPr="005C437E">
        <w:rPr>
          <w:rFonts w:ascii="Arial" w:hAnsi="Arial" w:cs="Arial"/>
          <w:sz w:val="22"/>
          <w:szCs w:val="22"/>
        </w:rPr>
        <w:t xml:space="preserve">                   </w:t>
      </w:r>
      <w:r w:rsidRPr="005C437E">
        <w:rPr>
          <w:rFonts w:ascii="Arial" w:hAnsi="Arial" w:cs="Arial"/>
          <w:b/>
          <w:bCs/>
          <w:color w:val="000000"/>
          <w:sz w:val="22"/>
          <w:szCs w:val="22"/>
          <w:u w:val="single"/>
        </w:rPr>
        <w:t xml:space="preserve">Ο εκμεταλλευτής του κυλικείου θα πρέπει να γνωρίζει ότι: </w:t>
      </w:r>
      <w:r w:rsidRPr="005C437E">
        <w:rPr>
          <w:rFonts w:ascii="Arial" w:hAnsi="Arial" w:cs="Arial"/>
          <w:sz w:val="22"/>
          <w:szCs w:val="22"/>
        </w:rPr>
        <w:t xml:space="preserve">                                     </w:t>
      </w:r>
    </w:p>
    <w:p w:rsidR="005C437E" w:rsidRPr="005C437E" w:rsidRDefault="005C437E" w:rsidP="005C437E">
      <w:pPr>
        <w:overflowPunct w:val="0"/>
        <w:autoSpaceDE w:val="0"/>
        <w:spacing w:after="80"/>
        <w:jc w:val="both"/>
        <w:textAlignment w:val="baseline"/>
        <w:rPr>
          <w:rFonts w:ascii="Arial" w:hAnsi="Arial" w:cs="Arial"/>
          <w:sz w:val="22"/>
          <w:szCs w:val="22"/>
        </w:rPr>
      </w:pPr>
      <w:r w:rsidRPr="005C437E">
        <w:rPr>
          <w:rFonts w:ascii="Arial" w:hAnsi="Arial" w:cs="Arial"/>
          <w:sz w:val="22"/>
          <w:szCs w:val="22"/>
        </w:rPr>
        <w:t>α) Απαγορεύεται η υπεκμίσθωση ή η καθ` οιονδήποτε τρόπο ολική ή μερική παραχώρηση του σε άλλο άτομο. Η παρουσία του στο κυλικείο τις ώρες λειτουργίας είναι απαραίτητη. Δύναται όμως να επικουρείται από πρόσωπο, το οποίο θα πληροί τις σχετικές προϋποθέσεις εργασίας.</w:t>
      </w:r>
    </w:p>
    <w:p w:rsidR="005C437E" w:rsidRPr="005C437E" w:rsidRDefault="005C437E" w:rsidP="005C437E">
      <w:pPr>
        <w:overflowPunct w:val="0"/>
        <w:autoSpaceDE w:val="0"/>
        <w:spacing w:after="80"/>
        <w:jc w:val="both"/>
        <w:textAlignment w:val="baseline"/>
        <w:rPr>
          <w:rFonts w:ascii="Arial" w:hAnsi="Arial" w:cs="Arial"/>
          <w:sz w:val="22"/>
          <w:szCs w:val="22"/>
        </w:rPr>
      </w:pPr>
      <w:r w:rsidRPr="005C437E">
        <w:rPr>
          <w:rFonts w:ascii="Arial" w:hAnsi="Arial" w:cs="Arial"/>
          <w:sz w:val="22"/>
          <w:szCs w:val="22"/>
        </w:rPr>
        <w:tab/>
        <w:t>Σε περίπτωση που δεν διαθέτει βεβαίωση παρακολούθησης σεμιναρίου υγιεινής και ασφάλειας τροφίμων του Ε.Φ.Ε.Τ υποχρεούται να το παρακολουθήσει προσκομίζοντας τη σχετική βεβαίωση στη Σχολική Επιτροπή μετά την υπογραφή της συμβάσεως εντός εύλογου χρονικού διαστήματος.</w:t>
      </w:r>
    </w:p>
    <w:p w:rsidR="005C437E" w:rsidRPr="005C437E" w:rsidRDefault="005C437E" w:rsidP="005C437E">
      <w:pPr>
        <w:spacing w:after="80"/>
        <w:ind w:firstLine="720"/>
        <w:jc w:val="both"/>
        <w:rPr>
          <w:rFonts w:ascii="Arial" w:hAnsi="Arial" w:cs="Arial"/>
          <w:sz w:val="22"/>
          <w:szCs w:val="22"/>
        </w:rPr>
      </w:pPr>
      <w:r w:rsidRPr="005C437E">
        <w:rPr>
          <w:rFonts w:ascii="Arial" w:hAnsi="Arial" w:cs="Arial"/>
          <w:sz w:val="22"/>
          <w:szCs w:val="22"/>
        </w:rPr>
        <w:t xml:space="preserve">β) Είναι υποχρεωτική η χρησιμοποίηση Φ.Τ.Μ. (Σχετική η </w:t>
      </w:r>
      <w:proofErr w:type="spellStart"/>
      <w:r w:rsidRPr="005C437E">
        <w:rPr>
          <w:rFonts w:ascii="Arial" w:hAnsi="Arial" w:cs="Arial"/>
          <w:sz w:val="22"/>
          <w:szCs w:val="22"/>
        </w:rPr>
        <w:t>αριθμ</w:t>
      </w:r>
      <w:proofErr w:type="spellEnd"/>
      <w:r w:rsidRPr="005C437E">
        <w:rPr>
          <w:rFonts w:ascii="Arial" w:hAnsi="Arial" w:cs="Arial"/>
          <w:sz w:val="22"/>
          <w:szCs w:val="22"/>
        </w:rPr>
        <w:t>. Δ4/693/14. 11. 91 εγκύκλιος ).</w:t>
      </w:r>
      <w:r w:rsidRPr="005C437E">
        <w:rPr>
          <w:rFonts w:ascii="Arial" w:hAnsi="Arial" w:cs="Arial"/>
          <w:sz w:val="22"/>
          <w:szCs w:val="22"/>
        </w:rPr>
        <w:tab/>
      </w:r>
    </w:p>
    <w:p w:rsidR="005C437E" w:rsidRPr="005C437E" w:rsidRDefault="005C437E" w:rsidP="005C437E">
      <w:pPr>
        <w:spacing w:after="80"/>
        <w:ind w:firstLine="720"/>
        <w:jc w:val="both"/>
        <w:rPr>
          <w:rFonts w:ascii="Arial" w:hAnsi="Arial" w:cs="Arial"/>
          <w:sz w:val="22"/>
          <w:szCs w:val="22"/>
        </w:rPr>
      </w:pPr>
      <w:r w:rsidRPr="005C437E">
        <w:rPr>
          <w:rFonts w:ascii="Arial" w:hAnsi="Arial" w:cs="Arial"/>
          <w:sz w:val="22"/>
          <w:szCs w:val="22"/>
        </w:rPr>
        <w:t xml:space="preserve">γ) Είναι υποχρεωτική η ασφάλιση στο Τ.Ε.Β.Ε. (Σχετική η </w:t>
      </w:r>
      <w:proofErr w:type="spellStart"/>
      <w:r w:rsidRPr="005C437E">
        <w:rPr>
          <w:rFonts w:ascii="Arial" w:hAnsi="Arial" w:cs="Arial"/>
          <w:sz w:val="22"/>
          <w:szCs w:val="22"/>
        </w:rPr>
        <w:t>αριθμ</w:t>
      </w:r>
      <w:proofErr w:type="spellEnd"/>
      <w:r w:rsidRPr="005C437E">
        <w:rPr>
          <w:rFonts w:ascii="Arial" w:hAnsi="Arial" w:cs="Arial"/>
          <w:sz w:val="22"/>
          <w:szCs w:val="22"/>
        </w:rPr>
        <w:t>. Δ4/467/8.8.91 εγκύκλιος).</w:t>
      </w:r>
    </w:p>
    <w:p w:rsidR="005C437E" w:rsidRPr="005C437E" w:rsidRDefault="005C437E" w:rsidP="005C437E">
      <w:pPr>
        <w:spacing w:after="80"/>
        <w:ind w:firstLine="720"/>
        <w:jc w:val="both"/>
        <w:rPr>
          <w:rFonts w:ascii="Arial" w:hAnsi="Arial" w:cs="Arial"/>
          <w:sz w:val="22"/>
          <w:szCs w:val="22"/>
        </w:rPr>
      </w:pPr>
      <w:r w:rsidRPr="005C437E">
        <w:rPr>
          <w:rFonts w:ascii="Arial" w:hAnsi="Arial" w:cs="Arial"/>
          <w:sz w:val="22"/>
          <w:szCs w:val="22"/>
        </w:rPr>
        <w:t xml:space="preserve">δ) Για τη λειτουργία του κυλικείου απαιτείται η έκδοση σχετικής αδείας. (Σχετική η </w:t>
      </w:r>
      <w:proofErr w:type="spellStart"/>
      <w:r w:rsidRPr="005C437E">
        <w:rPr>
          <w:rFonts w:ascii="Arial" w:hAnsi="Arial" w:cs="Arial"/>
          <w:sz w:val="22"/>
          <w:szCs w:val="22"/>
        </w:rPr>
        <w:t>αριθμ</w:t>
      </w:r>
      <w:proofErr w:type="spellEnd"/>
      <w:r w:rsidRPr="005C437E">
        <w:rPr>
          <w:rFonts w:ascii="Arial" w:hAnsi="Arial" w:cs="Arial"/>
          <w:sz w:val="22"/>
          <w:szCs w:val="22"/>
        </w:rPr>
        <w:t xml:space="preserve">. Δ4/ 182/ 28.4.92 εγκύκλιος) </w:t>
      </w:r>
    </w:p>
    <w:p w:rsidR="005C437E" w:rsidRPr="005C437E" w:rsidRDefault="005C437E" w:rsidP="005C437E">
      <w:pPr>
        <w:spacing w:after="80"/>
        <w:ind w:firstLine="720"/>
        <w:jc w:val="both"/>
        <w:rPr>
          <w:rFonts w:ascii="Arial" w:hAnsi="Arial" w:cs="Arial"/>
          <w:sz w:val="22"/>
          <w:szCs w:val="22"/>
        </w:rPr>
      </w:pPr>
      <w:r w:rsidRPr="005C437E">
        <w:rPr>
          <w:rFonts w:ascii="Arial" w:hAnsi="Arial" w:cs="Arial"/>
          <w:sz w:val="22"/>
          <w:szCs w:val="22"/>
        </w:rPr>
        <w:t>ε)  Θα πρέπει να τηρεί αυ</w:t>
      </w:r>
      <w:r w:rsidRPr="005C437E">
        <w:rPr>
          <w:rFonts w:ascii="Arial" w:hAnsi="Arial" w:cs="Arial"/>
          <w:sz w:val="22"/>
          <w:szCs w:val="22"/>
        </w:rPr>
        <w:softHyphen/>
        <w:t xml:space="preserve">στηρά τις ισχύουσες Υγειονομικές Διατάξεις σύμφωνα με την </w:t>
      </w:r>
      <w:proofErr w:type="spellStart"/>
      <w:r w:rsidRPr="005C437E">
        <w:rPr>
          <w:rFonts w:ascii="Arial" w:hAnsi="Arial" w:cs="Arial"/>
          <w:sz w:val="22"/>
          <w:szCs w:val="22"/>
        </w:rPr>
        <w:t>αριθμ</w:t>
      </w:r>
      <w:proofErr w:type="spellEnd"/>
      <w:r w:rsidRPr="005C437E">
        <w:rPr>
          <w:rFonts w:ascii="Arial" w:hAnsi="Arial" w:cs="Arial"/>
          <w:sz w:val="22"/>
          <w:szCs w:val="22"/>
        </w:rPr>
        <w:t xml:space="preserve">. ΔΥ1γ/Γ.Π./οικ.93828 (ΦΕΚ 1183/31-08-2006, τ. Β΄) Απόφαση του αρμόδιου Υπουργού </w:t>
      </w:r>
      <w:r w:rsidRPr="005C437E">
        <w:rPr>
          <w:rFonts w:ascii="Arial" w:hAnsi="Arial" w:cs="Arial"/>
          <w:sz w:val="22"/>
          <w:szCs w:val="22"/>
        </w:rPr>
        <w:lastRenderedPageBreak/>
        <w:t xml:space="preserve">Υγείας και Κοινωνικής Αλληλεγγύης, όπως αυτή διαμορφώνεται κάθε φορά, με την οποία καθορίζονται τα προσφερόμενα είδη από τα σχολικά κυλικεία.  </w:t>
      </w:r>
    </w:p>
    <w:p w:rsidR="005C437E" w:rsidRPr="005C437E" w:rsidRDefault="005C437E" w:rsidP="005C437E">
      <w:pPr>
        <w:spacing w:after="80"/>
        <w:ind w:firstLine="720"/>
        <w:jc w:val="both"/>
        <w:rPr>
          <w:rFonts w:ascii="Arial" w:hAnsi="Arial" w:cs="Arial"/>
          <w:sz w:val="22"/>
          <w:szCs w:val="22"/>
        </w:rPr>
      </w:pPr>
      <w:r w:rsidRPr="005C437E">
        <w:rPr>
          <w:rFonts w:ascii="Arial" w:hAnsi="Arial" w:cs="Arial"/>
          <w:color w:val="000000"/>
          <w:sz w:val="22"/>
          <w:szCs w:val="22"/>
        </w:rPr>
        <w:t>στ) Θα πρέπει να συμμορφώνεται πλήρως προς τις υποδείξεις της επιτροπής ελέγχου του κυλικείου και του Δ/</w:t>
      </w:r>
      <w:proofErr w:type="spellStart"/>
      <w:r w:rsidRPr="005C437E">
        <w:rPr>
          <w:rFonts w:ascii="Arial" w:hAnsi="Arial" w:cs="Arial"/>
          <w:color w:val="000000"/>
          <w:sz w:val="22"/>
          <w:szCs w:val="22"/>
        </w:rPr>
        <w:t>ντή</w:t>
      </w:r>
      <w:proofErr w:type="spellEnd"/>
      <w:r w:rsidRPr="005C437E">
        <w:rPr>
          <w:rFonts w:ascii="Arial" w:hAnsi="Arial" w:cs="Arial"/>
          <w:color w:val="000000"/>
          <w:sz w:val="22"/>
          <w:szCs w:val="22"/>
        </w:rPr>
        <w:t xml:space="preserve"> του Σχολείου.</w:t>
      </w:r>
    </w:p>
    <w:p w:rsidR="005C437E" w:rsidRPr="005C437E" w:rsidRDefault="005C437E" w:rsidP="005C437E">
      <w:pPr>
        <w:spacing w:after="80"/>
        <w:ind w:firstLine="720"/>
        <w:jc w:val="both"/>
        <w:rPr>
          <w:rFonts w:ascii="Arial" w:hAnsi="Arial" w:cs="Arial"/>
          <w:sz w:val="22"/>
          <w:szCs w:val="22"/>
        </w:rPr>
      </w:pPr>
      <w:r w:rsidRPr="005C437E">
        <w:rPr>
          <w:rFonts w:ascii="Arial" w:hAnsi="Arial" w:cs="Arial"/>
          <w:color w:val="000000"/>
          <w:sz w:val="22"/>
          <w:szCs w:val="22"/>
        </w:rPr>
        <w:t xml:space="preserve">ζ) Είναι υποχρεωμένος να καθαρίζει τον </w:t>
      </w:r>
      <w:proofErr w:type="spellStart"/>
      <w:r w:rsidRPr="005C437E">
        <w:rPr>
          <w:rFonts w:ascii="Arial" w:hAnsi="Arial" w:cs="Arial"/>
          <w:color w:val="000000"/>
          <w:sz w:val="22"/>
          <w:szCs w:val="22"/>
        </w:rPr>
        <w:t>αύλειο</w:t>
      </w:r>
      <w:proofErr w:type="spellEnd"/>
      <w:r w:rsidRPr="005C437E">
        <w:rPr>
          <w:rFonts w:ascii="Arial" w:hAnsi="Arial" w:cs="Arial"/>
          <w:color w:val="000000"/>
          <w:sz w:val="22"/>
          <w:szCs w:val="22"/>
        </w:rPr>
        <w:t xml:space="preserve"> χώρο γύρω από το κυλικείο από συσκευασίες και προϊόντα που πωλούνται σε αυτό.</w:t>
      </w:r>
      <w:r w:rsidRPr="005C437E">
        <w:rPr>
          <w:rFonts w:ascii="Arial" w:hAnsi="Arial" w:cs="Arial"/>
          <w:sz w:val="22"/>
          <w:szCs w:val="22"/>
        </w:rPr>
        <w:t xml:space="preserve"> </w:t>
      </w:r>
    </w:p>
    <w:p w:rsidR="005C437E" w:rsidRDefault="005C437E" w:rsidP="005C437E">
      <w:pPr>
        <w:spacing w:after="80"/>
        <w:ind w:firstLine="720"/>
        <w:jc w:val="both"/>
        <w:rPr>
          <w:rFonts w:ascii="Arial" w:hAnsi="Arial" w:cs="Arial"/>
          <w:color w:val="000000"/>
          <w:sz w:val="22"/>
          <w:szCs w:val="22"/>
        </w:rPr>
      </w:pPr>
      <w:r w:rsidRPr="005C437E">
        <w:rPr>
          <w:rFonts w:ascii="Arial" w:hAnsi="Arial" w:cs="Arial"/>
          <w:color w:val="000000"/>
          <w:sz w:val="22"/>
          <w:szCs w:val="22"/>
        </w:rPr>
        <w:t>η) Σε περίπτωση μεταστέγασης μέρους του σχολικού συγκροτήματος με μείωση των μαθητών άνω του 20% δύναται ο μισθωτής του κυλικείου να ζητήσει από την Δημοτική Επιτροπή τη λύση της σύμβασης με δίμηνη τουλάχιστον προειδοποίηση, οπότε δεν καταπίπτει η εγγύηση υπέρ του Δήμου.</w:t>
      </w:r>
    </w:p>
    <w:p w:rsidR="003A2E7D" w:rsidRPr="005C437E" w:rsidRDefault="003A2E7D" w:rsidP="005C437E">
      <w:pPr>
        <w:spacing w:after="80"/>
        <w:ind w:firstLine="720"/>
        <w:jc w:val="both"/>
        <w:rPr>
          <w:rFonts w:ascii="Arial" w:hAnsi="Arial" w:cs="Arial"/>
          <w:sz w:val="22"/>
          <w:szCs w:val="22"/>
        </w:rPr>
      </w:pPr>
    </w:p>
    <w:p w:rsidR="005C437E" w:rsidRPr="005C437E" w:rsidRDefault="005C437E" w:rsidP="005C437E">
      <w:pPr>
        <w:rPr>
          <w:rFonts w:ascii="Arial" w:hAnsi="Arial" w:cs="Arial"/>
          <w:sz w:val="22"/>
          <w:szCs w:val="22"/>
        </w:rPr>
      </w:pPr>
      <w:r w:rsidRPr="005C437E">
        <w:rPr>
          <w:rFonts w:ascii="Arial" w:hAnsi="Arial" w:cs="Arial"/>
          <w:b/>
          <w:bCs/>
          <w:sz w:val="22"/>
          <w:szCs w:val="22"/>
        </w:rPr>
        <w:t xml:space="preserve">                                                                    Άρθρο 8     </w:t>
      </w:r>
    </w:p>
    <w:p w:rsidR="005C437E" w:rsidRPr="005C437E" w:rsidRDefault="005C437E" w:rsidP="005C437E">
      <w:pPr>
        <w:rPr>
          <w:rFonts w:ascii="Arial" w:hAnsi="Arial" w:cs="Arial"/>
          <w:sz w:val="22"/>
          <w:szCs w:val="22"/>
        </w:rPr>
      </w:pPr>
      <w:r w:rsidRPr="005C437E">
        <w:rPr>
          <w:rFonts w:ascii="Arial" w:hAnsi="Arial" w:cs="Arial"/>
          <w:b/>
          <w:bCs/>
          <w:sz w:val="22"/>
          <w:szCs w:val="22"/>
        </w:rPr>
        <w:t xml:space="preserve">                                             Η Δημοτική Επιτροπή έχει το δικαίωμα:</w:t>
      </w:r>
    </w:p>
    <w:p w:rsidR="005C437E" w:rsidRPr="005C437E" w:rsidRDefault="005C437E" w:rsidP="005C437E">
      <w:pPr>
        <w:spacing w:after="80"/>
        <w:ind w:firstLine="720"/>
        <w:jc w:val="both"/>
        <w:rPr>
          <w:rFonts w:ascii="Arial" w:hAnsi="Arial" w:cs="Arial"/>
          <w:sz w:val="22"/>
          <w:szCs w:val="22"/>
        </w:rPr>
      </w:pPr>
      <w:r w:rsidRPr="005C437E">
        <w:rPr>
          <w:rFonts w:ascii="Arial" w:hAnsi="Arial" w:cs="Arial"/>
          <w:color w:val="000000"/>
          <w:sz w:val="22"/>
          <w:szCs w:val="22"/>
        </w:rPr>
        <w:t xml:space="preserve">α) Να μην κατακυρώσει το διαγωνισμό, εφόσον κρίνει ότι οι προσφορές είναι απαράδεκτες ή για οποιοδήποτε λόγο κρίνει το αποτέλεσμα του διαγωνισμού ως ασύμφορο. </w:t>
      </w:r>
    </w:p>
    <w:p w:rsidR="005C437E" w:rsidRPr="005C437E" w:rsidRDefault="005C437E" w:rsidP="005C437E">
      <w:pPr>
        <w:spacing w:after="80"/>
        <w:ind w:firstLine="720"/>
        <w:jc w:val="both"/>
        <w:rPr>
          <w:rFonts w:ascii="Arial" w:hAnsi="Arial" w:cs="Arial"/>
          <w:sz w:val="22"/>
          <w:szCs w:val="22"/>
        </w:rPr>
      </w:pPr>
      <w:r w:rsidRPr="005C437E">
        <w:rPr>
          <w:rFonts w:ascii="Arial" w:hAnsi="Arial" w:cs="Arial"/>
          <w:sz w:val="22"/>
          <w:szCs w:val="22"/>
        </w:rPr>
        <w:t>β) Με απόφασή της, μπορεί να πα</w:t>
      </w:r>
      <w:r w:rsidRPr="005C437E">
        <w:rPr>
          <w:rFonts w:ascii="Arial" w:hAnsi="Arial" w:cs="Arial"/>
          <w:sz w:val="22"/>
          <w:szCs w:val="22"/>
        </w:rPr>
        <w:softHyphen/>
        <w:t xml:space="preserve">ρατείνει τη σύμβαση μίσθωσης του κυλικείου μέχρι δύο (2) χρόνια και </w:t>
      </w:r>
      <w:r w:rsidRPr="005C437E">
        <w:rPr>
          <w:rFonts w:ascii="Arial" w:hAnsi="Arial" w:cs="Arial"/>
          <w:b/>
          <w:sz w:val="22"/>
          <w:szCs w:val="22"/>
        </w:rPr>
        <w:t>εφόσον συντρέχουν εξαιρετικοί λόγοι αναφερό</w:t>
      </w:r>
      <w:r w:rsidRPr="005C437E">
        <w:rPr>
          <w:rFonts w:ascii="Arial" w:hAnsi="Arial" w:cs="Arial"/>
          <w:b/>
          <w:sz w:val="22"/>
          <w:szCs w:val="22"/>
        </w:rPr>
        <w:softHyphen/>
        <w:t>μενοι στη λειτουργία των κυλικείων</w:t>
      </w:r>
      <w:r w:rsidRPr="005C437E">
        <w:rPr>
          <w:rFonts w:ascii="Arial" w:hAnsi="Arial" w:cs="Arial"/>
          <w:sz w:val="22"/>
          <w:szCs w:val="22"/>
        </w:rPr>
        <w:t>. Στην περίπτωση αυ</w:t>
      </w:r>
      <w:r w:rsidRPr="005C437E">
        <w:rPr>
          <w:rFonts w:ascii="Arial" w:hAnsi="Arial" w:cs="Arial"/>
          <w:sz w:val="22"/>
          <w:szCs w:val="22"/>
        </w:rPr>
        <w:softHyphen/>
        <w:t xml:space="preserve">τή προσαυξάνεται το ποσό της ετήσιας προσφοράς ανά μαθητή ανάλογα με την αύξηση του τιμαρίθμου για κάθε έτος παράτασης. </w:t>
      </w:r>
    </w:p>
    <w:p w:rsidR="005C437E" w:rsidRPr="005C437E" w:rsidRDefault="005C437E" w:rsidP="005C437E">
      <w:pPr>
        <w:spacing w:after="80"/>
        <w:ind w:firstLine="720"/>
        <w:jc w:val="both"/>
        <w:rPr>
          <w:rFonts w:ascii="Arial" w:hAnsi="Arial" w:cs="Arial"/>
          <w:sz w:val="22"/>
          <w:szCs w:val="22"/>
        </w:rPr>
      </w:pPr>
      <w:r w:rsidRPr="005C437E">
        <w:rPr>
          <w:rFonts w:ascii="Arial" w:hAnsi="Arial" w:cs="Arial"/>
          <w:sz w:val="22"/>
          <w:szCs w:val="22"/>
        </w:rPr>
        <w:t xml:space="preserve">γ) Να </w:t>
      </w:r>
      <w:r w:rsidRPr="005C437E">
        <w:rPr>
          <w:rFonts w:ascii="Arial" w:hAnsi="Arial" w:cs="Arial"/>
          <w:b/>
          <w:sz w:val="22"/>
          <w:szCs w:val="22"/>
        </w:rPr>
        <w:t>επιβαρύνει με τις  δαπάνες δημοσίευσης</w:t>
      </w:r>
      <w:r w:rsidRPr="005C437E">
        <w:rPr>
          <w:rFonts w:ascii="Arial" w:hAnsi="Arial" w:cs="Arial"/>
          <w:sz w:val="22"/>
          <w:szCs w:val="22"/>
        </w:rPr>
        <w:t xml:space="preserve"> της περίληψης της διακήρυξης της δημοπρασίας και όποια  έξοδα αυτής, αρχικής και τυχόν επαναληπτικής, επίσης και τα έξοδα τυχόν νομίμων κρατήσεων τελών της σύμβασης εξ ολοκλήρου αυτόν στον οποίο θα κατακυρωθεί οριστικά η δημοπρασία. Οι αποδείξεις και τιμολόγια καταβολής των τελών αυτών προσκομίζονται απαραίτητα σαν δικαιολογητικά κατά τον καταρτισμό και υπογραφή της σύμβασης εκμίσθωσης του κυλικείου.</w:t>
      </w:r>
    </w:p>
    <w:p w:rsidR="005C437E" w:rsidRPr="005C437E" w:rsidRDefault="005C437E" w:rsidP="005C437E">
      <w:pPr>
        <w:spacing w:after="80"/>
        <w:ind w:firstLine="720"/>
        <w:jc w:val="both"/>
        <w:rPr>
          <w:rFonts w:ascii="Arial" w:hAnsi="Arial" w:cs="Arial"/>
          <w:sz w:val="22"/>
          <w:szCs w:val="22"/>
        </w:rPr>
      </w:pPr>
      <w:r w:rsidRPr="005C437E">
        <w:rPr>
          <w:rFonts w:ascii="Arial" w:hAnsi="Arial" w:cs="Arial"/>
          <w:sz w:val="22"/>
          <w:szCs w:val="22"/>
        </w:rPr>
        <w:t xml:space="preserve">δ) Να καταγγείλει τη σύμβαση για σπουδαίο λόγο που θα παρατηρηθεί ή  θα διαπιστωθεί από την ειδική επιτροπή ελέγχου και καλής λειτουργίας του κυλικείου. </w:t>
      </w:r>
    </w:p>
    <w:p w:rsidR="005C437E" w:rsidRPr="005C437E" w:rsidRDefault="005C437E" w:rsidP="005C437E">
      <w:pPr>
        <w:spacing w:after="80"/>
        <w:ind w:firstLine="720"/>
        <w:jc w:val="both"/>
        <w:rPr>
          <w:rFonts w:ascii="Arial" w:hAnsi="Arial" w:cs="Arial"/>
          <w:sz w:val="22"/>
          <w:szCs w:val="22"/>
        </w:rPr>
      </w:pPr>
      <w:r w:rsidRPr="005C437E">
        <w:rPr>
          <w:rFonts w:ascii="Arial" w:hAnsi="Arial" w:cs="Arial"/>
          <w:sz w:val="22"/>
          <w:szCs w:val="22"/>
        </w:rPr>
        <w:t xml:space="preserve">ε)  Να </w:t>
      </w:r>
      <w:r w:rsidRPr="005C437E">
        <w:rPr>
          <w:rFonts w:ascii="Arial" w:hAnsi="Arial" w:cs="Arial"/>
          <w:b/>
          <w:sz w:val="22"/>
          <w:szCs w:val="22"/>
        </w:rPr>
        <w:t>συγκροτήσει Επιτροπή Ελέγχου και καλής λειτουργίας</w:t>
      </w:r>
      <w:r w:rsidRPr="005C437E">
        <w:rPr>
          <w:rFonts w:ascii="Arial" w:hAnsi="Arial" w:cs="Arial"/>
          <w:sz w:val="22"/>
          <w:szCs w:val="22"/>
        </w:rPr>
        <w:t xml:space="preserve"> του σχολικού κυλικείου, η οποία θα αποτελείται από:</w:t>
      </w:r>
      <w:r w:rsidRPr="005C437E">
        <w:rPr>
          <w:rFonts w:ascii="Arial" w:hAnsi="Arial" w:cs="Arial"/>
          <w:color w:val="000000"/>
          <w:sz w:val="22"/>
          <w:szCs w:val="22"/>
        </w:rPr>
        <w:t xml:space="preserve"> </w:t>
      </w:r>
    </w:p>
    <w:p w:rsidR="005C437E" w:rsidRPr="005C437E" w:rsidRDefault="005C437E" w:rsidP="005C437E">
      <w:pPr>
        <w:numPr>
          <w:ilvl w:val="0"/>
          <w:numId w:val="2"/>
        </w:numPr>
        <w:tabs>
          <w:tab w:val="clear" w:pos="0"/>
          <w:tab w:val="num" w:pos="1440"/>
        </w:tabs>
        <w:suppressAutoHyphens w:val="0"/>
        <w:spacing w:after="80"/>
        <w:ind w:left="1434" w:hanging="357"/>
        <w:jc w:val="both"/>
        <w:rPr>
          <w:rFonts w:ascii="Arial" w:hAnsi="Arial" w:cs="Arial"/>
          <w:sz w:val="22"/>
          <w:szCs w:val="22"/>
        </w:rPr>
      </w:pPr>
      <w:r w:rsidRPr="005C437E">
        <w:rPr>
          <w:rFonts w:ascii="Arial" w:hAnsi="Arial" w:cs="Arial"/>
          <w:sz w:val="22"/>
          <w:szCs w:val="22"/>
        </w:rPr>
        <w:t>Το Διευθυντή/</w:t>
      </w:r>
      <w:proofErr w:type="spellStart"/>
      <w:r w:rsidRPr="005C437E">
        <w:rPr>
          <w:rFonts w:ascii="Arial" w:hAnsi="Arial" w:cs="Arial"/>
          <w:sz w:val="22"/>
          <w:szCs w:val="22"/>
        </w:rPr>
        <w:t>ντρια</w:t>
      </w:r>
      <w:proofErr w:type="spellEnd"/>
      <w:r w:rsidRPr="005C437E">
        <w:rPr>
          <w:rFonts w:ascii="Arial" w:hAnsi="Arial" w:cs="Arial"/>
          <w:sz w:val="22"/>
          <w:szCs w:val="22"/>
        </w:rPr>
        <w:t xml:space="preserve"> του σχολείου ή το νόμιμο αναπληρωτή του. </w:t>
      </w:r>
    </w:p>
    <w:p w:rsidR="005C437E" w:rsidRPr="005C437E" w:rsidRDefault="005C437E" w:rsidP="005C437E">
      <w:pPr>
        <w:numPr>
          <w:ilvl w:val="0"/>
          <w:numId w:val="2"/>
        </w:numPr>
        <w:tabs>
          <w:tab w:val="clear" w:pos="0"/>
          <w:tab w:val="num" w:pos="1440"/>
        </w:tabs>
        <w:suppressAutoHyphens w:val="0"/>
        <w:spacing w:after="80"/>
        <w:ind w:left="1434" w:hanging="357"/>
        <w:jc w:val="both"/>
        <w:rPr>
          <w:rFonts w:ascii="Arial" w:hAnsi="Arial" w:cs="Arial"/>
          <w:sz w:val="22"/>
          <w:szCs w:val="22"/>
        </w:rPr>
      </w:pPr>
      <w:r w:rsidRPr="005C437E">
        <w:rPr>
          <w:rFonts w:ascii="Arial" w:hAnsi="Arial" w:cs="Arial"/>
          <w:sz w:val="22"/>
          <w:szCs w:val="22"/>
        </w:rPr>
        <w:t xml:space="preserve">Ένα μέλος του Συλλόγου Γονέων - Κηδεμόνων με τον αναπληρωτή του. </w:t>
      </w:r>
    </w:p>
    <w:p w:rsidR="005C437E" w:rsidRPr="005C437E" w:rsidRDefault="005C437E" w:rsidP="005C437E">
      <w:pPr>
        <w:numPr>
          <w:ilvl w:val="0"/>
          <w:numId w:val="2"/>
        </w:numPr>
        <w:tabs>
          <w:tab w:val="clear" w:pos="0"/>
          <w:tab w:val="num" w:pos="1440"/>
        </w:tabs>
        <w:suppressAutoHyphens w:val="0"/>
        <w:spacing w:after="80"/>
        <w:ind w:left="1434" w:hanging="357"/>
        <w:jc w:val="both"/>
        <w:rPr>
          <w:rFonts w:ascii="Arial" w:hAnsi="Arial" w:cs="Arial"/>
          <w:sz w:val="22"/>
          <w:szCs w:val="22"/>
        </w:rPr>
      </w:pPr>
      <w:r w:rsidRPr="005C437E">
        <w:rPr>
          <w:rFonts w:ascii="Arial" w:eastAsia="Calibri" w:hAnsi="Arial" w:cs="Arial"/>
          <w:sz w:val="22"/>
          <w:szCs w:val="22"/>
        </w:rPr>
        <w:t xml:space="preserve"> </w:t>
      </w:r>
      <w:r w:rsidRPr="005C437E">
        <w:rPr>
          <w:rFonts w:ascii="Arial" w:hAnsi="Arial" w:cs="Arial"/>
          <w:sz w:val="22"/>
          <w:szCs w:val="22"/>
        </w:rPr>
        <w:t>Ένα μέλος ως εκπρόσωπο του Δήμου  με τον αναπλη</w:t>
      </w:r>
      <w:r w:rsidRPr="005C437E">
        <w:rPr>
          <w:rFonts w:ascii="Arial" w:hAnsi="Arial" w:cs="Arial"/>
          <w:sz w:val="22"/>
          <w:szCs w:val="22"/>
        </w:rPr>
        <w:softHyphen/>
        <w:t xml:space="preserve">ρωτή του. </w:t>
      </w:r>
    </w:p>
    <w:p w:rsidR="005C437E" w:rsidRPr="005C437E" w:rsidRDefault="005C437E" w:rsidP="005C437E">
      <w:pPr>
        <w:numPr>
          <w:ilvl w:val="0"/>
          <w:numId w:val="2"/>
        </w:numPr>
        <w:tabs>
          <w:tab w:val="clear" w:pos="0"/>
          <w:tab w:val="num" w:pos="1440"/>
        </w:tabs>
        <w:suppressAutoHyphens w:val="0"/>
        <w:spacing w:after="80"/>
        <w:ind w:left="1434" w:hanging="357"/>
        <w:jc w:val="both"/>
        <w:rPr>
          <w:rFonts w:ascii="Arial" w:hAnsi="Arial" w:cs="Arial"/>
          <w:sz w:val="22"/>
          <w:szCs w:val="22"/>
        </w:rPr>
      </w:pPr>
      <w:r w:rsidRPr="005C437E">
        <w:rPr>
          <w:rFonts w:ascii="Arial" w:eastAsia="Calibri" w:hAnsi="Arial" w:cs="Arial"/>
          <w:sz w:val="22"/>
          <w:szCs w:val="22"/>
        </w:rPr>
        <w:t xml:space="preserve"> </w:t>
      </w:r>
      <w:r w:rsidRPr="005C437E">
        <w:rPr>
          <w:rFonts w:ascii="Arial" w:hAnsi="Arial" w:cs="Arial"/>
          <w:sz w:val="22"/>
          <w:szCs w:val="22"/>
        </w:rPr>
        <w:t>Έναν Εκπαιδευτικό του σχολείου με τον αναπληρωτή του.</w:t>
      </w:r>
    </w:p>
    <w:p w:rsidR="005C437E" w:rsidRPr="005C437E" w:rsidRDefault="005C437E" w:rsidP="005C437E">
      <w:pPr>
        <w:spacing w:after="80"/>
        <w:ind w:left="1440"/>
        <w:jc w:val="both"/>
        <w:rPr>
          <w:rFonts w:ascii="Arial" w:hAnsi="Arial" w:cs="Arial"/>
          <w:sz w:val="22"/>
          <w:szCs w:val="22"/>
        </w:rPr>
      </w:pPr>
    </w:p>
    <w:p w:rsidR="005C437E" w:rsidRPr="005C437E" w:rsidRDefault="005C437E" w:rsidP="005C437E">
      <w:pPr>
        <w:spacing w:after="80"/>
        <w:jc w:val="both"/>
        <w:rPr>
          <w:rFonts w:ascii="Arial" w:hAnsi="Arial" w:cs="Arial"/>
          <w:sz w:val="22"/>
          <w:szCs w:val="22"/>
        </w:rPr>
      </w:pPr>
      <w:r w:rsidRPr="005C437E">
        <w:rPr>
          <w:rFonts w:ascii="Arial" w:hAnsi="Arial" w:cs="Arial"/>
          <w:sz w:val="22"/>
          <w:szCs w:val="22"/>
        </w:rPr>
        <w:t xml:space="preserve">                </w:t>
      </w:r>
      <w:r w:rsidRPr="005C437E">
        <w:rPr>
          <w:rFonts w:ascii="Arial" w:hAnsi="Arial" w:cs="Arial"/>
          <w:b/>
          <w:bCs/>
          <w:sz w:val="22"/>
          <w:szCs w:val="22"/>
        </w:rPr>
        <w:t xml:space="preserve"> Τακτικά Μέλη Επιτροπής </w:t>
      </w:r>
    </w:p>
    <w:p w:rsidR="005C437E" w:rsidRPr="005C437E" w:rsidRDefault="005C437E" w:rsidP="005C437E">
      <w:pPr>
        <w:spacing w:after="80"/>
        <w:ind w:left="1434" w:hanging="357"/>
        <w:jc w:val="both"/>
        <w:rPr>
          <w:rFonts w:ascii="Arial" w:hAnsi="Arial" w:cs="Arial"/>
          <w:sz w:val="22"/>
          <w:szCs w:val="22"/>
        </w:rPr>
      </w:pPr>
      <w:r w:rsidRPr="005C437E">
        <w:rPr>
          <w:rFonts w:ascii="Arial" w:hAnsi="Arial" w:cs="Arial"/>
          <w:b/>
          <w:bCs/>
          <w:sz w:val="22"/>
          <w:szCs w:val="22"/>
        </w:rPr>
        <w:t>ΠΑΠΑΛΑΜΠΡΟΣ ΛΑΜΠΡΟΣ, ΩΣ ΔΙΕΥΘΥΝΤΗΣ 2ου ΓΕΛ ΛΙΒΑΔΕΙΑΣ</w:t>
      </w:r>
    </w:p>
    <w:p w:rsidR="005C437E" w:rsidRPr="005C437E" w:rsidRDefault="005C437E" w:rsidP="005C437E">
      <w:pPr>
        <w:spacing w:after="80"/>
        <w:ind w:left="1434" w:hanging="357"/>
        <w:jc w:val="both"/>
        <w:rPr>
          <w:rFonts w:ascii="Arial" w:hAnsi="Arial" w:cs="Arial"/>
          <w:sz w:val="22"/>
          <w:szCs w:val="22"/>
        </w:rPr>
      </w:pPr>
      <w:r w:rsidRPr="005C437E">
        <w:rPr>
          <w:rFonts w:ascii="Arial" w:hAnsi="Arial" w:cs="Arial"/>
          <w:b/>
          <w:bCs/>
          <w:sz w:val="22"/>
          <w:szCs w:val="22"/>
        </w:rPr>
        <w:t>ΚΑΡΒΟΥΝΗ ΣΟΦΙΑ, ΩΣ ΠΡΟΕΔΡΟ</w:t>
      </w:r>
      <w:r w:rsidR="00A31FDD">
        <w:rPr>
          <w:rFonts w:ascii="Arial" w:hAnsi="Arial" w:cs="Arial"/>
          <w:b/>
          <w:bCs/>
          <w:sz w:val="22"/>
          <w:szCs w:val="22"/>
        </w:rPr>
        <w:t>Σ ΣΥΛΛΟΓΟΥ ΓΟΝΕΩΝ-ΚΗΔΕΜΟΝΩΝ 2ου</w:t>
      </w:r>
      <w:r w:rsidRPr="005C437E">
        <w:rPr>
          <w:rFonts w:ascii="Arial" w:hAnsi="Arial" w:cs="Arial"/>
          <w:b/>
          <w:bCs/>
          <w:sz w:val="22"/>
          <w:szCs w:val="22"/>
        </w:rPr>
        <w:t>ΓΕΛ</w:t>
      </w:r>
    </w:p>
    <w:p w:rsidR="005C437E" w:rsidRPr="005C437E" w:rsidRDefault="005C437E" w:rsidP="005C437E">
      <w:pPr>
        <w:spacing w:after="80"/>
        <w:ind w:left="1434" w:hanging="357"/>
        <w:jc w:val="both"/>
        <w:rPr>
          <w:rFonts w:ascii="Arial" w:hAnsi="Arial" w:cs="Arial"/>
          <w:sz w:val="22"/>
          <w:szCs w:val="22"/>
        </w:rPr>
      </w:pPr>
      <w:r w:rsidRPr="005C437E">
        <w:rPr>
          <w:rFonts w:ascii="Arial" w:hAnsi="Arial" w:cs="Arial"/>
          <w:b/>
          <w:bCs/>
          <w:sz w:val="22"/>
          <w:szCs w:val="22"/>
        </w:rPr>
        <w:t>ΑΓΝΙΑΔΗΣ ΠΑΝΑΓΙΩΤΗΣ, ΩΣ ΕΚΠΡΟΣΩΠΟΣ ΤΟΥ ΔΗΜΟΥ</w:t>
      </w:r>
    </w:p>
    <w:p w:rsidR="005C437E" w:rsidRPr="005C437E" w:rsidRDefault="005C437E" w:rsidP="005C437E">
      <w:pPr>
        <w:spacing w:after="80"/>
        <w:ind w:left="1434" w:hanging="357"/>
        <w:jc w:val="both"/>
        <w:rPr>
          <w:rFonts w:ascii="Arial" w:hAnsi="Arial" w:cs="Arial"/>
          <w:sz w:val="22"/>
          <w:szCs w:val="22"/>
        </w:rPr>
      </w:pPr>
      <w:r w:rsidRPr="005C437E">
        <w:rPr>
          <w:rFonts w:ascii="Arial" w:hAnsi="Arial" w:cs="Arial"/>
          <w:b/>
          <w:bCs/>
          <w:sz w:val="22"/>
          <w:szCs w:val="22"/>
        </w:rPr>
        <w:t>ΡΟΥΜΠΙΕ ΑΓΓΕΛΙΚΗ,  ΩΣ ΕΚΠΑΙΔΕΥΤΙΚΟΣ</w:t>
      </w:r>
    </w:p>
    <w:p w:rsidR="005C437E" w:rsidRPr="005C437E" w:rsidRDefault="005C437E" w:rsidP="005C437E">
      <w:pPr>
        <w:spacing w:after="80"/>
        <w:ind w:left="1434" w:hanging="357"/>
        <w:jc w:val="both"/>
        <w:rPr>
          <w:rFonts w:ascii="Arial" w:hAnsi="Arial" w:cs="Arial"/>
          <w:sz w:val="22"/>
          <w:szCs w:val="22"/>
        </w:rPr>
      </w:pPr>
    </w:p>
    <w:p w:rsidR="005C437E" w:rsidRPr="005C437E" w:rsidRDefault="00A31FDD" w:rsidP="005C437E">
      <w:pPr>
        <w:spacing w:after="80"/>
        <w:jc w:val="both"/>
        <w:rPr>
          <w:rFonts w:ascii="Arial" w:hAnsi="Arial" w:cs="Arial"/>
          <w:sz w:val="22"/>
          <w:szCs w:val="22"/>
        </w:rPr>
      </w:pPr>
      <w:r>
        <w:rPr>
          <w:rFonts w:ascii="Arial" w:hAnsi="Arial" w:cs="Arial"/>
          <w:b/>
          <w:bCs/>
          <w:sz w:val="22"/>
          <w:szCs w:val="22"/>
        </w:rPr>
        <w:t xml:space="preserve">              </w:t>
      </w:r>
      <w:r w:rsidR="005C437E" w:rsidRPr="005C437E">
        <w:rPr>
          <w:rFonts w:ascii="Arial" w:hAnsi="Arial" w:cs="Arial"/>
          <w:b/>
          <w:bCs/>
          <w:sz w:val="22"/>
          <w:szCs w:val="22"/>
        </w:rPr>
        <w:t>Αναπληρωματικά Μέλη Επιτροπής</w:t>
      </w:r>
    </w:p>
    <w:p w:rsidR="005C437E" w:rsidRPr="005C437E" w:rsidRDefault="005C437E" w:rsidP="005C437E">
      <w:pPr>
        <w:spacing w:after="80"/>
        <w:jc w:val="both"/>
        <w:rPr>
          <w:rFonts w:ascii="Arial" w:hAnsi="Arial" w:cs="Arial"/>
          <w:sz w:val="22"/>
          <w:szCs w:val="22"/>
        </w:rPr>
      </w:pPr>
      <w:r w:rsidRPr="005C437E">
        <w:rPr>
          <w:rFonts w:ascii="Arial" w:hAnsi="Arial" w:cs="Arial"/>
          <w:b/>
          <w:bCs/>
          <w:sz w:val="22"/>
          <w:szCs w:val="22"/>
        </w:rPr>
        <w:t xml:space="preserve">             ΠΛΑΣΤΗΡΑΣ ΠΑΝΑΓΙΩΤΗΣ, ΩΣ ΥΠΟΔΙΕΥΘΥΝΤΗΣ  2ου ΓΕΛ ΛΙΒΑΔΕΙΑΣ</w:t>
      </w:r>
    </w:p>
    <w:p w:rsidR="005C437E" w:rsidRPr="005C437E" w:rsidRDefault="005C437E" w:rsidP="00A31FDD">
      <w:pPr>
        <w:spacing w:after="80"/>
        <w:ind w:left="709"/>
        <w:jc w:val="both"/>
        <w:rPr>
          <w:rFonts w:ascii="Arial" w:hAnsi="Arial" w:cs="Arial"/>
          <w:sz w:val="22"/>
          <w:szCs w:val="22"/>
        </w:rPr>
      </w:pPr>
      <w:r w:rsidRPr="005C437E">
        <w:rPr>
          <w:rFonts w:ascii="Arial" w:hAnsi="Arial" w:cs="Arial"/>
          <w:b/>
          <w:bCs/>
          <w:sz w:val="22"/>
          <w:szCs w:val="22"/>
        </w:rPr>
        <w:t xml:space="preserve"> ΙΩΑΝΝΟΥ ΤΡΙΑΔΑ, ΩΣ ΑΝΤΙΠΡΟΕΔΡΟΣ ΣΥΛΛΟΓΟΥ ΓΟΝΕΩΝ-ΚΗΔΕΜΟΝΩΝ  2ου </w:t>
      </w:r>
      <w:r w:rsidR="00A31FDD">
        <w:rPr>
          <w:rFonts w:ascii="Arial" w:hAnsi="Arial" w:cs="Arial"/>
          <w:b/>
          <w:bCs/>
          <w:sz w:val="22"/>
          <w:szCs w:val="22"/>
        </w:rPr>
        <w:t xml:space="preserve">    </w:t>
      </w:r>
      <w:r w:rsidRPr="005C437E">
        <w:rPr>
          <w:rFonts w:ascii="Arial" w:hAnsi="Arial" w:cs="Arial"/>
          <w:b/>
          <w:bCs/>
          <w:sz w:val="22"/>
          <w:szCs w:val="22"/>
        </w:rPr>
        <w:t>ΓΕΛ</w:t>
      </w:r>
    </w:p>
    <w:p w:rsidR="005C437E" w:rsidRPr="005C437E" w:rsidRDefault="005C437E" w:rsidP="005C437E">
      <w:pPr>
        <w:spacing w:after="80"/>
        <w:jc w:val="both"/>
        <w:rPr>
          <w:rFonts w:ascii="Arial" w:hAnsi="Arial" w:cs="Arial"/>
          <w:sz w:val="22"/>
          <w:szCs w:val="22"/>
        </w:rPr>
      </w:pPr>
      <w:r w:rsidRPr="005C437E">
        <w:rPr>
          <w:rFonts w:ascii="Arial" w:hAnsi="Arial" w:cs="Arial"/>
          <w:b/>
          <w:bCs/>
          <w:sz w:val="22"/>
          <w:szCs w:val="22"/>
        </w:rPr>
        <w:t xml:space="preserve">             ΤΟΥΜΑΡΑΣ ΒΑΣΙΛΕΙΟΣ,  ΩΣ ΕΚΠΡΟΣΩΠΟΣ ΤΟΥ ΔΗΜΟΥ   </w:t>
      </w:r>
    </w:p>
    <w:p w:rsidR="005C437E" w:rsidRPr="005C437E" w:rsidRDefault="005C437E" w:rsidP="005C437E">
      <w:pPr>
        <w:spacing w:after="80"/>
        <w:jc w:val="both"/>
        <w:rPr>
          <w:rFonts w:ascii="Arial" w:hAnsi="Arial" w:cs="Arial"/>
          <w:sz w:val="22"/>
          <w:szCs w:val="22"/>
        </w:rPr>
      </w:pPr>
      <w:r w:rsidRPr="005C437E">
        <w:rPr>
          <w:rFonts w:ascii="Arial" w:hAnsi="Arial" w:cs="Arial"/>
          <w:b/>
          <w:bCs/>
          <w:sz w:val="22"/>
          <w:szCs w:val="22"/>
        </w:rPr>
        <w:t xml:space="preserve">             ΚΑΡΑΤΡΑΝΤΟΣ ΑΝΑΡΓΥΡΟΣ, ΩΣ ΕΚΠΑΙΔΕΥΤΙΚΟΣ    </w:t>
      </w:r>
      <w:r w:rsidRPr="005C437E">
        <w:rPr>
          <w:rFonts w:ascii="Arial" w:hAnsi="Arial" w:cs="Arial"/>
          <w:sz w:val="22"/>
          <w:szCs w:val="22"/>
        </w:rPr>
        <w:t xml:space="preserve">           </w:t>
      </w:r>
    </w:p>
    <w:p w:rsidR="005C437E" w:rsidRPr="005C437E" w:rsidRDefault="005C437E" w:rsidP="005C437E">
      <w:pPr>
        <w:spacing w:after="80"/>
        <w:ind w:left="1434" w:hanging="357"/>
        <w:jc w:val="both"/>
        <w:rPr>
          <w:rFonts w:ascii="Arial" w:hAnsi="Arial" w:cs="Arial"/>
          <w:sz w:val="22"/>
          <w:szCs w:val="22"/>
        </w:rPr>
      </w:pPr>
    </w:p>
    <w:p w:rsidR="005C437E" w:rsidRPr="005C437E" w:rsidRDefault="005C437E" w:rsidP="005C437E">
      <w:pPr>
        <w:spacing w:after="80"/>
        <w:jc w:val="both"/>
        <w:rPr>
          <w:rFonts w:ascii="Arial" w:hAnsi="Arial" w:cs="Arial"/>
          <w:sz w:val="22"/>
          <w:szCs w:val="22"/>
        </w:rPr>
      </w:pPr>
      <w:r w:rsidRPr="005C437E">
        <w:rPr>
          <w:rFonts w:ascii="Arial" w:eastAsia="Calibri" w:hAnsi="Arial" w:cs="Arial"/>
          <w:b/>
          <w:bCs/>
          <w:sz w:val="22"/>
          <w:szCs w:val="22"/>
        </w:rPr>
        <w:lastRenderedPageBreak/>
        <w:t xml:space="preserve"> </w:t>
      </w:r>
      <w:r w:rsidRPr="005C437E">
        <w:rPr>
          <w:rFonts w:ascii="Arial" w:hAnsi="Arial" w:cs="Arial"/>
          <w:b/>
          <w:bCs/>
          <w:sz w:val="22"/>
          <w:szCs w:val="22"/>
        </w:rPr>
        <w:tab/>
        <w:t>Έργο της Επιτροπής είναι ο έλεγχος της ομαλής λει</w:t>
      </w:r>
      <w:r w:rsidRPr="005C437E">
        <w:rPr>
          <w:rFonts w:ascii="Arial" w:hAnsi="Arial" w:cs="Arial"/>
          <w:b/>
          <w:bCs/>
          <w:sz w:val="22"/>
          <w:szCs w:val="22"/>
        </w:rPr>
        <w:softHyphen/>
        <w:t>τουργίας του κυλικείου, η διάθεση από αυτό των προβλε</w:t>
      </w:r>
      <w:r w:rsidRPr="005C437E">
        <w:rPr>
          <w:rFonts w:ascii="Arial" w:hAnsi="Arial" w:cs="Arial"/>
          <w:b/>
          <w:bCs/>
          <w:sz w:val="22"/>
          <w:szCs w:val="22"/>
        </w:rPr>
        <w:softHyphen/>
        <w:t>πομένων και οριζομένων ειδών από τις ισχύουσες διατά</w:t>
      </w:r>
      <w:r w:rsidRPr="005C437E">
        <w:rPr>
          <w:rFonts w:ascii="Arial" w:hAnsi="Arial" w:cs="Arial"/>
          <w:b/>
          <w:bCs/>
          <w:sz w:val="22"/>
          <w:szCs w:val="22"/>
        </w:rPr>
        <w:softHyphen/>
        <w:t xml:space="preserve">ξεις όπως αυτές κάθε φορά ισχύουν, καθώς και η τήρηση των κανόνων υγιεινής. </w:t>
      </w:r>
    </w:p>
    <w:p w:rsidR="005C437E" w:rsidRPr="005C437E" w:rsidRDefault="005C437E" w:rsidP="005C437E">
      <w:pPr>
        <w:spacing w:after="80"/>
        <w:jc w:val="both"/>
        <w:rPr>
          <w:rFonts w:ascii="Arial" w:hAnsi="Arial" w:cs="Arial"/>
          <w:sz w:val="22"/>
          <w:szCs w:val="22"/>
        </w:rPr>
      </w:pPr>
    </w:p>
    <w:p w:rsidR="005C437E" w:rsidRPr="005C437E" w:rsidRDefault="005C437E" w:rsidP="005C437E">
      <w:pPr>
        <w:spacing w:after="80"/>
        <w:jc w:val="both"/>
        <w:rPr>
          <w:rFonts w:ascii="Arial" w:hAnsi="Arial" w:cs="Arial"/>
          <w:sz w:val="22"/>
          <w:szCs w:val="22"/>
        </w:rPr>
      </w:pPr>
      <w:r w:rsidRPr="005C437E">
        <w:rPr>
          <w:rFonts w:ascii="Arial" w:hAnsi="Arial" w:cs="Arial"/>
          <w:sz w:val="22"/>
          <w:szCs w:val="22"/>
        </w:rPr>
        <w:t>στ) Διατηρεί το δικαίωμα για πρόσθετη χρέωση στην κατανάλωση ηλεκτρικής ενέργειας με βάση το  ΗΜ. ΔΕΔ /Φ.486/ 50991/17.5.85 - § 3 έγγραφο της Δ.Ε.Η.  Η χρέωση θα υπολογίζεται ως εξής: συνολικό ποσό λογαριασμού επί το κλάσμα “κιλοβατώρες (</w:t>
      </w:r>
      <w:r w:rsidRPr="005C437E">
        <w:rPr>
          <w:rFonts w:ascii="Arial" w:hAnsi="Arial" w:cs="Arial"/>
          <w:sz w:val="22"/>
          <w:szCs w:val="22"/>
          <w:lang w:val="en-US"/>
        </w:rPr>
        <w:t>KWH</w:t>
      </w:r>
      <w:r w:rsidRPr="005C437E">
        <w:rPr>
          <w:rFonts w:ascii="Arial" w:hAnsi="Arial" w:cs="Arial"/>
          <w:sz w:val="22"/>
          <w:szCs w:val="22"/>
        </w:rPr>
        <w:t>) που κατανάλωσε το κυλικείο, προς  το σύνολο των Κ</w:t>
      </w:r>
      <w:r w:rsidRPr="005C437E">
        <w:rPr>
          <w:rFonts w:ascii="Arial" w:hAnsi="Arial" w:cs="Arial"/>
          <w:sz w:val="22"/>
          <w:szCs w:val="22"/>
          <w:lang w:val="en-US"/>
        </w:rPr>
        <w:t>WH</w:t>
      </w:r>
      <w:r w:rsidRPr="005C437E">
        <w:rPr>
          <w:rFonts w:ascii="Arial" w:hAnsi="Arial" w:cs="Arial"/>
          <w:sz w:val="22"/>
          <w:szCs w:val="22"/>
        </w:rPr>
        <w:t xml:space="preserve"> του σχολείου”</w:t>
      </w:r>
    </w:p>
    <w:tbl>
      <w:tblPr>
        <w:tblW w:w="0" w:type="auto"/>
        <w:jc w:val="center"/>
        <w:tblLayout w:type="fixed"/>
        <w:tblLook w:val="0000"/>
      </w:tblPr>
      <w:tblGrid>
        <w:gridCol w:w="1683"/>
        <w:gridCol w:w="374"/>
        <w:gridCol w:w="2450"/>
        <w:gridCol w:w="374"/>
        <w:gridCol w:w="1569"/>
      </w:tblGrid>
      <w:tr w:rsidR="005C437E" w:rsidRPr="005C437E" w:rsidTr="00B50F65">
        <w:trPr>
          <w:jc w:val="center"/>
        </w:trPr>
        <w:tc>
          <w:tcPr>
            <w:tcW w:w="1683" w:type="dxa"/>
            <w:vMerge w:val="restart"/>
            <w:shd w:val="clear" w:color="auto" w:fill="auto"/>
          </w:tcPr>
          <w:p w:rsidR="005C437E" w:rsidRPr="005C437E" w:rsidRDefault="005C437E" w:rsidP="00B50F65">
            <w:pPr>
              <w:spacing w:after="80"/>
              <w:jc w:val="center"/>
              <w:rPr>
                <w:rFonts w:ascii="Arial" w:hAnsi="Arial" w:cs="Arial"/>
                <w:sz w:val="22"/>
                <w:szCs w:val="22"/>
              </w:rPr>
            </w:pPr>
            <w:r w:rsidRPr="005C437E">
              <w:rPr>
                <w:rFonts w:ascii="Arial" w:hAnsi="Arial" w:cs="Arial"/>
                <w:sz w:val="22"/>
                <w:szCs w:val="22"/>
              </w:rPr>
              <w:t>Χρέωση κυλικείου σε ΔΕΗ</w:t>
            </w:r>
          </w:p>
        </w:tc>
        <w:tc>
          <w:tcPr>
            <w:tcW w:w="374" w:type="dxa"/>
            <w:vMerge w:val="restart"/>
            <w:shd w:val="clear" w:color="auto" w:fill="auto"/>
            <w:vAlign w:val="center"/>
          </w:tcPr>
          <w:p w:rsidR="005C437E" w:rsidRPr="005C437E" w:rsidRDefault="005C437E" w:rsidP="00B50F65">
            <w:pPr>
              <w:spacing w:after="80"/>
              <w:jc w:val="center"/>
              <w:rPr>
                <w:rFonts w:ascii="Arial" w:hAnsi="Arial" w:cs="Arial"/>
                <w:sz w:val="22"/>
                <w:szCs w:val="22"/>
              </w:rPr>
            </w:pPr>
            <w:r w:rsidRPr="005C437E">
              <w:rPr>
                <w:rFonts w:ascii="Arial" w:hAnsi="Arial" w:cs="Arial"/>
                <w:b/>
                <w:sz w:val="22"/>
                <w:szCs w:val="22"/>
              </w:rPr>
              <w:t>=</w:t>
            </w:r>
          </w:p>
        </w:tc>
        <w:tc>
          <w:tcPr>
            <w:tcW w:w="2450" w:type="dxa"/>
            <w:tcBorders>
              <w:bottom w:val="single" w:sz="12" w:space="0" w:color="000000"/>
            </w:tcBorders>
            <w:shd w:val="clear" w:color="auto" w:fill="auto"/>
          </w:tcPr>
          <w:p w:rsidR="005C437E" w:rsidRPr="005C437E" w:rsidRDefault="005C437E" w:rsidP="00B50F65">
            <w:pPr>
              <w:spacing w:after="80"/>
              <w:jc w:val="center"/>
              <w:rPr>
                <w:rFonts w:ascii="Arial" w:hAnsi="Arial" w:cs="Arial"/>
                <w:sz w:val="22"/>
                <w:szCs w:val="22"/>
              </w:rPr>
            </w:pPr>
            <w:r w:rsidRPr="005C437E">
              <w:rPr>
                <w:rFonts w:ascii="Arial" w:hAnsi="Arial" w:cs="Arial"/>
                <w:sz w:val="22"/>
                <w:szCs w:val="22"/>
              </w:rPr>
              <w:t>KWH κυλικείου</w:t>
            </w:r>
          </w:p>
        </w:tc>
        <w:tc>
          <w:tcPr>
            <w:tcW w:w="374" w:type="dxa"/>
            <w:vMerge w:val="restart"/>
            <w:shd w:val="clear" w:color="auto" w:fill="auto"/>
            <w:vAlign w:val="center"/>
          </w:tcPr>
          <w:p w:rsidR="005C437E" w:rsidRPr="005C437E" w:rsidRDefault="005C437E" w:rsidP="00B50F65">
            <w:pPr>
              <w:spacing w:after="80"/>
              <w:jc w:val="center"/>
              <w:rPr>
                <w:rFonts w:ascii="Arial" w:hAnsi="Arial" w:cs="Arial"/>
                <w:sz w:val="22"/>
                <w:szCs w:val="22"/>
              </w:rPr>
            </w:pPr>
            <w:r w:rsidRPr="005C437E">
              <w:rPr>
                <w:rFonts w:ascii="Arial" w:hAnsi="Arial" w:cs="Arial"/>
                <w:b/>
                <w:sz w:val="22"/>
                <w:szCs w:val="22"/>
                <w:lang w:val="en-US"/>
              </w:rPr>
              <w:t>x</w:t>
            </w:r>
          </w:p>
        </w:tc>
        <w:tc>
          <w:tcPr>
            <w:tcW w:w="1569" w:type="dxa"/>
            <w:vMerge w:val="restart"/>
            <w:shd w:val="clear" w:color="auto" w:fill="auto"/>
            <w:vAlign w:val="center"/>
          </w:tcPr>
          <w:p w:rsidR="005C437E" w:rsidRPr="005C437E" w:rsidRDefault="005C437E" w:rsidP="00B50F65">
            <w:pPr>
              <w:spacing w:after="80"/>
              <w:ind w:right="-323"/>
              <w:rPr>
                <w:rFonts w:ascii="Arial" w:hAnsi="Arial" w:cs="Arial"/>
                <w:sz w:val="22"/>
                <w:szCs w:val="22"/>
              </w:rPr>
            </w:pPr>
            <w:r w:rsidRPr="005C437E">
              <w:rPr>
                <w:rFonts w:ascii="Arial" w:hAnsi="Arial" w:cs="Arial"/>
                <w:sz w:val="22"/>
                <w:szCs w:val="22"/>
              </w:rPr>
              <w:t>Συνολικό ποσό λογαριασμού</w:t>
            </w:r>
          </w:p>
        </w:tc>
      </w:tr>
      <w:tr w:rsidR="005C437E" w:rsidRPr="005C437E" w:rsidTr="00B50F65">
        <w:trPr>
          <w:jc w:val="center"/>
        </w:trPr>
        <w:tc>
          <w:tcPr>
            <w:tcW w:w="1683" w:type="dxa"/>
            <w:vMerge/>
            <w:shd w:val="clear" w:color="auto" w:fill="auto"/>
          </w:tcPr>
          <w:p w:rsidR="005C437E" w:rsidRPr="005C437E" w:rsidRDefault="005C437E" w:rsidP="00B50F65">
            <w:pPr>
              <w:rPr>
                <w:rFonts w:ascii="Arial" w:hAnsi="Arial" w:cs="Arial"/>
                <w:sz w:val="22"/>
                <w:szCs w:val="22"/>
              </w:rPr>
            </w:pPr>
          </w:p>
        </w:tc>
        <w:tc>
          <w:tcPr>
            <w:tcW w:w="374" w:type="dxa"/>
            <w:vMerge/>
            <w:shd w:val="clear" w:color="auto" w:fill="auto"/>
            <w:vAlign w:val="center"/>
          </w:tcPr>
          <w:p w:rsidR="005C437E" w:rsidRPr="005C437E" w:rsidRDefault="005C437E" w:rsidP="00B50F65">
            <w:pPr>
              <w:rPr>
                <w:rFonts w:ascii="Arial" w:hAnsi="Arial" w:cs="Arial"/>
                <w:sz w:val="22"/>
                <w:szCs w:val="22"/>
              </w:rPr>
            </w:pPr>
          </w:p>
        </w:tc>
        <w:tc>
          <w:tcPr>
            <w:tcW w:w="2450" w:type="dxa"/>
            <w:tcBorders>
              <w:top w:val="single" w:sz="12" w:space="0" w:color="000000"/>
            </w:tcBorders>
            <w:shd w:val="clear" w:color="auto" w:fill="auto"/>
          </w:tcPr>
          <w:p w:rsidR="005C437E" w:rsidRPr="005C437E" w:rsidRDefault="005C437E" w:rsidP="00B50F65">
            <w:pPr>
              <w:spacing w:after="80"/>
              <w:jc w:val="center"/>
              <w:rPr>
                <w:rFonts w:ascii="Arial" w:hAnsi="Arial" w:cs="Arial"/>
                <w:sz w:val="22"/>
                <w:szCs w:val="22"/>
              </w:rPr>
            </w:pPr>
            <w:r w:rsidRPr="005C437E">
              <w:rPr>
                <w:rFonts w:ascii="Arial" w:hAnsi="Arial" w:cs="Arial"/>
                <w:sz w:val="22"/>
                <w:szCs w:val="22"/>
              </w:rPr>
              <w:t>Σύνολο KWH σχολείου</w:t>
            </w:r>
          </w:p>
        </w:tc>
        <w:tc>
          <w:tcPr>
            <w:tcW w:w="374" w:type="dxa"/>
            <w:vMerge/>
            <w:shd w:val="clear" w:color="auto" w:fill="auto"/>
            <w:vAlign w:val="center"/>
          </w:tcPr>
          <w:p w:rsidR="005C437E" w:rsidRPr="005C437E" w:rsidRDefault="005C437E" w:rsidP="00B50F65">
            <w:pPr>
              <w:rPr>
                <w:rFonts w:ascii="Arial" w:hAnsi="Arial" w:cs="Arial"/>
                <w:sz w:val="22"/>
                <w:szCs w:val="22"/>
              </w:rPr>
            </w:pPr>
          </w:p>
        </w:tc>
        <w:tc>
          <w:tcPr>
            <w:tcW w:w="1569" w:type="dxa"/>
            <w:vMerge/>
            <w:shd w:val="clear" w:color="auto" w:fill="auto"/>
            <w:vAlign w:val="center"/>
          </w:tcPr>
          <w:p w:rsidR="005C437E" w:rsidRPr="005C437E" w:rsidRDefault="005C437E" w:rsidP="00B50F65">
            <w:pPr>
              <w:rPr>
                <w:rFonts w:ascii="Arial" w:hAnsi="Arial" w:cs="Arial"/>
                <w:sz w:val="22"/>
                <w:szCs w:val="22"/>
              </w:rPr>
            </w:pPr>
          </w:p>
        </w:tc>
      </w:tr>
    </w:tbl>
    <w:p w:rsidR="005C437E" w:rsidRPr="005C437E" w:rsidRDefault="005C437E" w:rsidP="005C437E">
      <w:pPr>
        <w:spacing w:after="80"/>
        <w:jc w:val="both"/>
        <w:rPr>
          <w:rFonts w:ascii="Arial" w:hAnsi="Arial" w:cs="Arial"/>
          <w:b/>
          <w:bCs/>
          <w:color w:val="000000"/>
          <w:sz w:val="22"/>
          <w:szCs w:val="22"/>
        </w:rPr>
      </w:pPr>
    </w:p>
    <w:p w:rsidR="005C437E" w:rsidRPr="005C437E" w:rsidRDefault="005C437E" w:rsidP="005C437E">
      <w:pPr>
        <w:rPr>
          <w:rFonts w:ascii="Arial" w:hAnsi="Arial" w:cs="Arial"/>
          <w:sz w:val="22"/>
          <w:szCs w:val="22"/>
        </w:rPr>
      </w:pPr>
      <w:r w:rsidRPr="005C437E">
        <w:rPr>
          <w:rFonts w:ascii="Arial" w:hAnsi="Arial" w:cs="Arial"/>
          <w:b/>
          <w:bCs/>
          <w:sz w:val="22"/>
          <w:szCs w:val="22"/>
        </w:rPr>
        <w:t xml:space="preserve">                                                                  </w:t>
      </w:r>
    </w:p>
    <w:p w:rsidR="005C437E" w:rsidRPr="005C437E" w:rsidRDefault="005C437E" w:rsidP="005C437E">
      <w:pPr>
        <w:rPr>
          <w:rFonts w:ascii="Arial" w:hAnsi="Arial" w:cs="Arial"/>
          <w:sz w:val="22"/>
          <w:szCs w:val="22"/>
        </w:rPr>
      </w:pPr>
      <w:r w:rsidRPr="005C437E">
        <w:rPr>
          <w:rFonts w:ascii="Arial" w:hAnsi="Arial" w:cs="Arial"/>
          <w:b/>
          <w:bCs/>
          <w:sz w:val="22"/>
          <w:szCs w:val="22"/>
        </w:rPr>
        <w:t xml:space="preserve">                                                                         Άρθρο 9</w:t>
      </w:r>
    </w:p>
    <w:p w:rsidR="005C437E" w:rsidRPr="005C437E" w:rsidRDefault="005C437E" w:rsidP="005C437E">
      <w:pPr>
        <w:rPr>
          <w:rFonts w:ascii="Arial" w:hAnsi="Arial" w:cs="Arial"/>
          <w:sz w:val="22"/>
          <w:szCs w:val="22"/>
        </w:rPr>
      </w:pPr>
      <w:r w:rsidRPr="005C437E">
        <w:rPr>
          <w:rFonts w:ascii="Arial" w:hAnsi="Arial" w:cs="Arial"/>
          <w:b/>
          <w:bCs/>
          <w:sz w:val="22"/>
          <w:szCs w:val="22"/>
        </w:rPr>
        <w:t xml:space="preserve">                                                                       Άλλοι όροι     </w:t>
      </w:r>
    </w:p>
    <w:p w:rsidR="005C437E" w:rsidRPr="005C437E" w:rsidRDefault="005C437E" w:rsidP="005C437E">
      <w:pPr>
        <w:spacing w:after="80"/>
        <w:ind w:firstLine="720"/>
        <w:jc w:val="both"/>
        <w:rPr>
          <w:rFonts w:ascii="Arial" w:hAnsi="Arial" w:cs="Arial"/>
          <w:sz w:val="22"/>
          <w:szCs w:val="22"/>
        </w:rPr>
      </w:pPr>
      <w:r w:rsidRPr="005C437E">
        <w:rPr>
          <w:rFonts w:ascii="Arial" w:hAnsi="Arial" w:cs="Arial"/>
          <w:color w:val="000000"/>
          <w:sz w:val="22"/>
          <w:szCs w:val="22"/>
        </w:rPr>
        <w:t>α) Η μίσθωση των σχολικών κυλικ</w:t>
      </w:r>
      <w:r w:rsidRPr="005C437E">
        <w:rPr>
          <w:rFonts w:ascii="Arial" w:hAnsi="Arial" w:cs="Arial"/>
          <w:sz w:val="22"/>
          <w:szCs w:val="22"/>
        </w:rPr>
        <w:t>είων κατά οποιονδή</w:t>
      </w:r>
      <w:r w:rsidRPr="005C437E">
        <w:rPr>
          <w:rFonts w:ascii="Arial" w:hAnsi="Arial" w:cs="Arial"/>
          <w:sz w:val="22"/>
          <w:szCs w:val="22"/>
        </w:rPr>
        <w:softHyphen/>
        <w:t xml:space="preserve">ποτε τρόπο δεν υπάγεται στις διατάξεις για τις εμπορικές μισθώσεις. </w:t>
      </w:r>
    </w:p>
    <w:p w:rsidR="005C437E" w:rsidRPr="005C437E" w:rsidRDefault="005C437E" w:rsidP="005C437E">
      <w:pPr>
        <w:spacing w:after="80"/>
        <w:ind w:firstLine="720"/>
        <w:jc w:val="both"/>
        <w:rPr>
          <w:rFonts w:ascii="Arial" w:hAnsi="Arial" w:cs="Arial"/>
          <w:sz w:val="22"/>
          <w:szCs w:val="22"/>
        </w:rPr>
      </w:pPr>
      <w:r w:rsidRPr="005C437E">
        <w:rPr>
          <w:rFonts w:ascii="Arial" w:hAnsi="Arial" w:cs="Arial"/>
          <w:sz w:val="22"/>
          <w:szCs w:val="22"/>
        </w:rPr>
        <w:t xml:space="preserve">β) Σε περίπτωση μεταβολής της σύστασης της Σχολικής Επιτροπής, αλλαγής του νομικού αυτής καθεστώτος, κατάργησή της ή και συγχώνευσής της με άλλη,  το ποσό της μίσθωσης θα καταβάλλεται πάντα προς όφελος του </w:t>
      </w:r>
      <w:r w:rsidRPr="005C437E">
        <w:rPr>
          <w:rFonts w:ascii="Arial" w:hAnsi="Arial" w:cs="Arial"/>
          <w:b/>
          <w:bCs/>
          <w:sz w:val="22"/>
          <w:szCs w:val="22"/>
        </w:rPr>
        <w:t>2ου ΓΕΛ</w:t>
      </w:r>
      <w:r w:rsidRPr="005C437E">
        <w:rPr>
          <w:rFonts w:ascii="Arial" w:hAnsi="Arial" w:cs="Arial"/>
          <w:b/>
          <w:bCs/>
          <w:color w:val="000000"/>
          <w:sz w:val="22"/>
          <w:szCs w:val="22"/>
        </w:rPr>
        <w:t xml:space="preserve"> Λιβαδειάς</w:t>
      </w:r>
      <w:r w:rsidRPr="005C437E">
        <w:rPr>
          <w:rFonts w:ascii="Arial" w:hAnsi="Arial" w:cs="Arial"/>
          <w:b/>
          <w:bCs/>
          <w:sz w:val="22"/>
          <w:szCs w:val="22"/>
        </w:rPr>
        <w:t xml:space="preserve">  </w:t>
      </w:r>
      <w:r w:rsidRPr="005C437E">
        <w:rPr>
          <w:rFonts w:ascii="Arial" w:hAnsi="Arial" w:cs="Arial"/>
          <w:sz w:val="22"/>
          <w:szCs w:val="22"/>
        </w:rPr>
        <w:t>και μόνο.</w:t>
      </w:r>
    </w:p>
    <w:p w:rsidR="005C437E" w:rsidRPr="005C437E" w:rsidRDefault="005C437E" w:rsidP="005C437E">
      <w:pPr>
        <w:overflowPunct w:val="0"/>
        <w:autoSpaceDE w:val="0"/>
        <w:spacing w:after="80"/>
        <w:jc w:val="both"/>
        <w:textAlignment w:val="baseline"/>
        <w:rPr>
          <w:rFonts w:ascii="Arial" w:hAnsi="Arial" w:cs="Arial"/>
          <w:sz w:val="22"/>
          <w:szCs w:val="22"/>
        </w:rPr>
      </w:pPr>
      <w:r w:rsidRPr="005C437E">
        <w:rPr>
          <w:rFonts w:ascii="Arial" w:hAnsi="Arial" w:cs="Arial"/>
          <w:color w:val="000000"/>
          <w:sz w:val="22"/>
          <w:szCs w:val="22"/>
        </w:rPr>
        <w:tab/>
        <w:t>γ) Όλοι οι παραπάνω όροι, που υποχρεωτικά θα περιλαμβάνονται στις σχετικές συμβάσεις, θεωρούνται και είναι ουσιώδεις.</w:t>
      </w:r>
    </w:p>
    <w:p w:rsidR="005C437E" w:rsidRPr="005C437E" w:rsidRDefault="005C437E" w:rsidP="005C437E">
      <w:pPr>
        <w:spacing w:after="80"/>
        <w:ind w:firstLine="720"/>
        <w:jc w:val="both"/>
        <w:rPr>
          <w:rFonts w:ascii="Arial" w:hAnsi="Arial" w:cs="Arial"/>
          <w:sz w:val="22"/>
          <w:szCs w:val="22"/>
        </w:rPr>
      </w:pPr>
      <w:r w:rsidRPr="005C437E">
        <w:rPr>
          <w:rFonts w:ascii="Arial" w:hAnsi="Arial" w:cs="Arial"/>
          <w:sz w:val="22"/>
          <w:szCs w:val="22"/>
        </w:rPr>
        <w:t>δ)</w:t>
      </w:r>
      <w:r w:rsidRPr="005C437E">
        <w:rPr>
          <w:rFonts w:ascii="Arial" w:hAnsi="Arial" w:cs="Arial"/>
          <w:b/>
          <w:sz w:val="22"/>
          <w:szCs w:val="22"/>
        </w:rPr>
        <w:t xml:space="preserve"> </w:t>
      </w:r>
      <w:r w:rsidRPr="005C437E">
        <w:rPr>
          <w:rFonts w:ascii="Arial" w:hAnsi="Arial" w:cs="Arial"/>
          <w:sz w:val="22"/>
          <w:szCs w:val="22"/>
        </w:rPr>
        <w:t>Κάθε παράβαση και ενός μόνο εξ αυτών θα έχει σαν συνέπεια την καταγγελία της σύμβασης. Παράβαση που θα πιστοποιείται από την Επιτροπής Ελέγχου λειτουργίας του κυλικείου, θα εισηγείται στη Σχολική Επιτροπή  την καταγγελία της σύμβασης που έχει υπογραφεί, για ουσιώδη λόγο, που οφείλεται στον υπεύθυνο ανάδοχο του κυλικείου. Η Σχολική Επιτροπή θα κρίνει εάν συντρέχει ή όχι λόγος καταγγελίας της σύμβασης και αποφασίζει αναλόγως, αφού προηγουμένως κληθεί να εκφράσει τις απόψεις του, ο εκμεταλλευτής του κυλικείου. Αν δεν γίνουν δεκτές, υποχρεούται σε απόδοση του μισθίου (χώρου) μετά από την απόφαση της Σχολικής Επιτροπής και την καταγγελία της σύμβασης, μέσα σε προθεσμία που δεν μπορεί να ξεπερνά τις δέκα (10) μέρες από την κοινοποίηση της απόφασης.</w:t>
      </w:r>
    </w:p>
    <w:p w:rsidR="005C437E" w:rsidRPr="005C437E" w:rsidRDefault="005C437E" w:rsidP="005C437E">
      <w:pPr>
        <w:spacing w:after="80"/>
        <w:ind w:firstLine="720"/>
        <w:jc w:val="both"/>
        <w:rPr>
          <w:rFonts w:ascii="Arial" w:hAnsi="Arial" w:cs="Arial"/>
          <w:sz w:val="22"/>
          <w:szCs w:val="22"/>
        </w:rPr>
      </w:pPr>
      <w:r w:rsidRPr="005C437E">
        <w:rPr>
          <w:rFonts w:ascii="Arial" w:hAnsi="Arial" w:cs="Arial"/>
          <w:color w:val="000000"/>
          <w:sz w:val="22"/>
          <w:szCs w:val="22"/>
        </w:rPr>
        <w:t>Με ευθύνη του Προέδρου της  Επιτροπής Διαγωνισμού Μίσθωσης:</w:t>
      </w:r>
    </w:p>
    <w:p w:rsidR="005C437E" w:rsidRPr="005C437E" w:rsidRDefault="005C437E" w:rsidP="005C437E">
      <w:pPr>
        <w:numPr>
          <w:ilvl w:val="0"/>
          <w:numId w:val="3"/>
        </w:numPr>
        <w:tabs>
          <w:tab w:val="clear" w:pos="643"/>
          <w:tab w:val="num" w:pos="1080"/>
        </w:tabs>
        <w:suppressAutoHyphens w:val="0"/>
        <w:spacing w:after="80"/>
        <w:ind w:left="1080"/>
        <w:jc w:val="both"/>
        <w:rPr>
          <w:rFonts w:ascii="Arial" w:hAnsi="Arial" w:cs="Arial"/>
          <w:sz w:val="22"/>
          <w:szCs w:val="22"/>
        </w:rPr>
      </w:pPr>
      <w:r w:rsidRPr="005C437E">
        <w:rPr>
          <w:rFonts w:ascii="Arial" w:hAnsi="Arial" w:cs="Arial"/>
          <w:color w:val="000000"/>
          <w:sz w:val="22"/>
          <w:szCs w:val="22"/>
        </w:rPr>
        <w:t xml:space="preserve">η περίληψη της διακήρυξης θα σταλεί για δημοσίευση στις τοπικές εφημερίδες και θα τοποθετηθεί στον πίνακα ανακοινώσεων του σχολείου. </w:t>
      </w:r>
    </w:p>
    <w:p w:rsidR="005C437E" w:rsidRPr="005C437E" w:rsidRDefault="005C437E" w:rsidP="005C437E">
      <w:pPr>
        <w:numPr>
          <w:ilvl w:val="0"/>
          <w:numId w:val="3"/>
        </w:numPr>
        <w:tabs>
          <w:tab w:val="clear" w:pos="643"/>
          <w:tab w:val="num" w:pos="1080"/>
        </w:tabs>
        <w:suppressAutoHyphens w:val="0"/>
        <w:spacing w:after="80"/>
        <w:ind w:left="1080"/>
        <w:jc w:val="both"/>
        <w:rPr>
          <w:rFonts w:ascii="Arial" w:hAnsi="Arial" w:cs="Arial"/>
          <w:sz w:val="22"/>
          <w:szCs w:val="22"/>
        </w:rPr>
      </w:pPr>
      <w:r w:rsidRPr="005C437E">
        <w:rPr>
          <w:rFonts w:ascii="Arial" w:hAnsi="Arial" w:cs="Arial"/>
          <w:color w:val="000000"/>
          <w:sz w:val="22"/>
          <w:szCs w:val="22"/>
        </w:rPr>
        <w:t xml:space="preserve">να έχει εξασφαλίσει τις προϋποθέσεις καταλληλότητας του χώρου του κυλικείου, προκειμένου να εκδοθεί η απαραίτητη άδεια λειτουργίας από το Δήμο σύμφωνα με τις κείμενες διατάξεις.   </w:t>
      </w:r>
    </w:p>
    <w:p w:rsidR="005C437E" w:rsidRPr="005C437E" w:rsidRDefault="005C437E" w:rsidP="005C437E">
      <w:pPr>
        <w:rPr>
          <w:rFonts w:ascii="Arial" w:hAnsi="Arial" w:cs="Arial"/>
          <w:sz w:val="22"/>
          <w:szCs w:val="22"/>
        </w:rPr>
      </w:pPr>
    </w:p>
    <w:p w:rsidR="005C437E" w:rsidRPr="005C437E" w:rsidRDefault="005C437E" w:rsidP="005C437E">
      <w:pPr>
        <w:rPr>
          <w:rFonts w:ascii="Arial" w:hAnsi="Arial" w:cs="Arial"/>
          <w:sz w:val="22"/>
          <w:szCs w:val="22"/>
        </w:rPr>
      </w:pPr>
    </w:p>
    <w:p w:rsidR="005C437E" w:rsidRPr="005C437E" w:rsidRDefault="005C437E" w:rsidP="005C437E">
      <w:pPr>
        <w:rPr>
          <w:rFonts w:ascii="Arial" w:hAnsi="Arial" w:cs="Arial"/>
          <w:sz w:val="22"/>
          <w:szCs w:val="22"/>
        </w:rPr>
      </w:pPr>
      <w:r w:rsidRPr="005C437E">
        <w:rPr>
          <w:rFonts w:ascii="Arial" w:hAnsi="Arial" w:cs="Arial"/>
          <w:sz w:val="22"/>
          <w:szCs w:val="22"/>
        </w:rPr>
        <w:t xml:space="preserve">                                                                         </w:t>
      </w:r>
      <w:r w:rsidRPr="005C437E">
        <w:rPr>
          <w:rFonts w:ascii="Arial" w:hAnsi="Arial" w:cs="Arial"/>
          <w:b/>
          <w:bCs/>
          <w:sz w:val="22"/>
          <w:szCs w:val="22"/>
        </w:rPr>
        <w:t>Άρθρο 10</w:t>
      </w:r>
    </w:p>
    <w:p w:rsidR="005C437E" w:rsidRPr="005C437E" w:rsidRDefault="005C437E" w:rsidP="005C437E">
      <w:pPr>
        <w:rPr>
          <w:rFonts w:ascii="Arial" w:hAnsi="Arial" w:cs="Arial"/>
          <w:sz w:val="22"/>
          <w:szCs w:val="22"/>
        </w:rPr>
      </w:pPr>
      <w:r w:rsidRPr="005C437E">
        <w:rPr>
          <w:rFonts w:ascii="Arial" w:hAnsi="Arial" w:cs="Arial"/>
          <w:b/>
          <w:bCs/>
          <w:sz w:val="22"/>
          <w:szCs w:val="22"/>
        </w:rPr>
        <w:t xml:space="preserve">                                                     Πληροφόρηση ενδιαφερομένων</w:t>
      </w:r>
    </w:p>
    <w:p w:rsidR="005C437E" w:rsidRPr="005C437E" w:rsidRDefault="005C437E" w:rsidP="005C437E">
      <w:pPr>
        <w:spacing w:line="276" w:lineRule="auto"/>
        <w:jc w:val="both"/>
        <w:rPr>
          <w:rFonts w:ascii="Arial" w:hAnsi="Arial" w:cs="Arial"/>
          <w:sz w:val="22"/>
          <w:szCs w:val="22"/>
        </w:rPr>
      </w:pPr>
      <w:r w:rsidRPr="005C437E">
        <w:rPr>
          <w:rFonts w:ascii="Arial" w:hAnsi="Arial" w:cs="Arial"/>
          <w:sz w:val="22"/>
          <w:szCs w:val="22"/>
        </w:rPr>
        <w:t xml:space="preserve">Πληροφορίες και αντίγραφα της διακήρυξης της δημοπρασίας παρέχονται τις εργάσιμες ημέρες και ώρες 08.00 </w:t>
      </w:r>
      <w:proofErr w:type="spellStart"/>
      <w:r w:rsidRPr="005C437E">
        <w:rPr>
          <w:rFonts w:ascii="Arial" w:hAnsi="Arial" w:cs="Arial"/>
          <w:sz w:val="22"/>
          <w:szCs w:val="22"/>
        </w:rPr>
        <w:t>π.μ</w:t>
      </w:r>
      <w:proofErr w:type="spellEnd"/>
      <w:r w:rsidRPr="005C437E">
        <w:rPr>
          <w:rFonts w:ascii="Arial" w:hAnsi="Arial" w:cs="Arial"/>
          <w:sz w:val="22"/>
          <w:szCs w:val="22"/>
        </w:rPr>
        <w:t xml:space="preserve">. έως 14.30 </w:t>
      </w:r>
      <w:proofErr w:type="spellStart"/>
      <w:r w:rsidRPr="005C437E">
        <w:rPr>
          <w:rFonts w:ascii="Arial" w:hAnsi="Arial" w:cs="Arial"/>
          <w:sz w:val="22"/>
          <w:szCs w:val="22"/>
        </w:rPr>
        <w:t>μ.μ</w:t>
      </w:r>
      <w:proofErr w:type="spellEnd"/>
      <w:r w:rsidRPr="005C437E">
        <w:rPr>
          <w:rFonts w:ascii="Arial" w:hAnsi="Arial" w:cs="Arial"/>
          <w:sz w:val="22"/>
          <w:szCs w:val="22"/>
        </w:rPr>
        <w:t xml:space="preserve">. από το Τμήμα Εσόδων  &amp; Περιουσίας του Δήμου </w:t>
      </w:r>
      <w:proofErr w:type="spellStart"/>
      <w:r w:rsidRPr="005C437E">
        <w:rPr>
          <w:rFonts w:ascii="Arial" w:hAnsi="Arial" w:cs="Arial"/>
          <w:sz w:val="22"/>
          <w:szCs w:val="22"/>
        </w:rPr>
        <w:t>Λεβαδέων</w:t>
      </w:r>
      <w:proofErr w:type="spellEnd"/>
      <w:r w:rsidRPr="005C437E">
        <w:rPr>
          <w:rFonts w:ascii="Arial" w:hAnsi="Arial" w:cs="Arial"/>
          <w:sz w:val="22"/>
          <w:szCs w:val="22"/>
        </w:rPr>
        <w:t>, Τηλέφωνα 2261350877, 2261350878 &amp; 2261350889.</w:t>
      </w:r>
    </w:p>
    <w:p w:rsidR="005C437E" w:rsidRPr="005C437E" w:rsidRDefault="005C437E" w:rsidP="005C437E">
      <w:pPr>
        <w:spacing w:line="276" w:lineRule="auto"/>
        <w:jc w:val="both"/>
        <w:rPr>
          <w:rFonts w:ascii="Arial" w:hAnsi="Arial" w:cs="Arial"/>
          <w:sz w:val="22"/>
          <w:szCs w:val="22"/>
        </w:rPr>
      </w:pPr>
    </w:p>
    <w:p w:rsidR="00C8655A" w:rsidRPr="005C437E" w:rsidRDefault="00C8655A" w:rsidP="00432FEB">
      <w:pPr>
        <w:spacing w:line="276" w:lineRule="auto"/>
        <w:jc w:val="both"/>
        <w:rPr>
          <w:rFonts w:ascii="Arial" w:hAnsi="Arial" w:cs="Arial"/>
          <w:sz w:val="22"/>
          <w:szCs w:val="22"/>
          <w:highlight w:val="white"/>
        </w:rPr>
      </w:pPr>
    </w:p>
    <w:p w:rsidR="00C8655A" w:rsidRPr="005F1301" w:rsidRDefault="00C8655A" w:rsidP="00432FEB">
      <w:pPr>
        <w:spacing w:line="276" w:lineRule="auto"/>
        <w:jc w:val="both"/>
        <w:rPr>
          <w:rFonts w:ascii="Arial" w:hAnsi="Arial" w:cs="Arial"/>
          <w:sz w:val="22"/>
          <w:szCs w:val="22"/>
          <w:highlight w:val="white"/>
        </w:rPr>
      </w:pPr>
    </w:p>
    <w:p w:rsidR="00075B18" w:rsidRPr="005C437E" w:rsidRDefault="00BC6DFC" w:rsidP="00432FEB">
      <w:pPr>
        <w:pStyle w:val="Default"/>
        <w:rPr>
          <w:vanish/>
          <w:sz w:val="22"/>
          <w:szCs w:val="22"/>
          <w:lang w:val="el-GR"/>
        </w:rPr>
      </w:pPr>
      <w:r w:rsidRPr="00BC6DFC">
        <w:rPr>
          <w:rStyle w:val="71"/>
          <w:rFonts w:eastAsia="Arial"/>
          <w:bCs/>
          <w:kern w:val="2"/>
          <w:sz w:val="22"/>
          <w:szCs w:val="22"/>
          <w:highlight w:val="white"/>
          <w:shd w:val="clear" w:color="auto" w:fill="FFFFFF"/>
          <w:lang w:val="el-GR" w:eastAsia="el-GR" w:bidi="hi-IN"/>
        </w:rPr>
        <w:t xml:space="preserve">   </w:t>
      </w:r>
    </w:p>
    <w:p w:rsidR="00432FEB" w:rsidRPr="005C437E" w:rsidRDefault="00432FEB" w:rsidP="00432FEB">
      <w:pPr>
        <w:pStyle w:val="Default"/>
        <w:rPr>
          <w:vanish/>
          <w:sz w:val="22"/>
          <w:szCs w:val="22"/>
          <w:lang w:val="el-GR"/>
        </w:rPr>
      </w:pPr>
    </w:p>
    <w:p w:rsidR="00F61F7D" w:rsidRPr="005C437E" w:rsidRDefault="00F61F7D" w:rsidP="00432FEB">
      <w:pPr>
        <w:pStyle w:val="Default"/>
        <w:rPr>
          <w:vanish/>
          <w:sz w:val="22"/>
          <w:szCs w:val="22"/>
          <w:lang w:val="el-GR"/>
          <w:specVanish/>
        </w:rPr>
      </w:pPr>
    </w:p>
    <w:p w:rsidR="00F61F7D" w:rsidRPr="008D226F" w:rsidRDefault="00F61F7D" w:rsidP="00F61F7D">
      <w:pPr>
        <w:spacing w:line="276" w:lineRule="auto"/>
        <w:jc w:val="both"/>
        <w:rPr>
          <w:rFonts w:ascii="Arial" w:hAnsi="Arial" w:cs="Arial"/>
          <w:sz w:val="22"/>
          <w:szCs w:val="22"/>
          <w:highlight w:val="white"/>
        </w:rPr>
      </w:pPr>
    </w:p>
    <w:p w:rsidR="006F6D39" w:rsidRDefault="00301FFE" w:rsidP="00AF23E4">
      <w:pPr>
        <w:spacing w:line="360" w:lineRule="auto"/>
        <w:ind w:hanging="432"/>
        <w:rPr>
          <w:rFonts w:ascii="Arial" w:hAnsi="Arial" w:cs="Arial"/>
          <w:b/>
          <w:sz w:val="22"/>
          <w:szCs w:val="22"/>
        </w:rPr>
      </w:pPr>
      <w:r w:rsidRPr="008D226F">
        <w:rPr>
          <w:rFonts w:ascii="Arial" w:hAnsi="Arial" w:cs="Arial"/>
          <w:sz w:val="22"/>
          <w:szCs w:val="22"/>
        </w:rPr>
        <w:t>.</w:t>
      </w:r>
      <w:r w:rsidRPr="008D226F">
        <w:rPr>
          <w:rFonts w:ascii="Arial" w:eastAsia="SimSun" w:hAnsi="Arial" w:cs="Arial"/>
          <w:color w:val="FF0000"/>
          <w:sz w:val="22"/>
          <w:szCs w:val="22"/>
        </w:rPr>
        <w:t xml:space="preserve">      </w:t>
      </w:r>
      <w:r w:rsidR="00100901" w:rsidRPr="008D226F">
        <w:rPr>
          <w:rFonts w:ascii="Arial" w:eastAsia="Calibri" w:hAnsi="Arial" w:cs="Arial"/>
          <w:b/>
          <w:bCs/>
          <w:sz w:val="22"/>
          <w:szCs w:val="22"/>
        </w:rPr>
        <w:t xml:space="preserve">Η </w:t>
      </w:r>
      <w:r w:rsidR="00100901" w:rsidRPr="008D226F">
        <w:rPr>
          <w:rFonts w:ascii="Arial" w:hAnsi="Arial" w:cs="Arial"/>
          <w:b/>
          <w:sz w:val="22"/>
          <w:szCs w:val="22"/>
        </w:rPr>
        <w:t xml:space="preserve">παρούσα απόφαση πήρε αριθμό  </w:t>
      </w:r>
      <w:r w:rsidR="004C3B29" w:rsidRPr="008D226F">
        <w:rPr>
          <w:rFonts w:ascii="Arial" w:hAnsi="Arial" w:cs="Arial"/>
          <w:b/>
          <w:sz w:val="22"/>
          <w:szCs w:val="22"/>
        </w:rPr>
        <w:t>3</w:t>
      </w:r>
      <w:r w:rsidR="00E11481">
        <w:rPr>
          <w:rFonts w:ascii="Arial" w:hAnsi="Arial" w:cs="Arial"/>
          <w:b/>
          <w:sz w:val="22"/>
          <w:szCs w:val="22"/>
        </w:rPr>
        <w:t>9</w:t>
      </w:r>
      <w:r w:rsidR="005C437E">
        <w:rPr>
          <w:rFonts w:ascii="Arial" w:hAnsi="Arial" w:cs="Arial"/>
          <w:b/>
          <w:sz w:val="22"/>
          <w:szCs w:val="22"/>
        </w:rPr>
        <w:t>4</w:t>
      </w:r>
      <w:r w:rsidR="00100901" w:rsidRPr="008D226F">
        <w:rPr>
          <w:rFonts w:ascii="Arial" w:hAnsi="Arial" w:cs="Arial"/>
          <w:b/>
          <w:sz w:val="22"/>
          <w:szCs w:val="22"/>
        </w:rPr>
        <w:t xml:space="preserve">/2024.  </w:t>
      </w:r>
    </w:p>
    <w:p w:rsidR="00C8655A" w:rsidRDefault="00C8655A" w:rsidP="00AF23E4">
      <w:pPr>
        <w:spacing w:line="360" w:lineRule="auto"/>
        <w:ind w:hanging="432"/>
        <w:rPr>
          <w:rFonts w:ascii="Arial" w:hAnsi="Arial" w:cs="Arial"/>
          <w:b/>
          <w:sz w:val="22"/>
          <w:szCs w:val="22"/>
        </w:rPr>
      </w:pPr>
    </w:p>
    <w:p w:rsidR="00FE4FFC" w:rsidRPr="008D226F" w:rsidRDefault="00FE4FFC" w:rsidP="00AF23E4">
      <w:pPr>
        <w:spacing w:line="360" w:lineRule="auto"/>
        <w:ind w:hanging="432"/>
        <w:rPr>
          <w:rFonts w:ascii="Arial" w:hAnsi="Arial" w:cs="Arial"/>
          <w:b/>
          <w:sz w:val="22"/>
          <w:szCs w:val="22"/>
        </w:rPr>
      </w:pPr>
    </w:p>
    <w:p w:rsidR="00E11481" w:rsidRPr="00E11481" w:rsidRDefault="005A44FF" w:rsidP="00E11481">
      <w:pPr>
        <w:tabs>
          <w:tab w:val="left" w:pos="559"/>
          <w:tab w:val="left" w:pos="1555"/>
        </w:tabs>
        <w:rPr>
          <w:rFonts w:ascii="Arial" w:hAnsi="Arial" w:cs="Arial"/>
          <w:sz w:val="22"/>
          <w:szCs w:val="22"/>
        </w:rPr>
      </w:pPr>
      <w:r w:rsidRPr="008D226F">
        <w:rPr>
          <w:rFonts w:ascii="Arial" w:hAnsi="Arial" w:cs="Arial"/>
          <w:b/>
          <w:sz w:val="22"/>
          <w:szCs w:val="22"/>
        </w:rPr>
        <w:t xml:space="preserve">           </w:t>
      </w:r>
      <w:r w:rsidR="004E1F9F" w:rsidRPr="008D226F">
        <w:rPr>
          <w:rFonts w:ascii="Arial" w:hAnsi="Arial" w:cs="Arial"/>
          <w:b/>
          <w:sz w:val="22"/>
          <w:szCs w:val="22"/>
        </w:rPr>
        <w:t xml:space="preserve">   </w:t>
      </w:r>
      <w:r w:rsidR="00E11481" w:rsidRPr="00E11481">
        <w:rPr>
          <w:rFonts w:ascii="Arial" w:eastAsia="Verdana" w:hAnsi="Arial" w:cs="Arial"/>
          <w:kern w:val="1"/>
          <w:sz w:val="22"/>
          <w:szCs w:val="22"/>
          <w:lang w:bidi="hi-IN"/>
        </w:rPr>
        <w:t xml:space="preserve">Ο ΠΡΟΕΔΡΟΣ                                                                                </w:t>
      </w:r>
    </w:p>
    <w:p w:rsidR="00E11481" w:rsidRDefault="00E11481" w:rsidP="00E11481">
      <w:pPr>
        <w:tabs>
          <w:tab w:val="left" w:pos="559"/>
          <w:tab w:val="left" w:pos="1555"/>
        </w:tabs>
        <w:rPr>
          <w:rFonts w:ascii="Arial" w:hAnsi="Arial" w:cs="Arial"/>
          <w:sz w:val="22"/>
          <w:szCs w:val="22"/>
        </w:rPr>
      </w:pPr>
      <w:r w:rsidRPr="00E11481">
        <w:rPr>
          <w:rFonts w:ascii="Arial" w:hAnsi="Arial" w:cs="Arial"/>
          <w:sz w:val="22"/>
          <w:szCs w:val="22"/>
        </w:rPr>
        <w:t>ΔΗΜΗΤΡΙΟΣ Κ. ΚΑΡΑΜΑΝΗΣ</w:t>
      </w:r>
    </w:p>
    <w:p w:rsidR="00C8655A" w:rsidRDefault="00C8655A" w:rsidP="00E11481">
      <w:pPr>
        <w:tabs>
          <w:tab w:val="left" w:pos="559"/>
          <w:tab w:val="left" w:pos="1555"/>
        </w:tabs>
        <w:rPr>
          <w:rFonts w:ascii="Arial" w:hAnsi="Arial" w:cs="Arial"/>
          <w:sz w:val="22"/>
          <w:szCs w:val="22"/>
        </w:rPr>
      </w:pPr>
    </w:p>
    <w:p w:rsidR="00E11481" w:rsidRPr="00E11481" w:rsidRDefault="00E11481" w:rsidP="00E11481">
      <w:pPr>
        <w:tabs>
          <w:tab w:val="left" w:pos="559"/>
          <w:tab w:val="left" w:pos="1555"/>
        </w:tabs>
        <w:rPr>
          <w:rFonts w:ascii="Arial" w:hAnsi="Arial" w:cs="Arial"/>
          <w:sz w:val="22"/>
          <w:szCs w:val="22"/>
        </w:rPr>
      </w:pPr>
      <w:r w:rsidRPr="00E11481">
        <w:rPr>
          <w:rFonts w:ascii="Arial" w:hAnsi="Arial" w:cs="Arial"/>
          <w:sz w:val="22"/>
          <w:szCs w:val="22"/>
        </w:rPr>
        <w:t xml:space="preserve">               </w:t>
      </w:r>
    </w:p>
    <w:p w:rsidR="00E11481" w:rsidRPr="00E11481" w:rsidRDefault="00E11481" w:rsidP="00E11481">
      <w:pPr>
        <w:tabs>
          <w:tab w:val="center" w:pos="1080"/>
          <w:tab w:val="left" w:pos="6120"/>
          <w:tab w:val="center" w:pos="8460"/>
        </w:tabs>
        <w:jc w:val="both"/>
        <w:rPr>
          <w:rFonts w:ascii="Arial" w:hAnsi="Arial" w:cs="Arial"/>
          <w:sz w:val="22"/>
          <w:szCs w:val="22"/>
        </w:rPr>
      </w:pPr>
      <w:r w:rsidRPr="00E11481">
        <w:rPr>
          <w:rFonts w:ascii="Arial" w:eastAsia="Arial" w:hAnsi="Arial" w:cs="Arial"/>
          <w:b/>
          <w:sz w:val="22"/>
          <w:szCs w:val="22"/>
        </w:rPr>
        <w:t xml:space="preserve">    </w:t>
      </w:r>
      <w:r w:rsidRPr="00E11481">
        <w:rPr>
          <w:rFonts w:ascii="Arial" w:hAnsi="Arial" w:cs="Arial"/>
          <w:sz w:val="22"/>
          <w:szCs w:val="22"/>
        </w:rPr>
        <w:t xml:space="preserve">                                                                                 </w:t>
      </w:r>
      <w:r w:rsidRPr="00E11481">
        <w:rPr>
          <w:rFonts w:ascii="Arial" w:eastAsia="Arial" w:hAnsi="Arial" w:cs="Arial"/>
          <w:sz w:val="22"/>
          <w:szCs w:val="22"/>
        </w:rPr>
        <w:t xml:space="preserve">  </w:t>
      </w:r>
      <w:r>
        <w:rPr>
          <w:rFonts w:ascii="Arial" w:eastAsia="Arial" w:hAnsi="Arial" w:cs="Arial"/>
          <w:sz w:val="22"/>
          <w:szCs w:val="22"/>
        </w:rPr>
        <w:t xml:space="preserve">               </w:t>
      </w:r>
      <w:r w:rsidRPr="00E11481">
        <w:rPr>
          <w:rFonts w:ascii="Arial" w:eastAsia="Arial" w:hAnsi="Arial" w:cs="Arial"/>
          <w:sz w:val="22"/>
          <w:szCs w:val="22"/>
        </w:rPr>
        <w:t xml:space="preserve"> </w:t>
      </w:r>
      <w:r w:rsidRPr="00E11481">
        <w:rPr>
          <w:rFonts w:ascii="Arial" w:hAnsi="Arial" w:cs="Arial"/>
          <w:sz w:val="22"/>
          <w:szCs w:val="22"/>
        </w:rPr>
        <w:t>ΠΙΣΤΟ ΑΠΟΣΠΑΣΜΑ</w:t>
      </w:r>
    </w:p>
    <w:p w:rsidR="00E11481" w:rsidRPr="00E11481" w:rsidRDefault="00E11481" w:rsidP="00E11481">
      <w:pPr>
        <w:tabs>
          <w:tab w:val="left" w:pos="559"/>
          <w:tab w:val="left" w:pos="1555"/>
        </w:tabs>
        <w:rPr>
          <w:rFonts w:ascii="Arial" w:hAnsi="Arial" w:cs="Arial"/>
          <w:sz w:val="22"/>
          <w:szCs w:val="22"/>
        </w:rPr>
      </w:pPr>
      <w:r w:rsidRPr="00E11481">
        <w:rPr>
          <w:rFonts w:ascii="Arial" w:hAnsi="Arial" w:cs="Arial"/>
          <w:sz w:val="22"/>
          <w:szCs w:val="22"/>
        </w:rPr>
        <w:t xml:space="preserve">                                                                                                     Λιβαδειά      31 -10-2024</w:t>
      </w:r>
      <w:r w:rsidRPr="00E11481">
        <w:rPr>
          <w:rFonts w:ascii="Arial" w:eastAsia="Verdana" w:hAnsi="Arial" w:cs="Arial"/>
          <w:kern w:val="1"/>
          <w:sz w:val="22"/>
          <w:szCs w:val="22"/>
          <w:lang w:bidi="hi-IN"/>
        </w:rPr>
        <w:t xml:space="preserve">  </w:t>
      </w:r>
    </w:p>
    <w:p w:rsidR="00E11481" w:rsidRPr="00E11481" w:rsidRDefault="00E11481" w:rsidP="00E11481">
      <w:pPr>
        <w:tabs>
          <w:tab w:val="left" w:pos="559"/>
          <w:tab w:val="left" w:pos="1555"/>
        </w:tabs>
        <w:rPr>
          <w:rFonts w:ascii="Arial" w:hAnsi="Arial" w:cs="Arial"/>
          <w:sz w:val="22"/>
          <w:szCs w:val="22"/>
        </w:rPr>
      </w:pPr>
      <w:r w:rsidRPr="00E11481">
        <w:rPr>
          <w:rFonts w:ascii="Arial" w:eastAsia="Arial" w:hAnsi="Arial" w:cs="Arial"/>
          <w:sz w:val="22"/>
          <w:szCs w:val="22"/>
        </w:rPr>
        <w:t xml:space="preserve">                                                                                                               Ο ΠΡΟΕΔΡΟΣ</w:t>
      </w:r>
      <w:r w:rsidRPr="00E11481">
        <w:rPr>
          <w:rFonts w:ascii="Arial" w:hAnsi="Arial" w:cs="Arial"/>
          <w:sz w:val="22"/>
          <w:szCs w:val="22"/>
        </w:rPr>
        <w:t xml:space="preserve">    </w:t>
      </w:r>
    </w:p>
    <w:p w:rsidR="00E11481" w:rsidRPr="00E11481" w:rsidRDefault="00E11481" w:rsidP="00E11481">
      <w:pPr>
        <w:tabs>
          <w:tab w:val="left" w:pos="7485"/>
        </w:tabs>
        <w:rPr>
          <w:rFonts w:ascii="Arial" w:hAnsi="Arial" w:cs="Arial"/>
          <w:sz w:val="22"/>
          <w:szCs w:val="22"/>
        </w:rPr>
      </w:pPr>
      <w:r w:rsidRPr="00E11481">
        <w:rPr>
          <w:rFonts w:ascii="Arial" w:hAnsi="Arial" w:cs="Arial"/>
          <w:sz w:val="22"/>
          <w:szCs w:val="22"/>
        </w:rPr>
        <w:tab/>
      </w:r>
    </w:p>
    <w:p w:rsidR="00E11481" w:rsidRPr="00E11481" w:rsidRDefault="00E11481" w:rsidP="00E11481">
      <w:pPr>
        <w:tabs>
          <w:tab w:val="center" w:pos="1080"/>
          <w:tab w:val="left" w:pos="6120"/>
          <w:tab w:val="center" w:pos="8460"/>
        </w:tabs>
        <w:jc w:val="both"/>
        <w:rPr>
          <w:rFonts w:ascii="Arial" w:hAnsi="Arial" w:cs="Arial"/>
          <w:b/>
          <w:sz w:val="22"/>
          <w:szCs w:val="22"/>
        </w:rPr>
      </w:pPr>
      <w:r w:rsidRPr="00E11481">
        <w:rPr>
          <w:rFonts w:ascii="Arial" w:eastAsia="Arial" w:hAnsi="Arial" w:cs="Arial"/>
          <w:sz w:val="22"/>
          <w:szCs w:val="22"/>
        </w:rPr>
        <w:t xml:space="preserve">                </w:t>
      </w:r>
      <w:r w:rsidRPr="00E11481">
        <w:rPr>
          <w:rFonts w:ascii="Arial" w:hAnsi="Arial" w:cs="Arial"/>
          <w:b/>
          <w:sz w:val="22"/>
          <w:szCs w:val="22"/>
        </w:rPr>
        <w:t xml:space="preserve">ΤΑ ΜΕΛΗ  </w:t>
      </w:r>
    </w:p>
    <w:p w:rsidR="00E11481" w:rsidRPr="00E11481" w:rsidRDefault="00E11481" w:rsidP="00E11481">
      <w:pPr>
        <w:tabs>
          <w:tab w:val="left" w:pos="360"/>
          <w:tab w:val="left" w:pos="6237"/>
        </w:tabs>
        <w:ind w:left="357"/>
        <w:rPr>
          <w:rFonts w:ascii="Arial" w:hAnsi="Arial" w:cs="Arial"/>
          <w:sz w:val="22"/>
          <w:szCs w:val="22"/>
        </w:rPr>
      </w:pPr>
      <w:r w:rsidRPr="00E11481">
        <w:rPr>
          <w:rFonts w:ascii="Arial" w:hAnsi="Arial" w:cs="Arial"/>
          <w:sz w:val="22"/>
          <w:szCs w:val="22"/>
        </w:rPr>
        <w:t xml:space="preserve">1. </w:t>
      </w:r>
      <w:proofErr w:type="spellStart"/>
      <w:r w:rsidRPr="00E11481">
        <w:rPr>
          <w:rFonts w:ascii="Arial" w:hAnsi="Arial" w:cs="Arial"/>
          <w:sz w:val="22"/>
          <w:szCs w:val="22"/>
        </w:rPr>
        <w:t>Τουμαράς</w:t>
      </w:r>
      <w:proofErr w:type="spellEnd"/>
      <w:r w:rsidRPr="00E11481">
        <w:rPr>
          <w:rFonts w:ascii="Arial" w:hAnsi="Arial" w:cs="Arial"/>
          <w:sz w:val="22"/>
          <w:szCs w:val="22"/>
        </w:rPr>
        <w:t xml:space="preserve"> Βασίλειος</w:t>
      </w:r>
    </w:p>
    <w:p w:rsidR="00E11481" w:rsidRPr="00E11481" w:rsidRDefault="00E11481" w:rsidP="00E11481">
      <w:pPr>
        <w:tabs>
          <w:tab w:val="left" w:pos="360"/>
          <w:tab w:val="left" w:pos="6237"/>
        </w:tabs>
        <w:ind w:left="357"/>
        <w:rPr>
          <w:rFonts w:ascii="Arial" w:hAnsi="Arial" w:cs="Arial"/>
          <w:sz w:val="22"/>
          <w:szCs w:val="22"/>
        </w:rPr>
      </w:pPr>
      <w:r w:rsidRPr="00E11481">
        <w:rPr>
          <w:rFonts w:ascii="Arial" w:hAnsi="Arial" w:cs="Arial"/>
          <w:sz w:val="22"/>
          <w:szCs w:val="22"/>
        </w:rPr>
        <w:t xml:space="preserve">2. </w:t>
      </w:r>
      <w:proofErr w:type="spellStart"/>
      <w:r w:rsidRPr="00E11481">
        <w:rPr>
          <w:rFonts w:ascii="Arial" w:hAnsi="Arial" w:cs="Arial"/>
          <w:sz w:val="22"/>
          <w:szCs w:val="22"/>
        </w:rPr>
        <w:t>Αγνιάδης</w:t>
      </w:r>
      <w:proofErr w:type="spellEnd"/>
      <w:r w:rsidRPr="00E11481">
        <w:rPr>
          <w:rFonts w:ascii="Arial" w:hAnsi="Arial" w:cs="Arial"/>
          <w:sz w:val="22"/>
          <w:szCs w:val="22"/>
        </w:rPr>
        <w:t xml:space="preserve">  Παναγιώτης                                                        </w:t>
      </w:r>
    </w:p>
    <w:p w:rsidR="00E11481" w:rsidRPr="00E11481" w:rsidRDefault="00E11481" w:rsidP="00E11481">
      <w:pPr>
        <w:tabs>
          <w:tab w:val="left" w:pos="559"/>
          <w:tab w:val="left" w:pos="1555"/>
        </w:tabs>
        <w:rPr>
          <w:rFonts w:ascii="Arial" w:hAnsi="Arial" w:cs="Arial"/>
          <w:sz w:val="22"/>
          <w:szCs w:val="22"/>
        </w:rPr>
      </w:pPr>
      <w:r w:rsidRPr="00E11481">
        <w:rPr>
          <w:rFonts w:ascii="Arial" w:hAnsi="Arial" w:cs="Arial"/>
          <w:sz w:val="22"/>
          <w:szCs w:val="22"/>
        </w:rPr>
        <w:t xml:space="preserve">      3. </w:t>
      </w:r>
      <w:proofErr w:type="spellStart"/>
      <w:r w:rsidRPr="00E11481">
        <w:rPr>
          <w:rFonts w:ascii="Arial" w:hAnsi="Arial" w:cs="Arial"/>
          <w:sz w:val="22"/>
          <w:szCs w:val="22"/>
        </w:rPr>
        <w:t>Καλλιαντάσης</w:t>
      </w:r>
      <w:proofErr w:type="spellEnd"/>
      <w:r w:rsidRPr="00E11481">
        <w:rPr>
          <w:rFonts w:ascii="Arial" w:hAnsi="Arial" w:cs="Arial"/>
          <w:sz w:val="22"/>
          <w:szCs w:val="22"/>
        </w:rPr>
        <w:t xml:space="preserve"> Χρήστος                                                  ΔΗΜΗΤΡΙΟΣ Κ. ΚΑΡΑΜΑΝΗΣ</w:t>
      </w:r>
    </w:p>
    <w:p w:rsidR="00E11481" w:rsidRPr="00E11481" w:rsidRDefault="00E11481" w:rsidP="00E11481">
      <w:pPr>
        <w:tabs>
          <w:tab w:val="left" w:pos="360"/>
          <w:tab w:val="left" w:pos="6237"/>
        </w:tabs>
        <w:rPr>
          <w:rFonts w:ascii="Arial" w:hAnsi="Arial" w:cs="Arial"/>
          <w:sz w:val="22"/>
          <w:szCs w:val="22"/>
        </w:rPr>
      </w:pPr>
      <w:r w:rsidRPr="00E11481">
        <w:rPr>
          <w:rFonts w:ascii="Arial" w:hAnsi="Arial" w:cs="Arial"/>
          <w:sz w:val="22"/>
          <w:szCs w:val="22"/>
        </w:rPr>
        <w:t xml:space="preserve">      4. </w:t>
      </w:r>
      <w:proofErr w:type="spellStart"/>
      <w:r w:rsidRPr="00E11481">
        <w:rPr>
          <w:rFonts w:ascii="Arial" w:hAnsi="Arial" w:cs="Arial"/>
          <w:sz w:val="22"/>
          <w:szCs w:val="22"/>
        </w:rPr>
        <w:t>Τόλιας</w:t>
      </w:r>
      <w:proofErr w:type="spellEnd"/>
      <w:r w:rsidRPr="00E11481">
        <w:rPr>
          <w:rFonts w:ascii="Arial" w:hAnsi="Arial" w:cs="Arial"/>
          <w:sz w:val="22"/>
          <w:szCs w:val="22"/>
        </w:rPr>
        <w:t xml:space="preserve">  Δημήτριος                                                          ΔΗΜΑΡΧΟΣ ΛΕΒΑΔΕΩΝ                                                </w:t>
      </w:r>
    </w:p>
    <w:p w:rsidR="00E11481" w:rsidRPr="00E11481" w:rsidRDefault="00E11481" w:rsidP="00E11481">
      <w:pPr>
        <w:tabs>
          <w:tab w:val="left" w:pos="559"/>
          <w:tab w:val="left" w:pos="1555"/>
        </w:tabs>
        <w:rPr>
          <w:rFonts w:ascii="Arial" w:hAnsi="Arial" w:cs="Arial"/>
          <w:sz w:val="22"/>
          <w:szCs w:val="22"/>
        </w:rPr>
      </w:pPr>
    </w:p>
    <w:p w:rsidR="00E11481" w:rsidRPr="00E11481" w:rsidRDefault="00E11481" w:rsidP="00E11481">
      <w:pPr>
        <w:tabs>
          <w:tab w:val="left" w:pos="559"/>
          <w:tab w:val="left" w:pos="1555"/>
        </w:tabs>
        <w:rPr>
          <w:rFonts w:ascii="Arial" w:hAnsi="Arial" w:cs="Arial"/>
          <w:sz w:val="22"/>
          <w:szCs w:val="22"/>
        </w:rPr>
      </w:pPr>
    </w:p>
    <w:p w:rsidR="00275E73" w:rsidRPr="00E11481" w:rsidRDefault="00275E73" w:rsidP="00E11481">
      <w:pPr>
        <w:spacing w:line="360" w:lineRule="auto"/>
        <w:ind w:hanging="432"/>
        <w:rPr>
          <w:rFonts w:ascii="Arial" w:hAnsi="Arial" w:cs="Arial"/>
          <w:sz w:val="22"/>
          <w:szCs w:val="22"/>
        </w:rPr>
      </w:pPr>
    </w:p>
    <w:sectPr w:rsidR="00275E73" w:rsidRPr="00E11481" w:rsidSect="008C56A4">
      <w:headerReference w:type="default" r:id="rId9"/>
      <w:headerReference w:type="first" r:id="rId10"/>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CE7" w:rsidRDefault="00274CE7">
      <w:r>
        <w:separator/>
      </w:r>
    </w:p>
  </w:endnote>
  <w:endnote w:type="continuationSeparator" w:id="0">
    <w:p w:rsidR="00274CE7" w:rsidRDefault="00274C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A1"/>
    <w:family w:val="modern"/>
    <w:pitch w:val="fixed"/>
    <w:sig w:usb0="E0002EFF" w:usb1="C0007843"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CE7" w:rsidRDefault="00274CE7">
      <w:r>
        <w:separator/>
      </w:r>
    </w:p>
  </w:footnote>
  <w:footnote w:type="continuationSeparator" w:id="0">
    <w:p w:rsidR="00274CE7" w:rsidRDefault="00274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8F7482">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8F7482">
                <w:pPr>
                  <w:pStyle w:val="af1"/>
                </w:pPr>
                <w:r>
                  <w:rPr>
                    <w:rStyle w:val="a3"/>
                  </w:rPr>
                  <w:fldChar w:fldCharType="begin"/>
                </w:r>
                <w:r w:rsidR="004B46A4">
                  <w:rPr>
                    <w:rStyle w:val="a3"/>
                  </w:rPr>
                  <w:instrText xml:space="preserve"> PAGE </w:instrText>
                </w:r>
                <w:r>
                  <w:rPr>
                    <w:rStyle w:val="a3"/>
                  </w:rPr>
                  <w:fldChar w:fldCharType="separate"/>
                </w:r>
                <w:r w:rsidR="00C76DF5">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1FBE03D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8">
    <w:nsid w:val="285748F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486807D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4C05306F"/>
    <w:multiLevelType w:val="hybridMultilevel"/>
    <w:tmpl w:val="6EB0C930"/>
    <w:lvl w:ilvl="0" w:tplc="0408000F">
      <w:start w:val="1"/>
      <w:numFmt w:val="decimal"/>
      <w:lvlText w:val="%1."/>
      <w:lvlJc w:val="left"/>
      <w:pPr>
        <w:ind w:left="788" w:hanging="360"/>
      </w:pPr>
    </w:lvl>
    <w:lvl w:ilvl="1" w:tplc="04080019" w:tentative="1">
      <w:start w:val="1"/>
      <w:numFmt w:val="lowerLetter"/>
      <w:lvlText w:val="%2."/>
      <w:lvlJc w:val="left"/>
      <w:pPr>
        <w:ind w:left="1508" w:hanging="360"/>
      </w:pPr>
    </w:lvl>
    <w:lvl w:ilvl="2" w:tplc="0408001B" w:tentative="1">
      <w:start w:val="1"/>
      <w:numFmt w:val="lowerRoman"/>
      <w:lvlText w:val="%3."/>
      <w:lvlJc w:val="right"/>
      <w:pPr>
        <w:ind w:left="2228" w:hanging="180"/>
      </w:pPr>
    </w:lvl>
    <w:lvl w:ilvl="3" w:tplc="0408000F" w:tentative="1">
      <w:start w:val="1"/>
      <w:numFmt w:val="decimal"/>
      <w:lvlText w:val="%4."/>
      <w:lvlJc w:val="left"/>
      <w:pPr>
        <w:ind w:left="2948" w:hanging="360"/>
      </w:pPr>
    </w:lvl>
    <w:lvl w:ilvl="4" w:tplc="04080019" w:tentative="1">
      <w:start w:val="1"/>
      <w:numFmt w:val="lowerLetter"/>
      <w:lvlText w:val="%5."/>
      <w:lvlJc w:val="left"/>
      <w:pPr>
        <w:ind w:left="3668" w:hanging="360"/>
      </w:pPr>
    </w:lvl>
    <w:lvl w:ilvl="5" w:tplc="0408001B" w:tentative="1">
      <w:start w:val="1"/>
      <w:numFmt w:val="lowerRoman"/>
      <w:lvlText w:val="%6."/>
      <w:lvlJc w:val="right"/>
      <w:pPr>
        <w:ind w:left="4388" w:hanging="180"/>
      </w:pPr>
    </w:lvl>
    <w:lvl w:ilvl="6" w:tplc="0408000F" w:tentative="1">
      <w:start w:val="1"/>
      <w:numFmt w:val="decimal"/>
      <w:lvlText w:val="%7."/>
      <w:lvlJc w:val="left"/>
      <w:pPr>
        <w:ind w:left="5108" w:hanging="360"/>
      </w:pPr>
    </w:lvl>
    <w:lvl w:ilvl="7" w:tplc="04080019" w:tentative="1">
      <w:start w:val="1"/>
      <w:numFmt w:val="lowerLetter"/>
      <w:lvlText w:val="%8."/>
      <w:lvlJc w:val="left"/>
      <w:pPr>
        <w:ind w:left="5828" w:hanging="360"/>
      </w:pPr>
    </w:lvl>
    <w:lvl w:ilvl="8" w:tplc="0408001B" w:tentative="1">
      <w:start w:val="1"/>
      <w:numFmt w:val="lowerRoman"/>
      <w:lvlText w:val="%9."/>
      <w:lvlJc w:val="right"/>
      <w:pPr>
        <w:ind w:left="6548" w:hanging="180"/>
      </w:pPr>
    </w:lvl>
  </w:abstractNum>
  <w:abstractNum w:abstractNumId="11">
    <w:nsid w:val="52316F3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2">
    <w:nsid w:val="54587E90"/>
    <w:multiLevelType w:val="hybridMultilevel"/>
    <w:tmpl w:val="5DEC913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3">
    <w:nsid w:val="5F602060"/>
    <w:multiLevelType w:val="hybridMultilevel"/>
    <w:tmpl w:val="6EB0C930"/>
    <w:lvl w:ilvl="0" w:tplc="0408000F">
      <w:start w:val="1"/>
      <w:numFmt w:val="decimal"/>
      <w:lvlText w:val="%1."/>
      <w:lvlJc w:val="left"/>
      <w:pPr>
        <w:ind w:left="788" w:hanging="360"/>
      </w:pPr>
    </w:lvl>
    <w:lvl w:ilvl="1" w:tplc="04080019" w:tentative="1">
      <w:start w:val="1"/>
      <w:numFmt w:val="lowerLetter"/>
      <w:lvlText w:val="%2."/>
      <w:lvlJc w:val="left"/>
      <w:pPr>
        <w:ind w:left="1508" w:hanging="360"/>
      </w:pPr>
    </w:lvl>
    <w:lvl w:ilvl="2" w:tplc="0408001B" w:tentative="1">
      <w:start w:val="1"/>
      <w:numFmt w:val="lowerRoman"/>
      <w:lvlText w:val="%3."/>
      <w:lvlJc w:val="right"/>
      <w:pPr>
        <w:ind w:left="2228" w:hanging="180"/>
      </w:pPr>
    </w:lvl>
    <w:lvl w:ilvl="3" w:tplc="0408000F" w:tentative="1">
      <w:start w:val="1"/>
      <w:numFmt w:val="decimal"/>
      <w:lvlText w:val="%4."/>
      <w:lvlJc w:val="left"/>
      <w:pPr>
        <w:ind w:left="2948" w:hanging="360"/>
      </w:pPr>
    </w:lvl>
    <w:lvl w:ilvl="4" w:tplc="04080019" w:tentative="1">
      <w:start w:val="1"/>
      <w:numFmt w:val="lowerLetter"/>
      <w:lvlText w:val="%5."/>
      <w:lvlJc w:val="left"/>
      <w:pPr>
        <w:ind w:left="3668" w:hanging="360"/>
      </w:pPr>
    </w:lvl>
    <w:lvl w:ilvl="5" w:tplc="0408001B" w:tentative="1">
      <w:start w:val="1"/>
      <w:numFmt w:val="lowerRoman"/>
      <w:lvlText w:val="%6."/>
      <w:lvlJc w:val="right"/>
      <w:pPr>
        <w:ind w:left="4388" w:hanging="180"/>
      </w:pPr>
    </w:lvl>
    <w:lvl w:ilvl="6" w:tplc="0408000F" w:tentative="1">
      <w:start w:val="1"/>
      <w:numFmt w:val="decimal"/>
      <w:lvlText w:val="%7."/>
      <w:lvlJc w:val="left"/>
      <w:pPr>
        <w:ind w:left="5108" w:hanging="360"/>
      </w:pPr>
    </w:lvl>
    <w:lvl w:ilvl="7" w:tplc="04080019" w:tentative="1">
      <w:start w:val="1"/>
      <w:numFmt w:val="lowerLetter"/>
      <w:lvlText w:val="%8."/>
      <w:lvlJc w:val="left"/>
      <w:pPr>
        <w:ind w:left="5828" w:hanging="360"/>
      </w:pPr>
    </w:lvl>
    <w:lvl w:ilvl="8" w:tplc="0408001B" w:tentative="1">
      <w:start w:val="1"/>
      <w:numFmt w:val="lowerRoman"/>
      <w:lvlText w:val="%9."/>
      <w:lvlJc w:val="right"/>
      <w:pPr>
        <w:ind w:left="6548" w:hanging="180"/>
      </w:pPr>
    </w:lvl>
  </w:abstractNum>
  <w:abstractNum w:abstractNumId="14">
    <w:nsid w:val="609458B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5">
    <w:nsid w:val="7FCE4368"/>
    <w:multiLevelType w:val="hybridMultilevel"/>
    <w:tmpl w:val="6EB0C930"/>
    <w:lvl w:ilvl="0" w:tplc="0408000F">
      <w:start w:val="1"/>
      <w:numFmt w:val="decimal"/>
      <w:lvlText w:val="%1."/>
      <w:lvlJc w:val="left"/>
      <w:pPr>
        <w:ind w:left="788" w:hanging="360"/>
      </w:pPr>
    </w:lvl>
    <w:lvl w:ilvl="1" w:tplc="04080019" w:tentative="1">
      <w:start w:val="1"/>
      <w:numFmt w:val="lowerLetter"/>
      <w:lvlText w:val="%2."/>
      <w:lvlJc w:val="left"/>
      <w:pPr>
        <w:ind w:left="1508" w:hanging="360"/>
      </w:pPr>
    </w:lvl>
    <w:lvl w:ilvl="2" w:tplc="0408001B" w:tentative="1">
      <w:start w:val="1"/>
      <w:numFmt w:val="lowerRoman"/>
      <w:lvlText w:val="%3."/>
      <w:lvlJc w:val="right"/>
      <w:pPr>
        <w:ind w:left="2228" w:hanging="180"/>
      </w:pPr>
    </w:lvl>
    <w:lvl w:ilvl="3" w:tplc="0408000F" w:tentative="1">
      <w:start w:val="1"/>
      <w:numFmt w:val="decimal"/>
      <w:lvlText w:val="%4."/>
      <w:lvlJc w:val="left"/>
      <w:pPr>
        <w:ind w:left="2948" w:hanging="360"/>
      </w:pPr>
    </w:lvl>
    <w:lvl w:ilvl="4" w:tplc="04080019" w:tentative="1">
      <w:start w:val="1"/>
      <w:numFmt w:val="lowerLetter"/>
      <w:lvlText w:val="%5."/>
      <w:lvlJc w:val="left"/>
      <w:pPr>
        <w:ind w:left="3668" w:hanging="360"/>
      </w:pPr>
    </w:lvl>
    <w:lvl w:ilvl="5" w:tplc="0408001B" w:tentative="1">
      <w:start w:val="1"/>
      <w:numFmt w:val="lowerRoman"/>
      <w:lvlText w:val="%6."/>
      <w:lvlJc w:val="right"/>
      <w:pPr>
        <w:ind w:left="4388" w:hanging="180"/>
      </w:pPr>
    </w:lvl>
    <w:lvl w:ilvl="6" w:tplc="0408000F" w:tentative="1">
      <w:start w:val="1"/>
      <w:numFmt w:val="decimal"/>
      <w:lvlText w:val="%7."/>
      <w:lvlJc w:val="left"/>
      <w:pPr>
        <w:ind w:left="5108" w:hanging="360"/>
      </w:pPr>
    </w:lvl>
    <w:lvl w:ilvl="7" w:tplc="04080019" w:tentative="1">
      <w:start w:val="1"/>
      <w:numFmt w:val="lowerLetter"/>
      <w:lvlText w:val="%8."/>
      <w:lvlJc w:val="left"/>
      <w:pPr>
        <w:ind w:left="5828" w:hanging="360"/>
      </w:pPr>
    </w:lvl>
    <w:lvl w:ilvl="8" w:tplc="0408001B" w:tentative="1">
      <w:start w:val="1"/>
      <w:numFmt w:val="lowerRoman"/>
      <w:lvlText w:val="%9."/>
      <w:lvlJc w:val="right"/>
      <w:pPr>
        <w:ind w:left="6548"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1"/>
  </w:num>
  <w:num w:numId="7">
    <w:abstractNumId w:val="7"/>
  </w:num>
  <w:num w:numId="8">
    <w:abstractNumId w:val="9"/>
  </w:num>
  <w:num w:numId="9">
    <w:abstractNumId w:val="14"/>
  </w:num>
  <w:num w:numId="10">
    <w:abstractNumId w:val="8"/>
  </w:num>
  <w:num w:numId="11">
    <w:abstractNumId w:val="15"/>
  </w:num>
  <w:num w:numId="12">
    <w:abstractNumId w:val="13"/>
  </w:num>
  <w:num w:numId="13">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070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33AC"/>
    <w:rsid w:val="00033CFA"/>
    <w:rsid w:val="00036294"/>
    <w:rsid w:val="000378B7"/>
    <w:rsid w:val="000413CA"/>
    <w:rsid w:val="00041D2A"/>
    <w:rsid w:val="00042132"/>
    <w:rsid w:val="00050311"/>
    <w:rsid w:val="00050E6E"/>
    <w:rsid w:val="0005110F"/>
    <w:rsid w:val="0005483D"/>
    <w:rsid w:val="00054930"/>
    <w:rsid w:val="00055514"/>
    <w:rsid w:val="00060CC3"/>
    <w:rsid w:val="00061197"/>
    <w:rsid w:val="000628FA"/>
    <w:rsid w:val="00066288"/>
    <w:rsid w:val="00071FA5"/>
    <w:rsid w:val="00073F74"/>
    <w:rsid w:val="00075B18"/>
    <w:rsid w:val="00096EBA"/>
    <w:rsid w:val="00097687"/>
    <w:rsid w:val="000A11B2"/>
    <w:rsid w:val="000A1D62"/>
    <w:rsid w:val="000A32FA"/>
    <w:rsid w:val="000B06A6"/>
    <w:rsid w:val="000B247B"/>
    <w:rsid w:val="000B32D2"/>
    <w:rsid w:val="000B4F9B"/>
    <w:rsid w:val="000C01CC"/>
    <w:rsid w:val="000C2D8A"/>
    <w:rsid w:val="000C30B5"/>
    <w:rsid w:val="000C38D1"/>
    <w:rsid w:val="000C3CCB"/>
    <w:rsid w:val="000C3E77"/>
    <w:rsid w:val="000C475F"/>
    <w:rsid w:val="000C574A"/>
    <w:rsid w:val="000D34B6"/>
    <w:rsid w:val="000D7650"/>
    <w:rsid w:val="000D7671"/>
    <w:rsid w:val="000E0B4A"/>
    <w:rsid w:val="000E1B84"/>
    <w:rsid w:val="000E1EDD"/>
    <w:rsid w:val="000E3782"/>
    <w:rsid w:val="000F1501"/>
    <w:rsid w:val="00100901"/>
    <w:rsid w:val="00100EFD"/>
    <w:rsid w:val="00106413"/>
    <w:rsid w:val="001077BE"/>
    <w:rsid w:val="00112888"/>
    <w:rsid w:val="00113215"/>
    <w:rsid w:val="00113E80"/>
    <w:rsid w:val="00113F70"/>
    <w:rsid w:val="00114546"/>
    <w:rsid w:val="00114830"/>
    <w:rsid w:val="00114DF6"/>
    <w:rsid w:val="00120C06"/>
    <w:rsid w:val="0012312B"/>
    <w:rsid w:val="00132B33"/>
    <w:rsid w:val="001346AB"/>
    <w:rsid w:val="00135B7B"/>
    <w:rsid w:val="00135C95"/>
    <w:rsid w:val="001414DA"/>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6C95"/>
    <w:rsid w:val="001A4EF0"/>
    <w:rsid w:val="001A5EB8"/>
    <w:rsid w:val="001A7B51"/>
    <w:rsid w:val="001B049F"/>
    <w:rsid w:val="001B2912"/>
    <w:rsid w:val="001B63B1"/>
    <w:rsid w:val="001B7132"/>
    <w:rsid w:val="001C2596"/>
    <w:rsid w:val="001C5AEC"/>
    <w:rsid w:val="001C615B"/>
    <w:rsid w:val="001C67C9"/>
    <w:rsid w:val="001C7DE3"/>
    <w:rsid w:val="001D3D66"/>
    <w:rsid w:val="001D4BBB"/>
    <w:rsid w:val="001D4E03"/>
    <w:rsid w:val="001D61F9"/>
    <w:rsid w:val="001E01CA"/>
    <w:rsid w:val="001E11DA"/>
    <w:rsid w:val="001E1782"/>
    <w:rsid w:val="001E4D4C"/>
    <w:rsid w:val="00200158"/>
    <w:rsid w:val="00204658"/>
    <w:rsid w:val="00212892"/>
    <w:rsid w:val="00220033"/>
    <w:rsid w:val="00220115"/>
    <w:rsid w:val="00226747"/>
    <w:rsid w:val="00230681"/>
    <w:rsid w:val="002365ED"/>
    <w:rsid w:val="002465A3"/>
    <w:rsid w:val="00246CC8"/>
    <w:rsid w:val="00252D07"/>
    <w:rsid w:val="00253B9E"/>
    <w:rsid w:val="00254918"/>
    <w:rsid w:val="002549B6"/>
    <w:rsid w:val="0025504C"/>
    <w:rsid w:val="00256D3C"/>
    <w:rsid w:val="00262B0C"/>
    <w:rsid w:val="00264794"/>
    <w:rsid w:val="0026644A"/>
    <w:rsid w:val="0027238F"/>
    <w:rsid w:val="00274CE7"/>
    <w:rsid w:val="00275B54"/>
    <w:rsid w:val="00275E73"/>
    <w:rsid w:val="0027650E"/>
    <w:rsid w:val="00276F4C"/>
    <w:rsid w:val="0028445A"/>
    <w:rsid w:val="00286E65"/>
    <w:rsid w:val="00290882"/>
    <w:rsid w:val="002963E1"/>
    <w:rsid w:val="0029648E"/>
    <w:rsid w:val="002A4FD5"/>
    <w:rsid w:val="002A56AE"/>
    <w:rsid w:val="002B291B"/>
    <w:rsid w:val="002B4A81"/>
    <w:rsid w:val="002B590B"/>
    <w:rsid w:val="002C02D0"/>
    <w:rsid w:val="002C144B"/>
    <w:rsid w:val="002C18FD"/>
    <w:rsid w:val="002C2409"/>
    <w:rsid w:val="002C5D6F"/>
    <w:rsid w:val="002C5DD1"/>
    <w:rsid w:val="002C5F48"/>
    <w:rsid w:val="002C645E"/>
    <w:rsid w:val="002C6967"/>
    <w:rsid w:val="002C7914"/>
    <w:rsid w:val="002D1943"/>
    <w:rsid w:val="002D1997"/>
    <w:rsid w:val="002D284B"/>
    <w:rsid w:val="002E1914"/>
    <w:rsid w:val="002E2279"/>
    <w:rsid w:val="002E4DA7"/>
    <w:rsid w:val="002E6F06"/>
    <w:rsid w:val="002F2D5A"/>
    <w:rsid w:val="002F30A5"/>
    <w:rsid w:val="002F3999"/>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6231E"/>
    <w:rsid w:val="00362B23"/>
    <w:rsid w:val="00363CA6"/>
    <w:rsid w:val="003649AB"/>
    <w:rsid w:val="003666A6"/>
    <w:rsid w:val="00371783"/>
    <w:rsid w:val="00376B19"/>
    <w:rsid w:val="003815F0"/>
    <w:rsid w:val="003818B2"/>
    <w:rsid w:val="003837E0"/>
    <w:rsid w:val="00384268"/>
    <w:rsid w:val="003904F6"/>
    <w:rsid w:val="003905E7"/>
    <w:rsid w:val="003A03C9"/>
    <w:rsid w:val="003A2E7D"/>
    <w:rsid w:val="003A4C37"/>
    <w:rsid w:val="003A5867"/>
    <w:rsid w:val="003A6047"/>
    <w:rsid w:val="003A66D9"/>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2F5"/>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2FEB"/>
    <w:rsid w:val="00435514"/>
    <w:rsid w:val="00435B19"/>
    <w:rsid w:val="00435BEF"/>
    <w:rsid w:val="00436E0B"/>
    <w:rsid w:val="0044667E"/>
    <w:rsid w:val="00446B60"/>
    <w:rsid w:val="00453D11"/>
    <w:rsid w:val="004564D5"/>
    <w:rsid w:val="004600E1"/>
    <w:rsid w:val="004650CA"/>
    <w:rsid w:val="00476DAD"/>
    <w:rsid w:val="00477A14"/>
    <w:rsid w:val="00481423"/>
    <w:rsid w:val="00482DC2"/>
    <w:rsid w:val="00482F7A"/>
    <w:rsid w:val="0048586E"/>
    <w:rsid w:val="00486A4C"/>
    <w:rsid w:val="004872DF"/>
    <w:rsid w:val="004901FD"/>
    <w:rsid w:val="00495AB0"/>
    <w:rsid w:val="004A1BA1"/>
    <w:rsid w:val="004A4FD6"/>
    <w:rsid w:val="004A6A11"/>
    <w:rsid w:val="004A6ABB"/>
    <w:rsid w:val="004B06B4"/>
    <w:rsid w:val="004B2C20"/>
    <w:rsid w:val="004B2E58"/>
    <w:rsid w:val="004B46A4"/>
    <w:rsid w:val="004B7126"/>
    <w:rsid w:val="004C27B5"/>
    <w:rsid w:val="004C3B29"/>
    <w:rsid w:val="004C78AF"/>
    <w:rsid w:val="004D22B1"/>
    <w:rsid w:val="004E1DDF"/>
    <w:rsid w:val="004E1F9F"/>
    <w:rsid w:val="004E363D"/>
    <w:rsid w:val="004E42A0"/>
    <w:rsid w:val="004E5178"/>
    <w:rsid w:val="004E680E"/>
    <w:rsid w:val="004E6F72"/>
    <w:rsid w:val="004E727A"/>
    <w:rsid w:val="004F27CA"/>
    <w:rsid w:val="00505623"/>
    <w:rsid w:val="00507FE0"/>
    <w:rsid w:val="005109CE"/>
    <w:rsid w:val="005178E5"/>
    <w:rsid w:val="00520FA4"/>
    <w:rsid w:val="00526082"/>
    <w:rsid w:val="0052635A"/>
    <w:rsid w:val="0052681C"/>
    <w:rsid w:val="00526B61"/>
    <w:rsid w:val="005315C6"/>
    <w:rsid w:val="00534BAD"/>
    <w:rsid w:val="00537494"/>
    <w:rsid w:val="0054173F"/>
    <w:rsid w:val="0054536C"/>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4EDC"/>
    <w:rsid w:val="00596284"/>
    <w:rsid w:val="005A1C17"/>
    <w:rsid w:val="005A1D1E"/>
    <w:rsid w:val="005A2181"/>
    <w:rsid w:val="005A2D19"/>
    <w:rsid w:val="005A44FF"/>
    <w:rsid w:val="005A7C2D"/>
    <w:rsid w:val="005B0A43"/>
    <w:rsid w:val="005B145F"/>
    <w:rsid w:val="005B55CE"/>
    <w:rsid w:val="005C3529"/>
    <w:rsid w:val="005C437E"/>
    <w:rsid w:val="005C44F5"/>
    <w:rsid w:val="005C487E"/>
    <w:rsid w:val="005C56F0"/>
    <w:rsid w:val="005C6695"/>
    <w:rsid w:val="005D0E23"/>
    <w:rsid w:val="005D1302"/>
    <w:rsid w:val="005D13B1"/>
    <w:rsid w:val="005D1717"/>
    <w:rsid w:val="005D2212"/>
    <w:rsid w:val="005D264F"/>
    <w:rsid w:val="005E0A3E"/>
    <w:rsid w:val="005E39F4"/>
    <w:rsid w:val="005E6657"/>
    <w:rsid w:val="005E6AD5"/>
    <w:rsid w:val="005E7301"/>
    <w:rsid w:val="005F1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17BD0"/>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3A0C"/>
    <w:rsid w:val="00667FD1"/>
    <w:rsid w:val="00673873"/>
    <w:rsid w:val="006908AC"/>
    <w:rsid w:val="006A654E"/>
    <w:rsid w:val="006B32FA"/>
    <w:rsid w:val="006B65CF"/>
    <w:rsid w:val="006C10D0"/>
    <w:rsid w:val="006C12E9"/>
    <w:rsid w:val="006C1CE4"/>
    <w:rsid w:val="006C20D0"/>
    <w:rsid w:val="006D02DA"/>
    <w:rsid w:val="006D4474"/>
    <w:rsid w:val="006E5B34"/>
    <w:rsid w:val="006F1D66"/>
    <w:rsid w:val="006F53B6"/>
    <w:rsid w:val="006F6673"/>
    <w:rsid w:val="006F6D39"/>
    <w:rsid w:val="00700DEE"/>
    <w:rsid w:val="007100F2"/>
    <w:rsid w:val="0071065A"/>
    <w:rsid w:val="00712497"/>
    <w:rsid w:val="00713FE1"/>
    <w:rsid w:val="00714567"/>
    <w:rsid w:val="00721036"/>
    <w:rsid w:val="00725D73"/>
    <w:rsid w:val="00731EC0"/>
    <w:rsid w:val="00733124"/>
    <w:rsid w:val="00735A63"/>
    <w:rsid w:val="0073780C"/>
    <w:rsid w:val="00737C1A"/>
    <w:rsid w:val="00740995"/>
    <w:rsid w:val="00741E52"/>
    <w:rsid w:val="007456A2"/>
    <w:rsid w:val="00746352"/>
    <w:rsid w:val="007464C2"/>
    <w:rsid w:val="00747F8A"/>
    <w:rsid w:val="00751484"/>
    <w:rsid w:val="007516C3"/>
    <w:rsid w:val="007544DE"/>
    <w:rsid w:val="00756BA5"/>
    <w:rsid w:val="007572BD"/>
    <w:rsid w:val="007578F5"/>
    <w:rsid w:val="00762A5B"/>
    <w:rsid w:val="007638BA"/>
    <w:rsid w:val="007644D4"/>
    <w:rsid w:val="00765350"/>
    <w:rsid w:val="007665E0"/>
    <w:rsid w:val="007705FC"/>
    <w:rsid w:val="00770847"/>
    <w:rsid w:val="00771C24"/>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C09"/>
    <w:rsid w:val="007E622E"/>
    <w:rsid w:val="007E6F5B"/>
    <w:rsid w:val="007F17C8"/>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441BA"/>
    <w:rsid w:val="00845BDA"/>
    <w:rsid w:val="00846B24"/>
    <w:rsid w:val="00847758"/>
    <w:rsid w:val="00850C8A"/>
    <w:rsid w:val="00851763"/>
    <w:rsid w:val="00853107"/>
    <w:rsid w:val="008624CB"/>
    <w:rsid w:val="00862915"/>
    <w:rsid w:val="0086636B"/>
    <w:rsid w:val="00870484"/>
    <w:rsid w:val="00870E5F"/>
    <w:rsid w:val="008713B9"/>
    <w:rsid w:val="008720DE"/>
    <w:rsid w:val="00875579"/>
    <w:rsid w:val="00883ABC"/>
    <w:rsid w:val="0089305D"/>
    <w:rsid w:val="0089389D"/>
    <w:rsid w:val="008946BA"/>
    <w:rsid w:val="008A5B7E"/>
    <w:rsid w:val="008B0877"/>
    <w:rsid w:val="008B1568"/>
    <w:rsid w:val="008B4A1A"/>
    <w:rsid w:val="008C098D"/>
    <w:rsid w:val="008C202A"/>
    <w:rsid w:val="008C35F6"/>
    <w:rsid w:val="008C4D4B"/>
    <w:rsid w:val="008C56A4"/>
    <w:rsid w:val="008C6757"/>
    <w:rsid w:val="008D00F9"/>
    <w:rsid w:val="008D141F"/>
    <w:rsid w:val="008D226F"/>
    <w:rsid w:val="008D48D0"/>
    <w:rsid w:val="008E0542"/>
    <w:rsid w:val="008E2CBE"/>
    <w:rsid w:val="008E4426"/>
    <w:rsid w:val="008F0782"/>
    <w:rsid w:val="008F165C"/>
    <w:rsid w:val="008F1A92"/>
    <w:rsid w:val="008F26A1"/>
    <w:rsid w:val="008F36F5"/>
    <w:rsid w:val="008F68AE"/>
    <w:rsid w:val="008F7482"/>
    <w:rsid w:val="00900512"/>
    <w:rsid w:val="009008E7"/>
    <w:rsid w:val="00902219"/>
    <w:rsid w:val="00907300"/>
    <w:rsid w:val="00907DF0"/>
    <w:rsid w:val="009113F5"/>
    <w:rsid w:val="00911A73"/>
    <w:rsid w:val="00916E0D"/>
    <w:rsid w:val="00920FC0"/>
    <w:rsid w:val="00922F97"/>
    <w:rsid w:val="00923F1E"/>
    <w:rsid w:val="00931D2E"/>
    <w:rsid w:val="00933672"/>
    <w:rsid w:val="009346A4"/>
    <w:rsid w:val="009379C3"/>
    <w:rsid w:val="00940CB0"/>
    <w:rsid w:val="00942669"/>
    <w:rsid w:val="009433B3"/>
    <w:rsid w:val="009434BE"/>
    <w:rsid w:val="009504CF"/>
    <w:rsid w:val="00954DB1"/>
    <w:rsid w:val="009576A7"/>
    <w:rsid w:val="0095776B"/>
    <w:rsid w:val="0096073A"/>
    <w:rsid w:val="0096375C"/>
    <w:rsid w:val="00964D26"/>
    <w:rsid w:val="009654D4"/>
    <w:rsid w:val="009678CB"/>
    <w:rsid w:val="0097567C"/>
    <w:rsid w:val="00980554"/>
    <w:rsid w:val="00984106"/>
    <w:rsid w:val="00986673"/>
    <w:rsid w:val="00992519"/>
    <w:rsid w:val="009A47BB"/>
    <w:rsid w:val="009A6304"/>
    <w:rsid w:val="009A7553"/>
    <w:rsid w:val="009B1D77"/>
    <w:rsid w:val="009B5098"/>
    <w:rsid w:val="009C2AE2"/>
    <w:rsid w:val="009C6179"/>
    <w:rsid w:val="009D3D18"/>
    <w:rsid w:val="009D4B51"/>
    <w:rsid w:val="009D5331"/>
    <w:rsid w:val="009D6287"/>
    <w:rsid w:val="009D758A"/>
    <w:rsid w:val="009E16AF"/>
    <w:rsid w:val="009E5C82"/>
    <w:rsid w:val="009F2AA6"/>
    <w:rsid w:val="009F45E7"/>
    <w:rsid w:val="009F4B5B"/>
    <w:rsid w:val="00A05488"/>
    <w:rsid w:val="00A1563F"/>
    <w:rsid w:val="00A16427"/>
    <w:rsid w:val="00A16A2B"/>
    <w:rsid w:val="00A25074"/>
    <w:rsid w:val="00A31FDD"/>
    <w:rsid w:val="00A33924"/>
    <w:rsid w:val="00A369E8"/>
    <w:rsid w:val="00A36F5D"/>
    <w:rsid w:val="00A37F05"/>
    <w:rsid w:val="00A40192"/>
    <w:rsid w:val="00A40B9A"/>
    <w:rsid w:val="00A42F7C"/>
    <w:rsid w:val="00A45396"/>
    <w:rsid w:val="00A50A73"/>
    <w:rsid w:val="00A54613"/>
    <w:rsid w:val="00A568A4"/>
    <w:rsid w:val="00A626DD"/>
    <w:rsid w:val="00A67893"/>
    <w:rsid w:val="00A7365F"/>
    <w:rsid w:val="00A743A8"/>
    <w:rsid w:val="00A76601"/>
    <w:rsid w:val="00A80F1E"/>
    <w:rsid w:val="00A8137D"/>
    <w:rsid w:val="00A81C0D"/>
    <w:rsid w:val="00A86B9D"/>
    <w:rsid w:val="00A911B6"/>
    <w:rsid w:val="00A9783D"/>
    <w:rsid w:val="00AA0F5B"/>
    <w:rsid w:val="00AA3725"/>
    <w:rsid w:val="00AA40CD"/>
    <w:rsid w:val="00AA4AE6"/>
    <w:rsid w:val="00AB03CB"/>
    <w:rsid w:val="00AB25BC"/>
    <w:rsid w:val="00AB3804"/>
    <w:rsid w:val="00AB4A28"/>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59B8"/>
    <w:rsid w:val="00B16BE3"/>
    <w:rsid w:val="00B16C92"/>
    <w:rsid w:val="00B214AE"/>
    <w:rsid w:val="00B23460"/>
    <w:rsid w:val="00B2563A"/>
    <w:rsid w:val="00B270BD"/>
    <w:rsid w:val="00B3167D"/>
    <w:rsid w:val="00B3207E"/>
    <w:rsid w:val="00B3382E"/>
    <w:rsid w:val="00B36F68"/>
    <w:rsid w:val="00B42A01"/>
    <w:rsid w:val="00B43889"/>
    <w:rsid w:val="00B44282"/>
    <w:rsid w:val="00B515E5"/>
    <w:rsid w:val="00B5190C"/>
    <w:rsid w:val="00B523B0"/>
    <w:rsid w:val="00B52990"/>
    <w:rsid w:val="00B63B8F"/>
    <w:rsid w:val="00B66A85"/>
    <w:rsid w:val="00B677DD"/>
    <w:rsid w:val="00B81CB6"/>
    <w:rsid w:val="00B81F5F"/>
    <w:rsid w:val="00B831F3"/>
    <w:rsid w:val="00B83547"/>
    <w:rsid w:val="00B84CB7"/>
    <w:rsid w:val="00B85114"/>
    <w:rsid w:val="00B863CD"/>
    <w:rsid w:val="00B87DFD"/>
    <w:rsid w:val="00B92CA1"/>
    <w:rsid w:val="00B935DB"/>
    <w:rsid w:val="00B9395A"/>
    <w:rsid w:val="00B95C74"/>
    <w:rsid w:val="00B96057"/>
    <w:rsid w:val="00BA37FD"/>
    <w:rsid w:val="00BA43E7"/>
    <w:rsid w:val="00BA6BE6"/>
    <w:rsid w:val="00BB2512"/>
    <w:rsid w:val="00BC25AB"/>
    <w:rsid w:val="00BC32A6"/>
    <w:rsid w:val="00BC4511"/>
    <w:rsid w:val="00BC6DFC"/>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51414"/>
    <w:rsid w:val="00C563B9"/>
    <w:rsid w:val="00C64DD9"/>
    <w:rsid w:val="00C65480"/>
    <w:rsid w:val="00C65C37"/>
    <w:rsid w:val="00C675EA"/>
    <w:rsid w:val="00C67A06"/>
    <w:rsid w:val="00C71356"/>
    <w:rsid w:val="00C714CE"/>
    <w:rsid w:val="00C718AE"/>
    <w:rsid w:val="00C71A96"/>
    <w:rsid w:val="00C73577"/>
    <w:rsid w:val="00C737D9"/>
    <w:rsid w:val="00C76DF5"/>
    <w:rsid w:val="00C812E2"/>
    <w:rsid w:val="00C81B65"/>
    <w:rsid w:val="00C83BEB"/>
    <w:rsid w:val="00C8655A"/>
    <w:rsid w:val="00C90CF0"/>
    <w:rsid w:val="00C928B0"/>
    <w:rsid w:val="00C940F6"/>
    <w:rsid w:val="00C97E3B"/>
    <w:rsid w:val="00CA76C1"/>
    <w:rsid w:val="00CA773A"/>
    <w:rsid w:val="00CB009D"/>
    <w:rsid w:val="00CB01AF"/>
    <w:rsid w:val="00CB165F"/>
    <w:rsid w:val="00CB18E6"/>
    <w:rsid w:val="00CB3B17"/>
    <w:rsid w:val="00CC0DE3"/>
    <w:rsid w:val="00CC150F"/>
    <w:rsid w:val="00CC32C3"/>
    <w:rsid w:val="00CC615D"/>
    <w:rsid w:val="00CC6E18"/>
    <w:rsid w:val="00CC77E2"/>
    <w:rsid w:val="00CC7F23"/>
    <w:rsid w:val="00CD06E0"/>
    <w:rsid w:val="00CD2DC2"/>
    <w:rsid w:val="00CD3402"/>
    <w:rsid w:val="00CD60B3"/>
    <w:rsid w:val="00CE1A50"/>
    <w:rsid w:val="00CE2BBE"/>
    <w:rsid w:val="00CE5F90"/>
    <w:rsid w:val="00CF1048"/>
    <w:rsid w:val="00CF493D"/>
    <w:rsid w:val="00CF58C8"/>
    <w:rsid w:val="00D0349A"/>
    <w:rsid w:val="00D04F7F"/>
    <w:rsid w:val="00D06531"/>
    <w:rsid w:val="00D074CE"/>
    <w:rsid w:val="00D10463"/>
    <w:rsid w:val="00D11E96"/>
    <w:rsid w:val="00D1254C"/>
    <w:rsid w:val="00D13A1C"/>
    <w:rsid w:val="00D13E5C"/>
    <w:rsid w:val="00D1492F"/>
    <w:rsid w:val="00D163D9"/>
    <w:rsid w:val="00D17BBF"/>
    <w:rsid w:val="00D2710C"/>
    <w:rsid w:val="00D2744A"/>
    <w:rsid w:val="00D33641"/>
    <w:rsid w:val="00D37CEF"/>
    <w:rsid w:val="00D41BE9"/>
    <w:rsid w:val="00D47411"/>
    <w:rsid w:val="00D51A9B"/>
    <w:rsid w:val="00D53D34"/>
    <w:rsid w:val="00D5482E"/>
    <w:rsid w:val="00D5621A"/>
    <w:rsid w:val="00D656DE"/>
    <w:rsid w:val="00D6694E"/>
    <w:rsid w:val="00D7592D"/>
    <w:rsid w:val="00D871EE"/>
    <w:rsid w:val="00D939C3"/>
    <w:rsid w:val="00D9422B"/>
    <w:rsid w:val="00D9532E"/>
    <w:rsid w:val="00D9561C"/>
    <w:rsid w:val="00D95FB4"/>
    <w:rsid w:val="00DA047C"/>
    <w:rsid w:val="00DA189B"/>
    <w:rsid w:val="00DA21EF"/>
    <w:rsid w:val="00DA3646"/>
    <w:rsid w:val="00DA5817"/>
    <w:rsid w:val="00DA6D14"/>
    <w:rsid w:val="00DA6D37"/>
    <w:rsid w:val="00DB049B"/>
    <w:rsid w:val="00DB28C5"/>
    <w:rsid w:val="00DB4A49"/>
    <w:rsid w:val="00DD0156"/>
    <w:rsid w:val="00DD0523"/>
    <w:rsid w:val="00DD32BB"/>
    <w:rsid w:val="00DD6684"/>
    <w:rsid w:val="00DD75B3"/>
    <w:rsid w:val="00DE4CCA"/>
    <w:rsid w:val="00DE61BB"/>
    <w:rsid w:val="00DE6A3D"/>
    <w:rsid w:val="00DE6FA3"/>
    <w:rsid w:val="00DE767A"/>
    <w:rsid w:val="00DF0C34"/>
    <w:rsid w:val="00DF26DC"/>
    <w:rsid w:val="00DF614A"/>
    <w:rsid w:val="00DF6BA9"/>
    <w:rsid w:val="00DF737C"/>
    <w:rsid w:val="00E0792A"/>
    <w:rsid w:val="00E10218"/>
    <w:rsid w:val="00E11481"/>
    <w:rsid w:val="00E13C00"/>
    <w:rsid w:val="00E14D56"/>
    <w:rsid w:val="00E22959"/>
    <w:rsid w:val="00E2646B"/>
    <w:rsid w:val="00E270B5"/>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74BB"/>
    <w:rsid w:val="00E87A3F"/>
    <w:rsid w:val="00E907DC"/>
    <w:rsid w:val="00E93B49"/>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2FD5"/>
    <w:rsid w:val="00ED3BDA"/>
    <w:rsid w:val="00EE0C50"/>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2B77"/>
    <w:rsid w:val="00F23296"/>
    <w:rsid w:val="00F278FF"/>
    <w:rsid w:val="00F307B9"/>
    <w:rsid w:val="00F33402"/>
    <w:rsid w:val="00F3385F"/>
    <w:rsid w:val="00F36FB6"/>
    <w:rsid w:val="00F4342E"/>
    <w:rsid w:val="00F45B30"/>
    <w:rsid w:val="00F47C61"/>
    <w:rsid w:val="00F5048A"/>
    <w:rsid w:val="00F50A47"/>
    <w:rsid w:val="00F50B4E"/>
    <w:rsid w:val="00F528DD"/>
    <w:rsid w:val="00F52912"/>
    <w:rsid w:val="00F553CE"/>
    <w:rsid w:val="00F55FB1"/>
    <w:rsid w:val="00F579DE"/>
    <w:rsid w:val="00F61F7D"/>
    <w:rsid w:val="00F62440"/>
    <w:rsid w:val="00F64B55"/>
    <w:rsid w:val="00F67033"/>
    <w:rsid w:val="00F72646"/>
    <w:rsid w:val="00F74868"/>
    <w:rsid w:val="00F76371"/>
    <w:rsid w:val="00F8177C"/>
    <w:rsid w:val="00F81E4F"/>
    <w:rsid w:val="00F81F17"/>
    <w:rsid w:val="00F8233F"/>
    <w:rsid w:val="00F85874"/>
    <w:rsid w:val="00F8628F"/>
    <w:rsid w:val="00F87DFB"/>
    <w:rsid w:val="00F90263"/>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D112D"/>
    <w:rsid w:val="00FE34CA"/>
    <w:rsid w:val="00FE4E11"/>
    <w:rsid w:val="00FE4FFC"/>
    <w:rsid w:val="00FE770C"/>
    <w:rsid w:val="00FE7A20"/>
    <w:rsid w:val="00FF29D3"/>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070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uiPriority w:val="99"/>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paragraph" w:customStyle="1" w:styleId="270">
    <w:name w:val="Σώμα κείμενου 27"/>
    <w:basedOn w:val="a"/>
    <w:rsid w:val="00FF29D3"/>
    <w:pPr>
      <w:pBdr>
        <w:top w:val="none" w:sz="0" w:space="0" w:color="000000"/>
        <w:left w:val="none" w:sz="0" w:space="0" w:color="000000"/>
        <w:bottom w:val="none" w:sz="0" w:space="0" w:color="000000"/>
        <w:right w:val="none" w:sz="0" w:space="0" w:color="000000"/>
      </w:pBdr>
      <w:jc w:val="both"/>
      <w:textAlignment w:val="baseline"/>
    </w:pPr>
    <w:rPr>
      <w:color w:val="00000A"/>
      <w:kern w:val="2"/>
      <w:sz w:val="20"/>
      <w:szCs w:val="20"/>
      <w:u w:val="single"/>
      <w:lang w:eastAsia="el-GR"/>
    </w:rPr>
  </w:style>
  <w:style w:type="character" w:customStyle="1" w:styleId="71">
    <w:name w:val="Προεπιλεγμένη γραμματοσειρά7"/>
    <w:rsid w:val="00FF29D3"/>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mosnet.gr/blog/laws/%ce%b1%cf%81%ce%b8%cf%81%ce%bf-72-%ce%bf%ce%b9%ce%ba%ce%bf%ce%bd%ce%bf%ce%bc%ce%b9%ce%ba%ce%ae-%ce%b5%cf%80%ce%b9%cf%84%cf%81%ce%bf%cf%80%ce%ae-%ce%b1%cf%81%ce%bc%ce%bf%ce%b4%ce%b9%cf%8c%cf%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F26A4-F568-4EB0-9259-1A55A85FD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3923</Words>
  <Characters>21185</Characters>
  <Application>Microsoft Office Word</Application>
  <DocSecurity>0</DocSecurity>
  <Lines>176</Lines>
  <Paragraphs>50</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25058</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6</cp:revision>
  <cp:lastPrinted>2024-04-17T09:42:00Z</cp:lastPrinted>
  <dcterms:created xsi:type="dcterms:W3CDTF">2024-10-31T11:34:00Z</dcterms:created>
  <dcterms:modified xsi:type="dcterms:W3CDTF">2024-10-31T12:04:00Z</dcterms:modified>
</cp:coreProperties>
</file>