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410DA3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10DA3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 w:rsidRPr="00410DA3">
        <w:rPr>
          <w:rFonts w:ascii="Arial" w:eastAsia="Arial" w:hAnsi="Arial" w:cs="Arial"/>
          <w:b/>
          <w:bCs/>
          <w:sz w:val="22"/>
          <w:szCs w:val="22"/>
        </w:rPr>
        <w:t xml:space="preserve">                    </w:t>
      </w:r>
      <w:r w:rsidRPr="00410DA3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410DA3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410DA3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 w:rsidRPr="00410DA3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410DA3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 w:rsidRPr="00410DA3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410DA3">
        <w:rPr>
          <w:rFonts w:ascii="Arial" w:eastAsia="Arial" w:hAnsi="Arial" w:cs="Arial"/>
          <w:b/>
          <w:bCs/>
          <w:sz w:val="22"/>
          <w:szCs w:val="22"/>
        </w:rPr>
        <w:t xml:space="preserve">Λιβαδειά </w:t>
      </w:r>
      <w:r w:rsidR="00AE319F">
        <w:rPr>
          <w:rFonts w:ascii="Arial" w:eastAsia="Arial" w:hAnsi="Arial" w:cs="Arial"/>
          <w:b/>
          <w:bCs/>
          <w:sz w:val="22"/>
          <w:szCs w:val="22"/>
        </w:rPr>
        <w:t>26</w:t>
      </w:r>
      <w:r w:rsidR="00534BAD" w:rsidRPr="00410DA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9028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10DA3">
        <w:rPr>
          <w:rFonts w:ascii="Arial" w:eastAsia="Arial" w:hAnsi="Arial" w:cs="Arial"/>
          <w:b/>
          <w:bCs/>
          <w:sz w:val="22"/>
          <w:szCs w:val="22"/>
        </w:rPr>
        <w:t>/0</w:t>
      </w:r>
      <w:r w:rsidR="008E672E" w:rsidRPr="00410DA3">
        <w:rPr>
          <w:rFonts w:ascii="Arial" w:eastAsia="Arial" w:hAnsi="Arial" w:cs="Arial"/>
          <w:b/>
          <w:bCs/>
          <w:sz w:val="22"/>
          <w:szCs w:val="22"/>
        </w:rPr>
        <w:t>8</w:t>
      </w:r>
      <w:r w:rsidRPr="00410DA3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410DA3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10DA3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410DA3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 w:rsidRPr="00410DA3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410DA3">
        <w:rPr>
          <w:rFonts w:ascii="Arial" w:eastAsia="Arial" w:hAnsi="Arial" w:cs="Arial"/>
          <w:b/>
          <w:sz w:val="22"/>
          <w:szCs w:val="22"/>
        </w:rPr>
        <w:t xml:space="preserve">   </w:t>
      </w:r>
      <w:r w:rsidR="003E4A5F" w:rsidRPr="00410DA3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  <w:r w:rsidR="006E584D" w:rsidRPr="00410DA3">
        <w:rPr>
          <w:rFonts w:ascii="Arial" w:eastAsia="Arial" w:hAnsi="Arial" w:cs="Arial"/>
          <w:b/>
          <w:sz w:val="22"/>
          <w:szCs w:val="22"/>
        </w:rPr>
        <w:t xml:space="preserve">   </w:t>
      </w:r>
      <w:r w:rsidR="00BD13B7" w:rsidRPr="00410DA3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305B6A" w:rsidRPr="00410DA3">
        <w:rPr>
          <w:rFonts w:ascii="Arial" w:eastAsia="Arial" w:hAnsi="Arial" w:cs="Arial"/>
          <w:b/>
          <w:sz w:val="22"/>
          <w:szCs w:val="22"/>
        </w:rPr>
        <w:t xml:space="preserve">  </w:t>
      </w:r>
      <w:r w:rsidR="00BD13B7" w:rsidRPr="00410DA3">
        <w:rPr>
          <w:rFonts w:ascii="Arial" w:eastAsia="Arial" w:hAnsi="Arial" w:cs="Arial"/>
          <w:b/>
          <w:sz w:val="22"/>
          <w:szCs w:val="22"/>
        </w:rPr>
        <w:t xml:space="preserve"> </w:t>
      </w:r>
      <w:r w:rsidRPr="00410DA3">
        <w:rPr>
          <w:rFonts w:ascii="Arial" w:eastAsia="Arial" w:hAnsi="Arial" w:cs="Arial"/>
          <w:b/>
          <w:sz w:val="22"/>
          <w:szCs w:val="22"/>
        </w:rPr>
        <w:t>Αριθ</w:t>
      </w:r>
      <w:r w:rsidRPr="00410DA3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410DA3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410DA3">
        <w:rPr>
          <w:rFonts w:ascii="Arial" w:eastAsia="Calibri" w:hAnsi="Arial" w:cs="Arial"/>
          <w:b/>
          <w:sz w:val="22"/>
          <w:szCs w:val="22"/>
        </w:rPr>
        <w:t xml:space="preserve">. </w:t>
      </w:r>
      <w:r w:rsidR="00AE319F">
        <w:rPr>
          <w:rFonts w:ascii="Arial" w:eastAsia="Calibri" w:hAnsi="Arial" w:cs="Arial"/>
          <w:b/>
          <w:sz w:val="22"/>
          <w:szCs w:val="22"/>
        </w:rPr>
        <w:t>16457</w:t>
      </w:r>
      <w:r w:rsidR="00E90287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410DA3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410DA3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410DA3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10DA3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410DA3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410DA3">
        <w:rPr>
          <w:rFonts w:ascii="Arial" w:hAnsi="Arial" w:cs="Arial"/>
          <w:sz w:val="22"/>
          <w:szCs w:val="22"/>
        </w:rPr>
        <w:t>αριθμ</w:t>
      </w:r>
      <w:proofErr w:type="spellEnd"/>
      <w:r w:rsidRPr="00410DA3">
        <w:rPr>
          <w:rFonts w:ascii="Arial" w:hAnsi="Arial" w:cs="Arial"/>
          <w:sz w:val="22"/>
          <w:szCs w:val="22"/>
        </w:rPr>
        <w:t xml:space="preserve">.  </w:t>
      </w:r>
      <w:r w:rsidR="009A2C21" w:rsidRPr="00410DA3">
        <w:rPr>
          <w:rFonts w:ascii="Arial" w:hAnsi="Arial" w:cs="Arial"/>
          <w:sz w:val="22"/>
          <w:szCs w:val="22"/>
        </w:rPr>
        <w:t>2</w:t>
      </w:r>
      <w:r w:rsidR="00B619B1" w:rsidRPr="00410DA3">
        <w:rPr>
          <w:rFonts w:ascii="Arial" w:hAnsi="Arial" w:cs="Arial"/>
          <w:sz w:val="22"/>
          <w:szCs w:val="22"/>
        </w:rPr>
        <w:t>9</w:t>
      </w:r>
      <w:r w:rsidRPr="00410DA3">
        <w:rPr>
          <w:rFonts w:ascii="Arial" w:hAnsi="Arial" w:cs="Arial"/>
          <w:sz w:val="22"/>
          <w:szCs w:val="22"/>
          <w:vertAlign w:val="superscript"/>
        </w:rPr>
        <w:t>ης</w:t>
      </w:r>
      <w:r w:rsidRPr="00410DA3">
        <w:rPr>
          <w:rFonts w:ascii="Arial" w:hAnsi="Arial" w:cs="Arial"/>
          <w:sz w:val="22"/>
          <w:szCs w:val="22"/>
        </w:rPr>
        <w:t xml:space="preserve">  /2024</w:t>
      </w:r>
      <w:r w:rsidRPr="00410DA3">
        <w:rPr>
          <w:rFonts w:ascii="Arial" w:hAnsi="Arial" w:cs="Arial"/>
          <w:b/>
          <w:sz w:val="22"/>
          <w:szCs w:val="22"/>
        </w:rPr>
        <w:t xml:space="preserve">  </w:t>
      </w:r>
      <w:r w:rsidRPr="00410DA3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410DA3">
        <w:rPr>
          <w:rFonts w:ascii="Arial" w:eastAsia="Arial" w:hAnsi="Arial" w:cs="Arial"/>
          <w:sz w:val="22"/>
          <w:szCs w:val="22"/>
        </w:rPr>
        <w:t xml:space="preserve"> </w:t>
      </w:r>
      <w:r w:rsidRPr="00410DA3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410DA3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410DA3" w:rsidRDefault="00DA047C" w:rsidP="00DA047C">
      <w:pPr>
        <w:jc w:val="center"/>
        <w:rPr>
          <w:rFonts w:ascii="Arial" w:eastAsia="SimSun" w:hAnsi="Arial" w:cs="Arial"/>
          <w:sz w:val="22"/>
          <w:szCs w:val="22"/>
        </w:rPr>
      </w:pPr>
      <w:r w:rsidRPr="00410DA3">
        <w:rPr>
          <w:rFonts w:ascii="Arial" w:hAnsi="Arial" w:cs="Arial"/>
          <w:b/>
          <w:sz w:val="22"/>
          <w:szCs w:val="22"/>
        </w:rPr>
        <w:t>Αριθμός απόφασης</w:t>
      </w:r>
      <w:r w:rsidRPr="00410DA3">
        <w:rPr>
          <w:rFonts w:ascii="Arial" w:eastAsia="SimSun" w:hAnsi="Arial" w:cs="Arial"/>
          <w:sz w:val="22"/>
          <w:szCs w:val="22"/>
        </w:rPr>
        <w:t xml:space="preserve">  </w:t>
      </w:r>
      <w:r w:rsidR="002D6C37" w:rsidRPr="00410DA3">
        <w:rPr>
          <w:rFonts w:ascii="Arial" w:eastAsia="SimSun" w:hAnsi="Arial" w:cs="Arial"/>
          <w:b/>
          <w:sz w:val="22"/>
          <w:szCs w:val="22"/>
        </w:rPr>
        <w:t>30</w:t>
      </w:r>
      <w:r w:rsidR="00AE4CD0" w:rsidRPr="00410DA3">
        <w:rPr>
          <w:rFonts w:ascii="Arial" w:eastAsia="SimSun" w:hAnsi="Arial" w:cs="Arial"/>
          <w:b/>
          <w:sz w:val="22"/>
          <w:szCs w:val="22"/>
        </w:rPr>
        <w:t>9</w:t>
      </w:r>
      <w:r w:rsidRPr="00410DA3">
        <w:rPr>
          <w:rFonts w:ascii="Arial" w:eastAsia="SimSun" w:hAnsi="Arial" w:cs="Arial"/>
          <w:b/>
          <w:sz w:val="22"/>
          <w:szCs w:val="22"/>
        </w:rPr>
        <w:t xml:space="preserve"> </w:t>
      </w:r>
      <w:r w:rsidRPr="00410DA3">
        <w:rPr>
          <w:rFonts w:ascii="Arial" w:eastAsia="SimSun" w:hAnsi="Arial" w:cs="Arial"/>
          <w:sz w:val="22"/>
          <w:szCs w:val="22"/>
        </w:rPr>
        <w:t xml:space="preserve">   </w:t>
      </w:r>
    </w:p>
    <w:p w:rsidR="00C94879" w:rsidRPr="00410DA3" w:rsidRDefault="00C94879" w:rsidP="00DA047C">
      <w:pPr>
        <w:jc w:val="center"/>
        <w:rPr>
          <w:rFonts w:ascii="Arial" w:eastAsia="SimSun" w:hAnsi="Arial" w:cs="Arial"/>
          <w:sz w:val="22"/>
          <w:szCs w:val="22"/>
        </w:rPr>
      </w:pPr>
    </w:p>
    <w:p w:rsidR="0005119F" w:rsidRPr="00410DA3" w:rsidRDefault="00AE4CD0" w:rsidP="00AB4155">
      <w:pPr>
        <w:jc w:val="both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  <w:proofErr w:type="spellStart"/>
      <w:r w:rsidRPr="00410DA3">
        <w:rPr>
          <w:rFonts w:ascii="Arial" w:eastAsia="SimSun" w:hAnsi="Arial" w:cs="Arial"/>
          <w:b/>
          <w:spacing w:val="2"/>
          <w:sz w:val="22"/>
          <w:szCs w:val="22"/>
          <w:lang w:bidi="hi-IN"/>
        </w:rPr>
        <w:t>΄Εγκριση</w:t>
      </w:r>
      <w:proofErr w:type="spellEnd"/>
      <w:r w:rsidRPr="00410DA3">
        <w:rPr>
          <w:rFonts w:ascii="Arial" w:eastAsia="SimSun" w:hAnsi="Arial" w:cs="Arial"/>
          <w:b/>
          <w:spacing w:val="2"/>
          <w:sz w:val="22"/>
          <w:szCs w:val="22"/>
          <w:lang w:bidi="hi-IN"/>
        </w:rPr>
        <w:t xml:space="preserve"> : α) του με αριθ. </w:t>
      </w:r>
      <w:proofErr w:type="spellStart"/>
      <w:r w:rsidRPr="00410DA3">
        <w:rPr>
          <w:rFonts w:ascii="Arial" w:eastAsia="SimSun" w:hAnsi="Arial" w:cs="Arial"/>
          <w:b/>
          <w:spacing w:val="2"/>
          <w:sz w:val="22"/>
          <w:szCs w:val="22"/>
          <w:lang w:bidi="hi-IN"/>
        </w:rPr>
        <w:t>πρωτ</w:t>
      </w:r>
      <w:proofErr w:type="spellEnd"/>
      <w:r w:rsidRPr="00410DA3">
        <w:rPr>
          <w:rFonts w:ascii="Arial" w:eastAsia="SimSun" w:hAnsi="Arial" w:cs="Arial"/>
          <w:b/>
          <w:spacing w:val="2"/>
          <w:sz w:val="22"/>
          <w:szCs w:val="22"/>
          <w:lang w:bidi="hi-IN"/>
        </w:rPr>
        <w:t xml:space="preserve">. 16059/16-08-2024 Πρακτικού Διενέργειας Διαγωνισμού για την προμήθεια γάλακτος για το προσωπικό του Δήμου </w:t>
      </w:r>
      <w:proofErr w:type="spellStart"/>
      <w:r w:rsidRPr="00410DA3">
        <w:rPr>
          <w:rFonts w:ascii="Arial" w:eastAsia="SimSun" w:hAnsi="Arial" w:cs="Arial"/>
          <w:b/>
          <w:spacing w:val="2"/>
          <w:sz w:val="22"/>
          <w:szCs w:val="22"/>
          <w:lang w:bidi="hi-IN"/>
        </w:rPr>
        <w:t>Λεβαδέων</w:t>
      </w:r>
      <w:proofErr w:type="spellEnd"/>
      <w:r w:rsidRPr="00410DA3">
        <w:rPr>
          <w:rFonts w:ascii="Arial" w:eastAsia="SimSun" w:hAnsi="Arial" w:cs="Arial"/>
          <w:b/>
          <w:spacing w:val="2"/>
          <w:sz w:val="22"/>
          <w:szCs w:val="22"/>
          <w:lang w:bidi="hi-IN"/>
        </w:rPr>
        <w:t xml:space="preserve"> για δύο έτη β) Ματαίωση της διαδικασίας σύναψης δημόσιας σύμβασης λόγω του άγονου αποτελέσματος και γ) Εκκίνηση νέας διαγωνιστικής διαδικασίας για την προμήθεια γάλακτος  εργαζομένων του Δήμου </w:t>
      </w:r>
      <w:proofErr w:type="spellStart"/>
      <w:r w:rsidRPr="00410DA3">
        <w:rPr>
          <w:rFonts w:ascii="Arial" w:eastAsia="SimSun" w:hAnsi="Arial" w:cs="Arial"/>
          <w:b/>
          <w:spacing w:val="2"/>
          <w:sz w:val="22"/>
          <w:szCs w:val="22"/>
          <w:lang w:bidi="hi-IN"/>
        </w:rPr>
        <w:t>Λεβαδέων</w:t>
      </w:r>
      <w:proofErr w:type="spellEnd"/>
      <w:r w:rsidRPr="00410DA3">
        <w:rPr>
          <w:rFonts w:ascii="Arial" w:eastAsia="SimSun" w:hAnsi="Arial" w:cs="Arial"/>
          <w:b/>
          <w:spacing w:val="2"/>
          <w:sz w:val="22"/>
          <w:szCs w:val="22"/>
          <w:lang w:bidi="hi-IN"/>
        </w:rPr>
        <w:t xml:space="preserve"> για δύο έτη.</w:t>
      </w:r>
    </w:p>
    <w:p w:rsidR="00AE4CD0" w:rsidRPr="00410DA3" w:rsidRDefault="00AE4CD0" w:rsidP="00AB415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2A6ABB" w:rsidRPr="00410DA3" w:rsidRDefault="00CF2374" w:rsidP="00377380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B619B1" w:rsidRPr="00410DA3">
        <w:rPr>
          <w:rFonts w:ascii="Arial" w:hAnsi="Arial" w:cs="Arial"/>
          <w:sz w:val="22"/>
          <w:szCs w:val="22"/>
        </w:rPr>
        <w:t>23</w:t>
      </w:r>
      <w:r w:rsidR="002A6ABB" w:rsidRPr="00410DA3">
        <w:rPr>
          <w:rFonts w:ascii="Arial" w:hAnsi="Arial" w:cs="Arial"/>
          <w:sz w:val="22"/>
          <w:szCs w:val="22"/>
          <w:vertAlign w:val="superscript"/>
        </w:rPr>
        <w:t>η</w:t>
      </w:r>
      <w:r w:rsidR="002A6ABB" w:rsidRPr="00410DA3">
        <w:rPr>
          <w:rFonts w:ascii="Arial" w:hAnsi="Arial" w:cs="Arial"/>
          <w:sz w:val="22"/>
          <w:szCs w:val="22"/>
        </w:rPr>
        <w:t xml:space="preserve">    </w:t>
      </w:r>
      <w:r w:rsidR="007F41D6" w:rsidRPr="00410DA3">
        <w:rPr>
          <w:rFonts w:ascii="Arial" w:hAnsi="Arial" w:cs="Arial"/>
          <w:sz w:val="22"/>
          <w:szCs w:val="22"/>
        </w:rPr>
        <w:t xml:space="preserve">Αυγούστου </w:t>
      </w:r>
      <w:r w:rsidR="002A6ABB" w:rsidRPr="00410DA3">
        <w:rPr>
          <w:rFonts w:ascii="Arial" w:hAnsi="Arial" w:cs="Arial"/>
          <w:sz w:val="22"/>
          <w:szCs w:val="22"/>
        </w:rPr>
        <w:t xml:space="preserve">   2024  ημέρα  </w:t>
      </w:r>
      <w:r w:rsidR="00B619B1" w:rsidRPr="00410DA3">
        <w:rPr>
          <w:rFonts w:ascii="Arial" w:hAnsi="Arial" w:cs="Arial"/>
          <w:sz w:val="22"/>
          <w:szCs w:val="22"/>
        </w:rPr>
        <w:t>Παρασκευή</w:t>
      </w:r>
      <w:r w:rsidR="002A6ABB" w:rsidRPr="00410DA3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2A6ABB" w:rsidRPr="00410DA3">
        <w:rPr>
          <w:rFonts w:ascii="Arial" w:hAnsi="Arial" w:cs="Arial"/>
          <w:sz w:val="22"/>
          <w:szCs w:val="22"/>
        </w:rPr>
        <w:t>Λεβαδέων</w:t>
      </w:r>
      <w:proofErr w:type="spellEnd"/>
      <w:r w:rsidR="002A6ABB" w:rsidRPr="00410DA3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2A6ABB" w:rsidRPr="00410DA3">
        <w:rPr>
          <w:rFonts w:ascii="Arial" w:hAnsi="Arial" w:cs="Arial"/>
          <w:sz w:val="22"/>
          <w:szCs w:val="22"/>
        </w:rPr>
        <w:t>Λεβαδέων</w:t>
      </w:r>
      <w:proofErr w:type="spellEnd"/>
      <w:r w:rsidR="002A6ABB" w:rsidRPr="00410DA3">
        <w:rPr>
          <w:rFonts w:ascii="Arial" w:hAnsi="Arial" w:cs="Arial"/>
          <w:sz w:val="22"/>
          <w:szCs w:val="22"/>
        </w:rPr>
        <w:t xml:space="preserve"> μετά την από  1</w:t>
      </w:r>
      <w:r w:rsidR="00B619B1" w:rsidRPr="00410DA3">
        <w:rPr>
          <w:rFonts w:ascii="Arial" w:hAnsi="Arial" w:cs="Arial"/>
          <w:sz w:val="22"/>
          <w:szCs w:val="22"/>
        </w:rPr>
        <w:t>6066</w:t>
      </w:r>
      <w:r w:rsidR="007F41D6" w:rsidRPr="00410DA3">
        <w:rPr>
          <w:rFonts w:ascii="Arial" w:hAnsi="Arial" w:cs="Arial"/>
          <w:sz w:val="22"/>
          <w:szCs w:val="22"/>
        </w:rPr>
        <w:t>/</w:t>
      </w:r>
      <w:r w:rsidR="00B619B1" w:rsidRPr="00410DA3">
        <w:rPr>
          <w:rFonts w:ascii="Arial" w:hAnsi="Arial" w:cs="Arial"/>
          <w:sz w:val="22"/>
          <w:szCs w:val="22"/>
        </w:rPr>
        <w:t>16</w:t>
      </w:r>
      <w:r w:rsidR="002A6ABB" w:rsidRPr="00410DA3">
        <w:rPr>
          <w:rFonts w:ascii="Arial" w:hAnsi="Arial" w:cs="Arial"/>
          <w:sz w:val="22"/>
          <w:szCs w:val="22"/>
        </w:rPr>
        <w:t>-0</w:t>
      </w:r>
      <w:r w:rsidR="007F41D6" w:rsidRPr="00410DA3">
        <w:rPr>
          <w:rFonts w:ascii="Arial" w:hAnsi="Arial" w:cs="Arial"/>
          <w:sz w:val="22"/>
          <w:szCs w:val="22"/>
        </w:rPr>
        <w:t>8</w:t>
      </w:r>
      <w:r w:rsidR="002A6ABB" w:rsidRPr="00410DA3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2A6ABB" w:rsidRPr="00410DA3">
        <w:rPr>
          <w:rFonts w:ascii="Arial" w:hAnsi="Arial" w:cs="Arial"/>
          <w:sz w:val="22"/>
          <w:szCs w:val="22"/>
        </w:rPr>
        <w:t>Λεβαδέων</w:t>
      </w:r>
      <w:proofErr w:type="spellEnd"/>
      <w:r w:rsidR="002A6ABB" w:rsidRPr="00410DA3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2A6ABB" w:rsidRPr="00410DA3">
        <w:rPr>
          <w:rFonts w:ascii="Arial" w:hAnsi="Arial" w:cs="Arial"/>
          <w:sz w:val="22"/>
          <w:szCs w:val="22"/>
          <w:vertAlign w:val="superscript"/>
        </w:rPr>
        <w:t>Α</w:t>
      </w:r>
      <w:r w:rsidR="002A6ABB" w:rsidRPr="00410DA3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377380" w:rsidRPr="005B1AF1" w:rsidRDefault="00377380" w:rsidP="0037738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5B1AF1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377380" w:rsidRPr="005B1AF1" w:rsidRDefault="00377380" w:rsidP="0037738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5B1AF1">
        <w:rPr>
          <w:rFonts w:ascii="Arial" w:hAnsi="Arial" w:cs="Arial"/>
          <w:sz w:val="22"/>
          <w:szCs w:val="22"/>
        </w:rPr>
        <w:t xml:space="preserve">       παρόντα  </w:t>
      </w:r>
      <w:r>
        <w:rPr>
          <w:rFonts w:ascii="Arial" w:hAnsi="Arial" w:cs="Arial"/>
          <w:sz w:val="22"/>
          <w:szCs w:val="22"/>
        </w:rPr>
        <w:t>4</w:t>
      </w:r>
      <w:r w:rsidRPr="005B1AF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τέσσερεις</w:t>
      </w:r>
      <w:r w:rsidRPr="005B1AF1">
        <w:rPr>
          <w:rFonts w:ascii="Arial" w:hAnsi="Arial" w:cs="Arial"/>
          <w:sz w:val="22"/>
          <w:szCs w:val="22"/>
        </w:rPr>
        <w:t>)    , ήτοι:</w:t>
      </w:r>
    </w:p>
    <w:p w:rsidR="00377380" w:rsidRPr="00C94879" w:rsidRDefault="00377380" w:rsidP="00377380">
      <w:pPr>
        <w:pStyle w:val="35"/>
        <w:ind w:left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77380" w:rsidRPr="00F4200B" w:rsidRDefault="00377380" w:rsidP="00377380">
      <w:pPr>
        <w:jc w:val="both"/>
        <w:rPr>
          <w:rFonts w:ascii="Arial" w:hAnsi="Arial" w:cs="Arial"/>
          <w:b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           </w:t>
      </w:r>
      <w:r w:rsidRPr="00F4200B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377380" w:rsidRPr="00F4200B" w:rsidRDefault="00377380" w:rsidP="0037738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4200B">
        <w:rPr>
          <w:rFonts w:ascii="Arial" w:hAnsi="Arial" w:cs="Arial"/>
          <w:sz w:val="22"/>
          <w:szCs w:val="22"/>
        </w:rPr>
        <w:t xml:space="preserve"> 1.  Παπαβασιλείου Αικατερίνη                                             1.  </w:t>
      </w:r>
      <w:proofErr w:type="spellStart"/>
      <w:r w:rsidRPr="00F4200B">
        <w:rPr>
          <w:rFonts w:ascii="Arial" w:hAnsi="Arial" w:cs="Arial"/>
          <w:sz w:val="22"/>
          <w:szCs w:val="22"/>
        </w:rPr>
        <w:t>Καραμάνης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Δημήτριος (Πρόεδρος)</w:t>
      </w:r>
    </w:p>
    <w:p w:rsidR="00377380" w:rsidRPr="00F4200B" w:rsidRDefault="00377380" w:rsidP="0037738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2.  </w:t>
      </w:r>
      <w:proofErr w:type="spellStart"/>
      <w:r w:rsidRPr="00F4200B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 Χρήστος                                                 2.  </w:t>
      </w:r>
      <w:proofErr w:type="spellStart"/>
      <w:r w:rsidRPr="00F4200B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Ιωάννης ( τ. μέλος)                                                </w:t>
      </w:r>
    </w:p>
    <w:p w:rsidR="00377380" w:rsidRPr="00F4200B" w:rsidRDefault="00377380" w:rsidP="0037738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3.  </w:t>
      </w:r>
      <w:proofErr w:type="spellStart"/>
      <w:r w:rsidRPr="00F4200B">
        <w:rPr>
          <w:rFonts w:ascii="Arial" w:hAnsi="Arial" w:cs="Arial"/>
          <w:sz w:val="22"/>
          <w:szCs w:val="22"/>
        </w:rPr>
        <w:t>Αγνιάδης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 Παναγιώτης (προσήλθε στο 5</w:t>
      </w:r>
      <w:r w:rsidRPr="00F4200B">
        <w:rPr>
          <w:rFonts w:ascii="Arial" w:hAnsi="Arial" w:cs="Arial"/>
          <w:sz w:val="22"/>
          <w:szCs w:val="22"/>
          <w:vertAlign w:val="superscript"/>
        </w:rPr>
        <w:t>ο</w:t>
      </w:r>
      <w:r w:rsidRPr="00F4200B">
        <w:rPr>
          <w:rFonts w:ascii="Arial" w:hAnsi="Arial" w:cs="Arial"/>
          <w:sz w:val="22"/>
          <w:szCs w:val="22"/>
        </w:rPr>
        <w:t xml:space="preserve"> ΘΗΔ)                                                              </w:t>
      </w:r>
    </w:p>
    <w:p w:rsidR="00377380" w:rsidRPr="00F4200B" w:rsidRDefault="00377380" w:rsidP="0037738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4.  </w:t>
      </w:r>
      <w:proofErr w:type="spellStart"/>
      <w:r w:rsidRPr="00F4200B">
        <w:rPr>
          <w:rFonts w:ascii="Arial" w:hAnsi="Arial" w:cs="Arial"/>
          <w:sz w:val="22"/>
          <w:szCs w:val="22"/>
        </w:rPr>
        <w:t>Καφρίτσας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Δημήτριος  (αν/κό μέλος  </w:t>
      </w:r>
      <w:proofErr w:type="spellStart"/>
      <w:r w:rsidRPr="00F4200B">
        <w:rPr>
          <w:rFonts w:ascii="Arial" w:hAnsi="Arial" w:cs="Arial"/>
          <w:sz w:val="22"/>
          <w:szCs w:val="22"/>
        </w:rPr>
        <w:t>Τουμαρά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Βασιλείου)      </w:t>
      </w:r>
    </w:p>
    <w:p w:rsidR="00377380" w:rsidRPr="00F4200B" w:rsidRDefault="00377380" w:rsidP="0037738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5.</w:t>
      </w:r>
      <w:r>
        <w:rPr>
          <w:rFonts w:ascii="Arial" w:hAnsi="Arial" w:cs="Arial"/>
          <w:sz w:val="22"/>
          <w:szCs w:val="22"/>
        </w:rPr>
        <w:t xml:space="preserve"> </w:t>
      </w:r>
      <w:r w:rsidRPr="00F420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200B">
        <w:rPr>
          <w:rFonts w:ascii="Arial" w:hAnsi="Arial" w:cs="Arial"/>
          <w:sz w:val="22"/>
          <w:szCs w:val="22"/>
        </w:rPr>
        <w:t>Μίχας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Δημήτριος  (Αντιπρόεδρος)                                     Αν και είχε νόμιμα προσκληθεί</w:t>
      </w:r>
    </w:p>
    <w:p w:rsidR="002465A3" w:rsidRPr="00410DA3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sz w:val="22"/>
          <w:szCs w:val="22"/>
        </w:rPr>
        <w:t xml:space="preserve">      </w:t>
      </w:r>
    </w:p>
    <w:p w:rsidR="00B619B1" w:rsidRPr="00410DA3" w:rsidRDefault="00B619B1" w:rsidP="00B619B1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eastAsia="Verdana" w:hAnsi="Arial" w:cs="Arial"/>
          <w:sz w:val="22"/>
          <w:szCs w:val="22"/>
        </w:rPr>
      </w:pPr>
      <w:r w:rsidRPr="00410DA3">
        <w:rPr>
          <w:rFonts w:ascii="Arial" w:eastAsia="Arial" w:hAnsi="Arial" w:cs="Arial"/>
          <w:sz w:val="22"/>
          <w:szCs w:val="22"/>
        </w:rPr>
        <w:t xml:space="preserve">      Απόντος του Προέδρου  της Δημοτικής  Επιτροπής , ο Αντιπρόεδρος αυτής  εισηγούμενος το  </w:t>
      </w:r>
      <w:r w:rsidR="00AE4CD0" w:rsidRPr="00410DA3">
        <w:rPr>
          <w:rFonts w:ascii="Arial" w:eastAsia="Arial" w:hAnsi="Arial" w:cs="Arial"/>
          <w:sz w:val="22"/>
          <w:szCs w:val="22"/>
        </w:rPr>
        <w:t>9</w:t>
      </w:r>
      <w:r w:rsidRPr="00410DA3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410DA3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842FAB" w:rsidRPr="00410DA3">
        <w:rPr>
          <w:rFonts w:ascii="Arial" w:eastAsia="Arial" w:hAnsi="Arial" w:cs="Arial"/>
          <w:sz w:val="22"/>
          <w:szCs w:val="22"/>
        </w:rPr>
        <w:t>ο</w:t>
      </w:r>
      <w:r w:rsidRPr="00410DA3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Pr="00410DA3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410DA3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410DA3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410DA3">
        <w:rPr>
          <w:rFonts w:ascii="Arial" w:eastAsia="Arial" w:hAnsi="Arial" w:cs="Arial"/>
          <w:sz w:val="22"/>
          <w:szCs w:val="22"/>
        </w:rPr>
        <w:t>. 16</w:t>
      </w:r>
      <w:r w:rsidR="008C54D5" w:rsidRPr="00410DA3">
        <w:rPr>
          <w:rFonts w:ascii="Arial" w:eastAsia="Arial" w:hAnsi="Arial" w:cs="Arial"/>
          <w:sz w:val="22"/>
          <w:szCs w:val="22"/>
        </w:rPr>
        <w:t>0</w:t>
      </w:r>
      <w:r w:rsidR="00AE4CD0" w:rsidRPr="00410DA3">
        <w:rPr>
          <w:rFonts w:ascii="Arial" w:eastAsia="Arial" w:hAnsi="Arial" w:cs="Arial"/>
          <w:sz w:val="22"/>
          <w:szCs w:val="22"/>
        </w:rPr>
        <w:t>61</w:t>
      </w:r>
      <w:r w:rsidRPr="00410DA3">
        <w:rPr>
          <w:rFonts w:ascii="Arial" w:hAnsi="Arial" w:cs="Arial"/>
          <w:sz w:val="22"/>
          <w:szCs w:val="22"/>
        </w:rPr>
        <w:t>/</w:t>
      </w:r>
      <w:r w:rsidR="008C54D5" w:rsidRPr="00410DA3">
        <w:rPr>
          <w:rFonts w:ascii="Arial" w:hAnsi="Arial" w:cs="Arial"/>
          <w:sz w:val="22"/>
          <w:szCs w:val="22"/>
        </w:rPr>
        <w:t>16</w:t>
      </w:r>
      <w:r w:rsidRPr="00410DA3">
        <w:rPr>
          <w:rFonts w:ascii="Arial" w:hAnsi="Arial" w:cs="Arial"/>
          <w:sz w:val="22"/>
          <w:szCs w:val="22"/>
        </w:rPr>
        <w:t xml:space="preserve">-8-2024 έγγραφο </w:t>
      </w:r>
      <w:r w:rsidR="008C54D5" w:rsidRPr="00410DA3">
        <w:rPr>
          <w:rFonts w:ascii="Arial" w:eastAsia="Arial" w:hAnsi="Arial" w:cs="Arial"/>
          <w:sz w:val="22"/>
          <w:szCs w:val="22"/>
        </w:rPr>
        <w:t xml:space="preserve">του </w:t>
      </w:r>
      <w:r w:rsidR="008C54D5" w:rsidRPr="00410DA3">
        <w:rPr>
          <w:rFonts w:ascii="Arial" w:eastAsia="Verdana" w:hAnsi="Arial" w:cs="Arial"/>
          <w:color w:val="000000"/>
          <w:sz w:val="22"/>
          <w:szCs w:val="22"/>
        </w:rPr>
        <w:t>Τμ. Προϋπολογισμού Λογιστηρίου &amp; Προμηθειών</w:t>
      </w:r>
      <w:r w:rsidR="008C54D5" w:rsidRPr="00410DA3">
        <w:rPr>
          <w:rFonts w:ascii="Arial" w:eastAsia="Arial" w:hAnsi="Arial" w:cs="Arial"/>
          <w:sz w:val="22"/>
          <w:szCs w:val="22"/>
        </w:rPr>
        <w:t xml:space="preserve"> </w:t>
      </w:r>
      <w:r w:rsidR="008C54D5" w:rsidRPr="00410DA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8C54D5" w:rsidRPr="00410DA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8C54D5" w:rsidRPr="00410DA3">
        <w:rPr>
          <w:rFonts w:ascii="Arial" w:hAnsi="Arial" w:cs="Arial"/>
          <w:sz w:val="22"/>
          <w:szCs w:val="22"/>
        </w:rPr>
        <w:t>Λεβαδέων</w:t>
      </w:r>
      <w:proofErr w:type="spellEnd"/>
      <w:r w:rsidR="00664563" w:rsidRPr="00410DA3">
        <w:rPr>
          <w:rFonts w:ascii="Arial" w:eastAsia="Arial" w:hAnsi="Arial" w:cs="Arial"/>
          <w:sz w:val="22"/>
          <w:szCs w:val="22"/>
        </w:rPr>
        <w:t xml:space="preserve">,  </w:t>
      </w:r>
      <w:r w:rsidRPr="00410DA3">
        <w:rPr>
          <w:rFonts w:ascii="Arial" w:hAnsi="Arial" w:cs="Arial"/>
          <w:sz w:val="22"/>
          <w:szCs w:val="22"/>
        </w:rPr>
        <w:t>στο</w:t>
      </w:r>
      <w:r w:rsidRPr="00410DA3">
        <w:rPr>
          <w:rFonts w:ascii="Arial" w:eastAsia="Verdana" w:hAnsi="Arial" w:cs="Arial"/>
          <w:sz w:val="22"/>
          <w:szCs w:val="22"/>
        </w:rPr>
        <w:t xml:space="preserve">  οποίο αναφέρονται:</w:t>
      </w:r>
    </w:p>
    <w:p w:rsidR="00B619B1" w:rsidRPr="00410DA3" w:rsidRDefault="00B619B1" w:rsidP="00B619B1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eastAsia="Verdana" w:hAnsi="Arial" w:cs="Arial"/>
          <w:sz w:val="22"/>
          <w:szCs w:val="22"/>
        </w:rPr>
      </w:pPr>
    </w:p>
    <w:p w:rsidR="00AE4CD0" w:rsidRPr="00410DA3" w:rsidRDefault="00AE4CD0" w:rsidP="00AE4CD0">
      <w:pPr>
        <w:ind w:right="-96" w:firstLine="360"/>
        <w:jc w:val="both"/>
        <w:rPr>
          <w:rFonts w:ascii="Arial" w:eastAsia="Meiryo UI" w:hAnsi="Arial" w:cs="Arial"/>
          <w:sz w:val="22"/>
          <w:szCs w:val="22"/>
        </w:rPr>
      </w:pPr>
      <w:r w:rsidRPr="00410DA3">
        <w:rPr>
          <w:rStyle w:val="FontStyle17"/>
          <w:rFonts w:ascii="Arial" w:eastAsia="Meiryo UI" w:hAnsi="Arial" w:cs="Arial"/>
        </w:rPr>
        <w:t xml:space="preserve">Ο Διαγωνισμός με τίτλο </w:t>
      </w:r>
      <w:r w:rsidRPr="00410DA3">
        <w:rPr>
          <w:rFonts w:ascii="Arial" w:hAnsi="Arial" w:cs="Arial"/>
          <w:bCs/>
          <w:sz w:val="22"/>
          <w:szCs w:val="22"/>
        </w:rPr>
        <w:t>«ΠΡΟΜΗΘΕΙΑ ΓΑΛΑΚΤΟΣ ΕΡΓΑΖΟΜΕΝΩΝ ΓΙΑ ΤΟ  ΠΡΟΣΩΠΙΚΟ ΤΟΥ ΔΜΟΥ ΛΕΒΑΔΕΩΝ ΓΙΑ ΔΥΟ ΕΤΗ» , συνολικού προϋπολογισμού 189.975,60 € με Φ.Π.Α. 13% , πραγματοποιήθηκε</w:t>
      </w:r>
      <w:r w:rsidRPr="00410DA3">
        <w:rPr>
          <w:rFonts w:ascii="Arial" w:eastAsia="Meiryo UI" w:hAnsi="Arial" w:cs="Arial"/>
          <w:sz w:val="22"/>
          <w:szCs w:val="22"/>
        </w:rPr>
        <w:t xml:space="preserve"> με την ανοικτή διαδικασία του άρθρου </w:t>
      </w:r>
      <w:r w:rsidRPr="00410DA3">
        <w:rPr>
          <w:rFonts w:ascii="Arial" w:eastAsia="Meiryo UI" w:hAnsi="Arial" w:cs="Arial"/>
          <w:b/>
          <w:bCs/>
          <w:sz w:val="22"/>
          <w:szCs w:val="22"/>
        </w:rPr>
        <w:t>27 του Ν. 4412/16</w:t>
      </w:r>
      <w:r w:rsidRPr="00410DA3">
        <w:rPr>
          <w:rFonts w:ascii="Arial" w:eastAsia="Meiryo UI" w:hAnsi="Arial" w:cs="Arial"/>
          <w:sz w:val="22"/>
          <w:szCs w:val="22"/>
        </w:rPr>
        <w:t xml:space="preserve">, με χρήση της πλατφόρμας του Εθνικού Συστήματος Ηλεκτρονικών Δημοσίων Συμβάσεων (ΕΣΗΔΗΣ) μέσω της διαδικτυακής πύλης </w:t>
      </w:r>
      <w:proofErr w:type="spellStart"/>
      <w:r w:rsidRPr="00410DA3">
        <w:rPr>
          <w:rFonts w:ascii="Arial" w:eastAsia="Meiryo UI" w:hAnsi="Arial" w:cs="Arial"/>
          <w:sz w:val="22"/>
          <w:szCs w:val="22"/>
        </w:rPr>
        <w:t>www.promitheus.gov.gr</w:t>
      </w:r>
      <w:proofErr w:type="spellEnd"/>
      <w:r w:rsidRPr="00410DA3">
        <w:rPr>
          <w:rFonts w:ascii="Arial" w:eastAsia="Meiryo UI" w:hAnsi="Arial" w:cs="Arial"/>
          <w:sz w:val="22"/>
          <w:szCs w:val="22"/>
        </w:rPr>
        <w:t xml:space="preserve"> του συστήματος και με καταληκτική ημερομηνία υποβολής ηλεκτρονικών προσφορών την </w:t>
      </w:r>
      <w:r w:rsidRPr="00410DA3">
        <w:rPr>
          <w:rFonts w:ascii="Arial" w:eastAsia="Meiryo UI" w:hAnsi="Arial" w:cs="Arial"/>
          <w:color w:val="000000" w:themeColor="text1"/>
          <w:sz w:val="22"/>
          <w:szCs w:val="22"/>
        </w:rPr>
        <w:t>22</w:t>
      </w:r>
      <w:r w:rsidRPr="00410DA3">
        <w:rPr>
          <w:rFonts w:ascii="Arial" w:eastAsia="Meiryo UI" w:hAnsi="Arial" w:cs="Arial"/>
          <w:color w:val="000000" w:themeColor="text1"/>
          <w:sz w:val="22"/>
          <w:szCs w:val="22"/>
          <w:vertAlign w:val="superscript"/>
        </w:rPr>
        <w:t>η</w:t>
      </w:r>
      <w:r w:rsidRPr="00410DA3">
        <w:rPr>
          <w:rFonts w:ascii="Arial" w:eastAsia="Meiryo UI" w:hAnsi="Arial" w:cs="Arial"/>
          <w:color w:val="000000" w:themeColor="text1"/>
          <w:sz w:val="22"/>
          <w:szCs w:val="22"/>
        </w:rPr>
        <w:t xml:space="preserve">  Ιουλίου</w:t>
      </w:r>
      <w:r w:rsidRPr="00410DA3">
        <w:rPr>
          <w:rFonts w:ascii="Arial" w:eastAsia="Meiryo UI" w:hAnsi="Arial" w:cs="Arial"/>
          <w:sz w:val="22"/>
          <w:szCs w:val="22"/>
        </w:rPr>
        <w:t xml:space="preserve"> 2024.</w:t>
      </w:r>
    </w:p>
    <w:p w:rsidR="00AE4CD0" w:rsidRPr="00410DA3" w:rsidRDefault="00AE4CD0" w:rsidP="00AE4CD0">
      <w:pPr>
        <w:ind w:right="-96" w:firstLine="360"/>
        <w:jc w:val="both"/>
        <w:rPr>
          <w:rFonts w:ascii="Arial" w:eastAsia="Meiryo UI" w:hAnsi="Arial" w:cs="Arial"/>
          <w:b/>
          <w:sz w:val="22"/>
          <w:szCs w:val="22"/>
        </w:rPr>
      </w:pPr>
      <w:r w:rsidRPr="00410DA3">
        <w:rPr>
          <w:rFonts w:ascii="Arial" w:eastAsia="Meiryo UI" w:hAnsi="Arial" w:cs="Arial"/>
          <w:sz w:val="22"/>
          <w:szCs w:val="22"/>
        </w:rPr>
        <w:t xml:space="preserve">       Έχοντας υπ’ όψιν τα παρακάτω</w:t>
      </w:r>
      <w:r w:rsidRPr="00410DA3">
        <w:rPr>
          <w:rFonts w:ascii="Arial" w:eastAsia="Meiryo UI" w:hAnsi="Arial" w:cs="Arial"/>
          <w:b/>
          <w:sz w:val="22"/>
          <w:szCs w:val="22"/>
        </w:rPr>
        <w:t>:</w:t>
      </w:r>
    </w:p>
    <w:p w:rsidR="00AE4CD0" w:rsidRPr="00410DA3" w:rsidRDefault="00AE4CD0" w:rsidP="00AE4CD0">
      <w:pPr>
        <w:pStyle w:val="af9"/>
        <w:numPr>
          <w:ilvl w:val="0"/>
          <w:numId w:val="28"/>
        </w:numPr>
        <w:jc w:val="both"/>
        <w:rPr>
          <w:rFonts w:ascii="Arial" w:eastAsia="Meiryo UI" w:hAnsi="Arial" w:cs="Arial"/>
          <w:b/>
          <w:sz w:val="22"/>
          <w:szCs w:val="22"/>
        </w:rPr>
      </w:pPr>
      <w:r w:rsidRPr="00410DA3">
        <w:rPr>
          <w:rStyle w:val="FontStyle17"/>
          <w:rFonts w:ascii="Arial" w:eastAsia="Meiryo UI" w:hAnsi="Arial" w:cs="Arial"/>
        </w:rPr>
        <w:t xml:space="preserve">Την αριθ. </w:t>
      </w:r>
      <w:r w:rsidRPr="00410DA3">
        <w:rPr>
          <w:rFonts w:ascii="Arial" w:hAnsi="Arial" w:cs="Arial"/>
          <w:b/>
          <w:sz w:val="22"/>
          <w:szCs w:val="22"/>
        </w:rPr>
        <w:t>22/2024</w:t>
      </w:r>
      <w:r w:rsidRPr="00410DA3">
        <w:rPr>
          <w:rFonts w:ascii="Arial" w:hAnsi="Arial" w:cs="Arial"/>
          <w:sz w:val="22"/>
          <w:szCs w:val="22"/>
        </w:rPr>
        <w:t xml:space="preserve"> μελέτη της </w:t>
      </w:r>
      <w:r w:rsidRPr="00410DA3">
        <w:rPr>
          <w:rFonts w:ascii="Arial" w:hAnsi="Arial" w:cs="Arial"/>
          <w:b/>
          <w:bCs/>
          <w:sz w:val="22"/>
          <w:szCs w:val="22"/>
        </w:rPr>
        <w:t>ΔΙΕΥΘΥΝΣΗΣ ΚΟΙΝΩΝΙΚΗΣ ΠΡΟΣΤΑΣΙΑΣ ΠΑΙΔΕΙΑΣ  ΚΑΙ ΔΙΑ ΒΙΟΥ ΜΑΘΗΣΗΣ</w:t>
      </w:r>
      <w:r w:rsidRPr="00410DA3">
        <w:rPr>
          <w:rFonts w:ascii="Arial" w:hAnsi="Arial" w:cs="Arial"/>
          <w:sz w:val="22"/>
          <w:szCs w:val="22"/>
        </w:rPr>
        <w:t xml:space="preserve"> του Δήμου </w:t>
      </w:r>
      <w:proofErr w:type="spellStart"/>
      <w:r w:rsidRPr="00410DA3">
        <w:rPr>
          <w:rFonts w:ascii="Arial" w:hAnsi="Arial" w:cs="Arial"/>
          <w:sz w:val="22"/>
          <w:szCs w:val="22"/>
        </w:rPr>
        <w:t>Λεβαδέων</w:t>
      </w:r>
      <w:proofErr w:type="spellEnd"/>
      <w:r w:rsidRPr="00410DA3">
        <w:rPr>
          <w:rStyle w:val="FontStyle17"/>
          <w:rFonts w:ascii="Arial" w:eastAsia="Meiryo UI" w:hAnsi="Arial" w:cs="Arial"/>
        </w:rPr>
        <w:t xml:space="preserve">, ενδεικτικού προϋπολογισμού </w:t>
      </w:r>
      <w:r w:rsidRPr="00410DA3">
        <w:rPr>
          <w:rFonts w:ascii="Arial" w:hAnsi="Arial" w:cs="Arial"/>
          <w:b/>
          <w:bCs/>
          <w:sz w:val="22"/>
          <w:szCs w:val="22"/>
        </w:rPr>
        <w:t>189.975,60€</w:t>
      </w:r>
      <w:r w:rsidRPr="00410DA3">
        <w:rPr>
          <w:rStyle w:val="FontStyle17"/>
          <w:rFonts w:ascii="Arial" w:eastAsia="Meiryo UI" w:hAnsi="Arial" w:cs="Arial"/>
        </w:rPr>
        <w:t xml:space="preserve"> συμπεριλαμβανομένου ΦΠΑ 13% , η οποία εγκρίθηκε με την υπ’ αριθ.</w:t>
      </w:r>
      <w:r w:rsidRPr="00410DA3">
        <w:rPr>
          <w:rFonts w:ascii="Arial" w:hAnsi="Arial" w:cs="Arial"/>
          <w:sz w:val="22"/>
          <w:szCs w:val="22"/>
        </w:rPr>
        <w:t xml:space="preserve"> 99/2024 Απόφαση Δημοτικής Επιτροπής με θέμα  "Έγκριση τεχνικών προδιαγραφών και τευχών της </w:t>
      </w:r>
      <w:proofErr w:type="spellStart"/>
      <w:r w:rsidRPr="00410DA3">
        <w:rPr>
          <w:rFonts w:ascii="Arial" w:hAnsi="Arial" w:cs="Arial"/>
          <w:sz w:val="22"/>
          <w:szCs w:val="22"/>
        </w:rPr>
        <w:t>υπ΄αριθμ</w:t>
      </w:r>
      <w:proofErr w:type="spellEnd"/>
      <w:r w:rsidRPr="00410DA3">
        <w:rPr>
          <w:rFonts w:ascii="Arial" w:hAnsi="Arial" w:cs="Arial"/>
          <w:sz w:val="22"/>
          <w:szCs w:val="22"/>
        </w:rPr>
        <w:t xml:space="preserve">. 22/2024 μελέτης για την προμήθεια γάλακτος των εργαζόμενων (ΑΔΑ 91Λ1ΩΛΗ-ΜΑΞ). </w:t>
      </w:r>
    </w:p>
    <w:p w:rsidR="00AE4CD0" w:rsidRPr="00410DA3" w:rsidRDefault="00AE4CD0" w:rsidP="00AE4CD0">
      <w:pPr>
        <w:pStyle w:val="af9"/>
        <w:numPr>
          <w:ilvl w:val="0"/>
          <w:numId w:val="28"/>
        </w:numPr>
        <w:jc w:val="both"/>
        <w:rPr>
          <w:rStyle w:val="FontStyle17"/>
          <w:rFonts w:ascii="Arial" w:eastAsia="Meiryo UI" w:hAnsi="Arial" w:cs="Arial"/>
          <w:b/>
        </w:rPr>
      </w:pPr>
      <w:r w:rsidRPr="00410DA3">
        <w:rPr>
          <w:rFonts w:ascii="Arial" w:hAnsi="Arial" w:cs="Arial"/>
          <w:sz w:val="22"/>
          <w:szCs w:val="22"/>
        </w:rPr>
        <w:lastRenderedPageBreak/>
        <w:t>  </w:t>
      </w:r>
      <w:r w:rsidRPr="00410DA3">
        <w:rPr>
          <w:rStyle w:val="FontStyle17"/>
          <w:rFonts w:ascii="Arial" w:eastAsia="Meiryo UI" w:hAnsi="Arial" w:cs="Arial"/>
        </w:rPr>
        <w:t xml:space="preserve">Την </w:t>
      </w:r>
      <w:proofErr w:type="spellStart"/>
      <w:r w:rsidRPr="00410DA3">
        <w:rPr>
          <w:rStyle w:val="FontStyle17"/>
          <w:rFonts w:ascii="Arial" w:eastAsia="Meiryo UI" w:hAnsi="Arial" w:cs="Arial"/>
        </w:rPr>
        <w:t>αριθμ</w:t>
      </w:r>
      <w:proofErr w:type="spellEnd"/>
      <w:r w:rsidRPr="00410DA3">
        <w:rPr>
          <w:rStyle w:val="FontStyle17"/>
          <w:rFonts w:ascii="Arial" w:eastAsia="Meiryo UI" w:hAnsi="Arial" w:cs="Arial"/>
        </w:rPr>
        <w:t>.</w:t>
      </w:r>
      <w:r w:rsidRPr="00410DA3">
        <w:rPr>
          <w:rFonts w:ascii="Arial" w:hAnsi="Arial" w:cs="Arial"/>
          <w:sz w:val="22"/>
          <w:szCs w:val="22"/>
        </w:rPr>
        <w:t xml:space="preserve"> </w:t>
      </w:r>
      <w:r w:rsidRPr="00410DA3">
        <w:rPr>
          <w:rFonts w:ascii="Arial" w:hAnsi="Arial" w:cs="Arial"/>
          <w:b/>
          <w:sz w:val="22"/>
          <w:szCs w:val="22"/>
        </w:rPr>
        <w:t>99/2024</w:t>
      </w:r>
      <w:r w:rsidRPr="00410DA3">
        <w:rPr>
          <w:rFonts w:ascii="Arial" w:hAnsi="Arial" w:cs="Arial"/>
          <w:sz w:val="22"/>
          <w:szCs w:val="22"/>
        </w:rPr>
        <w:t xml:space="preserve"> Απόφαση Δημοτικής Επιτροπής με θέμα  "Έγκριση τεχνικών προδιαγραφών και τευχών της </w:t>
      </w:r>
      <w:proofErr w:type="spellStart"/>
      <w:r w:rsidRPr="00410DA3">
        <w:rPr>
          <w:rFonts w:ascii="Arial" w:hAnsi="Arial" w:cs="Arial"/>
          <w:sz w:val="22"/>
          <w:szCs w:val="22"/>
        </w:rPr>
        <w:t>υπ΄αριθμ</w:t>
      </w:r>
      <w:proofErr w:type="spellEnd"/>
      <w:r w:rsidRPr="00410DA3">
        <w:rPr>
          <w:rFonts w:ascii="Arial" w:hAnsi="Arial" w:cs="Arial"/>
          <w:sz w:val="22"/>
          <w:szCs w:val="22"/>
        </w:rPr>
        <w:t>. 22/2024 μελέτης για την προμήθεια γάλακτος των εργαζόμενων (ΑΔΑ 91Λ1ΩΛΗ-ΜΑΞ)</w:t>
      </w:r>
    </w:p>
    <w:p w:rsidR="00AE4CD0" w:rsidRPr="00410DA3" w:rsidRDefault="00AE4CD0" w:rsidP="00AE4CD0">
      <w:pPr>
        <w:pStyle w:val="Default"/>
        <w:widowControl/>
        <w:numPr>
          <w:ilvl w:val="0"/>
          <w:numId w:val="28"/>
        </w:numPr>
        <w:tabs>
          <w:tab w:val="left" w:pos="2977"/>
        </w:tabs>
        <w:autoSpaceDE/>
        <w:spacing w:line="360" w:lineRule="auto"/>
        <w:jc w:val="both"/>
        <w:rPr>
          <w:rStyle w:val="FontStyle17"/>
          <w:rFonts w:ascii="Arial" w:eastAsia="Meiryo UI" w:hAnsi="Arial" w:cs="Arial"/>
          <w:b/>
          <w:color w:val="auto"/>
          <w:lang w:val="el-GR"/>
        </w:rPr>
      </w:pPr>
      <w:r w:rsidRPr="00410DA3">
        <w:rPr>
          <w:sz w:val="22"/>
          <w:szCs w:val="22"/>
        </w:rPr>
        <w:t>To</w:t>
      </w:r>
      <w:r w:rsidRPr="00410DA3">
        <w:rPr>
          <w:sz w:val="22"/>
          <w:szCs w:val="22"/>
          <w:lang w:val="el-GR"/>
        </w:rPr>
        <w:t xml:space="preserve"> </w:t>
      </w:r>
      <w:proofErr w:type="spellStart"/>
      <w:r w:rsidRPr="00410DA3">
        <w:rPr>
          <w:sz w:val="22"/>
          <w:szCs w:val="22"/>
          <w:lang w:val="el-GR"/>
        </w:rPr>
        <w:t>υπ΄αριθμ</w:t>
      </w:r>
      <w:proofErr w:type="spellEnd"/>
      <w:r w:rsidRPr="00410DA3">
        <w:rPr>
          <w:sz w:val="22"/>
          <w:szCs w:val="22"/>
          <w:lang w:val="el-GR"/>
        </w:rPr>
        <w:t xml:space="preserve">. </w:t>
      </w:r>
      <w:r w:rsidRPr="00410DA3">
        <w:rPr>
          <w:b/>
          <w:sz w:val="22"/>
          <w:szCs w:val="22"/>
          <w:lang w:val="el-GR"/>
        </w:rPr>
        <w:t>6808/11-04-2024</w:t>
      </w:r>
      <w:r w:rsidRPr="00410DA3">
        <w:rPr>
          <w:sz w:val="22"/>
          <w:szCs w:val="22"/>
          <w:lang w:val="el-GR"/>
        </w:rPr>
        <w:t xml:space="preserve"> Πρωτογενές αίτημα για την προμήθεια γάλακτος των εργαζομένων(ΑΔΑΜ24</w:t>
      </w:r>
      <w:r w:rsidRPr="00410DA3">
        <w:rPr>
          <w:sz w:val="22"/>
          <w:szCs w:val="22"/>
        </w:rPr>
        <w:t>REQ</w:t>
      </w:r>
      <w:r w:rsidRPr="00410DA3">
        <w:rPr>
          <w:sz w:val="22"/>
          <w:szCs w:val="22"/>
          <w:lang w:val="el-GR"/>
        </w:rPr>
        <w:t xml:space="preserve">014576059) </w:t>
      </w:r>
    </w:p>
    <w:p w:rsidR="00AE4CD0" w:rsidRPr="00410DA3" w:rsidRDefault="00AE4CD0" w:rsidP="00AE4CD0">
      <w:pPr>
        <w:pStyle w:val="Default"/>
        <w:widowControl/>
        <w:numPr>
          <w:ilvl w:val="0"/>
          <w:numId w:val="28"/>
        </w:numPr>
        <w:autoSpaceDE/>
        <w:spacing w:line="360" w:lineRule="auto"/>
        <w:jc w:val="both"/>
        <w:rPr>
          <w:rStyle w:val="FontStyle17"/>
          <w:rFonts w:ascii="Arial" w:eastAsia="Meiryo UI" w:hAnsi="Arial" w:cs="Arial"/>
          <w:b/>
          <w:color w:val="auto"/>
          <w:lang w:val="el-GR"/>
        </w:rPr>
      </w:pPr>
      <w:r w:rsidRPr="00410DA3">
        <w:rPr>
          <w:sz w:val="22"/>
          <w:szCs w:val="22"/>
        </w:rPr>
        <w:t> </w:t>
      </w:r>
      <w:r w:rsidRPr="00410DA3">
        <w:rPr>
          <w:sz w:val="22"/>
          <w:szCs w:val="22"/>
          <w:lang w:val="el-GR"/>
        </w:rPr>
        <w:t xml:space="preserve">Το </w:t>
      </w:r>
      <w:proofErr w:type="spellStart"/>
      <w:r w:rsidRPr="00410DA3">
        <w:rPr>
          <w:sz w:val="22"/>
          <w:szCs w:val="22"/>
          <w:lang w:val="el-GR"/>
        </w:rPr>
        <w:t>υπ΄αριθμ</w:t>
      </w:r>
      <w:proofErr w:type="spellEnd"/>
      <w:r w:rsidRPr="00410DA3">
        <w:rPr>
          <w:sz w:val="22"/>
          <w:szCs w:val="22"/>
          <w:lang w:val="el-GR"/>
        </w:rPr>
        <w:t xml:space="preserve">. </w:t>
      </w:r>
      <w:r w:rsidRPr="00410DA3">
        <w:rPr>
          <w:b/>
          <w:sz w:val="22"/>
          <w:szCs w:val="22"/>
          <w:lang w:val="el-GR"/>
        </w:rPr>
        <w:t>6869/11-04-2024</w:t>
      </w:r>
      <w:r w:rsidRPr="00410DA3">
        <w:rPr>
          <w:sz w:val="22"/>
          <w:szCs w:val="22"/>
          <w:lang w:val="el-GR"/>
        </w:rPr>
        <w:t xml:space="preserve"> Τεκμηριωμένο αίτημα για την προμήθεια γάλακτος των εργαζομένων </w:t>
      </w:r>
    </w:p>
    <w:p w:rsidR="00AE4CD0" w:rsidRPr="00410DA3" w:rsidRDefault="00AE4CD0" w:rsidP="00AE4CD0">
      <w:pPr>
        <w:pStyle w:val="Default"/>
        <w:widowControl/>
        <w:numPr>
          <w:ilvl w:val="0"/>
          <w:numId w:val="28"/>
        </w:numPr>
        <w:autoSpaceDE/>
        <w:spacing w:line="360" w:lineRule="auto"/>
        <w:jc w:val="both"/>
        <w:rPr>
          <w:rFonts w:eastAsia="Meiryo UI"/>
          <w:b/>
          <w:color w:val="auto"/>
          <w:sz w:val="22"/>
          <w:szCs w:val="22"/>
          <w:lang w:val="el-GR"/>
        </w:rPr>
      </w:pPr>
      <w:r w:rsidRPr="00410DA3">
        <w:rPr>
          <w:rStyle w:val="FontStyle17"/>
          <w:rFonts w:ascii="Arial" w:eastAsia="Meiryo UI" w:hAnsi="Arial" w:cs="Arial"/>
          <w:color w:val="auto"/>
          <w:lang w:val="el-GR"/>
        </w:rPr>
        <w:t xml:space="preserve">Την υπ. αριθ. </w:t>
      </w:r>
      <w:r w:rsidRPr="00410DA3">
        <w:rPr>
          <w:b/>
          <w:sz w:val="22"/>
          <w:szCs w:val="22"/>
          <w:lang w:val="el-GR"/>
        </w:rPr>
        <w:t>186/2024</w:t>
      </w:r>
      <w:r w:rsidRPr="00410DA3">
        <w:rPr>
          <w:sz w:val="22"/>
          <w:szCs w:val="22"/>
          <w:lang w:val="el-GR"/>
        </w:rPr>
        <w:t xml:space="preserve"> Απόφαση Δημοτικής Επιτροπής με θέμα "Έγκριση διενέργειας ανοικτού διαγωνισμού κάτω των ορίων και καθορισμός των όρων διακήρυξης για την προμήθεια γάλακτος εργαζομένων του Δήμου </w:t>
      </w:r>
      <w:proofErr w:type="spellStart"/>
      <w:r w:rsidRPr="00410DA3">
        <w:rPr>
          <w:sz w:val="22"/>
          <w:szCs w:val="22"/>
          <w:lang w:val="el-GR"/>
        </w:rPr>
        <w:t>Λεβαδέων</w:t>
      </w:r>
      <w:proofErr w:type="spellEnd"/>
      <w:r w:rsidRPr="00410DA3">
        <w:rPr>
          <w:sz w:val="22"/>
          <w:szCs w:val="22"/>
          <w:lang w:val="el-GR"/>
        </w:rPr>
        <w:t xml:space="preserve"> για δύο έτη </w:t>
      </w:r>
      <w:r w:rsidRPr="00410DA3">
        <w:rPr>
          <w:b/>
          <w:bCs/>
          <w:sz w:val="22"/>
          <w:szCs w:val="22"/>
          <w:lang w:val="el-GR"/>
        </w:rPr>
        <w:t xml:space="preserve"> </w:t>
      </w:r>
      <w:r w:rsidRPr="00410DA3">
        <w:rPr>
          <w:sz w:val="22"/>
          <w:szCs w:val="22"/>
          <w:lang w:val="el-GR"/>
        </w:rPr>
        <w:t>.</w:t>
      </w:r>
    </w:p>
    <w:p w:rsidR="00AE4CD0" w:rsidRPr="00410DA3" w:rsidRDefault="00AE4CD0" w:rsidP="00AE4CD0">
      <w:pPr>
        <w:pStyle w:val="Default"/>
        <w:widowControl/>
        <w:numPr>
          <w:ilvl w:val="0"/>
          <w:numId w:val="28"/>
        </w:numPr>
        <w:autoSpaceDE/>
        <w:spacing w:line="360" w:lineRule="auto"/>
        <w:jc w:val="both"/>
        <w:rPr>
          <w:rStyle w:val="FontStyle17"/>
          <w:rFonts w:ascii="Arial" w:eastAsia="Meiryo UI" w:hAnsi="Arial" w:cs="Arial"/>
          <w:color w:val="auto"/>
          <w:lang w:val="el-GR"/>
        </w:rPr>
      </w:pPr>
      <w:r w:rsidRPr="00410DA3">
        <w:rPr>
          <w:rStyle w:val="FontStyle17"/>
          <w:rFonts w:ascii="Arial" w:eastAsia="Meiryo UI" w:hAnsi="Arial" w:cs="Arial"/>
          <w:color w:val="auto"/>
          <w:lang w:val="el-GR"/>
        </w:rPr>
        <w:t>Την υπ. αριθ.</w:t>
      </w:r>
      <w:r w:rsidRPr="00410DA3">
        <w:rPr>
          <w:rStyle w:val="FontStyle17"/>
          <w:rFonts w:ascii="Arial" w:eastAsia="Meiryo UI" w:hAnsi="Arial" w:cs="Arial"/>
          <w:b/>
          <w:bCs/>
          <w:color w:val="auto"/>
          <w:lang w:val="el-GR"/>
        </w:rPr>
        <w:t xml:space="preserve"> </w:t>
      </w:r>
      <w:r w:rsidRPr="00410DA3">
        <w:rPr>
          <w:b/>
          <w:sz w:val="22"/>
          <w:szCs w:val="22"/>
          <w:lang w:val="el-GR"/>
        </w:rPr>
        <w:t>13276/04.07.2024</w:t>
      </w:r>
      <w:r w:rsidRPr="00410DA3">
        <w:rPr>
          <w:sz w:val="22"/>
          <w:szCs w:val="22"/>
          <w:lang w:val="el-GR"/>
        </w:rPr>
        <w:t xml:space="preserve"> </w:t>
      </w:r>
      <w:r w:rsidRPr="00410DA3">
        <w:rPr>
          <w:rStyle w:val="FontStyle17"/>
          <w:rFonts w:ascii="Arial" w:eastAsia="Meiryo UI" w:hAnsi="Arial" w:cs="Arial"/>
          <w:color w:val="auto"/>
          <w:lang w:val="el-GR"/>
        </w:rPr>
        <w:t>Διακήρυξη τ</w:t>
      </w:r>
      <w:r w:rsidRPr="00410DA3">
        <w:rPr>
          <w:rStyle w:val="FontStyle17"/>
          <w:rFonts w:ascii="Arial" w:eastAsia="Meiryo UI" w:hAnsi="Arial" w:cs="Arial"/>
          <w:color w:val="auto"/>
        </w:rPr>
        <w:t>o</w:t>
      </w:r>
      <w:r w:rsidRPr="00410DA3">
        <w:rPr>
          <w:rStyle w:val="FontStyle17"/>
          <w:rFonts w:ascii="Arial" w:eastAsia="Meiryo UI" w:hAnsi="Arial" w:cs="Arial"/>
          <w:color w:val="auto"/>
          <w:lang w:val="el-GR"/>
        </w:rPr>
        <w:t xml:space="preserve">υ Δημάρχου </w:t>
      </w:r>
      <w:proofErr w:type="spellStart"/>
      <w:r w:rsidRPr="00410DA3">
        <w:rPr>
          <w:rStyle w:val="FontStyle17"/>
          <w:rFonts w:ascii="Arial" w:eastAsia="Meiryo UI" w:hAnsi="Arial" w:cs="Arial"/>
          <w:color w:val="auto"/>
          <w:lang w:val="el-GR"/>
        </w:rPr>
        <w:t>Λεβαδέων</w:t>
      </w:r>
      <w:proofErr w:type="spellEnd"/>
      <w:r w:rsidRPr="00410DA3">
        <w:rPr>
          <w:rStyle w:val="FontStyle17"/>
          <w:rFonts w:ascii="Arial" w:eastAsia="Meiryo UI" w:hAnsi="Arial" w:cs="Arial"/>
          <w:color w:val="auto"/>
          <w:lang w:val="el-GR"/>
        </w:rPr>
        <w:t xml:space="preserve"> η οποία αναρτήθηκε στο</w:t>
      </w:r>
      <w:r w:rsidRPr="00410DA3">
        <w:rPr>
          <w:rStyle w:val="FontStyle17"/>
          <w:rFonts w:ascii="Arial" w:eastAsia="Meiryo UI" w:hAnsi="Arial" w:cs="Arial"/>
          <w:bCs/>
          <w:color w:val="auto"/>
          <w:lang w:val="el-GR"/>
        </w:rPr>
        <w:t xml:space="preserve"> ΕΣΗΔΗΣ </w:t>
      </w:r>
      <w:r w:rsidRPr="00410DA3">
        <w:rPr>
          <w:rStyle w:val="FontStyle17"/>
          <w:rFonts w:ascii="Arial" w:eastAsia="Meiryo UI" w:hAnsi="Arial" w:cs="Arial"/>
          <w:color w:val="auto"/>
          <w:lang w:val="el-GR"/>
        </w:rPr>
        <w:t>με</w:t>
      </w:r>
      <w:r w:rsidRPr="00410DA3">
        <w:rPr>
          <w:rStyle w:val="FontStyle17"/>
          <w:rFonts w:ascii="Arial" w:eastAsia="Meiryo UI" w:hAnsi="Arial" w:cs="Arial"/>
          <w:bCs/>
          <w:color w:val="auto"/>
          <w:lang w:val="el-GR"/>
        </w:rPr>
        <w:t xml:space="preserve"> ΑΔΑΜ : 23</w:t>
      </w:r>
      <w:r w:rsidRPr="00410DA3">
        <w:rPr>
          <w:rStyle w:val="FontStyle17"/>
          <w:rFonts w:ascii="Arial" w:eastAsia="Meiryo UI" w:hAnsi="Arial" w:cs="Arial"/>
          <w:bCs/>
          <w:color w:val="auto"/>
          <w:lang w:val="en-GB"/>
        </w:rPr>
        <w:t>PROC</w:t>
      </w:r>
      <w:r w:rsidRPr="00410DA3">
        <w:rPr>
          <w:rStyle w:val="FontStyle17"/>
          <w:rFonts w:ascii="Arial" w:eastAsia="Meiryo UI" w:hAnsi="Arial" w:cs="Arial"/>
          <w:bCs/>
          <w:color w:val="auto"/>
          <w:lang w:val="el-GR"/>
        </w:rPr>
        <w:t xml:space="preserve">015067101 2024-07-04 και </w:t>
      </w:r>
      <w:r w:rsidRPr="00410DA3">
        <w:rPr>
          <w:sz w:val="22"/>
          <w:szCs w:val="22"/>
          <w:lang w:val="el-GR"/>
        </w:rPr>
        <w:t xml:space="preserve">έλαβε </w:t>
      </w:r>
      <w:proofErr w:type="spellStart"/>
      <w:r w:rsidRPr="00410DA3">
        <w:rPr>
          <w:sz w:val="22"/>
          <w:szCs w:val="22"/>
          <w:lang w:val="el-GR"/>
        </w:rPr>
        <w:t>Συστημικό</w:t>
      </w:r>
      <w:proofErr w:type="spellEnd"/>
      <w:r w:rsidRPr="00410DA3">
        <w:rPr>
          <w:sz w:val="22"/>
          <w:szCs w:val="22"/>
          <w:lang w:val="el-GR"/>
        </w:rPr>
        <w:t xml:space="preserve"> Αύξοντα Αριθμό: 354658</w:t>
      </w:r>
      <w:r w:rsidRPr="00410DA3">
        <w:rPr>
          <w:rStyle w:val="FontStyle17"/>
          <w:rFonts w:ascii="Arial" w:eastAsia="Meiryo UI" w:hAnsi="Arial" w:cs="Arial"/>
          <w:bCs/>
          <w:color w:val="auto"/>
          <w:lang w:val="el-GR"/>
        </w:rPr>
        <w:t>.</w:t>
      </w:r>
    </w:p>
    <w:p w:rsidR="00AE4CD0" w:rsidRPr="00410DA3" w:rsidRDefault="00AE4CD0" w:rsidP="00AE4CD0">
      <w:pPr>
        <w:pStyle w:val="Default"/>
        <w:widowControl/>
        <w:numPr>
          <w:ilvl w:val="0"/>
          <w:numId w:val="28"/>
        </w:numPr>
        <w:autoSpaceDE/>
        <w:spacing w:line="360" w:lineRule="auto"/>
        <w:jc w:val="both"/>
        <w:rPr>
          <w:rStyle w:val="FontStyle17"/>
          <w:rFonts w:ascii="Arial" w:eastAsia="Meiryo UI" w:hAnsi="Arial" w:cs="Arial"/>
          <w:b/>
          <w:color w:val="auto"/>
          <w:lang w:val="el-GR"/>
        </w:rPr>
      </w:pPr>
      <w:r w:rsidRPr="00410DA3">
        <w:rPr>
          <w:rStyle w:val="FontStyle17"/>
          <w:rFonts w:ascii="Arial" w:eastAsia="Meiryo UI" w:hAnsi="Arial" w:cs="Arial"/>
          <w:color w:val="auto"/>
          <w:lang w:val="el-GR"/>
        </w:rPr>
        <w:t xml:space="preserve">Την υπ. αριθ. </w:t>
      </w:r>
      <w:r w:rsidRPr="00410DA3">
        <w:rPr>
          <w:rStyle w:val="FontStyle17"/>
          <w:rFonts w:ascii="Arial" w:eastAsia="Meiryo UI" w:hAnsi="Arial" w:cs="Arial"/>
          <w:b/>
          <w:color w:val="auto"/>
          <w:lang w:val="el-GR"/>
        </w:rPr>
        <w:t>13277/04-07-2024</w:t>
      </w:r>
      <w:r w:rsidRPr="00410DA3">
        <w:rPr>
          <w:rStyle w:val="FontStyle17"/>
          <w:rFonts w:ascii="Arial" w:eastAsia="Meiryo UI" w:hAnsi="Arial" w:cs="Arial"/>
          <w:color w:val="auto"/>
          <w:lang w:val="el-GR"/>
        </w:rPr>
        <w:t xml:space="preserve"> Περίληψη Διακήρυξης του Δημάρχου </w:t>
      </w:r>
      <w:proofErr w:type="spellStart"/>
      <w:r w:rsidRPr="00410DA3">
        <w:rPr>
          <w:rStyle w:val="FontStyle17"/>
          <w:rFonts w:ascii="Arial" w:eastAsia="Meiryo UI" w:hAnsi="Arial" w:cs="Arial"/>
          <w:color w:val="auto"/>
          <w:lang w:val="el-GR"/>
        </w:rPr>
        <w:t>Λεβαδέων</w:t>
      </w:r>
      <w:proofErr w:type="spellEnd"/>
      <w:r w:rsidRPr="00410DA3">
        <w:rPr>
          <w:rStyle w:val="FontStyle17"/>
          <w:rFonts w:ascii="Arial" w:eastAsia="Meiryo UI" w:hAnsi="Arial" w:cs="Arial"/>
          <w:color w:val="auto"/>
          <w:lang w:val="el-GR"/>
        </w:rPr>
        <w:t xml:space="preserve"> η οποία  δημοσιεύτηκε   στη Διαύγεια </w:t>
      </w:r>
      <w:r w:rsidRPr="00410DA3">
        <w:rPr>
          <w:sz w:val="22"/>
          <w:szCs w:val="22"/>
          <w:lang w:val="el-GR"/>
        </w:rPr>
        <w:t xml:space="preserve">περίπτωση 16 της παραγράφου 4 του άρθρου 2 του Ν. 3861/2010, </w:t>
      </w:r>
      <w:r w:rsidRPr="00410DA3">
        <w:rPr>
          <w:rStyle w:val="FontStyle17"/>
          <w:rFonts w:ascii="Arial" w:eastAsia="Meiryo UI" w:hAnsi="Arial" w:cs="Arial"/>
          <w:color w:val="auto"/>
          <w:lang w:val="el-GR"/>
        </w:rPr>
        <w:t xml:space="preserve">με   </w:t>
      </w:r>
      <w:r w:rsidRPr="00410DA3">
        <w:rPr>
          <w:rStyle w:val="FontStyle17"/>
          <w:rFonts w:ascii="Arial" w:eastAsia="Meiryo UI" w:hAnsi="Arial" w:cs="Arial"/>
          <w:bCs/>
          <w:color w:val="auto"/>
          <w:lang w:val="el-GR"/>
        </w:rPr>
        <w:t>ΑΔΑ:</w:t>
      </w:r>
      <w:r w:rsidRPr="00410DA3">
        <w:rPr>
          <w:rStyle w:val="FontStyle17"/>
          <w:rFonts w:ascii="Arial" w:eastAsia="Meiryo UI" w:hAnsi="Arial" w:cs="Arial"/>
          <w:color w:val="auto"/>
          <w:lang w:val="el-GR"/>
        </w:rPr>
        <w:t xml:space="preserve"> ΡΠΓΕΩΛΗ-2Μ8 και δημοσιεύτηκε </w:t>
      </w:r>
      <w:r w:rsidRPr="00410DA3">
        <w:rPr>
          <w:sz w:val="22"/>
          <w:szCs w:val="22"/>
          <w:lang w:val="el-GR"/>
        </w:rPr>
        <w:t xml:space="preserve"> και στον Ελληνικό Τύπο, σύμφωνα με το άρθρο 66 του Ν. 4412/2016 </w:t>
      </w:r>
      <w:r w:rsidRPr="00410DA3">
        <w:rPr>
          <w:rStyle w:val="FontStyle17"/>
          <w:rFonts w:ascii="Arial" w:eastAsia="Meiryo UI" w:hAnsi="Arial" w:cs="Arial"/>
          <w:color w:val="auto"/>
          <w:lang w:val="el-GR"/>
        </w:rPr>
        <w:t>στις κάτωθι  (2) δύο ημερήσιες τοπικές εφημερίδες  στα “ΝΕΑ ΤΗΣ ΒΟΙΩΤΙΑΣ“   και στο  “ΜΑΝΙΦΕΣΤΟ ” καθώς και σε (1) μία εβδομαδιαία τοπική εφημερίδα το “ΔΙΑΒΗΜΑ”.</w:t>
      </w:r>
    </w:p>
    <w:p w:rsidR="00AE4CD0" w:rsidRPr="00410DA3" w:rsidRDefault="00AE4CD0" w:rsidP="00AE4CD0">
      <w:pPr>
        <w:pStyle w:val="normalwithoutspacing"/>
        <w:numPr>
          <w:ilvl w:val="0"/>
          <w:numId w:val="28"/>
        </w:numPr>
        <w:rPr>
          <w:rStyle w:val="FontStyle17"/>
          <w:rFonts w:ascii="Arial" w:hAnsi="Arial" w:cs="Arial"/>
        </w:rPr>
      </w:pPr>
      <w:r w:rsidRPr="00410DA3">
        <w:rPr>
          <w:rFonts w:ascii="Arial" w:hAnsi="Arial" w:cs="Arial"/>
          <w:szCs w:val="22"/>
        </w:rPr>
        <w:t xml:space="preserve">Την με αρ. </w:t>
      </w:r>
      <w:proofErr w:type="spellStart"/>
      <w:r w:rsidRPr="00410DA3">
        <w:rPr>
          <w:rFonts w:ascii="Arial" w:hAnsi="Arial" w:cs="Arial"/>
          <w:szCs w:val="22"/>
        </w:rPr>
        <w:t>πρωτ</w:t>
      </w:r>
      <w:proofErr w:type="spellEnd"/>
      <w:r w:rsidRPr="00410DA3">
        <w:rPr>
          <w:rFonts w:ascii="Arial" w:hAnsi="Arial" w:cs="Arial"/>
          <w:szCs w:val="22"/>
        </w:rPr>
        <w:t xml:space="preserve">.: απόφαση με αρ. </w:t>
      </w:r>
      <w:proofErr w:type="spellStart"/>
      <w:r w:rsidRPr="00410DA3">
        <w:rPr>
          <w:rFonts w:ascii="Arial" w:hAnsi="Arial" w:cs="Arial"/>
          <w:szCs w:val="22"/>
        </w:rPr>
        <w:t>πρωτ</w:t>
      </w:r>
      <w:proofErr w:type="spellEnd"/>
      <w:r w:rsidRPr="00410DA3">
        <w:rPr>
          <w:rFonts w:ascii="Arial" w:hAnsi="Arial" w:cs="Arial"/>
          <w:szCs w:val="22"/>
        </w:rPr>
        <w:t xml:space="preserve">.  </w:t>
      </w:r>
      <w:r w:rsidRPr="00410DA3">
        <w:rPr>
          <w:rFonts w:ascii="Arial" w:hAnsi="Arial" w:cs="Arial"/>
          <w:b/>
          <w:szCs w:val="22"/>
        </w:rPr>
        <w:t xml:space="preserve">7358/84/18-04-2024 </w:t>
      </w:r>
      <w:r w:rsidRPr="00410DA3">
        <w:rPr>
          <w:rFonts w:ascii="Arial" w:hAnsi="Arial" w:cs="Arial"/>
          <w:szCs w:val="22"/>
        </w:rPr>
        <w:t>(ΑΔΑΜ 24</w:t>
      </w:r>
      <w:r w:rsidRPr="00410DA3">
        <w:rPr>
          <w:rFonts w:ascii="Arial" w:hAnsi="Arial" w:cs="Arial"/>
          <w:szCs w:val="22"/>
          <w:lang w:val="en-US"/>
        </w:rPr>
        <w:t>REQ</w:t>
      </w:r>
      <w:r w:rsidRPr="00410DA3">
        <w:rPr>
          <w:rFonts w:ascii="Arial" w:hAnsi="Arial" w:cs="Arial"/>
          <w:szCs w:val="22"/>
        </w:rPr>
        <w:t xml:space="preserve">014644159, ΑΔΑ: 616ΒΩΛΗ-ΕΑΠ) του Δημάρχου </w:t>
      </w:r>
      <w:proofErr w:type="spellStart"/>
      <w:r w:rsidRPr="00410DA3">
        <w:rPr>
          <w:rFonts w:ascii="Arial" w:hAnsi="Arial" w:cs="Arial"/>
          <w:szCs w:val="22"/>
        </w:rPr>
        <w:t>Λεβαδέων</w:t>
      </w:r>
      <w:proofErr w:type="spellEnd"/>
      <w:r w:rsidRPr="00410DA3">
        <w:rPr>
          <w:rFonts w:ascii="Arial" w:hAnsi="Arial" w:cs="Arial"/>
          <w:szCs w:val="22"/>
        </w:rPr>
        <w:t xml:space="preserve"> για την ανάληψη υποχρέωσης / έγκριση δέσμευσης πίστωσης για τα οικονομικά έτη 2024-2025-2026 που έλαβε α/α 1066 καταχώρησης  στο μητρώο δεσμεύσεων/Βιβλίο εγκρίσεων. </w:t>
      </w:r>
    </w:p>
    <w:p w:rsidR="00AE4CD0" w:rsidRPr="00410DA3" w:rsidRDefault="00AE4CD0" w:rsidP="00AE4CD0">
      <w:pPr>
        <w:pStyle w:val="af9"/>
        <w:numPr>
          <w:ilvl w:val="0"/>
          <w:numId w:val="28"/>
        </w:numPr>
        <w:suppressAutoHyphens w:val="0"/>
        <w:ind w:right="-96"/>
        <w:jc w:val="both"/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Pr="00410DA3">
        <w:rPr>
          <w:rFonts w:ascii="Arial" w:hAnsi="Arial" w:cs="Arial"/>
          <w:sz w:val="22"/>
          <w:szCs w:val="22"/>
        </w:rPr>
        <w:t>υπ΄</w:t>
      </w:r>
      <w:proofErr w:type="spellEnd"/>
      <w:r w:rsidRPr="00410D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0DA3">
        <w:rPr>
          <w:rFonts w:ascii="Arial" w:hAnsi="Arial" w:cs="Arial"/>
          <w:sz w:val="22"/>
          <w:szCs w:val="22"/>
        </w:rPr>
        <w:t>αριθμ</w:t>
      </w:r>
      <w:proofErr w:type="spellEnd"/>
      <w:r w:rsidRPr="00410DA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10DA3">
        <w:rPr>
          <w:rFonts w:ascii="Arial" w:hAnsi="Arial" w:cs="Arial"/>
          <w:sz w:val="22"/>
          <w:szCs w:val="22"/>
        </w:rPr>
        <w:t>πρωτ</w:t>
      </w:r>
      <w:proofErr w:type="spellEnd"/>
      <w:r w:rsidRPr="00410DA3">
        <w:rPr>
          <w:rFonts w:ascii="Arial" w:hAnsi="Arial" w:cs="Arial"/>
          <w:sz w:val="22"/>
          <w:szCs w:val="22"/>
        </w:rPr>
        <w:t>. 16059/16-08-2024 Πρακτικό Διενέργειας Διαγωνισμού Αξιολόγησης Δικαιολογητικών Συμμετοχής , Τεχνικών και Οικονομικών Προσφορών , σύμφωνα με το οποίο η αρμόδια επιτροπή , γνωμοδότησε ομόφωνα , να κηρυχτεί άγονος ο διαγωνισμός με τίτλο «προμήθεια γάλακτος των εργαζομένων» και αριθμό συστήματος 354658 – διότι δεν κατατέθηκε καμία προσφορά .</w:t>
      </w:r>
    </w:p>
    <w:p w:rsidR="00AE4CD0" w:rsidRPr="00410DA3" w:rsidRDefault="00AE4CD0" w:rsidP="00AE4CD0">
      <w:pPr>
        <w:pStyle w:val="af9"/>
        <w:numPr>
          <w:ilvl w:val="0"/>
          <w:numId w:val="28"/>
        </w:numPr>
        <w:suppressAutoHyphens w:val="0"/>
        <w:ind w:right="-96"/>
        <w:jc w:val="both"/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sz w:val="22"/>
          <w:szCs w:val="22"/>
        </w:rPr>
        <w:t>Τις διατάξεις της παρ. 1</w:t>
      </w:r>
      <w:r w:rsidRPr="00410DA3">
        <w:rPr>
          <w:rFonts w:ascii="Arial" w:hAnsi="Arial" w:cs="Arial"/>
          <w:sz w:val="22"/>
          <w:szCs w:val="22"/>
          <w:vertAlign w:val="superscript"/>
        </w:rPr>
        <w:t>α</w:t>
      </w:r>
      <w:r w:rsidRPr="00410DA3">
        <w:rPr>
          <w:rFonts w:ascii="Arial" w:hAnsi="Arial" w:cs="Arial"/>
          <w:sz w:val="22"/>
          <w:szCs w:val="22"/>
        </w:rPr>
        <w:t xml:space="preserve"> του άρθρου 106 του Ν. 4412/2016 (ΦΕΚ 147/Α΄/8-8-2016) όπως τροποποιήθηκαν με το άρθρο 46 του Ν.4782/2021  που προβλέπουν ότι «1. Η αναθέτουσα αρχή με ειδικά αιτιολογημένη απόφασή της , μετά από γνώμη του αρμόδιου οργάνου , ματαιώνει τη διαδικασία σύναψης δημόσιας σύμβασης : α) εφόσον η διαδικασία απέβη άγονη είτε λόγω μη υποβολής προσφοράς είτε λόγω απόρριψης όλων των προσφορών ή αιτήσεων ή αποκλεισμού όλων των προσφερόντων ή συμμετεχόντων , σύμφωνα με τις διατάξεις του παρόντος βιβλίου και τα έγγραφα της σύμβασης …….» .</w:t>
      </w:r>
    </w:p>
    <w:p w:rsidR="00AE4CD0" w:rsidRPr="00410DA3" w:rsidRDefault="00AE4CD0" w:rsidP="00AE4CD0">
      <w:pPr>
        <w:pStyle w:val="af9"/>
        <w:numPr>
          <w:ilvl w:val="0"/>
          <w:numId w:val="28"/>
        </w:numPr>
        <w:suppressAutoHyphens w:val="0"/>
        <w:ind w:right="-96"/>
        <w:jc w:val="both"/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sz w:val="22"/>
          <w:szCs w:val="22"/>
        </w:rPr>
        <w:t xml:space="preserve">Την παρ. 4   του άρθρου 106 του Ν. 4412/2016 (ΦΕΚ 147/Α΄/8-8-2016) όπως τροποποιήθηκε με το άρθρο 46 του Ν.4782/2021 : «Όταν συντρέχουν οι λόγοι της ματαίωσης της διαδικασίας που αναφέρονται στις παραγράφους 1 και 2 , η αναθέτουσα αρχή ακυρώνει τη διαδικασία σύναψης δημόσιας σύμβασης για ολόκληρο το αντικείμενο της σύμβασης………………» . </w:t>
      </w:r>
    </w:p>
    <w:p w:rsidR="00AE4CD0" w:rsidRPr="00410DA3" w:rsidRDefault="00AE4CD0" w:rsidP="00AE4CD0">
      <w:pPr>
        <w:pStyle w:val="af9"/>
        <w:numPr>
          <w:ilvl w:val="0"/>
          <w:numId w:val="28"/>
        </w:numPr>
        <w:suppressAutoHyphens w:val="0"/>
        <w:ind w:right="-96"/>
        <w:jc w:val="both"/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sz w:val="22"/>
          <w:szCs w:val="22"/>
        </w:rPr>
        <w:t>Την παρ. 5   του άρθρου 106 του Ν. 4412/2016 (ΦΕΚ 147/Α΄/8-8-2016) όπως τροποποιήθηκε με το άρθρο 46 του Ν.4782/2021 : «Η αναθέτουσα αρχή διατηρεί , επίσης , το δικαίωμα , να αποφασίσει , παράλληλα με τη ματαίωση διαδικασίας ανάθεσης σύμβασης και την επανάληψη οποιοσδήποτε φάσης της διαδικασίας σύναψης , ………..».</w:t>
      </w:r>
    </w:p>
    <w:p w:rsidR="00AE4CD0" w:rsidRPr="00410DA3" w:rsidRDefault="00AE4CD0" w:rsidP="00AE4CD0">
      <w:pPr>
        <w:pStyle w:val="af9"/>
        <w:numPr>
          <w:ilvl w:val="0"/>
          <w:numId w:val="28"/>
        </w:numPr>
        <w:ind w:right="567"/>
        <w:rPr>
          <w:rFonts w:ascii="Arial" w:hAnsi="Arial" w:cs="Arial"/>
          <w:sz w:val="22"/>
          <w:szCs w:val="22"/>
        </w:rPr>
      </w:pPr>
      <w:r w:rsidRPr="00410DA3">
        <w:rPr>
          <w:rStyle w:val="a5"/>
          <w:rFonts w:ascii="Arial" w:eastAsia="Arial Unicode MS" w:hAnsi="Arial" w:cs="Arial"/>
          <w:sz w:val="22"/>
          <w:szCs w:val="22"/>
        </w:rPr>
        <w:t xml:space="preserve">τον </w:t>
      </w:r>
      <w:proofErr w:type="spellStart"/>
      <w:r w:rsidRPr="00410DA3">
        <w:rPr>
          <w:rStyle w:val="a5"/>
          <w:rFonts w:ascii="Arial" w:eastAsia="Arial Unicode MS" w:hAnsi="Arial" w:cs="Arial"/>
          <w:sz w:val="22"/>
          <w:szCs w:val="22"/>
        </w:rPr>
        <w:t>Nόμο</w:t>
      </w:r>
      <w:proofErr w:type="spellEnd"/>
      <w:r w:rsidRPr="00410DA3">
        <w:rPr>
          <w:rStyle w:val="a5"/>
          <w:rFonts w:ascii="Arial" w:eastAsia="Arial Unicode MS" w:hAnsi="Arial" w:cs="Arial"/>
          <w:sz w:val="22"/>
          <w:szCs w:val="22"/>
        </w:rPr>
        <w:t xml:space="preserve"> υπ’ </w:t>
      </w:r>
      <w:proofErr w:type="spellStart"/>
      <w:r w:rsidRPr="00410DA3">
        <w:rPr>
          <w:rStyle w:val="a5"/>
          <w:rFonts w:ascii="Arial" w:eastAsia="Arial Unicode MS" w:hAnsi="Arial" w:cs="Arial"/>
          <w:sz w:val="22"/>
          <w:szCs w:val="22"/>
        </w:rPr>
        <w:t>αριθμ</w:t>
      </w:r>
      <w:proofErr w:type="spellEnd"/>
      <w:r w:rsidRPr="00410DA3">
        <w:rPr>
          <w:rStyle w:val="a5"/>
          <w:rFonts w:ascii="Arial" w:eastAsia="Arial Unicode MS" w:hAnsi="Arial" w:cs="Arial"/>
          <w:sz w:val="22"/>
          <w:szCs w:val="22"/>
        </w:rPr>
        <w:t>. 5056 ΦΕΚ Α 163/6.10.2023 «</w:t>
      </w:r>
      <w:r w:rsidRPr="00410DA3">
        <w:rPr>
          <w:rFonts w:ascii="Arial" w:hAnsi="Arial" w:cs="Arial"/>
          <w:sz w:val="22"/>
          <w:szCs w:val="22"/>
        </w:rPr>
        <w:t xml:space="preserve">Αναμόρφωση του συστήματος διακυβέρνησης Οργανισμών Τοπικής Αυτοδιοίκησης α’ και β’ βαθμού, κατάργηση νομικών προσώπων δημοσίου δικαίου δήμων, παρακολούθηση επιδόσεων τοπικής </w:t>
      </w:r>
      <w:r w:rsidRPr="00410DA3">
        <w:rPr>
          <w:rFonts w:ascii="Arial" w:hAnsi="Arial" w:cs="Arial"/>
          <w:sz w:val="22"/>
          <w:szCs w:val="22"/>
        </w:rPr>
        <w:lastRenderedPageBreak/>
        <w:t>αυτοδιοίκησης οικονομική και διοικητική διαχείριση οργανισμών τοπικής αυτοδιοίκησης, ευζωία των ζώων συντροφιάς, κατασκευή  και αναβάθμιση λειτουργούντων χερσαίων συνοριακών σταθμών λοιπές διατάξεις του Υπουργείου» και ειδικότερα το άρθρο 9 με τίτλο :</w:t>
      </w:r>
      <w:r w:rsidRPr="00410DA3">
        <w:rPr>
          <w:rFonts w:ascii="Arial" w:hAnsi="Arial" w:cs="Arial"/>
          <w:b/>
          <w:bCs/>
          <w:sz w:val="22"/>
          <w:szCs w:val="22"/>
        </w:rPr>
        <w:t xml:space="preserve">Αρμοδιότητες Δημοτικής Επιτροπής Προσθήκη άρθρου 74 Α στον ν. 3852/2010 </w:t>
      </w:r>
      <w:r w:rsidRPr="00410DA3">
        <w:rPr>
          <w:rFonts w:ascii="Arial" w:hAnsi="Arial" w:cs="Arial"/>
          <w:bCs/>
          <w:sz w:val="22"/>
          <w:szCs w:val="22"/>
        </w:rPr>
        <w:t>,</w:t>
      </w:r>
    </w:p>
    <w:p w:rsidR="00AE4CD0" w:rsidRPr="00410DA3" w:rsidRDefault="00AE4CD0" w:rsidP="00AE4CD0">
      <w:pPr>
        <w:pStyle w:val="af9"/>
        <w:numPr>
          <w:ilvl w:val="0"/>
          <w:numId w:val="28"/>
        </w:numPr>
        <w:ind w:right="567"/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bCs/>
          <w:kern w:val="32"/>
          <w:sz w:val="22"/>
          <w:szCs w:val="22"/>
        </w:rPr>
        <w:t xml:space="preserve">τις διατάξεις του Ν. 4412/2016 και τα άρθρα της </w:t>
      </w:r>
      <w:proofErr w:type="spellStart"/>
      <w:r w:rsidRPr="00410DA3">
        <w:rPr>
          <w:rFonts w:ascii="Arial" w:hAnsi="Arial" w:cs="Arial"/>
          <w:bCs/>
          <w:kern w:val="32"/>
          <w:sz w:val="22"/>
          <w:szCs w:val="22"/>
        </w:rPr>
        <w:t>υπ΄</w:t>
      </w:r>
      <w:proofErr w:type="spellEnd"/>
      <w:r w:rsidRPr="00410DA3">
        <w:rPr>
          <w:rFonts w:ascii="Arial" w:hAnsi="Arial" w:cs="Arial"/>
          <w:bCs/>
          <w:kern w:val="32"/>
          <w:sz w:val="22"/>
          <w:szCs w:val="22"/>
        </w:rPr>
        <w:t xml:space="preserve"> </w:t>
      </w:r>
      <w:proofErr w:type="spellStart"/>
      <w:r w:rsidRPr="00410DA3">
        <w:rPr>
          <w:rFonts w:ascii="Arial" w:hAnsi="Arial" w:cs="Arial"/>
          <w:bCs/>
          <w:kern w:val="32"/>
          <w:sz w:val="22"/>
          <w:szCs w:val="22"/>
        </w:rPr>
        <w:t>αριθμ</w:t>
      </w:r>
      <w:proofErr w:type="spellEnd"/>
      <w:r w:rsidRPr="00410DA3">
        <w:rPr>
          <w:rFonts w:ascii="Arial" w:hAnsi="Arial" w:cs="Arial"/>
          <w:bCs/>
          <w:kern w:val="32"/>
          <w:sz w:val="22"/>
          <w:szCs w:val="22"/>
        </w:rPr>
        <w:t xml:space="preserve">. 13276/04-07-2024 Διακήρυξης Δήμου </w:t>
      </w:r>
      <w:proofErr w:type="spellStart"/>
      <w:r w:rsidRPr="00410DA3">
        <w:rPr>
          <w:rFonts w:ascii="Arial" w:hAnsi="Arial" w:cs="Arial"/>
          <w:bCs/>
          <w:kern w:val="32"/>
          <w:sz w:val="22"/>
          <w:szCs w:val="22"/>
        </w:rPr>
        <w:t>Λεβαδέων</w:t>
      </w:r>
      <w:proofErr w:type="spellEnd"/>
      <w:r w:rsidRPr="00410DA3">
        <w:rPr>
          <w:rFonts w:ascii="Arial" w:hAnsi="Arial" w:cs="Arial"/>
          <w:bCs/>
          <w:kern w:val="32"/>
          <w:sz w:val="22"/>
          <w:szCs w:val="22"/>
        </w:rPr>
        <w:t xml:space="preserve">  : </w:t>
      </w:r>
      <w:r w:rsidRPr="00410DA3">
        <w:rPr>
          <w:rFonts w:ascii="Arial" w:hAnsi="Arial" w:cs="Arial"/>
          <w:b/>
          <w:bCs/>
          <w:kern w:val="32"/>
          <w:sz w:val="22"/>
          <w:szCs w:val="22"/>
        </w:rPr>
        <w:t>2.4.3</w:t>
      </w:r>
      <w:r w:rsidRPr="00410DA3">
        <w:rPr>
          <w:rFonts w:ascii="Arial" w:hAnsi="Arial" w:cs="Arial"/>
          <w:bCs/>
          <w:kern w:val="32"/>
          <w:sz w:val="22"/>
          <w:szCs w:val="22"/>
        </w:rPr>
        <w:t xml:space="preserve"> «Περιεχόμενο φακέλου – Δικαιολογητικά Συμμετοχής – Τεχνική Προσφορά» , </w:t>
      </w:r>
      <w:r w:rsidRPr="00410DA3">
        <w:rPr>
          <w:rFonts w:ascii="Arial" w:hAnsi="Arial" w:cs="Arial"/>
          <w:b/>
          <w:bCs/>
          <w:kern w:val="32"/>
          <w:sz w:val="22"/>
          <w:szCs w:val="22"/>
        </w:rPr>
        <w:t>2.4.4</w:t>
      </w:r>
      <w:r w:rsidRPr="00410DA3">
        <w:rPr>
          <w:rFonts w:ascii="Arial" w:hAnsi="Arial" w:cs="Arial"/>
          <w:bCs/>
          <w:kern w:val="32"/>
          <w:sz w:val="22"/>
          <w:szCs w:val="22"/>
        </w:rPr>
        <w:t xml:space="preserve"> «Περιεχόμενο φακέλου – Οικονομική Προσφορά – Τρόπος σύνταξης και υποβολής οικονομικών προσφορών» και </w:t>
      </w:r>
      <w:r w:rsidRPr="00410DA3">
        <w:rPr>
          <w:rFonts w:ascii="Arial" w:hAnsi="Arial" w:cs="Arial"/>
          <w:b/>
          <w:bCs/>
          <w:kern w:val="32"/>
          <w:sz w:val="22"/>
          <w:szCs w:val="22"/>
        </w:rPr>
        <w:t>3.1.2</w:t>
      </w:r>
      <w:r w:rsidRPr="00410DA3">
        <w:rPr>
          <w:rFonts w:ascii="Arial" w:hAnsi="Arial" w:cs="Arial"/>
          <w:bCs/>
          <w:kern w:val="32"/>
          <w:sz w:val="22"/>
          <w:szCs w:val="22"/>
        </w:rPr>
        <w:t xml:space="preserve"> «Αξιολόγηση Προσφορών»</w:t>
      </w:r>
      <w:r w:rsidRPr="00410DA3">
        <w:rPr>
          <w:rFonts w:ascii="Arial" w:hAnsi="Arial" w:cs="Arial"/>
          <w:sz w:val="22"/>
          <w:szCs w:val="22"/>
        </w:rPr>
        <w:t xml:space="preserve">, </w:t>
      </w:r>
    </w:p>
    <w:p w:rsidR="00AE4CD0" w:rsidRPr="00410DA3" w:rsidRDefault="00AE4CD0" w:rsidP="00AE4CD0">
      <w:pPr>
        <w:pStyle w:val="af9"/>
        <w:ind w:right="-96"/>
        <w:jc w:val="both"/>
        <w:rPr>
          <w:rFonts w:ascii="Arial" w:hAnsi="Arial" w:cs="Arial"/>
          <w:sz w:val="22"/>
          <w:szCs w:val="22"/>
        </w:rPr>
      </w:pPr>
    </w:p>
    <w:p w:rsidR="00AE4CD0" w:rsidRPr="00410DA3" w:rsidRDefault="00AE4CD0" w:rsidP="00AE4CD0">
      <w:pPr>
        <w:pStyle w:val="af9"/>
        <w:ind w:right="-96"/>
        <w:jc w:val="both"/>
        <w:rPr>
          <w:rFonts w:ascii="Arial" w:hAnsi="Arial" w:cs="Arial"/>
          <w:b/>
          <w:sz w:val="22"/>
          <w:szCs w:val="22"/>
        </w:rPr>
      </w:pPr>
      <w:r w:rsidRPr="00410DA3">
        <w:rPr>
          <w:rFonts w:ascii="Arial" w:hAnsi="Arial" w:cs="Arial"/>
          <w:sz w:val="22"/>
          <w:szCs w:val="22"/>
        </w:rPr>
        <w:t xml:space="preserve">     </w:t>
      </w:r>
      <w:r w:rsidRPr="00410DA3">
        <w:rPr>
          <w:rFonts w:ascii="Arial" w:hAnsi="Arial" w:cs="Arial"/>
          <w:b/>
          <w:sz w:val="22"/>
          <w:szCs w:val="22"/>
        </w:rPr>
        <w:t>Καλείστε να αποφασίσετε για :</w:t>
      </w:r>
    </w:p>
    <w:p w:rsidR="00AE4CD0" w:rsidRPr="00410DA3" w:rsidRDefault="00AE4CD0" w:rsidP="00AE4CD0">
      <w:pPr>
        <w:ind w:right="-96"/>
        <w:jc w:val="both"/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b/>
          <w:sz w:val="22"/>
          <w:szCs w:val="22"/>
        </w:rPr>
        <w:t xml:space="preserve">   Α) </w:t>
      </w:r>
      <w:r w:rsidRPr="00410DA3">
        <w:rPr>
          <w:rFonts w:ascii="Arial" w:hAnsi="Arial" w:cs="Arial"/>
          <w:sz w:val="22"/>
          <w:szCs w:val="22"/>
        </w:rPr>
        <w:t xml:space="preserve">Την έγκριση του </w:t>
      </w:r>
      <w:proofErr w:type="spellStart"/>
      <w:r w:rsidRPr="00410DA3">
        <w:rPr>
          <w:rFonts w:ascii="Arial" w:hAnsi="Arial" w:cs="Arial"/>
          <w:sz w:val="22"/>
          <w:szCs w:val="22"/>
        </w:rPr>
        <w:t>υπ΄</w:t>
      </w:r>
      <w:proofErr w:type="spellEnd"/>
      <w:r w:rsidRPr="00410D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0DA3">
        <w:rPr>
          <w:rFonts w:ascii="Arial" w:hAnsi="Arial" w:cs="Arial"/>
          <w:sz w:val="22"/>
          <w:szCs w:val="22"/>
        </w:rPr>
        <w:t>αριθμ</w:t>
      </w:r>
      <w:proofErr w:type="spellEnd"/>
      <w:r w:rsidRPr="00410DA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10DA3">
        <w:rPr>
          <w:rFonts w:ascii="Arial" w:hAnsi="Arial" w:cs="Arial"/>
          <w:sz w:val="22"/>
          <w:szCs w:val="22"/>
        </w:rPr>
        <w:t>πρωτ</w:t>
      </w:r>
      <w:proofErr w:type="spellEnd"/>
      <w:r w:rsidRPr="00410DA3">
        <w:rPr>
          <w:rFonts w:ascii="Arial" w:hAnsi="Arial" w:cs="Arial"/>
          <w:sz w:val="22"/>
          <w:szCs w:val="22"/>
        </w:rPr>
        <w:t xml:space="preserve">.  16059/16-08-2024 Πρακτικού Διενέργειας Διαγωνισμού Αξιολόγησης Δικαιολογητικών Συμμετοχής , Τεχνικών και Οικονομικών Προσφορών , της Επιτροπής Διενέργειας Ανοιχτών Διαγωνισμών και Αξιολόγησης Αποτελεσμάτων των Διαγωνισμών , για την προμήθεια γάλακτος για το προσωπικό του Δήμου </w:t>
      </w:r>
      <w:proofErr w:type="spellStart"/>
      <w:r w:rsidRPr="00410DA3">
        <w:rPr>
          <w:rFonts w:ascii="Arial" w:hAnsi="Arial" w:cs="Arial"/>
          <w:sz w:val="22"/>
          <w:szCs w:val="22"/>
        </w:rPr>
        <w:t>Λεβαδέων</w:t>
      </w:r>
      <w:proofErr w:type="spellEnd"/>
      <w:r w:rsidRPr="00410DA3">
        <w:rPr>
          <w:rFonts w:ascii="Arial" w:hAnsi="Arial" w:cs="Arial"/>
          <w:sz w:val="22"/>
          <w:szCs w:val="22"/>
        </w:rPr>
        <w:t xml:space="preserve"> για δύο έτη .  </w:t>
      </w:r>
    </w:p>
    <w:p w:rsidR="00AE4CD0" w:rsidRPr="00410DA3" w:rsidRDefault="00AE4CD0" w:rsidP="00AE4CD0">
      <w:pPr>
        <w:ind w:right="-96"/>
        <w:jc w:val="both"/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b/>
          <w:sz w:val="22"/>
          <w:szCs w:val="22"/>
        </w:rPr>
        <w:t>Β)</w:t>
      </w:r>
      <w:r w:rsidRPr="00410DA3">
        <w:rPr>
          <w:rFonts w:ascii="Arial" w:hAnsi="Arial" w:cs="Arial"/>
          <w:sz w:val="22"/>
          <w:szCs w:val="22"/>
        </w:rPr>
        <w:t xml:space="preserve"> Την ματαίωση της διαδικασίας σύναψης δημόσιας με τίτλο «</w:t>
      </w:r>
      <w:r w:rsidRPr="00410DA3">
        <w:rPr>
          <w:rFonts w:ascii="Arial" w:hAnsi="Arial" w:cs="Arial"/>
          <w:bCs/>
          <w:sz w:val="22"/>
          <w:szCs w:val="22"/>
        </w:rPr>
        <w:t xml:space="preserve">Προμήθεια γάλακτος για το προσωπικό του Δήμου </w:t>
      </w:r>
      <w:proofErr w:type="spellStart"/>
      <w:r w:rsidRPr="00410DA3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Pr="00410DA3">
        <w:rPr>
          <w:rFonts w:ascii="Arial" w:hAnsi="Arial" w:cs="Arial"/>
          <w:bCs/>
          <w:sz w:val="22"/>
          <w:szCs w:val="22"/>
        </w:rPr>
        <w:t xml:space="preserve"> για δύο έτη»</w:t>
      </w:r>
      <w:r w:rsidRPr="00410DA3">
        <w:rPr>
          <w:rFonts w:ascii="Arial" w:hAnsi="Arial" w:cs="Arial"/>
          <w:sz w:val="22"/>
          <w:szCs w:val="22"/>
        </w:rPr>
        <w:t xml:space="preserve">, και </w:t>
      </w:r>
      <w:proofErr w:type="spellStart"/>
      <w:r w:rsidRPr="00410DA3">
        <w:rPr>
          <w:rFonts w:ascii="Arial" w:hAnsi="Arial" w:cs="Arial"/>
          <w:sz w:val="22"/>
          <w:szCs w:val="22"/>
        </w:rPr>
        <w:t>συστημικό</w:t>
      </w:r>
      <w:proofErr w:type="spellEnd"/>
      <w:r w:rsidRPr="00410DA3">
        <w:rPr>
          <w:rFonts w:ascii="Arial" w:hAnsi="Arial" w:cs="Arial"/>
          <w:sz w:val="22"/>
          <w:szCs w:val="22"/>
        </w:rPr>
        <w:t xml:space="preserve"> αριθμό 354658 , λόγω του άγονου αποτελέσματος , </w:t>
      </w:r>
    </w:p>
    <w:p w:rsidR="00AE4CD0" w:rsidRPr="00410DA3" w:rsidRDefault="00AE4CD0" w:rsidP="00AE4CD0">
      <w:pPr>
        <w:ind w:right="-96"/>
        <w:jc w:val="both"/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b/>
          <w:sz w:val="22"/>
          <w:szCs w:val="22"/>
        </w:rPr>
        <w:t>Γ)</w:t>
      </w:r>
      <w:r w:rsidRPr="00410DA3">
        <w:rPr>
          <w:rFonts w:ascii="Arial" w:hAnsi="Arial" w:cs="Arial"/>
          <w:sz w:val="22"/>
          <w:szCs w:val="22"/>
        </w:rPr>
        <w:t xml:space="preserve"> Την εκκίνηση νέας διαγωνιστικής διαδικασίας για την προμήθεια γάλακτος εργαζομένων του Δήμου </w:t>
      </w:r>
      <w:proofErr w:type="spellStart"/>
      <w:r w:rsidRPr="00410DA3">
        <w:rPr>
          <w:rFonts w:ascii="Arial" w:hAnsi="Arial" w:cs="Arial"/>
          <w:sz w:val="22"/>
          <w:szCs w:val="22"/>
        </w:rPr>
        <w:t>Λεβαδέων</w:t>
      </w:r>
      <w:proofErr w:type="spellEnd"/>
      <w:r w:rsidRPr="00410DA3">
        <w:rPr>
          <w:rFonts w:ascii="Arial" w:hAnsi="Arial" w:cs="Arial"/>
          <w:sz w:val="22"/>
          <w:szCs w:val="22"/>
        </w:rPr>
        <w:t xml:space="preserve"> , σύμφωνα με τις διατάξεις του Ν.4412/2016 όπως τροποποιήθηκαν με τις διατάξεις του Ν.4782/2021  και</w:t>
      </w:r>
    </w:p>
    <w:p w:rsidR="00AE4CD0" w:rsidRPr="00410DA3" w:rsidRDefault="00AE4CD0" w:rsidP="00AE4CD0">
      <w:pPr>
        <w:ind w:right="-96"/>
        <w:jc w:val="both"/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b/>
          <w:sz w:val="22"/>
          <w:szCs w:val="22"/>
        </w:rPr>
        <w:t>Δ)</w:t>
      </w:r>
      <w:r w:rsidRPr="00410DA3">
        <w:rPr>
          <w:rFonts w:ascii="Arial" w:hAnsi="Arial" w:cs="Arial"/>
          <w:sz w:val="22"/>
          <w:szCs w:val="22"/>
        </w:rPr>
        <w:t xml:space="preserve"> Η απόφαση να αναρτηθεί στο </w:t>
      </w:r>
      <w:proofErr w:type="spellStart"/>
      <w:r w:rsidRPr="00410DA3">
        <w:rPr>
          <w:rFonts w:ascii="Arial" w:hAnsi="Arial" w:cs="Arial"/>
          <w:sz w:val="22"/>
          <w:szCs w:val="22"/>
        </w:rPr>
        <w:t>po</w:t>
      </w:r>
      <w:r w:rsidRPr="00410DA3">
        <w:rPr>
          <w:rFonts w:ascii="Arial" w:hAnsi="Arial" w:cs="Arial"/>
          <w:sz w:val="22"/>
          <w:szCs w:val="22"/>
          <w:lang w:val="en-US"/>
        </w:rPr>
        <w:t>rtal</w:t>
      </w:r>
      <w:proofErr w:type="spellEnd"/>
      <w:r w:rsidRPr="00410DA3">
        <w:rPr>
          <w:rFonts w:ascii="Arial" w:hAnsi="Arial" w:cs="Arial"/>
          <w:sz w:val="22"/>
          <w:szCs w:val="22"/>
        </w:rPr>
        <w:t xml:space="preserve"> του </w:t>
      </w:r>
      <w:proofErr w:type="spellStart"/>
      <w:r w:rsidRPr="00410DA3">
        <w:rPr>
          <w:rFonts w:ascii="Arial" w:hAnsi="Arial" w:cs="Arial"/>
          <w:sz w:val="22"/>
          <w:szCs w:val="22"/>
        </w:rPr>
        <w:t>συστημικού</w:t>
      </w:r>
      <w:proofErr w:type="spellEnd"/>
      <w:r w:rsidRPr="00410DA3">
        <w:rPr>
          <w:rFonts w:ascii="Arial" w:hAnsi="Arial" w:cs="Arial"/>
          <w:sz w:val="22"/>
          <w:szCs w:val="22"/>
        </w:rPr>
        <w:t xml:space="preserve"> διαγωνισμού (</w:t>
      </w:r>
      <w:proofErr w:type="spellStart"/>
      <w:r w:rsidRPr="00410DA3">
        <w:rPr>
          <w:rFonts w:ascii="Arial" w:hAnsi="Arial" w:cs="Arial"/>
          <w:sz w:val="22"/>
          <w:szCs w:val="22"/>
        </w:rPr>
        <w:t>συστημ</w:t>
      </w:r>
      <w:proofErr w:type="spellEnd"/>
      <w:r w:rsidRPr="00410DA3">
        <w:rPr>
          <w:rFonts w:ascii="Arial" w:hAnsi="Arial" w:cs="Arial"/>
          <w:sz w:val="22"/>
          <w:szCs w:val="22"/>
        </w:rPr>
        <w:t xml:space="preserve">. αριθμός -354658) ώστε να λάβουν γνώση όλοι οι ενδιαφερόμενοι οικονομικοί φορείς για την ματαίωση της διαγωνιστικής διαδικασίας . </w:t>
      </w:r>
    </w:p>
    <w:p w:rsidR="00410DA3" w:rsidRDefault="00410DA3" w:rsidP="00CD2FEE">
      <w:pPr>
        <w:rPr>
          <w:rFonts w:ascii="Arial" w:hAnsi="Arial" w:cs="Arial"/>
          <w:sz w:val="22"/>
          <w:szCs w:val="22"/>
        </w:rPr>
      </w:pPr>
    </w:p>
    <w:p w:rsidR="006557F3" w:rsidRPr="00410DA3" w:rsidRDefault="006557F3" w:rsidP="00CD2FEE">
      <w:pPr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2A6ABB" w:rsidRPr="00410DA3" w:rsidRDefault="002A6ABB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6E1614" w:rsidRPr="00410DA3" w:rsidRDefault="006E1614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410DA3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410DA3">
        <w:rPr>
          <w:rFonts w:ascii="Arial" w:eastAsia="Arial" w:hAnsi="Arial" w:cs="Arial"/>
          <w:sz w:val="22"/>
          <w:szCs w:val="22"/>
        </w:rPr>
        <w:t xml:space="preserve">      </w:t>
      </w:r>
      <w:r w:rsidRPr="00410DA3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410DA3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A1974" w:rsidRPr="00410DA3" w:rsidRDefault="00DA1974" w:rsidP="00DA197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A1974" w:rsidRPr="00410DA3" w:rsidRDefault="00DA1974" w:rsidP="00DA197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410DA3">
        <w:rPr>
          <w:rFonts w:ascii="Arial" w:hAnsi="Arial" w:cs="Arial"/>
          <w:sz w:val="22"/>
          <w:szCs w:val="22"/>
        </w:rPr>
        <w:t>του</w:t>
      </w:r>
      <w:proofErr w:type="spellEnd"/>
      <w:r w:rsidRPr="00410DA3">
        <w:rPr>
          <w:rFonts w:ascii="Arial" w:hAnsi="Arial" w:cs="Arial"/>
          <w:sz w:val="22"/>
          <w:szCs w:val="22"/>
        </w:rPr>
        <w:t xml:space="preserve">  άρθρου 74</w:t>
      </w:r>
      <w:r w:rsidRPr="00410DA3">
        <w:rPr>
          <w:rFonts w:ascii="Arial" w:hAnsi="Arial" w:cs="Arial"/>
          <w:sz w:val="22"/>
          <w:szCs w:val="22"/>
          <w:vertAlign w:val="superscript"/>
        </w:rPr>
        <w:t>Α</w:t>
      </w:r>
      <w:r w:rsidRPr="00410DA3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E4CD0" w:rsidRPr="00410DA3" w:rsidRDefault="00B31C67" w:rsidP="00410DA3">
      <w:pPr>
        <w:ind w:right="567"/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sz w:val="22"/>
          <w:szCs w:val="22"/>
        </w:rPr>
        <w:t xml:space="preserve">- </w:t>
      </w:r>
      <w:r w:rsidR="00AE4CD0" w:rsidRPr="00410DA3">
        <w:rPr>
          <w:rFonts w:ascii="Arial" w:hAnsi="Arial" w:cs="Arial"/>
          <w:bCs/>
          <w:kern w:val="32"/>
          <w:sz w:val="22"/>
          <w:szCs w:val="22"/>
        </w:rPr>
        <w:t xml:space="preserve">τις διατάξεις του Ν. 4412/2016 και τα άρθρα της </w:t>
      </w:r>
      <w:proofErr w:type="spellStart"/>
      <w:r w:rsidR="00AE4CD0" w:rsidRPr="00410DA3">
        <w:rPr>
          <w:rFonts w:ascii="Arial" w:hAnsi="Arial" w:cs="Arial"/>
          <w:bCs/>
          <w:kern w:val="32"/>
          <w:sz w:val="22"/>
          <w:szCs w:val="22"/>
        </w:rPr>
        <w:t>υπ΄</w:t>
      </w:r>
      <w:proofErr w:type="spellEnd"/>
      <w:r w:rsidR="00AE4CD0" w:rsidRPr="00410DA3">
        <w:rPr>
          <w:rFonts w:ascii="Arial" w:hAnsi="Arial" w:cs="Arial"/>
          <w:bCs/>
          <w:kern w:val="32"/>
          <w:sz w:val="22"/>
          <w:szCs w:val="22"/>
        </w:rPr>
        <w:t xml:space="preserve"> </w:t>
      </w:r>
      <w:proofErr w:type="spellStart"/>
      <w:r w:rsidR="00AE4CD0" w:rsidRPr="00410DA3">
        <w:rPr>
          <w:rFonts w:ascii="Arial" w:hAnsi="Arial" w:cs="Arial"/>
          <w:bCs/>
          <w:kern w:val="32"/>
          <w:sz w:val="22"/>
          <w:szCs w:val="22"/>
        </w:rPr>
        <w:t>αριθμ</w:t>
      </w:r>
      <w:proofErr w:type="spellEnd"/>
      <w:r w:rsidR="00AE4CD0" w:rsidRPr="00410DA3">
        <w:rPr>
          <w:rFonts w:ascii="Arial" w:hAnsi="Arial" w:cs="Arial"/>
          <w:bCs/>
          <w:kern w:val="32"/>
          <w:sz w:val="22"/>
          <w:szCs w:val="22"/>
        </w:rPr>
        <w:t xml:space="preserve">. 13276/04-07-2024 Διακήρυξης Δήμου </w:t>
      </w:r>
      <w:proofErr w:type="spellStart"/>
      <w:r w:rsidR="00AE4CD0" w:rsidRPr="00410DA3">
        <w:rPr>
          <w:rFonts w:ascii="Arial" w:hAnsi="Arial" w:cs="Arial"/>
          <w:bCs/>
          <w:kern w:val="32"/>
          <w:sz w:val="22"/>
          <w:szCs w:val="22"/>
        </w:rPr>
        <w:t>Λεβαδέων</w:t>
      </w:r>
      <w:proofErr w:type="spellEnd"/>
      <w:r w:rsidR="00AE4CD0" w:rsidRPr="00410DA3">
        <w:rPr>
          <w:rFonts w:ascii="Arial" w:hAnsi="Arial" w:cs="Arial"/>
          <w:bCs/>
          <w:kern w:val="32"/>
          <w:sz w:val="22"/>
          <w:szCs w:val="22"/>
        </w:rPr>
        <w:t xml:space="preserve">  : </w:t>
      </w:r>
      <w:r w:rsidR="00AE4CD0" w:rsidRPr="00410DA3">
        <w:rPr>
          <w:rFonts w:ascii="Arial" w:hAnsi="Arial" w:cs="Arial"/>
          <w:b/>
          <w:bCs/>
          <w:kern w:val="32"/>
          <w:sz w:val="22"/>
          <w:szCs w:val="22"/>
        </w:rPr>
        <w:t>2.4.3</w:t>
      </w:r>
      <w:r w:rsidR="00AE4CD0" w:rsidRPr="00410DA3">
        <w:rPr>
          <w:rFonts w:ascii="Arial" w:hAnsi="Arial" w:cs="Arial"/>
          <w:bCs/>
          <w:kern w:val="32"/>
          <w:sz w:val="22"/>
          <w:szCs w:val="22"/>
        </w:rPr>
        <w:t xml:space="preserve"> «Περιεχόμενο φακέλου – Δικαιολογητικά Συμμετοχής – Τεχνική Προσφορά» , </w:t>
      </w:r>
      <w:r w:rsidR="00AE4CD0" w:rsidRPr="00410DA3">
        <w:rPr>
          <w:rFonts w:ascii="Arial" w:hAnsi="Arial" w:cs="Arial"/>
          <w:b/>
          <w:bCs/>
          <w:kern w:val="32"/>
          <w:sz w:val="22"/>
          <w:szCs w:val="22"/>
        </w:rPr>
        <w:t>2.4.4</w:t>
      </w:r>
      <w:r w:rsidR="00AE4CD0" w:rsidRPr="00410DA3">
        <w:rPr>
          <w:rFonts w:ascii="Arial" w:hAnsi="Arial" w:cs="Arial"/>
          <w:bCs/>
          <w:kern w:val="32"/>
          <w:sz w:val="22"/>
          <w:szCs w:val="22"/>
        </w:rPr>
        <w:t xml:space="preserve"> «Περιεχόμενο φακέλου – Οικονομική Προσφορά – Τρόπος σύνταξης και υποβολής οικονομικών προσφορών» και </w:t>
      </w:r>
      <w:r w:rsidR="00AE4CD0" w:rsidRPr="00410DA3">
        <w:rPr>
          <w:rFonts w:ascii="Arial" w:hAnsi="Arial" w:cs="Arial"/>
          <w:b/>
          <w:bCs/>
          <w:kern w:val="32"/>
          <w:sz w:val="22"/>
          <w:szCs w:val="22"/>
        </w:rPr>
        <w:t>3.1.2</w:t>
      </w:r>
      <w:r w:rsidR="00AE4CD0" w:rsidRPr="00410DA3">
        <w:rPr>
          <w:rFonts w:ascii="Arial" w:hAnsi="Arial" w:cs="Arial"/>
          <w:bCs/>
          <w:kern w:val="32"/>
          <w:sz w:val="22"/>
          <w:szCs w:val="22"/>
        </w:rPr>
        <w:t xml:space="preserve"> «Αξιολόγηση Προσφορών»</w:t>
      </w:r>
      <w:r w:rsidR="00AE4CD0" w:rsidRPr="00410DA3">
        <w:rPr>
          <w:rFonts w:ascii="Arial" w:hAnsi="Arial" w:cs="Arial"/>
          <w:sz w:val="22"/>
          <w:szCs w:val="22"/>
        </w:rPr>
        <w:t xml:space="preserve">, </w:t>
      </w:r>
    </w:p>
    <w:p w:rsidR="00AE4CD0" w:rsidRPr="00410DA3" w:rsidRDefault="00410DA3" w:rsidP="00410DA3">
      <w:pPr>
        <w:ind w:right="567"/>
        <w:rPr>
          <w:rFonts w:ascii="Arial" w:hAnsi="Arial" w:cs="Arial"/>
          <w:sz w:val="22"/>
          <w:szCs w:val="22"/>
        </w:rPr>
      </w:pPr>
      <w:r>
        <w:rPr>
          <w:rStyle w:val="FontStyle17"/>
          <w:rFonts w:ascii="Arial" w:eastAsia="Meiryo UI" w:hAnsi="Arial" w:cs="Arial"/>
        </w:rPr>
        <w:t>-</w:t>
      </w:r>
      <w:r w:rsidR="00AE4CD0" w:rsidRPr="00410DA3">
        <w:rPr>
          <w:rStyle w:val="FontStyle17"/>
          <w:rFonts w:ascii="Arial" w:eastAsia="Meiryo UI" w:hAnsi="Arial" w:cs="Arial"/>
        </w:rPr>
        <w:t xml:space="preserve">Την αριθ. </w:t>
      </w:r>
      <w:r w:rsidR="00AE4CD0" w:rsidRPr="00410DA3">
        <w:rPr>
          <w:rFonts w:ascii="Arial" w:hAnsi="Arial" w:cs="Arial"/>
          <w:b/>
          <w:sz w:val="22"/>
          <w:szCs w:val="22"/>
        </w:rPr>
        <w:t>22/2024</w:t>
      </w:r>
      <w:r w:rsidR="00AE4CD0" w:rsidRPr="00410DA3">
        <w:rPr>
          <w:rFonts w:ascii="Arial" w:hAnsi="Arial" w:cs="Arial"/>
          <w:sz w:val="22"/>
          <w:szCs w:val="22"/>
        </w:rPr>
        <w:t xml:space="preserve"> μελέτη της </w:t>
      </w:r>
      <w:r w:rsidR="00AE4CD0" w:rsidRPr="00410DA3">
        <w:rPr>
          <w:rFonts w:ascii="Arial" w:hAnsi="Arial" w:cs="Arial"/>
          <w:b/>
          <w:bCs/>
          <w:sz w:val="22"/>
          <w:szCs w:val="22"/>
        </w:rPr>
        <w:t>ΔΙΕΥΘΥΝΣΗΣ ΚΟΙΝΩΝΙΚΗΣ ΠΡΟΣΤΑΣΙΑΣ ΠΑΙΔΕΙΑΣ  ΚΑΙ ΔΙΑ ΒΙΟΥ ΜΑΘΗΣΗΣ</w:t>
      </w:r>
      <w:r w:rsidR="00AE4CD0" w:rsidRPr="00410DA3">
        <w:rPr>
          <w:rFonts w:ascii="Arial" w:hAnsi="Arial" w:cs="Arial"/>
          <w:sz w:val="22"/>
          <w:szCs w:val="22"/>
        </w:rPr>
        <w:t xml:space="preserve"> του Δήμου </w:t>
      </w:r>
      <w:proofErr w:type="spellStart"/>
      <w:r w:rsidR="00AE4CD0" w:rsidRPr="00410DA3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Style w:val="FontStyle17"/>
          <w:rFonts w:ascii="Arial" w:eastAsia="Meiryo UI" w:hAnsi="Arial" w:cs="Arial"/>
        </w:rPr>
        <w:t xml:space="preserve"> </w:t>
      </w:r>
      <w:r w:rsidR="00AE4CD0" w:rsidRPr="00410DA3">
        <w:rPr>
          <w:rStyle w:val="FontStyle17"/>
          <w:rFonts w:ascii="Arial" w:eastAsia="Meiryo UI" w:hAnsi="Arial" w:cs="Arial"/>
        </w:rPr>
        <w:t xml:space="preserve"> , η οποία εγκρίθηκε με την υπ’ αριθ.</w:t>
      </w:r>
      <w:r w:rsidR="00AE4CD0" w:rsidRPr="00410DA3">
        <w:rPr>
          <w:rFonts w:ascii="Arial" w:hAnsi="Arial" w:cs="Arial"/>
          <w:sz w:val="22"/>
          <w:szCs w:val="22"/>
        </w:rPr>
        <w:t xml:space="preserve"> 99/2024 Απόφαση Δημοτικής Επιτροπής</w:t>
      </w:r>
    </w:p>
    <w:p w:rsidR="00410DA3" w:rsidRPr="00410DA3" w:rsidRDefault="00410DA3" w:rsidP="00410DA3">
      <w:pPr>
        <w:ind w:right="567"/>
        <w:rPr>
          <w:rFonts w:ascii="Arial" w:hAnsi="Arial" w:cs="Arial"/>
          <w:sz w:val="22"/>
          <w:szCs w:val="22"/>
        </w:rPr>
      </w:pPr>
      <w:r>
        <w:rPr>
          <w:rStyle w:val="FontStyle17"/>
          <w:rFonts w:ascii="Arial" w:eastAsia="Meiryo UI" w:hAnsi="Arial" w:cs="Arial"/>
        </w:rPr>
        <w:t>-</w:t>
      </w:r>
      <w:r w:rsidRPr="00410DA3">
        <w:rPr>
          <w:rStyle w:val="FontStyle17"/>
          <w:rFonts w:ascii="Arial" w:eastAsia="Meiryo UI" w:hAnsi="Arial" w:cs="Arial"/>
        </w:rPr>
        <w:t xml:space="preserve">Την υπ. αριθ. </w:t>
      </w:r>
      <w:r w:rsidRPr="00410DA3">
        <w:rPr>
          <w:rFonts w:ascii="Arial" w:hAnsi="Arial" w:cs="Arial"/>
          <w:b/>
          <w:sz w:val="22"/>
          <w:szCs w:val="22"/>
        </w:rPr>
        <w:t>186/2024</w:t>
      </w:r>
      <w:r w:rsidRPr="00410DA3">
        <w:rPr>
          <w:rFonts w:ascii="Arial" w:hAnsi="Arial" w:cs="Arial"/>
          <w:sz w:val="22"/>
          <w:szCs w:val="22"/>
        </w:rPr>
        <w:t xml:space="preserve"> Απόφαση Δημοτικής Επιτροπής</w:t>
      </w:r>
    </w:p>
    <w:p w:rsidR="00410DA3" w:rsidRPr="00410DA3" w:rsidRDefault="00410DA3" w:rsidP="00410DA3">
      <w:pPr>
        <w:ind w:right="567"/>
        <w:rPr>
          <w:rStyle w:val="FontStyle17"/>
          <w:rFonts w:ascii="Arial" w:eastAsia="Meiryo UI" w:hAnsi="Arial" w:cs="Arial"/>
        </w:rPr>
      </w:pPr>
      <w:r>
        <w:rPr>
          <w:rStyle w:val="FontStyle17"/>
          <w:rFonts w:ascii="Arial" w:eastAsia="Meiryo UI" w:hAnsi="Arial" w:cs="Arial"/>
        </w:rPr>
        <w:t>-</w:t>
      </w:r>
      <w:r w:rsidRPr="00410DA3">
        <w:rPr>
          <w:rStyle w:val="FontStyle17"/>
          <w:rFonts w:ascii="Arial" w:eastAsia="Meiryo UI" w:hAnsi="Arial" w:cs="Arial"/>
        </w:rPr>
        <w:t>Την υπ. αριθ.</w:t>
      </w:r>
      <w:r w:rsidRPr="00410DA3">
        <w:rPr>
          <w:rStyle w:val="FontStyle17"/>
          <w:rFonts w:ascii="Arial" w:eastAsia="Meiryo UI" w:hAnsi="Arial" w:cs="Arial"/>
          <w:b/>
          <w:bCs/>
        </w:rPr>
        <w:t xml:space="preserve"> </w:t>
      </w:r>
      <w:r w:rsidRPr="00410DA3">
        <w:rPr>
          <w:rFonts w:ascii="Arial" w:hAnsi="Arial" w:cs="Arial"/>
          <w:b/>
          <w:sz w:val="22"/>
          <w:szCs w:val="22"/>
        </w:rPr>
        <w:t>13276/04.07.2024</w:t>
      </w:r>
      <w:r w:rsidRPr="00410DA3">
        <w:rPr>
          <w:rFonts w:ascii="Arial" w:hAnsi="Arial" w:cs="Arial"/>
          <w:sz w:val="22"/>
          <w:szCs w:val="22"/>
        </w:rPr>
        <w:t xml:space="preserve"> </w:t>
      </w:r>
      <w:r w:rsidRPr="00410DA3">
        <w:rPr>
          <w:rStyle w:val="FontStyle17"/>
          <w:rFonts w:ascii="Arial" w:eastAsia="Meiryo UI" w:hAnsi="Arial" w:cs="Arial"/>
        </w:rPr>
        <w:t>Διακήρυξη τ</w:t>
      </w:r>
      <w:r w:rsidRPr="00410DA3">
        <w:rPr>
          <w:rStyle w:val="FontStyle17"/>
          <w:rFonts w:ascii="Arial" w:eastAsia="Meiryo UI" w:hAnsi="Arial" w:cs="Arial"/>
          <w:lang w:val="en-US"/>
        </w:rPr>
        <w:t>o</w:t>
      </w:r>
      <w:r w:rsidRPr="00410DA3">
        <w:rPr>
          <w:rStyle w:val="FontStyle17"/>
          <w:rFonts w:ascii="Arial" w:eastAsia="Meiryo UI" w:hAnsi="Arial" w:cs="Arial"/>
        </w:rPr>
        <w:t xml:space="preserve">υ Δημάρχου </w:t>
      </w:r>
      <w:proofErr w:type="spellStart"/>
      <w:r w:rsidRPr="00410DA3">
        <w:rPr>
          <w:rStyle w:val="FontStyle17"/>
          <w:rFonts w:ascii="Arial" w:eastAsia="Meiryo UI" w:hAnsi="Arial" w:cs="Arial"/>
        </w:rPr>
        <w:t>Λεβαδέων</w:t>
      </w:r>
      <w:proofErr w:type="spellEnd"/>
      <w:r w:rsidRPr="00410DA3">
        <w:rPr>
          <w:rStyle w:val="FontStyle17"/>
          <w:rFonts w:ascii="Arial" w:eastAsia="Meiryo UI" w:hAnsi="Arial" w:cs="Arial"/>
        </w:rPr>
        <w:t xml:space="preserve"> η οποία αναρτήθηκε στο</w:t>
      </w:r>
      <w:r w:rsidRPr="00410DA3">
        <w:rPr>
          <w:rStyle w:val="FontStyle17"/>
          <w:rFonts w:ascii="Arial" w:eastAsia="Meiryo UI" w:hAnsi="Arial" w:cs="Arial"/>
          <w:bCs/>
        </w:rPr>
        <w:t xml:space="preserve"> ΕΣΗΔΗΣ </w:t>
      </w:r>
      <w:r w:rsidRPr="00410DA3">
        <w:rPr>
          <w:rStyle w:val="FontStyle17"/>
          <w:rFonts w:ascii="Arial" w:eastAsia="Meiryo UI" w:hAnsi="Arial" w:cs="Arial"/>
        </w:rPr>
        <w:t>με</w:t>
      </w:r>
      <w:r w:rsidRPr="00410DA3">
        <w:rPr>
          <w:rStyle w:val="FontStyle17"/>
          <w:rFonts w:ascii="Arial" w:eastAsia="Meiryo UI" w:hAnsi="Arial" w:cs="Arial"/>
          <w:bCs/>
        </w:rPr>
        <w:t xml:space="preserve"> ΑΔΑΜ : 23</w:t>
      </w:r>
      <w:r w:rsidRPr="00410DA3">
        <w:rPr>
          <w:rStyle w:val="FontStyle17"/>
          <w:rFonts w:ascii="Arial" w:eastAsia="Meiryo UI" w:hAnsi="Arial" w:cs="Arial"/>
          <w:bCs/>
          <w:lang w:val="en-GB"/>
        </w:rPr>
        <w:t>PROC</w:t>
      </w:r>
      <w:r w:rsidRPr="00410DA3">
        <w:rPr>
          <w:rStyle w:val="FontStyle17"/>
          <w:rFonts w:ascii="Arial" w:eastAsia="Meiryo UI" w:hAnsi="Arial" w:cs="Arial"/>
          <w:bCs/>
        </w:rPr>
        <w:t xml:space="preserve">015067101 2024-07-04 </w:t>
      </w:r>
      <w:r>
        <w:rPr>
          <w:rStyle w:val="FontStyle17"/>
          <w:rFonts w:ascii="Arial" w:eastAsia="Meiryo UI" w:hAnsi="Arial" w:cs="Arial"/>
          <w:bCs/>
        </w:rPr>
        <w:t>και</w:t>
      </w:r>
      <w:r w:rsidRPr="00410D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0DA3">
        <w:rPr>
          <w:rFonts w:ascii="Arial" w:hAnsi="Arial" w:cs="Arial"/>
          <w:sz w:val="22"/>
          <w:szCs w:val="22"/>
        </w:rPr>
        <w:t>Συστημικό</w:t>
      </w:r>
      <w:proofErr w:type="spellEnd"/>
      <w:r w:rsidRPr="00410DA3">
        <w:rPr>
          <w:rFonts w:ascii="Arial" w:hAnsi="Arial" w:cs="Arial"/>
          <w:sz w:val="22"/>
          <w:szCs w:val="22"/>
        </w:rPr>
        <w:t xml:space="preserve"> Αύξοντα Αριθμό: 354658</w:t>
      </w:r>
      <w:r>
        <w:rPr>
          <w:rFonts w:ascii="Arial" w:hAnsi="Arial" w:cs="Arial"/>
          <w:sz w:val="22"/>
          <w:szCs w:val="22"/>
        </w:rPr>
        <w:t xml:space="preserve"> και την </w:t>
      </w:r>
      <w:r w:rsidRPr="00410DA3">
        <w:rPr>
          <w:rStyle w:val="FontStyle17"/>
          <w:rFonts w:ascii="Arial" w:eastAsia="Meiryo UI" w:hAnsi="Arial" w:cs="Arial"/>
        </w:rPr>
        <w:t xml:space="preserve"> υπ. αριθ. </w:t>
      </w:r>
      <w:r w:rsidRPr="00410DA3">
        <w:rPr>
          <w:rStyle w:val="FontStyle17"/>
          <w:rFonts w:ascii="Arial" w:eastAsia="Meiryo UI" w:hAnsi="Arial" w:cs="Arial"/>
          <w:b/>
        </w:rPr>
        <w:t>13277/04-07-2024</w:t>
      </w:r>
      <w:r w:rsidRPr="00410DA3">
        <w:rPr>
          <w:rStyle w:val="FontStyle17"/>
          <w:rFonts w:ascii="Arial" w:eastAsia="Meiryo UI" w:hAnsi="Arial" w:cs="Arial"/>
        </w:rPr>
        <w:t xml:space="preserve"> Περίληψη Διακήρυξης του Δημάρχου </w:t>
      </w:r>
      <w:proofErr w:type="spellStart"/>
      <w:r w:rsidRPr="00410DA3">
        <w:rPr>
          <w:rStyle w:val="FontStyle17"/>
          <w:rFonts w:ascii="Arial" w:eastAsia="Meiryo UI" w:hAnsi="Arial" w:cs="Arial"/>
        </w:rPr>
        <w:t>Λεβαδέων</w:t>
      </w:r>
      <w:proofErr w:type="spellEnd"/>
    </w:p>
    <w:p w:rsidR="00410DA3" w:rsidRPr="00410DA3" w:rsidRDefault="00410DA3" w:rsidP="00410DA3">
      <w:pPr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-Την με αρ.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410DA3">
        <w:rPr>
          <w:rFonts w:ascii="Arial" w:hAnsi="Arial" w:cs="Arial"/>
          <w:sz w:val="22"/>
          <w:szCs w:val="22"/>
        </w:rPr>
        <w:t xml:space="preserve">  </w:t>
      </w:r>
      <w:r w:rsidRPr="00410DA3">
        <w:rPr>
          <w:rFonts w:ascii="Arial" w:hAnsi="Arial" w:cs="Arial"/>
          <w:b/>
          <w:sz w:val="22"/>
          <w:szCs w:val="22"/>
        </w:rPr>
        <w:t xml:space="preserve">7358/84/18-04-2024 </w:t>
      </w:r>
      <w:r w:rsidRPr="00410DA3">
        <w:rPr>
          <w:rFonts w:ascii="Arial" w:hAnsi="Arial" w:cs="Arial"/>
          <w:sz w:val="22"/>
          <w:szCs w:val="22"/>
        </w:rPr>
        <w:t>(ΑΔΑΜ 24</w:t>
      </w:r>
      <w:r w:rsidRPr="00410DA3">
        <w:rPr>
          <w:rFonts w:ascii="Arial" w:hAnsi="Arial" w:cs="Arial"/>
          <w:sz w:val="22"/>
          <w:szCs w:val="22"/>
          <w:lang w:val="en-US"/>
        </w:rPr>
        <w:t>REQ</w:t>
      </w:r>
      <w:r w:rsidRPr="00410DA3">
        <w:rPr>
          <w:rFonts w:ascii="Arial" w:hAnsi="Arial" w:cs="Arial"/>
          <w:sz w:val="22"/>
          <w:szCs w:val="22"/>
        </w:rPr>
        <w:t xml:space="preserve">014644159, ΑΔΑ: 616ΒΩΛΗ-ΕΑΠ) </w:t>
      </w:r>
      <w:r>
        <w:rPr>
          <w:rFonts w:ascii="Arial" w:hAnsi="Arial" w:cs="Arial"/>
          <w:sz w:val="22"/>
          <w:szCs w:val="22"/>
        </w:rPr>
        <w:t xml:space="preserve">απόφαση </w:t>
      </w:r>
      <w:r w:rsidRPr="00410DA3">
        <w:rPr>
          <w:rFonts w:ascii="Arial" w:hAnsi="Arial" w:cs="Arial"/>
          <w:sz w:val="22"/>
          <w:szCs w:val="22"/>
        </w:rPr>
        <w:t xml:space="preserve">του Δημάρχου </w:t>
      </w:r>
      <w:proofErr w:type="spellStart"/>
      <w:r w:rsidRPr="00410DA3">
        <w:rPr>
          <w:rFonts w:ascii="Arial" w:hAnsi="Arial" w:cs="Arial"/>
          <w:sz w:val="22"/>
          <w:szCs w:val="22"/>
        </w:rPr>
        <w:t>Λεβαδέων</w:t>
      </w:r>
      <w:proofErr w:type="spellEnd"/>
      <w:r w:rsidRPr="00410DA3">
        <w:rPr>
          <w:rFonts w:ascii="Arial" w:hAnsi="Arial" w:cs="Arial"/>
          <w:sz w:val="22"/>
          <w:szCs w:val="22"/>
        </w:rPr>
        <w:t xml:space="preserve"> για την ανάληψη υποχρέωσης</w:t>
      </w:r>
    </w:p>
    <w:p w:rsidR="00410DA3" w:rsidRPr="00410DA3" w:rsidRDefault="00410DA3" w:rsidP="00410DA3">
      <w:pPr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10DA3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Pr="00410DA3">
        <w:rPr>
          <w:rFonts w:ascii="Arial" w:hAnsi="Arial" w:cs="Arial"/>
          <w:sz w:val="22"/>
          <w:szCs w:val="22"/>
        </w:rPr>
        <w:t>υπ΄</w:t>
      </w:r>
      <w:proofErr w:type="spellEnd"/>
      <w:r w:rsidRPr="00410D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0DA3">
        <w:rPr>
          <w:rFonts w:ascii="Arial" w:hAnsi="Arial" w:cs="Arial"/>
          <w:sz w:val="22"/>
          <w:szCs w:val="22"/>
        </w:rPr>
        <w:t>αριθμ</w:t>
      </w:r>
      <w:proofErr w:type="spellEnd"/>
      <w:r w:rsidRPr="00410DA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10DA3">
        <w:rPr>
          <w:rFonts w:ascii="Arial" w:hAnsi="Arial" w:cs="Arial"/>
          <w:sz w:val="22"/>
          <w:szCs w:val="22"/>
        </w:rPr>
        <w:t>πρωτ</w:t>
      </w:r>
      <w:proofErr w:type="spellEnd"/>
      <w:r w:rsidRPr="00410DA3">
        <w:rPr>
          <w:rFonts w:ascii="Arial" w:hAnsi="Arial" w:cs="Arial"/>
          <w:sz w:val="22"/>
          <w:szCs w:val="22"/>
        </w:rPr>
        <w:t>. 16059/16-08-2024 Πρακτικό Διενέργειας Διαγωνισμού Αξιολόγησης Δικαιολογητικών Συμμετοχής , Τεχνικών και Οικονομικών Προσφορών</w:t>
      </w:r>
    </w:p>
    <w:p w:rsidR="00410DA3" w:rsidRPr="00410DA3" w:rsidRDefault="00410DA3" w:rsidP="00410DA3">
      <w:pPr>
        <w:ind w:right="567"/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sz w:val="22"/>
          <w:szCs w:val="22"/>
        </w:rPr>
        <w:t>Τις διατάξεις τ</w:t>
      </w:r>
      <w:r>
        <w:rPr>
          <w:rFonts w:ascii="Arial" w:hAnsi="Arial" w:cs="Arial"/>
          <w:sz w:val="22"/>
          <w:szCs w:val="22"/>
        </w:rPr>
        <w:t>ων</w:t>
      </w:r>
      <w:r w:rsidRPr="00410DA3">
        <w:rPr>
          <w:rFonts w:ascii="Arial" w:hAnsi="Arial" w:cs="Arial"/>
          <w:sz w:val="22"/>
          <w:szCs w:val="22"/>
        </w:rPr>
        <w:t xml:space="preserve"> παρ. 1</w:t>
      </w:r>
      <w:r w:rsidRPr="00410DA3">
        <w:rPr>
          <w:rFonts w:ascii="Arial" w:hAnsi="Arial" w:cs="Arial"/>
          <w:sz w:val="22"/>
          <w:szCs w:val="22"/>
          <w:vertAlign w:val="superscript"/>
        </w:rPr>
        <w:t>α</w:t>
      </w:r>
      <w:r w:rsidRPr="00410D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</w:t>
      </w:r>
      <w:r w:rsidRPr="00410DA3">
        <w:rPr>
          <w:rFonts w:ascii="Arial" w:hAnsi="Arial" w:cs="Arial"/>
          <w:sz w:val="22"/>
          <w:szCs w:val="22"/>
        </w:rPr>
        <w:t xml:space="preserve">4 </w:t>
      </w:r>
      <w:r>
        <w:rPr>
          <w:rFonts w:ascii="Arial" w:hAnsi="Arial" w:cs="Arial"/>
          <w:sz w:val="22"/>
          <w:szCs w:val="22"/>
        </w:rPr>
        <w:t xml:space="preserve"> και 5 </w:t>
      </w:r>
      <w:r w:rsidRPr="00410DA3">
        <w:rPr>
          <w:rFonts w:ascii="Arial" w:hAnsi="Arial" w:cs="Arial"/>
          <w:sz w:val="22"/>
          <w:szCs w:val="22"/>
        </w:rPr>
        <w:t>του άρθρου 106 του Ν. 4412/2016 (ΦΕΚ 147/Α΄/8-8-2016) όπως τροποποιήθηκαν με το άρθρο 46 του Ν.4782/2021</w:t>
      </w:r>
    </w:p>
    <w:p w:rsidR="00410DA3" w:rsidRPr="00410DA3" w:rsidRDefault="00567888" w:rsidP="00AE4CD0">
      <w:pPr>
        <w:ind w:left="360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10DA3" w:rsidRPr="00410DA3" w:rsidRDefault="00410DA3" w:rsidP="00AE4CD0">
      <w:pPr>
        <w:ind w:left="360" w:right="567"/>
        <w:rPr>
          <w:rFonts w:ascii="Arial" w:hAnsi="Arial" w:cs="Arial"/>
          <w:sz w:val="22"/>
          <w:szCs w:val="22"/>
        </w:rPr>
      </w:pPr>
    </w:p>
    <w:p w:rsidR="00DA1974" w:rsidRPr="00410DA3" w:rsidRDefault="00DA1974" w:rsidP="00AE4CD0">
      <w:pPr>
        <w:spacing w:line="360" w:lineRule="auto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410DA3">
        <w:rPr>
          <w:rFonts w:ascii="Arial" w:eastAsia="Tahoma" w:hAnsi="Arial" w:cs="Arial"/>
          <w:spacing w:val="-3"/>
          <w:sz w:val="22"/>
          <w:szCs w:val="22"/>
        </w:rPr>
        <w:t>-</w:t>
      </w:r>
      <w:r w:rsidRPr="00410DA3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410DA3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 w:rsidRPr="00410DA3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410DA3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410DA3">
        <w:rPr>
          <w:rFonts w:ascii="Arial" w:eastAsia="Arial" w:hAnsi="Arial" w:cs="Arial"/>
          <w:sz w:val="22"/>
          <w:szCs w:val="22"/>
        </w:rPr>
        <w:t xml:space="preserve"> </w:t>
      </w:r>
      <w:r w:rsidR="00842FAB" w:rsidRPr="00410DA3">
        <w:rPr>
          <w:rFonts w:ascii="Arial" w:eastAsia="Arial" w:hAnsi="Arial" w:cs="Arial"/>
          <w:sz w:val="22"/>
          <w:szCs w:val="22"/>
        </w:rPr>
        <w:t>16</w:t>
      </w:r>
      <w:r w:rsidR="008C54D5" w:rsidRPr="00410DA3">
        <w:rPr>
          <w:rFonts w:ascii="Arial" w:eastAsia="Arial" w:hAnsi="Arial" w:cs="Arial"/>
          <w:sz w:val="22"/>
          <w:szCs w:val="22"/>
        </w:rPr>
        <w:t>0</w:t>
      </w:r>
      <w:r w:rsidR="00567888">
        <w:rPr>
          <w:rFonts w:ascii="Arial" w:eastAsia="Arial" w:hAnsi="Arial" w:cs="Arial"/>
          <w:sz w:val="22"/>
          <w:szCs w:val="22"/>
        </w:rPr>
        <w:t>61</w:t>
      </w:r>
      <w:r w:rsidR="00842FAB" w:rsidRPr="00410DA3">
        <w:rPr>
          <w:rFonts w:ascii="Arial" w:hAnsi="Arial" w:cs="Arial"/>
          <w:sz w:val="22"/>
          <w:szCs w:val="22"/>
        </w:rPr>
        <w:t>/</w:t>
      </w:r>
      <w:r w:rsidR="008C54D5" w:rsidRPr="00410DA3">
        <w:rPr>
          <w:rFonts w:ascii="Arial" w:hAnsi="Arial" w:cs="Arial"/>
          <w:sz w:val="22"/>
          <w:szCs w:val="22"/>
        </w:rPr>
        <w:t>16</w:t>
      </w:r>
      <w:r w:rsidR="00842FAB" w:rsidRPr="00410DA3">
        <w:rPr>
          <w:rFonts w:ascii="Arial" w:hAnsi="Arial" w:cs="Arial"/>
          <w:sz w:val="22"/>
          <w:szCs w:val="22"/>
        </w:rPr>
        <w:t xml:space="preserve">-8-2024 έγγραφο </w:t>
      </w:r>
      <w:r w:rsidR="008C54D5" w:rsidRPr="00410DA3">
        <w:rPr>
          <w:rFonts w:ascii="Arial" w:eastAsia="Arial" w:hAnsi="Arial" w:cs="Arial"/>
          <w:sz w:val="22"/>
          <w:szCs w:val="22"/>
        </w:rPr>
        <w:t xml:space="preserve">του </w:t>
      </w:r>
      <w:r w:rsidR="008C54D5" w:rsidRPr="00410DA3">
        <w:rPr>
          <w:rFonts w:ascii="Arial" w:eastAsia="Verdana" w:hAnsi="Arial" w:cs="Arial"/>
          <w:color w:val="000000"/>
          <w:sz w:val="22"/>
          <w:szCs w:val="22"/>
        </w:rPr>
        <w:t>Τμ. Προϋπολογισμού Λογιστηρίου &amp; Προμηθειών</w:t>
      </w:r>
      <w:r w:rsidR="008C54D5" w:rsidRPr="00410DA3">
        <w:rPr>
          <w:rFonts w:ascii="Arial" w:eastAsia="Arial" w:hAnsi="Arial" w:cs="Arial"/>
          <w:sz w:val="22"/>
          <w:szCs w:val="22"/>
        </w:rPr>
        <w:t xml:space="preserve"> </w:t>
      </w:r>
      <w:r w:rsidR="008C54D5" w:rsidRPr="00410DA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8C54D5" w:rsidRPr="00410DA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8C54D5" w:rsidRPr="00410DA3">
        <w:rPr>
          <w:rFonts w:ascii="Arial" w:hAnsi="Arial" w:cs="Arial"/>
          <w:sz w:val="22"/>
          <w:szCs w:val="22"/>
        </w:rPr>
        <w:t>Λεβαδέων</w:t>
      </w:r>
      <w:proofErr w:type="spellEnd"/>
      <w:r w:rsidR="004A0D7B" w:rsidRPr="00410DA3">
        <w:rPr>
          <w:rFonts w:ascii="Arial" w:eastAsia="Arial" w:hAnsi="Arial" w:cs="Arial"/>
          <w:sz w:val="22"/>
          <w:szCs w:val="22"/>
        </w:rPr>
        <w:t>,</w:t>
      </w:r>
      <w:r w:rsidRPr="00410DA3">
        <w:rPr>
          <w:rFonts w:ascii="Arial" w:hAnsi="Arial" w:cs="Arial"/>
          <w:sz w:val="22"/>
          <w:szCs w:val="22"/>
        </w:rPr>
        <w:t xml:space="preserve"> </w:t>
      </w:r>
      <w:r w:rsidRPr="00410DA3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E45824" w:rsidRPr="00410DA3" w:rsidRDefault="008C54D5" w:rsidP="008C54D5">
      <w:pPr>
        <w:pStyle w:val="211"/>
        <w:spacing w:line="360" w:lineRule="auto"/>
        <w:jc w:val="both"/>
        <w:rPr>
          <w:rFonts w:eastAsia="Verdana"/>
          <w:color w:val="000000"/>
          <w:sz w:val="22"/>
          <w:szCs w:val="22"/>
        </w:rPr>
      </w:pPr>
      <w:r w:rsidRPr="00410DA3">
        <w:rPr>
          <w:rFonts w:eastAsia="Verdana"/>
          <w:color w:val="000000"/>
          <w:sz w:val="22"/>
          <w:szCs w:val="22"/>
        </w:rPr>
        <w:t xml:space="preserve"> </w:t>
      </w:r>
      <w:r w:rsidR="004A0D7B" w:rsidRPr="00410DA3">
        <w:rPr>
          <w:rFonts w:eastAsia="Verdana"/>
          <w:color w:val="000000"/>
          <w:sz w:val="22"/>
          <w:szCs w:val="22"/>
        </w:rPr>
        <w:t xml:space="preserve">- Την </w:t>
      </w:r>
      <w:r w:rsidR="00842FAB" w:rsidRPr="00410DA3">
        <w:rPr>
          <w:rFonts w:eastAsia="Verdana"/>
          <w:color w:val="000000"/>
          <w:sz w:val="22"/>
          <w:szCs w:val="22"/>
        </w:rPr>
        <w:t xml:space="preserve">  </w:t>
      </w:r>
      <w:proofErr w:type="spellStart"/>
      <w:r w:rsidR="00842FAB" w:rsidRPr="00410DA3">
        <w:rPr>
          <w:rFonts w:eastAsia="Verdana"/>
          <w:color w:val="000000"/>
          <w:sz w:val="22"/>
          <w:szCs w:val="22"/>
        </w:rPr>
        <w:t>υπ΄αριθμ</w:t>
      </w:r>
      <w:proofErr w:type="spellEnd"/>
      <w:r w:rsidR="00842FAB" w:rsidRPr="00410DA3">
        <w:rPr>
          <w:rFonts w:eastAsia="Verdana"/>
          <w:color w:val="000000"/>
          <w:sz w:val="22"/>
          <w:szCs w:val="22"/>
        </w:rPr>
        <w:t xml:space="preserve">  </w:t>
      </w:r>
      <w:r w:rsidRPr="00410DA3">
        <w:rPr>
          <w:rFonts w:eastAsia="Verdana"/>
          <w:color w:val="000000"/>
          <w:sz w:val="22"/>
          <w:szCs w:val="22"/>
        </w:rPr>
        <w:t>7</w:t>
      </w:r>
      <w:r w:rsidR="002C7059" w:rsidRPr="00410DA3">
        <w:rPr>
          <w:rFonts w:eastAsia="Verdana"/>
          <w:color w:val="000000"/>
          <w:sz w:val="22"/>
          <w:szCs w:val="22"/>
        </w:rPr>
        <w:t>5</w:t>
      </w:r>
      <w:r w:rsidR="00842FAB" w:rsidRPr="00410DA3">
        <w:rPr>
          <w:rFonts w:eastAsia="Verdana"/>
          <w:color w:val="000000"/>
          <w:sz w:val="22"/>
          <w:szCs w:val="22"/>
        </w:rPr>
        <w:t xml:space="preserve">/2024 Μελέτη της </w:t>
      </w:r>
      <w:r w:rsidR="002C7059" w:rsidRPr="00410DA3">
        <w:rPr>
          <w:rFonts w:eastAsia="Verdana"/>
          <w:color w:val="000000"/>
          <w:sz w:val="22"/>
          <w:szCs w:val="22"/>
        </w:rPr>
        <w:t>Δ/</w:t>
      </w:r>
      <w:proofErr w:type="spellStart"/>
      <w:r w:rsidR="002C7059" w:rsidRPr="00410DA3">
        <w:rPr>
          <w:rFonts w:eastAsia="Verdana"/>
          <w:color w:val="000000"/>
          <w:sz w:val="22"/>
          <w:szCs w:val="22"/>
        </w:rPr>
        <w:t>νσης</w:t>
      </w:r>
      <w:proofErr w:type="spellEnd"/>
      <w:r w:rsidR="002C7059" w:rsidRPr="00410DA3">
        <w:rPr>
          <w:rFonts w:eastAsia="Verdana"/>
          <w:color w:val="000000"/>
          <w:sz w:val="22"/>
          <w:szCs w:val="22"/>
        </w:rPr>
        <w:t xml:space="preserve"> Κοινωνικής Προστασίας και Δια Βίου Μάθησης ,</w:t>
      </w:r>
      <w:r w:rsidR="00842FAB" w:rsidRPr="00410DA3">
        <w:rPr>
          <w:rFonts w:eastAsia="Verdana"/>
          <w:color w:val="000000"/>
          <w:sz w:val="22"/>
          <w:szCs w:val="22"/>
        </w:rPr>
        <w:t xml:space="preserve"> η οποία εγκρίθηκε με την </w:t>
      </w:r>
      <w:proofErr w:type="spellStart"/>
      <w:r w:rsidR="00842FAB" w:rsidRPr="00410DA3">
        <w:rPr>
          <w:rFonts w:eastAsia="Verdana"/>
          <w:color w:val="000000"/>
          <w:sz w:val="22"/>
          <w:szCs w:val="22"/>
        </w:rPr>
        <w:t>υπ΄αριθμ</w:t>
      </w:r>
      <w:proofErr w:type="spellEnd"/>
      <w:r w:rsidR="00842FAB" w:rsidRPr="00410DA3">
        <w:rPr>
          <w:rFonts w:eastAsia="Verdana"/>
          <w:color w:val="000000"/>
          <w:sz w:val="22"/>
          <w:szCs w:val="22"/>
        </w:rPr>
        <w:t xml:space="preserve"> </w:t>
      </w:r>
      <w:r w:rsidR="00BB06DB" w:rsidRPr="00410DA3">
        <w:rPr>
          <w:rFonts w:eastAsia="Verdana"/>
          <w:color w:val="000000"/>
          <w:sz w:val="22"/>
          <w:szCs w:val="22"/>
        </w:rPr>
        <w:t>2</w:t>
      </w:r>
      <w:r w:rsidR="002C7059" w:rsidRPr="00410DA3">
        <w:rPr>
          <w:rFonts w:eastAsia="Verdana"/>
          <w:color w:val="000000"/>
          <w:sz w:val="22"/>
          <w:szCs w:val="22"/>
        </w:rPr>
        <w:t>53</w:t>
      </w:r>
      <w:r w:rsidR="00842FAB" w:rsidRPr="00410DA3">
        <w:rPr>
          <w:rFonts w:eastAsia="Verdana"/>
          <w:color w:val="000000"/>
          <w:sz w:val="22"/>
          <w:szCs w:val="22"/>
        </w:rPr>
        <w:t>/2024 Απόφαση της Δημοτικής Επιτροπής</w:t>
      </w:r>
      <w:r w:rsidR="00BB06DB" w:rsidRPr="00410DA3">
        <w:rPr>
          <w:rFonts w:eastAsia="Verdana"/>
          <w:color w:val="000000"/>
          <w:sz w:val="22"/>
          <w:szCs w:val="22"/>
        </w:rPr>
        <w:t xml:space="preserve"> ΑΔΑ:</w:t>
      </w:r>
      <w:r w:rsidR="00BB06DB" w:rsidRPr="00410DA3">
        <w:rPr>
          <w:i/>
          <w:color w:val="000000"/>
          <w:sz w:val="22"/>
          <w:szCs w:val="22"/>
        </w:rPr>
        <w:t xml:space="preserve">  </w:t>
      </w:r>
      <w:r w:rsidR="002C7059" w:rsidRPr="00410DA3">
        <w:rPr>
          <w:i/>
          <w:color w:val="000000"/>
          <w:sz w:val="22"/>
          <w:szCs w:val="22"/>
        </w:rPr>
        <w:t>9Ω1Σ</w:t>
      </w:r>
      <w:r w:rsidR="00BB06DB" w:rsidRPr="00410DA3">
        <w:rPr>
          <w:color w:val="000000"/>
          <w:sz w:val="22"/>
          <w:szCs w:val="22"/>
        </w:rPr>
        <w:t>ΩΛΗ-</w:t>
      </w:r>
      <w:r w:rsidR="002C7059" w:rsidRPr="00410DA3">
        <w:rPr>
          <w:color w:val="000000"/>
          <w:sz w:val="22"/>
          <w:szCs w:val="22"/>
        </w:rPr>
        <w:t>ΝΡΛ</w:t>
      </w:r>
      <w:r w:rsidR="00BB06DB" w:rsidRPr="00410DA3">
        <w:rPr>
          <w:color w:val="000000"/>
          <w:sz w:val="22"/>
          <w:szCs w:val="22"/>
        </w:rPr>
        <w:t>.</w:t>
      </w:r>
    </w:p>
    <w:p w:rsidR="00DA1974" w:rsidRPr="00410DA3" w:rsidRDefault="00DA1974" w:rsidP="00B31C67">
      <w:pPr>
        <w:jc w:val="both"/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410DA3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DA1974" w:rsidRPr="00410DA3" w:rsidRDefault="00DA1974" w:rsidP="00DA1974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410DA3">
        <w:rPr>
          <w:rFonts w:ascii="Arial" w:hAnsi="Arial" w:cs="Arial"/>
          <w:sz w:val="22"/>
          <w:szCs w:val="22"/>
        </w:rPr>
        <w:t xml:space="preserve">-Την  ψήφο όλων των μελών της </w:t>
      </w:r>
      <w:r w:rsidR="00E90287">
        <w:rPr>
          <w:rFonts w:ascii="Arial" w:hAnsi="Arial" w:cs="Arial"/>
          <w:sz w:val="22"/>
          <w:szCs w:val="22"/>
        </w:rPr>
        <w:t xml:space="preserve">Δημοτικής </w:t>
      </w:r>
      <w:r w:rsidRPr="00410DA3">
        <w:rPr>
          <w:rFonts w:ascii="Arial" w:hAnsi="Arial" w:cs="Arial"/>
          <w:sz w:val="22"/>
          <w:szCs w:val="22"/>
        </w:rPr>
        <w:t xml:space="preserve"> Επιτροπής , όπως αυτή διατυπώθηκε και δηλώθηκε δια ζώσης </w:t>
      </w:r>
    </w:p>
    <w:p w:rsidR="00DA1974" w:rsidRPr="00410DA3" w:rsidRDefault="00DA1974" w:rsidP="00DA1974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A1974" w:rsidRPr="00410DA3" w:rsidRDefault="00DA1974" w:rsidP="00DA1974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A1974" w:rsidRPr="00410DA3" w:rsidRDefault="00DA1974" w:rsidP="00DA1974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10DA3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DA1974" w:rsidRPr="00410DA3" w:rsidRDefault="00DA1974" w:rsidP="00DA1974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410DA3" w:rsidRPr="00410DA3" w:rsidRDefault="00567888" w:rsidP="00410DA3">
      <w:pPr>
        <w:ind w:right="-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410DA3" w:rsidRPr="00410DA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Εγκρίνει : α) </w:t>
      </w:r>
      <w:r w:rsidR="00410DA3" w:rsidRPr="00410DA3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="00410DA3" w:rsidRPr="00410DA3">
        <w:rPr>
          <w:rFonts w:ascii="Arial" w:hAnsi="Arial" w:cs="Arial"/>
          <w:sz w:val="22"/>
          <w:szCs w:val="22"/>
        </w:rPr>
        <w:t>υπ΄</w:t>
      </w:r>
      <w:proofErr w:type="spellEnd"/>
      <w:r w:rsidR="00410DA3" w:rsidRPr="00410D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DA3" w:rsidRPr="00410DA3">
        <w:rPr>
          <w:rFonts w:ascii="Arial" w:hAnsi="Arial" w:cs="Arial"/>
          <w:sz w:val="22"/>
          <w:szCs w:val="22"/>
        </w:rPr>
        <w:t>αριθμ</w:t>
      </w:r>
      <w:proofErr w:type="spellEnd"/>
      <w:r w:rsidR="00410DA3" w:rsidRPr="00410DA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10DA3" w:rsidRPr="00410DA3">
        <w:rPr>
          <w:rFonts w:ascii="Arial" w:hAnsi="Arial" w:cs="Arial"/>
          <w:sz w:val="22"/>
          <w:szCs w:val="22"/>
        </w:rPr>
        <w:t>πρωτ</w:t>
      </w:r>
      <w:proofErr w:type="spellEnd"/>
      <w:r w:rsidR="00410DA3" w:rsidRPr="00410DA3">
        <w:rPr>
          <w:rFonts w:ascii="Arial" w:hAnsi="Arial" w:cs="Arial"/>
          <w:sz w:val="22"/>
          <w:szCs w:val="22"/>
        </w:rPr>
        <w:t>.  16059/16-08-2024 Πρακτικ</w:t>
      </w:r>
      <w:r w:rsidR="002067D5">
        <w:rPr>
          <w:rFonts w:ascii="Arial" w:hAnsi="Arial" w:cs="Arial"/>
          <w:sz w:val="22"/>
          <w:szCs w:val="22"/>
        </w:rPr>
        <w:t>ό</w:t>
      </w:r>
      <w:r w:rsidR="00410DA3" w:rsidRPr="00410DA3">
        <w:rPr>
          <w:rFonts w:ascii="Arial" w:hAnsi="Arial" w:cs="Arial"/>
          <w:sz w:val="22"/>
          <w:szCs w:val="22"/>
        </w:rPr>
        <w:t xml:space="preserve"> Διενέργειας Διαγωνισμού Αξιολόγησης Δικαιολογητικών Συμμετοχής , Τεχνικών και Οικονομικών Προσφορών , της Επιτροπής Διενέργειας Ανοιχτών Διαγωνισμών και Αξιολόγησης Αποτελεσμάτων των Διαγωνισμών , για την προμήθεια γάλακτος για το προσωπικό του Δήμου </w:t>
      </w:r>
      <w:proofErr w:type="spellStart"/>
      <w:r w:rsidR="00410DA3" w:rsidRPr="00410DA3">
        <w:rPr>
          <w:rFonts w:ascii="Arial" w:hAnsi="Arial" w:cs="Arial"/>
          <w:sz w:val="22"/>
          <w:szCs w:val="22"/>
        </w:rPr>
        <w:t>Λεβαδέων</w:t>
      </w:r>
      <w:proofErr w:type="spellEnd"/>
      <w:r w:rsidR="00410DA3" w:rsidRPr="00410DA3">
        <w:rPr>
          <w:rFonts w:ascii="Arial" w:hAnsi="Arial" w:cs="Arial"/>
          <w:sz w:val="22"/>
          <w:szCs w:val="22"/>
        </w:rPr>
        <w:t xml:space="preserve"> για δύο έτη .  </w:t>
      </w:r>
    </w:p>
    <w:p w:rsidR="00410DA3" w:rsidRPr="00410DA3" w:rsidRDefault="00567888" w:rsidP="00410DA3">
      <w:pPr>
        <w:ind w:right="-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β</w:t>
      </w:r>
      <w:r w:rsidR="00410DA3" w:rsidRPr="00410DA3">
        <w:rPr>
          <w:rFonts w:ascii="Arial" w:hAnsi="Arial" w:cs="Arial"/>
          <w:b/>
          <w:sz w:val="22"/>
          <w:szCs w:val="22"/>
        </w:rPr>
        <w:t>)</w:t>
      </w:r>
      <w:r w:rsidR="00410DA3" w:rsidRPr="00410DA3">
        <w:rPr>
          <w:rFonts w:ascii="Arial" w:hAnsi="Arial" w:cs="Arial"/>
          <w:sz w:val="22"/>
          <w:szCs w:val="22"/>
        </w:rPr>
        <w:t xml:space="preserve"> Την ματαίωση της διαδικασίας σύναψης δημόσιας με τίτλο «</w:t>
      </w:r>
      <w:r w:rsidR="00410DA3" w:rsidRPr="00410DA3">
        <w:rPr>
          <w:rFonts w:ascii="Arial" w:hAnsi="Arial" w:cs="Arial"/>
          <w:bCs/>
          <w:sz w:val="22"/>
          <w:szCs w:val="22"/>
        </w:rPr>
        <w:t xml:space="preserve">Προμήθεια γάλακτος για το προσωπικό του Δήμου </w:t>
      </w:r>
      <w:proofErr w:type="spellStart"/>
      <w:r w:rsidR="00410DA3" w:rsidRPr="00410DA3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="00410DA3" w:rsidRPr="00410DA3">
        <w:rPr>
          <w:rFonts w:ascii="Arial" w:hAnsi="Arial" w:cs="Arial"/>
          <w:bCs/>
          <w:sz w:val="22"/>
          <w:szCs w:val="22"/>
        </w:rPr>
        <w:t xml:space="preserve"> για δύο έτη»</w:t>
      </w:r>
      <w:r w:rsidR="00410DA3" w:rsidRPr="00410DA3">
        <w:rPr>
          <w:rFonts w:ascii="Arial" w:hAnsi="Arial" w:cs="Arial"/>
          <w:sz w:val="22"/>
          <w:szCs w:val="22"/>
        </w:rPr>
        <w:t xml:space="preserve">, και </w:t>
      </w:r>
      <w:proofErr w:type="spellStart"/>
      <w:r w:rsidR="00410DA3" w:rsidRPr="00410DA3">
        <w:rPr>
          <w:rFonts w:ascii="Arial" w:hAnsi="Arial" w:cs="Arial"/>
          <w:sz w:val="22"/>
          <w:szCs w:val="22"/>
        </w:rPr>
        <w:t>συστημικό</w:t>
      </w:r>
      <w:proofErr w:type="spellEnd"/>
      <w:r w:rsidR="00410DA3" w:rsidRPr="00410DA3">
        <w:rPr>
          <w:rFonts w:ascii="Arial" w:hAnsi="Arial" w:cs="Arial"/>
          <w:sz w:val="22"/>
          <w:szCs w:val="22"/>
        </w:rPr>
        <w:t xml:space="preserve"> αριθμό 354658 , λόγω του άγονου αποτελέσματος , </w:t>
      </w:r>
      <w:r w:rsidRPr="00E90287">
        <w:rPr>
          <w:rFonts w:ascii="Arial" w:hAnsi="Arial" w:cs="Arial"/>
          <w:b/>
          <w:sz w:val="22"/>
          <w:szCs w:val="22"/>
        </w:rPr>
        <w:t>γ</w:t>
      </w:r>
      <w:r w:rsidR="00410DA3" w:rsidRPr="00410DA3">
        <w:rPr>
          <w:rFonts w:ascii="Arial" w:hAnsi="Arial" w:cs="Arial"/>
          <w:b/>
          <w:sz w:val="22"/>
          <w:szCs w:val="22"/>
        </w:rPr>
        <w:t>)</w:t>
      </w:r>
      <w:r w:rsidR="00410DA3" w:rsidRPr="00410DA3">
        <w:rPr>
          <w:rFonts w:ascii="Arial" w:hAnsi="Arial" w:cs="Arial"/>
          <w:sz w:val="22"/>
          <w:szCs w:val="22"/>
        </w:rPr>
        <w:t xml:space="preserve"> Την εκκίνηση νέας διαγωνιστικής διαδικασίας για την προμήθεια γάλακτος εργαζομένων του Δήμου </w:t>
      </w:r>
      <w:proofErr w:type="spellStart"/>
      <w:r w:rsidR="00410DA3" w:rsidRPr="00410DA3">
        <w:rPr>
          <w:rFonts w:ascii="Arial" w:hAnsi="Arial" w:cs="Arial"/>
          <w:sz w:val="22"/>
          <w:szCs w:val="22"/>
        </w:rPr>
        <w:t>Λεβαδέων</w:t>
      </w:r>
      <w:proofErr w:type="spellEnd"/>
      <w:r w:rsidR="00410DA3" w:rsidRPr="00410DA3">
        <w:rPr>
          <w:rFonts w:ascii="Arial" w:hAnsi="Arial" w:cs="Arial"/>
          <w:sz w:val="22"/>
          <w:szCs w:val="22"/>
        </w:rPr>
        <w:t xml:space="preserve"> , σύμφωνα με τις διατάξεις του Ν.4412/2016 όπως τροποποιήθηκαν με τις διατάξεις του Ν.4782/2021  και</w:t>
      </w:r>
      <w:r>
        <w:rPr>
          <w:rFonts w:ascii="Arial" w:hAnsi="Arial" w:cs="Arial"/>
          <w:sz w:val="22"/>
          <w:szCs w:val="22"/>
        </w:rPr>
        <w:t xml:space="preserve"> </w:t>
      </w:r>
      <w:r w:rsidRPr="00567888">
        <w:rPr>
          <w:rFonts w:ascii="Arial" w:hAnsi="Arial" w:cs="Arial"/>
          <w:b/>
          <w:sz w:val="22"/>
          <w:szCs w:val="22"/>
        </w:rPr>
        <w:t>δ</w:t>
      </w:r>
      <w:r>
        <w:rPr>
          <w:rFonts w:ascii="Arial" w:hAnsi="Arial" w:cs="Arial"/>
          <w:sz w:val="22"/>
          <w:szCs w:val="22"/>
        </w:rPr>
        <w:t xml:space="preserve"> </w:t>
      </w:r>
      <w:r w:rsidR="00410DA3" w:rsidRPr="00410DA3">
        <w:rPr>
          <w:rFonts w:ascii="Arial" w:hAnsi="Arial" w:cs="Arial"/>
          <w:b/>
          <w:sz w:val="22"/>
          <w:szCs w:val="22"/>
        </w:rPr>
        <w:t>)</w:t>
      </w:r>
      <w:r w:rsidR="00410DA3" w:rsidRPr="00410DA3">
        <w:rPr>
          <w:rFonts w:ascii="Arial" w:hAnsi="Arial" w:cs="Arial"/>
          <w:sz w:val="22"/>
          <w:szCs w:val="22"/>
        </w:rPr>
        <w:t xml:space="preserve"> Η απόφαση να αναρτηθεί στο </w:t>
      </w:r>
      <w:proofErr w:type="spellStart"/>
      <w:r w:rsidR="00410DA3" w:rsidRPr="00410DA3">
        <w:rPr>
          <w:rFonts w:ascii="Arial" w:hAnsi="Arial" w:cs="Arial"/>
          <w:sz w:val="22"/>
          <w:szCs w:val="22"/>
        </w:rPr>
        <w:t>po</w:t>
      </w:r>
      <w:r w:rsidR="00410DA3" w:rsidRPr="00410DA3">
        <w:rPr>
          <w:rFonts w:ascii="Arial" w:hAnsi="Arial" w:cs="Arial"/>
          <w:sz w:val="22"/>
          <w:szCs w:val="22"/>
          <w:lang w:val="en-US"/>
        </w:rPr>
        <w:t>rtal</w:t>
      </w:r>
      <w:proofErr w:type="spellEnd"/>
      <w:r w:rsidR="00410DA3" w:rsidRPr="00410DA3">
        <w:rPr>
          <w:rFonts w:ascii="Arial" w:hAnsi="Arial" w:cs="Arial"/>
          <w:sz w:val="22"/>
          <w:szCs w:val="22"/>
        </w:rPr>
        <w:t xml:space="preserve"> του </w:t>
      </w:r>
      <w:proofErr w:type="spellStart"/>
      <w:r w:rsidR="00410DA3" w:rsidRPr="00410DA3">
        <w:rPr>
          <w:rFonts w:ascii="Arial" w:hAnsi="Arial" w:cs="Arial"/>
          <w:sz w:val="22"/>
          <w:szCs w:val="22"/>
        </w:rPr>
        <w:t>συστημικού</w:t>
      </w:r>
      <w:proofErr w:type="spellEnd"/>
      <w:r w:rsidR="00410DA3" w:rsidRPr="00410DA3">
        <w:rPr>
          <w:rFonts w:ascii="Arial" w:hAnsi="Arial" w:cs="Arial"/>
          <w:sz w:val="22"/>
          <w:szCs w:val="22"/>
        </w:rPr>
        <w:t xml:space="preserve"> διαγωνισμού (</w:t>
      </w:r>
      <w:proofErr w:type="spellStart"/>
      <w:r w:rsidR="00410DA3" w:rsidRPr="00410DA3">
        <w:rPr>
          <w:rFonts w:ascii="Arial" w:hAnsi="Arial" w:cs="Arial"/>
          <w:sz w:val="22"/>
          <w:szCs w:val="22"/>
        </w:rPr>
        <w:t>συστημ</w:t>
      </w:r>
      <w:proofErr w:type="spellEnd"/>
      <w:r w:rsidR="00410DA3" w:rsidRPr="00410DA3">
        <w:rPr>
          <w:rFonts w:ascii="Arial" w:hAnsi="Arial" w:cs="Arial"/>
          <w:sz w:val="22"/>
          <w:szCs w:val="22"/>
        </w:rPr>
        <w:t xml:space="preserve">. αριθμός -354658) ώστε να λάβουν γνώση όλοι οι ενδιαφερόμενοι οικονομικοί φορείς για την ματαίωση της διαγωνιστικής διαδικασίας . </w:t>
      </w:r>
    </w:p>
    <w:p w:rsidR="002C7059" w:rsidRPr="00410DA3" w:rsidRDefault="002C7059" w:rsidP="002C7059">
      <w:pPr>
        <w:rPr>
          <w:rFonts w:ascii="Arial" w:hAnsi="Arial" w:cs="Arial"/>
          <w:sz w:val="22"/>
          <w:szCs w:val="22"/>
        </w:rPr>
      </w:pPr>
    </w:p>
    <w:p w:rsidR="00F61F7D" w:rsidRPr="00410DA3" w:rsidRDefault="00F61F7D" w:rsidP="006455C7">
      <w:pPr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410DA3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6D39" w:rsidRPr="00410DA3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410DA3">
        <w:rPr>
          <w:rFonts w:ascii="Arial" w:hAnsi="Arial" w:cs="Arial"/>
          <w:sz w:val="22"/>
          <w:szCs w:val="22"/>
        </w:rPr>
        <w:t>.</w:t>
      </w:r>
      <w:r w:rsidRPr="00410DA3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410DA3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410DA3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2D6C37" w:rsidRPr="00410DA3">
        <w:rPr>
          <w:rFonts w:ascii="Arial" w:hAnsi="Arial" w:cs="Arial"/>
          <w:b/>
          <w:sz w:val="22"/>
          <w:szCs w:val="22"/>
        </w:rPr>
        <w:t>30</w:t>
      </w:r>
      <w:r w:rsidR="00567888">
        <w:rPr>
          <w:rFonts w:ascii="Arial" w:hAnsi="Arial" w:cs="Arial"/>
          <w:b/>
          <w:sz w:val="22"/>
          <w:szCs w:val="22"/>
        </w:rPr>
        <w:t>9</w:t>
      </w:r>
      <w:r w:rsidR="00100901" w:rsidRPr="00410DA3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10DA3" w:rsidRDefault="00FE4FFC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377380" w:rsidRPr="00DA2799" w:rsidRDefault="00377380" w:rsidP="00377380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DA2799">
        <w:rPr>
          <w:rFonts w:ascii="Arial" w:hAnsi="Arial" w:cs="Arial"/>
          <w:b/>
          <w:sz w:val="22"/>
          <w:szCs w:val="22"/>
        </w:rPr>
        <w:t xml:space="preserve">             Ο </w:t>
      </w:r>
      <w:r w:rsidRPr="00DA2799">
        <w:rPr>
          <w:rFonts w:ascii="Arial" w:eastAsia="Verdana" w:hAnsi="Arial" w:cs="Arial"/>
          <w:b/>
          <w:kern w:val="1"/>
          <w:sz w:val="22"/>
          <w:szCs w:val="22"/>
          <w:lang w:bidi="hi-IN"/>
        </w:rPr>
        <w:t xml:space="preserve"> ΑΝΤΙΠΡΟΕΔΡΟΣ</w:t>
      </w:r>
    </w:p>
    <w:p w:rsidR="00377380" w:rsidRPr="00C94879" w:rsidRDefault="00377380" w:rsidP="00377380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94879">
        <w:rPr>
          <w:rFonts w:ascii="Arial" w:hAnsi="Arial" w:cs="Arial"/>
          <w:sz w:val="22"/>
          <w:szCs w:val="22"/>
        </w:rPr>
        <w:t xml:space="preserve">     ΔΗΜΗΤΡΙΟΣ </w:t>
      </w:r>
      <w:r>
        <w:rPr>
          <w:rFonts w:ascii="Arial" w:hAnsi="Arial" w:cs="Arial"/>
          <w:sz w:val="22"/>
          <w:szCs w:val="22"/>
        </w:rPr>
        <w:t>ΜΙΧΑΣ</w:t>
      </w:r>
    </w:p>
    <w:p w:rsidR="00377380" w:rsidRPr="00DA2799" w:rsidRDefault="00377380" w:rsidP="00377380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377380" w:rsidRPr="00377380" w:rsidRDefault="00377380" w:rsidP="00377380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DA2799">
        <w:rPr>
          <w:rFonts w:ascii="Arial" w:eastAsia="Arial" w:hAnsi="Arial" w:cs="Arial"/>
          <w:b/>
          <w:sz w:val="22"/>
          <w:szCs w:val="22"/>
        </w:rPr>
        <w:t xml:space="preserve">                </w:t>
      </w:r>
      <w:r w:rsidRPr="00377380">
        <w:rPr>
          <w:rFonts w:ascii="Arial" w:hAnsi="Arial" w:cs="Arial"/>
          <w:b/>
          <w:sz w:val="22"/>
          <w:szCs w:val="22"/>
        </w:rPr>
        <w:t>ΤΑ ΜΕΛΗ</w:t>
      </w:r>
    </w:p>
    <w:p w:rsidR="00377380" w:rsidRPr="00F4200B" w:rsidRDefault="00377380" w:rsidP="0037738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>1. Παπαβασιλείου Αικατερίνη</w:t>
      </w:r>
      <w:r>
        <w:rPr>
          <w:rFonts w:ascii="Arial" w:hAnsi="Arial" w:cs="Arial"/>
          <w:sz w:val="22"/>
          <w:szCs w:val="22"/>
        </w:rPr>
        <w:t xml:space="preserve"> </w:t>
      </w:r>
      <w:r w:rsidRPr="00F4200B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377380" w:rsidRDefault="00377380" w:rsidP="0037738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F420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200B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 Χρήστος  </w:t>
      </w:r>
    </w:p>
    <w:p w:rsidR="00377380" w:rsidRPr="00F4200B" w:rsidRDefault="00377380" w:rsidP="0037738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F4200B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377380" w:rsidRPr="00F4200B" w:rsidRDefault="00377380" w:rsidP="0037738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F4200B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Καφρίτσας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</w:t>
      </w:r>
    </w:p>
    <w:p w:rsidR="00377380" w:rsidRPr="00F4200B" w:rsidRDefault="00377380" w:rsidP="0037738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77380" w:rsidRPr="00C94879" w:rsidRDefault="00377380" w:rsidP="0037738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4200B"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77380" w:rsidRPr="00C94879" w:rsidRDefault="00377380" w:rsidP="0037738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C94879">
        <w:rPr>
          <w:rFonts w:ascii="Arial" w:hAnsi="Arial" w:cs="Arial"/>
          <w:sz w:val="22"/>
          <w:szCs w:val="22"/>
        </w:rPr>
        <w:t xml:space="preserve"> </w:t>
      </w:r>
      <w:r w:rsidRPr="00C94879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377380" w:rsidRPr="00C94879" w:rsidRDefault="00377380" w:rsidP="00377380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94879">
        <w:rPr>
          <w:rFonts w:ascii="Arial" w:eastAsia="Arial" w:hAnsi="Arial" w:cs="Arial"/>
          <w:sz w:val="22"/>
          <w:szCs w:val="22"/>
        </w:rPr>
        <w:t xml:space="preserve"> .                                                                         </w:t>
      </w:r>
    </w:p>
    <w:p w:rsidR="00377380" w:rsidRPr="00C94879" w:rsidRDefault="00377380" w:rsidP="00377380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77380" w:rsidRPr="00DA2799" w:rsidRDefault="00377380" w:rsidP="00377380">
      <w:pPr>
        <w:tabs>
          <w:tab w:val="left" w:pos="6237"/>
        </w:tabs>
        <w:rPr>
          <w:rFonts w:ascii="Arial" w:hAnsi="Arial" w:cs="Arial"/>
          <w:b/>
          <w:sz w:val="22"/>
          <w:szCs w:val="22"/>
        </w:rPr>
      </w:pPr>
      <w:r w:rsidRPr="00C94879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Pr="00DA2799">
        <w:rPr>
          <w:rFonts w:ascii="Arial" w:eastAsia="Arial" w:hAnsi="Arial" w:cs="Arial"/>
          <w:b/>
          <w:sz w:val="22"/>
          <w:szCs w:val="22"/>
        </w:rPr>
        <w:t>ΠΙΣΤΟ</w:t>
      </w:r>
      <w:r w:rsidRPr="00DA2799">
        <w:rPr>
          <w:rFonts w:ascii="Arial" w:hAnsi="Arial" w:cs="Arial"/>
          <w:b/>
          <w:sz w:val="22"/>
          <w:szCs w:val="22"/>
        </w:rPr>
        <w:t xml:space="preserve"> ΑΠΟΣΠΑΣΜΑ      </w:t>
      </w:r>
    </w:p>
    <w:p w:rsidR="00377380" w:rsidRPr="00C94879" w:rsidRDefault="00377380" w:rsidP="00377380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948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</w:t>
      </w:r>
      <w:r>
        <w:rPr>
          <w:rFonts w:ascii="Arial" w:hAnsi="Arial" w:cs="Arial"/>
          <w:sz w:val="22"/>
          <w:szCs w:val="22"/>
        </w:rPr>
        <w:t>26</w:t>
      </w:r>
      <w:r w:rsidRPr="00F4200B">
        <w:rPr>
          <w:rFonts w:ascii="Arial" w:hAnsi="Arial" w:cs="Arial"/>
          <w:sz w:val="22"/>
          <w:szCs w:val="22"/>
        </w:rPr>
        <w:t xml:space="preserve"> -08-2024</w:t>
      </w:r>
    </w:p>
    <w:p w:rsidR="00377380" w:rsidRPr="00DA2799" w:rsidRDefault="00377380" w:rsidP="00377380">
      <w:pPr>
        <w:tabs>
          <w:tab w:val="left" w:pos="6237"/>
        </w:tabs>
        <w:rPr>
          <w:rFonts w:ascii="Arial" w:eastAsia="Arial" w:hAnsi="Arial" w:cs="Arial"/>
          <w:b/>
          <w:sz w:val="22"/>
          <w:szCs w:val="22"/>
        </w:rPr>
      </w:pPr>
      <w:r w:rsidRPr="00C94879">
        <w:rPr>
          <w:rFonts w:ascii="Arial" w:hAnsi="Arial" w:cs="Arial"/>
          <w:sz w:val="22"/>
          <w:szCs w:val="22"/>
        </w:rPr>
        <w:t xml:space="preserve">            </w:t>
      </w:r>
      <w:r w:rsidRPr="00C94879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</w:t>
      </w:r>
      <w:r w:rsidRPr="00DA2799">
        <w:rPr>
          <w:rFonts w:ascii="Arial" w:eastAsia="Arial" w:hAnsi="Arial" w:cs="Arial"/>
          <w:b/>
          <w:sz w:val="22"/>
          <w:szCs w:val="22"/>
        </w:rPr>
        <w:t>Ο ΠΡΟΕΔΡΟΣ</w:t>
      </w:r>
    </w:p>
    <w:p w:rsidR="00377380" w:rsidRPr="00C94879" w:rsidRDefault="00377380" w:rsidP="00377380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77380" w:rsidRPr="00C94879" w:rsidRDefault="00377380" w:rsidP="00377380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94879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77380" w:rsidRPr="00DA2799" w:rsidRDefault="00377380" w:rsidP="00377380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  <w:r w:rsidRPr="00C94879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</w:t>
      </w:r>
      <w:r w:rsidRPr="00DA2799">
        <w:rPr>
          <w:rFonts w:ascii="Arial" w:hAnsi="Arial" w:cs="Arial"/>
          <w:b/>
          <w:sz w:val="22"/>
          <w:szCs w:val="22"/>
        </w:rPr>
        <w:t>ΔΗΜΗΤΡΙΟΣ Κ. ΚΑΡΑΜΑΝΗΣ</w:t>
      </w:r>
    </w:p>
    <w:p w:rsidR="00377380" w:rsidRPr="00DA2799" w:rsidRDefault="00377380" w:rsidP="00377380">
      <w:pPr>
        <w:tabs>
          <w:tab w:val="left" w:pos="6237"/>
        </w:tabs>
        <w:rPr>
          <w:rFonts w:ascii="Arial" w:hAnsi="Arial" w:cs="Arial"/>
          <w:b/>
          <w:sz w:val="22"/>
          <w:szCs w:val="22"/>
        </w:rPr>
      </w:pPr>
      <w:r w:rsidRPr="00DA279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377380" w:rsidRPr="002C7059" w:rsidRDefault="00377380" w:rsidP="00377380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275E73" w:rsidRPr="00410DA3" w:rsidRDefault="00275E73" w:rsidP="006F1D66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sectPr w:rsidR="00275E73" w:rsidRPr="00410DA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2CD" w:rsidRDefault="006072CD">
      <w:r>
        <w:separator/>
      </w:r>
    </w:p>
  </w:endnote>
  <w:endnote w:type="continuationSeparator" w:id="0">
    <w:p w:rsidR="006072CD" w:rsidRDefault="00607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2CD" w:rsidRDefault="006072CD">
      <w:r>
        <w:separator/>
      </w:r>
    </w:p>
  </w:footnote>
  <w:footnote w:type="continuationSeparator" w:id="0">
    <w:p w:rsidR="006072CD" w:rsidRDefault="00607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59" w:rsidRDefault="00405579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2C7059" w:rsidRDefault="00405579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2C705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0206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59" w:rsidRDefault="002C705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0C670F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102469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638176D"/>
    <w:multiLevelType w:val="hybridMultilevel"/>
    <w:tmpl w:val="B306630E"/>
    <w:lvl w:ilvl="0" w:tplc="00000006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kern w:val="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807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2">
    <w:nsid w:val="325B071D"/>
    <w:multiLevelType w:val="hybridMultilevel"/>
    <w:tmpl w:val="03B805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7D707A"/>
    <w:multiLevelType w:val="hybridMultilevel"/>
    <w:tmpl w:val="F77C0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40A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376F5D0B"/>
    <w:multiLevelType w:val="hybridMultilevel"/>
    <w:tmpl w:val="779A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1DE6761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4A2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6301758D"/>
    <w:multiLevelType w:val="hybridMultilevel"/>
    <w:tmpl w:val="C1D487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C0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4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6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B222BBA"/>
    <w:multiLevelType w:val="hybridMultilevel"/>
    <w:tmpl w:val="096E1AF8"/>
    <w:lvl w:ilvl="0" w:tplc="0846A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926717"/>
    <w:multiLevelType w:val="hybridMultilevel"/>
    <w:tmpl w:val="A294A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6"/>
  </w:num>
  <w:num w:numId="7">
    <w:abstractNumId w:val="7"/>
  </w:num>
  <w:num w:numId="8">
    <w:abstractNumId w:val="19"/>
  </w:num>
  <w:num w:numId="9">
    <w:abstractNumId w:val="27"/>
  </w:num>
  <w:num w:numId="10">
    <w:abstractNumId w:val="25"/>
  </w:num>
  <w:num w:numId="11">
    <w:abstractNumId w:val="14"/>
  </w:num>
  <w:num w:numId="12">
    <w:abstractNumId w:val="23"/>
  </w:num>
  <w:num w:numId="13">
    <w:abstractNumId w:val="11"/>
  </w:num>
  <w:num w:numId="14">
    <w:abstractNumId w:val="21"/>
  </w:num>
  <w:num w:numId="15">
    <w:abstractNumId w:val="9"/>
  </w:num>
  <w:num w:numId="16">
    <w:abstractNumId w:val="8"/>
  </w:num>
  <w:num w:numId="17">
    <w:abstractNumId w:val="26"/>
  </w:num>
  <w:num w:numId="18">
    <w:abstractNumId w:val="30"/>
  </w:num>
  <w:num w:numId="19">
    <w:abstractNumId w:val="17"/>
  </w:num>
  <w:num w:numId="20">
    <w:abstractNumId w:val="24"/>
  </w:num>
  <w:num w:numId="21">
    <w:abstractNumId w:val="15"/>
  </w:num>
  <w:num w:numId="22">
    <w:abstractNumId w:val="13"/>
  </w:num>
  <w:num w:numId="23">
    <w:abstractNumId w:val="28"/>
  </w:num>
  <w:num w:numId="24">
    <w:abstractNumId w:val="20"/>
  </w:num>
  <w:num w:numId="25">
    <w:abstractNumId w:val="29"/>
  </w:num>
  <w:num w:numId="26">
    <w:abstractNumId w:val="12"/>
  </w:num>
  <w:num w:numId="27">
    <w:abstractNumId w:val="22"/>
  </w:num>
  <w:num w:numId="28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13CA"/>
    <w:rsid w:val="00041D2A"/>
    <w:rsid w:val="00042132"/>
    <w:rsid w:val="00047131"/>
    <w:rsid w:val="00050311"/>
    <w:rsid w:val="00050E6E"/>
    <w:rsid w:val="0005110F"/>
    <w:rsid w:val="0005119F"/>
    <w:rsid w:val="0005483D"/>
    <w:rsid w:val="00054930"/>
    <w:rsid w:val="00054DED"/>
    <w:rsid w:val="00055514"/>
    <w:rsid w:val="00060CC3"/>
    <w:rsid w:val="00061197"/>
    <w:rsid w:val="000628FA"/>
    <w:rsid w:val="00066288"/>
    <w:rsid w:val="00071FA5"/>
    <w:rsid w:val="00073F74"/>
    <w:rsid w:val="00082AFD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E93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206B"/>
    <w:rsid w:val="00106413"/>
    <w:rsid w:val="001077BE"/>
    <w:rsid w:val="0011253B"/>
    <w:rsid w:val="00113215"/>
    <w:rsid w:val="00113E80"/>
    <w:rsid w:val="00113F70"/>
    <w:rsid w:val="00114546"/>
    <w:rsid w:val="00114830"/>
    <w:rsid w:val="00114DF6"/>
    <w:rsid w:val="00120C06"/>
    <w:rsid w:val="0012312B"/>
    <w:rsid w:val="001234D4"/>
    <w:rsid w:val="00123586"/>
    <w:rsid w:val="00132B33"/>
    <w:rsid w:val="001346AB"/>
    <w:rsid w:val="00135B7B"/>
    <w:rsid w:val="00135C95"/>
    <w:rsid w:val="00142E99"/>
    <w:rsid w:val="001459CD"/>
    <w:rsid w:val="00145EE5"/>
    <w:rsid w:val="00146076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2101"/>
    <w:rsid w:val="0017320C"/>
    <w:rsid w:val="001751EE"/>
    <w:rsid w:val="001753B4"/>
    <w:rsid w:val="00176547"/>
    <w:rsid w:val="001804C8"/>
    <w:rsid w:val="001814B8"/>
    <w:rsid w:val="00181704"/>
    <w:rsid w:val="00182868"/>
    <w:rsid w:val="00190EE2"/>
    <w:rsid w:val="001921AE"/>
    <w:rsid w:val="00194FDC"/>
    <w:rsid w:val="00196C95"/>
    <w:rsid w:val="001A4EF0"/>
    <w:rsid w:val="001A527F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31E8"/>
    <w:rsid w:val="001E4D4C"/>
    <w:rsid w:val="001E7BAD"/>
    <w:rsid w:val="00200158"/>
    <w:rsid w:val="00204658"/>
    <w:rsid w:val="002067D5"/>
    <w:rsid w:val="00212892"/>
    <w:rsid w:val="00216E15"/>
    <w:rsid w:val="00220033"/>
    <w:rsid w:val="00220115"/>
    <w:rsid w:val="00223218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21D0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059"/>
    <w:rsid w:val="002C7914"/>
    <w:rsid w:val="002D1943"/>
    <w:rsid w:val="002D1997"/>
    <w:rsid w:val="002D284B"/>
    <w:rsid w:val="002D6C37"/>
    <w:rsid w:val="002E1914"/>
    <w:rsid w:val="002E2279"/>
    <w:rsid w:val="002E4DA7"/>
    <w:rsid w:val="002E6F06"/>
    <w:rsid w:val="002F2280"/>
    <w:rsid w:val="002F2D5A"/>
    <w:rsid w:val="002F30A5"/>
    <w:rsid w:val="003010E7"/>
    <w:rsid w:val="00301399"/>
    <w:rsid w:val="003017C6"/>
    <w:rsid w:val="00301FFE"/>
    <w:rsid w:val="003031B2"/>
    <w:rsid w:val="00304490"/>
    <w:rsid w:val="00305B6A"/>
    <w:rsid w:val="00307DFC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66732"/>
    <w:rsid w:val="00371783"/>
    <w:rsid w:val="00376B19"/>
    <w:rsid w:val="00377380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3A70"/>
    <w:rsid w:val="003A4C37"/>
    <w:rsid w:val="003A506C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4A5F"/>
    <w:rsid w:val="003E6936"/>
    <w:rsid w:val="003F36E8"/>
    <w:rsid w:val="003F55D0"/>
    <w:rsid w:val="003F6754"/>
    <w:rsid w:val="003F758A"/>
    <w:rsid w:val="003F7C9F"/>
    <w:rsid w:val="00404CF8"/>
    <w:rsid w:val="00405579"/>
    <w:rsid w:val="00406541"/>
    <w:rsid w:val="00410DA3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4D61"/>
    <w:rsid w:val="00426BAB"/>
    <w:rsid w:val="00430C7E"/>
    <w:rsid w:val="00435514"/>
    <w:rsid w:val="00435754"/>
    <w:rsid w:val="00435B19"/>
    <w:rsid w:val="00435BEF"/>
    <w:rsid w:val="00435CEC"/>
    <w:rsid w:val="00436E0B"/>
    <w:rsid w:val="0044667E"/>
    <w:rsid w:val="00446B60"/>
    <w:rsid w:val="00446F04"/>
    <w:rsid w:val="00453D11"/>
    <w:rsid w:val="004600E1"/>
    <w:rsid w:val="004650CA"/>
    <w:rsid w:val="00475FD3"/>
    <w:rsid w:val="00476DAD"/>
    <w:rsid w:val="004776C1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3585"/>
    <w:rsid w:val="00495AB0"/>
    <w:rsid w:val="004A0D7B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7126"/>
    <w:rsid w:val="004C039F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3BF0"/>
    <w:rsid w:val="00534BAD"/>
    <w:rsid w:val="00536464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67888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D3AEE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2CD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379F2"/>
    <w:rsid w:val="006423E5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29B"/>
    <w:rsid w:val="00657A64"/>
    <w:rsid w:val="006628A0"/>
    <w:rsid w:val="00663A0C"/>
    <w:rsid w:val="00664563"/>
    <w:rsid w:val="00667FD1"/>
    <w:rsid w:val="00670A48"/>
    <w:rsid w:val="00673873"/>
    <w:rsid w:val="00676AFC"/>
    <w:rsid w:val="006908AC"/>
    <w:rsid w:val="006931C4"/>
    <w:rsid w:val="006A654E"/>
    <w:rsid w:val="006A766D"/>
    <w:rsid w:val="006B32FA"/>
    <w:rsid w:val="006B65CF"/>
    <w:rsid w:val="006C10D0"/>
    <w:rsid w:val="006C12E9"/>
    <w:rsid w:val="006C1CE4"/>
    <w:rsid w:val="006C20D0"/>
    <w:rsid w:val="006D02DA"/>
    <w:rsid w:val="006D4474"/>
    <w:rsid w:val="006D5BCC"/>
    <w:rsid w:val="006E1614"/>
    <w:rsid w:val="006E584D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5E1D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1DB"/>
    <w:rsid w:val="00771C24"/>
    <w:rsid w:val="007723AE"/>
    <w:rsid w:val="00773F4E"/>
    <w:rsid w:val="007748BA"/>
    <w:rsid w:val="00774BE0"/>
    <w:rsid w:val="00780967"/>
    <w:rsid w:val="00781989"/>
    <w:rsid w:val="0078420A"/>
    <w:rsid w:val="00785157"/>
    <w:rsid w:val="00786844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AF5"/>
    <w:rsid w:val="007B5E14"/>
    <w:rsid w:val="007B603B"/>
    <w:rsid w:val="007B7659"/>
    <w:rsid w:val="007C0B18"/>
    <w:rsid w:val="007C1DDB"/>
    <w:rsid w:val="007C3188"/>
    <w:rsid w:val="007C58EA"/>
    <w:rsid w:val="007D04FA"/>
    <w:rsid w:val="007D26EA"/>
    <w:rsid w:val="007D679C"/>
    <w:rsid w:val="007D6A04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42FAB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0CB8"/>
    <w:rsid w:val="0089305D"/>
    <w:rsid w:val="0089389D"/>
    <w:rsid w:val="00896F0E"/>
    <w:rsid w:val="008A5B7E"/>
    <w:rsid w:val="008A6F34"/>
    <w:rsid w:val="008B0877"/>
    <w:rsid w:val="008B1568"/>
    <w:rsid w:val="008B3A9D"/>
    <w:rsid w:val="008B4A1A"/>
    <w:rsid w:val="008C098D"/>
    <w:rsid w:val="008C202A"/>
    <w:rsid w:val="008C35F6"/>
    <w:rsid w:val="008C49FA"/>
    <w:rsid w:val="008C4D4B"/>
    <w:rsid w:val="008C54D5"/>
    <w:rsid w:val="008C56A4"/>
    <w:rsid w:val="008C6757"/>
    <w:rsid w:val="008D141F"/>
    <w:rsid w:val="008D48D0"/>
    <w:rsid w:val="008D791E"/>
    <w:rsid w:val="008E0542"/>
    <w:rsid w:val="008E2CBE"/>
    <w:rsid w:val="008E312F"/>
    <w:rsid w:val="008E4426"/>
    <w:rsid w:val="008E5059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375C"/>
    <w:rsid w:val="00964D26"/>
    <w:rsid w:val="009654D4"/>
    <w:rsid w:val="009678CB"/>
    <w:rsid w:val="0097536D"/>
    <w:rsid w:val="0097567C"/>
    <w:rsid w:val="009777B9"/>
    <w:rsid w:val="00980554"/>
    <w:rsid w:val="00983216"/>
    <w:rsid w:val="00984106"/>
    <w:rsid w:val="00986673"/>
    <w:rsid w:val="00992519"/>
    <w:rsid w:val="009A2C21"/>
    <w:rsid w:val="009A47BB"/>
    <w:rsid w:val="009A7553"/>
    <w:rsid w:val="009B1D77"/>
    <w:rsid w:val="009B5098"/>
    <w:rsid w:val="009C0889"/>
    <w:rsid w:val="009C17DF"/>
    <w:rsid w:val="009C1C62"/>
    <w:rsid w:val="009C2AE2"/>
    <w:rsid w:val="009C6179"/>
    <w:rsid w:val="009D3D18"/>
    <w:rsid w:val="009D4B51"/>
    <w:rsid w:val="009D5331"/>
    <w:rsid w:val="009D5AE6"/>
    <w:rsid w:val="009D6287"/>
    <w:rsid w:val="009D6296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5165"/>
    <w:rsid w:val="00A369E8"/>
    <w:rsid w:val="00A36F5D"/>
    <w:rsid w:val="00A37F05"/>
    <w:rsid w:val="00A40192"/>
    <w:rsid w:val="00A40B9A"/>
    <w:rsid w:val="00A42F7C"/>
    <w:rsid w:val="00A435E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4F7"/>
    <w:rsid w:val="00A9783D"/>
    <w:rsid w:val="00AA0F5B"/>
    <w:rsid w:val="00AA3725"/>
    <w:rsid w:val="00AA40CD"/>
    <w:rsid w:val="00AA4AE6"/>
    <w:rsid w:val="00AB03CB"/>
    <w:rsid w:val="00AB25BC"/>
    <w:rsid w:val="00AB3804"/>
    <w:rsid w:val="00AB4155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E319F"/>
    <w:rsid w:val="00AE3904"/>
    <w:rsid w:val="00AE4CD0"/>
    <w:rsid w:val="00AF23E4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3460"/>
    <w:rsid w:val="00B2563A"/>
    <w:rsid w:val="00B3167D"/>
    <w:rsid w:val="00B31C67"/>
    <w:rsid w:val="00B3207E"/>
    <w:rsid w:val="00B3278F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619B1"/>
    <w:rsid w:val="00B63B8F"/>
    <w:rsid w:val="00B66A85"/>
    <w:rsid w:val="00B677DD"/>
    <w:rsid w:val="00B7789E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5BED"/>
    <w:rsid w:val="00BA6BE6"/>
    <w:rsid w:val="00BB06DB"/>
    <w:rsid w:val="00BB0B2B"/>
    <w:rsid w:val="00BB2512"/>
    <w:rsid w:val="00BB7ECF"/>
    <w:rsid w:val="00BC25AB"/>
    <w:rsid w:val="00BC32A6"/>
    <w:rsid w:val="00BC4511"/>
    <w:rsid w:val="00BD13B7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EE2"/>
    <w:rsid w:val="00C437CC"/>
    <w:rsid w:val="00C450C8"/>
    <w:rsid w:val="00C50943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2EB6"/>
    <w:rsid w:val="00C94070"/>
    <w:rsid w:val="00C940F6"/>
    <w:rsid w:val="00C94879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D7C24"/>
    <w:rsid w:val="00CE1A50"/>
    <w:rsid w:val="00CE2BBE"/>
    <w:rsid w:val="00CE5F90"/>
    <w:rsid w:val="00CE6511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1C"/>
    <w:rsid w:val="00D2744A"/>
    <w:rsid w:val="00D32276"/>
    <w:rsid w:val="00D32730"/>
    <w:rsid w:val="00D33641"/>
    <w:rsid w:val="00D37CEF"/>
    <w:rsid w:val="00D41BE9"/>
    <w:rsid w:val="00D47411"/>
    <w:rsid w:val="00D51A9B"/>
    <w:rsid w:val="00D53D34"/>
    <w:rsid w:val="00D5482E"/>
    <w:rsid w:val="00D560EC"/>
    <w:rsid w:val="00D5621A"/>
    <w:rsid w:val="00D656DE"/>
    <w:rsid w:val="00D6694E"/>
    <w:rsid w:val="00D70808"/>
    <w:rsid w:val="00D7592D"/>
    <w:rsid w:val="00D871EE"/>
    <w:rsid w:val="00D939C3"/>
    <w:rsid w:val="00D9422B"/>
    <w:rsid w:val="00D9532E"/>
    <w:rsid w:val="00D9561C"/>
    <w:rsid w:val="00DA047C"/>
    <w:rsid w:val="00DA189B"/>
    <w:rsid w:val="00DA1974"/>
    <w:rsid w:val="00DA21EF"/>
    <w:rsid w:val="00DA3646"/>
    <w:rsid w:val="00DA4C10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5824"/>
    <w:rsid w:val="00E46A8D"/>
    <w:rsid w:val="00E46B4A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287"/>
    <w:rsid w:val="00E907DC"/>
    <w:rsid w:val="00E93B49"/>
    <w:rsid w:val="00EA06E1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F4B"/>
    <w:rsid w:val="00ED2FD5"/>
    <w:rsid w:val="00ED3BDA"/>
    <w:rsid w:val="00EE0C50"/>
    <w:rsid w:val="00EE5235"/>
    <w:rsid w:val="00EF3352"/>
    <w:rsid w:val="00EF360A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5DD8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79DE"/>
    <w:rsid w:val="00F57BB9"/>
    <w:rsid w:val="00F61F7D"/>
    <w:rsid w:val="00F62440"/>
    <w:rsid w:val="00F64B55"/>
    <w:rsid w:val="00F67033"/>
    <w:rsid w:val="00F6721A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6BCD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4164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1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qFormat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character" w:customStyle="1" w:styleId="71">
    <w:name w:val="Προεπιλεγμένη γραμματοσειρά7"/>
    <w:rsid w:val="00DA1974"/>
  </w:style>
  <w:style w:type="character" w:customStyle="1" w:styleId="1f0">
    <w:name w:val="Αριθμός σελίδας1"/>
    <w:basedOn w:val="a0"/>
    <w:rsid w:val="00842FAB"/>
  </w:style>
  <w:style w:type="paragraph" w:styleId="36">
    <w:name w:val="toc 3"/>
    <w:basedOn w:val="a"/>
    <w:next w:val="a"/>
    <w:autoRedefine/>
    <w:uiPriority w:val="39"/>
    <w:semiHidden/>
    <w:unhideWhenUsed/>
    <w:rsid w:val="002C7059"/>
    <w:pPr>
      <w:spacing w:after="100"/>
      <w:ind w:left="480"/>
    </w:pPr>
  </w:style>
  <w:style w:type="paragraph" w:styleId="44">
    <w:name w:val="toc 4"/>
    <w:basedOn w:val="a"/>
    <w:next w:val="a"/>
    <w:autoRedefine/>
    <w:uiPriority w:val="39"/>
    <w:semiHidden/>
    <w:unhideWhenUsed/>
    <w:rsid w:val="002C7059"/>
    <w:pPr>
      <w:spacing w:after="1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1A6D-E2D1-46CB-9464-ABD9BA87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1978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12635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2024-08-26T06:20:00Z</cp:lastPrinted>
  <dcterms:created xsi:type="dcterms:W3CDTF">2024-08-22T09:53:00Z</dcterms:created>
  <dcterms:modified xsi:type="dcterms:W3CDTF">2024-08-26T08:44:00Z</dcterms:modified>
</cp:coreProperties>
</file>