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F90D3B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  <w:lang w:val="en-US"/>
        </w:rPr>
        <w:t xml:space="preserve"> </w:t>
      </w:r>
      <w:r w:rsidR="00DA047C"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="00DA047C"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4C78AF">
        <w:rPr>
          <w:rFonts w:ascii="Arial" w:eastAsia="Arial" w:hAnsi="Arial" w:cs="Arial"/>
          <w:b/>
          <w:bCs/>
          <w:sz w:val="22"/>
          <w:szCs w:val="22"/>
        </w:rPr>
        <w:t>1</w:t>
      </w:r>
      <w:r w:rsidR="009A2C21">
        <w:rPr>
          <w:rFonts w:ascii="Arial" w:eastAsia="Arial" w:hAnsi="Arial" w:cs="Arial"/>
          <w:b/>
          <w:bCs/>
          <w:sz w:val="22"/>
          <w:szCs w:val="22"/>
        </w:rPr>
        <w:t>9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4C78AF">
        <w:rPr>
          <w:rFonts w:ascii="Arial" w:eastAsia="Arial" w:hAnsi="Arial" w:cs="Arial"/>
          <w:b/>
          <w:bCs/>
          <w:sz w:val="22"/>
          <w:szCs w:val="22"/>
        </w:rPr>
        <w:t>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E94ED6">
        <w:rPr>
          <w:rFonts w:ascii="Arial" w:eastAsia="Arial" w:hAnsi="Arial" w:cs="Arial"/>
          <w:b/>
          <w:sz w:val="22"/>
          <w:szCs w:val="22"/>
        </w:rPr>
        <w:t xml:space="preserve">        </w:t>
      </w:r>
      <w:r w:rsidR="00916060">
        <w:rPr>
          <w:rFonts w:ascii="Arial" w:eastAsia="Arial" w:hAnsi="Arial" w:cs="Arial"/>
          <w:b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E94ED6">
        <w:rPr>
          <w:rFonts w:ascii="Arial" w:eastAsia="Calibri" w:hAnsi="Arial" w:cs="Arial"/>
          <w:b/>
          <w:sz w:val="22"/>
          <w:szCs w:val="22"/>
        </w:rPr>
        <w:t>`12095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9A2C21">
        <w:rPr>
          <w:rFonts w:ascii="Arial" w:hAnsi="Arial" w:cs="Arial"/>
          <w:sz w:val="22"/>
          <w:szCs w:val="22"/>
        </w:rPr>
        <w:t>20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465A3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014507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5369F8">
        <w:rPr>
          <w:rFonts w:ascii="Arial" w:eastAsia="SimSun" w:hAnsi="Arial" w:cs="Arial"/>
          <w:b/>
          <w:sz w:val="22"/>
          <w:szCs w:val="22"/>
          <w:highlight w:val="white"/>
        </w:rPr>
        <w:t>8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</w:t>
      </w:r>
    </w:p>
    <w:p w:rsidR="005369F8" w:rsidRPr="005369F8" w:rsidRDefault="00014507" w:rsidP="005369F8">
      <w:pPr>
        <w:rPr>
          <w:rFonts w:ascii="Arial" w:hAnsi="Arial" w:cs="Arial"/>
          <w:b/>
          <w:sz w:val="22"/>
          <w:szCs w:val="22"/>
        </w:rPr>
      </w:pPr>
      <w:r w:rsidRPr="005369F8">
        <w:rPr>
          <w:rFonts w:ascii="Arial" w:eastAsia="SimSun" w:hAnsi="Arial" w:cs="Arial"/>
          <w:b/>
          <w:sz w:val="22"/>
          <w:szCs w:val="22"/>
        </w:rPr>
        <w:t xml:space="preserve">Εισήγηση στο Δημοτικό Συμβούλιο </w:t>
      </w:r>
      <w:r w:rsidR="005369F8" w:rsidRPr="005369F8">
        <w:rPr>
          <w:rFonts w:ascii="Arial" w:hAnsi="Arial" w:cs="Arial"/>
          <w:b/>
          <w:sz w:val="22"/>
          <w:szCs w:val="22"/>
        </w:rPr>
        <w:t xml:space="preserve">για τροποποίηση εγκεκριμένης μελέτης του Δήμου </w:t>
      </w:r>
      <w:proofErr w:type="spellStart"/>
      <w:r w:rsidR="005369F8" w:rsidRPr="005369F8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="005369F8" w:rsidRPr="005369F8">
        <w:rPr>
          <w:rFonts w:ascii="Arial" w:hAnsi="Arial" w:cs="Arial"/>
          <w:b/>
          <w:sz w:val="22"/>
          <w:szCs w:val="22"/>
        </w:rPr>
        <w:t xml:space="preserve"> επί της οδού </w:t>
      </w:r>
      <w:proofErr w:type="spellStart"/>
      <w:r w:rsidR="005369F8" w:rsidRPr="005369F8">
        <w:rPr>
          <w:rFonts w:ascii="Arial" w:hAnsi="Arial" w:cs="Arial"/>
          <w:b/>
          <w:sz w:val="22"/>
          <w:szCs w:val="22"/>
        </w:rPr>
        <w:t>Αραχώβης</w:t>
      </w:r>
      <w:proofErr w:type="spellEnd"/>
      <w:r w:rsidR="005369F8" w:rsidRPr="005369F8">
        <w:rPr>
          <w:rFonts w:ascii="Arial" w:hAnsi="Arial" w:cs="Arial"/>
          <w:b/>
          <w:sz w:val="22"/>
          <w:szCs w:val="22"/>
        </w:rPr>
        <w:t xml:space="preserve"> και παρόδου νότια αυτής (45/2024 Απόφαση Κοινότητας Λιβαδειάς).</w:t>
      </w:r>
    </w:p>
    <w:p w:rsidR="00014507" w:rsidRPr="005369F8" w:rsidRDefault="00014507" w:rsidP="005369F8">
      <w:pPr>
        <w:pStyle w:val="Default"/>
        <w:jc w:val="both"/>
        <w:rPr>
          <w:b/>
          <w:sz w:val="22"/>
          <w:szCs w:val="22"/>
          <w:lang w:val="el-GR"/>
        </w:rPr>
      </w:pPr>
    </w:p>
    <w:p w:rsidR="00E66047" w:rsidRPr="00014507" w:rsidRDefault="00E66047" w:rsidP="00014507">
      <w:pPr>
        <w:pStyle w:val="Default"/>
        <w:widowControl/>
        <w:suppressAutoHyphens w:val="0"/>
        <w:autoSpaceDN w:val="0"/>
        <w:adjustRightInd w:val="0"/>
        <w:jc w:val="both"/>
        <w:rPr>
          <w:sz w:val="22"/>
          <w:szCs w:val="22"/>
          <w:lang w:val="el-GR"/>
        </w:rPr>
      </w:pPr>
      <w:r w:rsidRPr="00014507">
        <w:rPr>
          <w:sz w:val="22"/>
          <w:szCs w:val="22"/>
          <w:lang w:val="el-GR"/>
        </w:rPr>
        <w:t xml:space="preserve">     Στη Λιβαδειά σήμερα   1</w:t>
      </w:r>
      <w:r w:rsidR="009A2C21" w:rsidRPr="00014507">
        <w:rPr>
          <w:sz w:val="22"/>
          <w:szCs w:val="22"/>
          <w:lang w:val="el-GR"/>
        </w:rPr>
        <w:t>8</w:t>
      </w:r>
      <w:r w:rsidRPr="00014507">
        <w:rPr>
          <w:sz w:val="22"/>
          <w:szCs w:val="22"/>
          <w:vertAlign w:val="superscript"/>
          <w:lang w:val="el-GR"/>
        </w:rPr>
        <w:t>η</w:t>
      </w:r>
      <w:r w:rsidRPr="00014507">
        <w:rPr>
          <w:sz w:val="22"/>
          <w:szCs w:val="22"/>
          <w:lang w:val="el-GR"/>
        </w:rPr>
        <w:t xml:space="preserve">    Ιουνίου   2024  ημέρα  Τρίτη  και, ώρα 13.45  και στην αίθουσα συνεδριάσεων του Δημοτικού Συμβουλίου  </w:t>
      </w:r>
      <w:proofErr w:type="spellStart"/>
      <w:r w:rsidRPr="00014507">
        <w:rPr>
          <w:sz w:val="22"/>
          <w:szCs w:val="22"/>
          <w:lang w:val="el-GR"/>
        </w:rPr>
        <w:t>Λεβαδέων</w:t>
      </w:r>
      <w:proofErr w:type="spellEnd"/>
      <w:r w:rsidRPr="00014507">
        <w:rPr>
          <w:sz w:val="22"/>
          <w:szCs w:val="22"/>
          <w:lang w:val="el-GR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14507">
        <w:rPr>
          <w:sz w:val="22"/>
          <w:szCs w:val="22"/>
          <w:lang w:val="el-GR"/>
        </w:rPr>
        <w:t>Λεβαδέων</w:t>
      </w:r>
      <w:proofErr w:type="spellEnd"/>
      <w:r w:rsidRPr="00014507">
        <w:rPr>
          <w:sz w:val="22"/>
          <w:szCs w:val="22"/>
          <w:lang w:val="el-GR"/>
        </w:rPr>
        <w:t xml:space="preserve"> μετά την από  11</w:t>
      </w:r>
      <w:r w:rsidR="009A2C21" w:rsidRPr="00014507">
        <w:rPr>
          <w:sz w:val="22"/>
          <w:szCs w:val="22"/>
          <w:lang w:val="el-GR"/>
        </w:rPr>
        <w:t>746</w:t>
      </w:r>
      <w:r w:rsidRPr="00014507">
        <w:rPr>
          <w:sz w:val="22"/>
          <w:szCs w:val="22"/>
          <w:lang w:val="el-GR"/>
        </w:rPr>
        <w:t>/</w:t>
      </w:r>
      <w:r w:rsidR="009A2C21" w:rsidRPr="00014507">
        <w:rPr>
          <w:sz w:val="22"/>
          <w:szCs w:val="22"/>
          <w:lang w:val="el-GR"/>
        </w:rPr>
        <w:t>14</w:t>
      </w:r>
      <w:r w:rsidRPr="00014507">
        <w:rPr>
          <w:sz w:val="22"/>
          <w:szCs w:val="22"/>
          <w:lang w:val="el-GR"/>
        </w:rPr>
        <w:t xml:space="preserve">-06-2024 έγγραφη πρόσκληση του  Προέδρου της (Δημάρχου </w:t>
      </w:r>
      <w:proofErr w:type="spellStart"/>
      <w:r w:rsidRPr="00014507">
        <w:rPr>
          <w:sz w:val="22"/>
          <w:szCs w:val="22"/>
          <w:lang w:val="el-GR"/>
        </w:rPr>
        <w:t>Λεβαδέων</w:t>
      </w:r>
      <w:proofErr w:type="spellEnd"/>
      <w:r w:rsidRPr="00014507">
        <w:rPr>
          <w:sz w:val="22"/>
          <w:szCs w:val="22"/>
          <w:lang w:val="el-GR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14507">
        <w:rPr>
          <w:sz w:val="22"/>
          <w:szCs w:val="22"/>
          <w:vertAlign w:val="superscript"/>
          <w:lang w:val="el-GR"/>
        </w:rPr>
        <w:t>Α</w:t>
      </w:r>
      <w:r w:rsidRPr="00014507">
        <w:rPr>
          <w:sz w:val="22"/>
          <w:szCs w:val="22"/>
          <w:lang w:val="el-GR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023CB9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παρόντα  </w:t>
      </w:r>
      <w:r>
        <w:rPr>
          <w:rFonts w:ascii="Arial" w:hAnsi="Arial" w:cs="Arial"/>
          <w:sz w:val="22"/>
          <w:szCs w:val="22"/>
        </w:rPr>
        <w:t>5</w:t>
      </w:r>
      <w:r w:rsidRPr="00023C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</w:t>
      </w:r>
      <w:r w:rsidRPr="00023CB9">
        <w:rPr>
          <w:rFonts w:ascii="Arial" w:hAnsi="Arial" w:cs="Arial"/>
          <w:sz w:val="22"/>
          <w:szCs w:val="22"/>
        </w:rPr>
        <w:t>)  , ήτοι: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E66047" w:rsidRPr="00023CB9" w:rsidRDefault="00E66047" w:rsidP="00E66047">
      <w:pPr>
        <w:jc w:val="both"/>
        <w:rPr>
          <w:rFonts w:ascii="Arial" w:hAnsi="Arial" w:cs="Arial"/>
          <w:b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</w:t>
      </w:r>
      <w:r w:rsidRPr="00023CB9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023CB9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023CB9">
        <w:rPr>
          <w:rFonts w:ascii="Arial" w:hAnsi="Arial" w:cs="Arial"/>
          <w:sz w:val="22"/>
          <w:szCs w:val="22"/>
        </w:rPr>
        <w:t>Καραμάνης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 Δημήτριος-Πρόεδρος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023CB9">
        <w:rPr>
          <w:rFonts w:ascii="Arial" w:hAnsi="Arial" w:cs="Arial"/>
          <w:sz w:val="22"/>
          <w:szCs w:val="22"/>
        </w:rPr>
        <w:t xml:space="preserve">   </w:t>
      </w:r>
      <w:r w:rsidR="00C13BC3">
        <w:rPr>
          <w:rFonts w:ascii="Arial" w:hAnsi="Arial" w:cs="Arial"/>
          <w:sz w:val="22"/>
          <w:szCs w:val="22"/>
        </w:rPr>
        <w:t>1.Παπαβασιλείου Αικατερίνη</w:t>
      </w: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023CB9">
        <w:rPr>
          <w:rFonts w:ascii="Arial" w:hAnsi="Arial" w:cs="Arial"/>
          <w:sz w:val="22"/>
          <w:szCs w:val="22"/>
        </w:rPr>
        <w:t>Τουμαράς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Βασίλειος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C13BC3">
        <w:rPr>
          <w:rFonts w:ascii="Arial" w:hAnsi="Arial" w:cs="Arial"/>
          <w:sz w:val="22"/>
          <w:szCs w:val="22"/>
        </w:rPr>
        <w:t xml:space="preserve">  2.Ταγκαλέγκας  Ιωάννης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023CB9">
        <w:rPr>
          <w:rFonts w:ascii="Arial" w:hAnsi="Arial" w:cs="Arial"/>
          <w:sz w:val="22"/>
          <w:szCs w:val="22"/>
        </w:rPr>
        <w:t>Αγνιάδης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 Παναγιώτης                                                         </w:t>
      </w:r>
      <w:r w:rsidR="00C13BC3">
        <w:rPr>
          <w:rFonts w:ascii="Arial" w:hAnsi="Arial" w:cs="Arial"/>
          <w:sz w:val="22"/>
          <w:szCs w:val="22"/>
        </w:rPr>
        <w:t xml:space="preserve">Αν και είχαν </w:t>
      </w:r>
      <w:r w:rsidRPr="00023CB9">
        <w:rPr>
          <w:rFonts w:ascii="Arial" w:hAnsi="Arial" w:cs="Arial"/>
          <w:sz w:val="22"/>
          <w:szCs w:val="22"/>
        </w:rPr>
        <w:t xml:space="preserve"> </w:t>
      </w:r>
      <w:r w:rsidR="00C13BC3">
        <w:rPr>
          <w:rFonts w:ascii="Arial" w:hAnsi="Arial" w:cs="Arial"/>
          <w:sz w:val="22"/>
          <w:szCs w:val="22"/>
        </w:rPr>
        <w:t>νόμιμα προσκληθεί</w:t>
      </w: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4.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  <w:r w:rsidR="00C13BC3">
        <w:rPr>
          <w:rFonts w:ascii="Arial" w:hAnsi="Arial" w:cs="Arial"/>
          <w:sz w:val="22"/>
          <w:szCs w:val="22"/>
        </w:rPr>
        <w:t>5</w:t>
      </w:r>
      <w:r w:rsidRPr="00023CB9">
        <w:rPr>
          <w:rFonts w:ascii="Arial" w:hAnsi="Arial" w:cs="Arial"/>
          <w:sz w:val="22"/>
          <w:szCs w:val="22"/>
        </w:rPr>
        <w:t xml:space="preserve">. </w:t>
      </w:r>
      <w:r w:rsidR="006E1614">
        <w:rPr>
          <w:rFonts w:ascii="Arial" w:hAnsi="Arial" w:cs="Arial"/>
          <w:sz w:val="22"/>
          <w:szCs w:val="22"/>
        </w:rPr>
        <w:t>Δήμου Ιωάννης (αν/κό μέλος κ. Μίχα Δημητρίου)</w:t>
      </w:r>
      <w:r w:rsidRPr="00023CB9">
        <w:rPr>
          <w:rFonts w:ascii="Arial" w:hAnsi="Arial" w:cs="Arial"/>
          <w:sz w:val="22"/>
          <w:szCs w:val="22"/>
        </w:rPr>
        <w:t xml:space="preserve">     </w:t>
      </w:r>
    </w:p>
    <w:p w:rsidR="00E66047" w:rsidRDefault="00E66047" w:rsidP="00E66047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Default="002465A3" w:rsidP="002465A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0902EB" w:rsidRDefault="00E10218" w:rsidP="000902EB">
      <w:pPr>
        <w:pStyle w:val="Default"/>
        <w:jc w:val="both"/>
        <w:rPr>
          <w:rFonts w:eastAsia="Arial"/>
          <w:sz w:val="22"/>
          <w:szCs w:val="22"/>
          <w:lang w:val="el-GR"/>
        </w:rPr>
      </w:pPr>
      <w:r w:rsidRPr="005369F8">
        <w:rPr>
          <w:rFonts w:eastAsia="Arial"/>
          <w:sz w:val="22"/>
          <w:szCs w:val="22"/>
          <w:lang w:val="el-GR"/>
        </w:rPr>
        <w:t xml:space="preserve">      </w:t>
      </w:r>
      <w:r w:rsidR="006F6D39" w:rsidRPr="000902EB">
        <w:rPr>
          <w:rFonts w:eastAsia="Arial"/>
          <w:sz w:val="22"/>
          <w:szCs w:val="22"/>
          <w:lang w:val="el-GR"/>
        </w:rPr>
        <w:t xml:space="preserve">Ο Πρόεδρος της Δημοτικής  Επιτροπής εισηγούμενος το  </w:t>
      </w:r>
      <w:r w:rsidR="00440D06" w:rsidRPr="000902EB">
        <w:rPr>
          <w:rFonts w:eastAsia="Arial"/>
          <w:sz w:val="22"/>
          <w:szCs w:val="22"/>
          <w:lang w:val="el-GR"/>
        </w:rPr>
        <w:t>10</w:t>
      </w:r>
      <w:r w:rsidR="006F6D39" w:rsidRPr="000902EB">
        <w:rPr>
          <w:rFonts w:eastAsia="Arial"/>
          <w:sz w:val="22"/>
          <w:szCs w:val="22"/>
          <w:vertAlign w:val="superscript"/>
          <w:lang w:val="el-GR"/>
        </w:rPr>
        <w:t>ο</w:t>
      </w:r>
      <w:r w:rsidR="006F6D39" w:rsidRPr="000902EB">
        <w:rPr>
          <w:rFonts w:eastAsia="Arial"/>
          <w:sz w:val="22"/>
          <w:szCs w:val="22"/>
          <w:lang w:val="el-GR"/>
        </w:rPr>
        <w:t xml:space="preserve"> θέμα της ημερήσιας διάταξης  έθεσε υπόψη </w:t>
      </w:r>
      <w:r w:rsidR="00014507" w:rsidRPr="000902EB">
        <w:rPr>
          <w:rFonts w:eastAsia="Arial"/>
          <w:sz w:val="22"/>
          <w:szCs w:val="22"/>
          <w:lang w:val="el-GR"/>
        </w:rPr>
        <w:t>έθεσε υπόψη των μελών την αριθ. 4</w:t>
      </w:r>
      <w:r w:rsidR="00440D06" w:rsidRPr="000902EB">
        <w:rPr>
          <w:rFonts w:eastAsia="Arial"/>
          <w:sz w:val="22"/>
          <w:szCs w:val="22"/>
          <w:lang w:val="el-GR"/>
        </w:rPr>
        <w:t>5</w:t>
      </w:r>
      <w:r w:rsidR="00014507" w:rsidRPr="000902EB">
        <w:rPr>
          <w:rFonts w:eastAsia="Arial"/>
          <w:sz w:val="22"/>
          <w:szCs w:val="22"/>
          <w:lang w:val="el-GR"/>
        </w:rPr>
        <w:t>/2024 ομόφωνη απόφαση της Κοινότητας Λιβαδειάς  σύμφωνα με την οποία</w:t>
      </w:r>
      <w:r w:rsidR="00F75D5E" w:rsidRPr="000902EB">
        <w:rPr>
          <w:rFonts w:eastAsia="Arial"/>
          <w:sz w:val="22"/>
          <w:szCs w:val="22"/>
          <w:lang w:val="el-GR"/>
        </w:rPr>
        <w:t xml:space="preserve"> </w:t>
      </w:r>
      <w:r w:rsidR="000902EB" w:rsidRPr="000902EB">
        <w:rPr>
          <w:rFonts w:eastAsia="Arial"/>
          <w:sz w:val="22"/>
          <w:szCs w:val="22"/>
          <w:lang w:val="el-GR"/>
        </w:rPr>
        <w:t xml:space="preserve">γνωμοδοτεί </w:t>
      </w:r>
      <w:r w:rsidR="00F75D5E" w:rsidRPr="000902EB">
        <w:rPr>
          <w:sz w:val="22"/>
          <w:szCs w:val="22"/>
          <w:lang w:val="el-GR"/>
        </w:rPr>
        <w:t xml:space="preserve">  </w:t>
      </w:r>
      <w:r w:rsidR="000902EB" w:rsidRPr="000902EB">
        <w:rPr>
          <w:bCs/>
          <w:spacing w:val="-3"/>
          <w:sz w:val="22"/>
          <w:szCs w:val="22"/>
          <w:lang w:val="el-GR"/>
        </w:rPr>
        <w:t>υπέρ</w:t>
      </w:r>
      <w:r w:rsidR="000902EB" w:rsidRPr="000902EB">
        <w:rPr>
          <w:spacing w:val="-3"/>
          <w:sz w:val="22"/>
          <w:szCs w:val="22"/>
          <w:lang w:val="el-GR"/>
        </w:rPr>
        <w:t xml:space="preserve"> της τροποποίησης της εγκεκριμένης κυκλοφοριακής μελέτης του Δήμου </w:t>
      </w:r>
      <w:proofErr w:type="spellStart"/>
      <w:r w:rsidR="000902EB" w:rsidRPr="000902EB">
        <w:rPr>
          <w:spacing w:val="-3"/>
          <w:sz w:val="22"/>
          <w:szCs w:val="22"/>
          <w:lang w:val="el-GR"/>
        </w:rPr>
        <w:t>Λεβαδέων</w:t>
      </w:r>
      <w:proofErr w:type="spellEnd"/>
      <w:r w:rsidR="000902EB" w:rsidRPr="000902EB">
        <w:rPr>
          <w:spacing w:val="-3"/>
          <w:sz w:val="22"/>
          <w:szCs w:val="22"/>
          <w:lang w:val="el-GR"/>
        </w:rPr>
        <w:t xml:space="preserve"> επί της </w:t>
      </w:r>
      <w:proofErr w:type="spellStart"/>
      <w:r w:rsidR="000902EB" w:rsidRPr="000902EB">
        <w:rPr>
          <w:spacing w:val="-3"/>
          <w:sz w:val="22"/>
          <w:szCs w:val="22"/>
          <w:lang w:val="el-GR"/>
        </w:rPr>
        <w:t>οδου</w:t>
      </w:r>
      <w:proofErr w:type="spellEnd"/>
      <w:r w:rsidR="000902EB" w:rsidRPr="000902EB">
        <w:rPr>
          <w:spacing w:val="-3"/>
          <w:sz w:val="22"/>
          <w:szCs w:val="22"/>
          <w:lang w:val="el-GR"/>
        </w:rPr>
        <w:t xml:space="preserve"> </w:t>
      </w:r>
      <w:proofErr w:type="spellStart"/>
      <w:r w:rsidR="000902EB" w:rsidRPr="000902EB">
        <w:rPr>
          <w:spacing w:val="-3"/>
          <w:sz w:val="22"/>
          <w:szCs w:val="22"/>
          <w:lang w:val="el-GR"/>
        </w:rPr>
        <w:t>Αραχώβης</w:t>
      </w:r>
      <w:proofErr w:type="spellEnd"/>
      <w:r w:rsidR="000902EB" w:rsidRPr="000902EB">
        <w:rPr>
          <w:spacing w:val="-3"/>
          <w:sz w:val="22"/>
          <w:szCs w:val="22"/>
          <w:lang w:val="el-GR"/>
        </w:rPr>
        <w:t xml:space="preserve"> και παρόδου νότια αυτής </w:t>
      </w:r>
      <w:r w:rsidR="000902EB" w:rsidRPr="000902EB">
        <w:rPr>
          <w:sz w:val="22"/>
          <w:szCs w:val="22"/>
          <w:lang w:val="el-GR"/>
        </w:rPr>
        <w:t xml:space="preserve"> όπως  αναλύεται στο εισηγητικό της παρούσας απόφασης.</w:t>
      </w:r>
      <w:r w:rsidR="00F75D5E" w:rsidRPr="000902EB">
        <w:rPr>
          <w:rFonts w:eastAsia="Arial"/>
          <w:sz w:val="22"/>
          <w:szCs w:val="22"/>
          <w:lang w:val="el-GR"/>
        </w:rPr>
        <w:t xml:space="preserve"> </w:t>
      </w:r>
    </w:p>
    <w:p w:rsidR="000902EB" w:rsidRPr="00C81B7F" w:rsidRDefault="00F75D5E" w:rsidP="00C81B7F">
      <w:pPr>
        <w:pStyle w:val="Default"/>
        <w:jc w:val="both"/>
        <w:rPr>
          <w:rFonts w:eastAsia="Arial"/>
          <w:sz w:val="22"/>
          <w:szCs w:val="22"/>
          <w:lang w:val="el-GR"/>
        </w:rPr>
      </w:pPr>
      <w:r w:rsidRPr="000902EB">
        <w:rPr>
          <w:rFonts w:eastAsia="Arial"/>
          <w:sz w:val="22"/>
          <w:szCs w:val="22"/>
          <w:lang w:val="el-GR"/>
        </w:rPr>
        <w:t xml:space="preserve">     </w:t>
      </w:r>
      <w:r w:rsidR="00014507" w:rsidRPr="000902EB">
        <w:rPr>
          <w:rFonts w:eastAsia="Arial"/>
          <w:sz w:val="22"/>
          <w:szCs w:val="22"/>
          <w:lang w:val="el-GR"/>
        </w:rPr>
        <w:t xml:space="preserve">Ακολούθως </w:t>
      </w:r>
      <w:r w:rsidR="00B47789" w:rsidRPr="000902EB">
        <w:rPr>
          <w:rFonts w:eastAsia="Arial"/>
          <w:sz w:val="22"/>
          <w:szCs w:val="22"/>
          <w:lang w:val="el-GR"/>
        </w:rPr>
        <w:t xml:space="preserve">έθεσε υπόψη </w:t>
      </w:r>
      <w:r w:rsidR="000902EB" w:rsidRPr="00C81B7F">
        <w:rPr>
          <w:rFonts w:eastAsia="Arial"/>
          <w:sz w:val="22"/>
          <w:szCs w:val="22"/>
          <w:lang w:val="el-GR"/>
        </w:rPr>
        <w:t xml:space="preserve">το </w:t>
      </w:r>
      <w:proofErr w:type="spellStart"/>
      <w:r w:rsidR="000902EB" w:rsidRPr="00C81B7F">
        <w:rPr>
          <w:rFonts w:eastAsia="Arial"/>
          <w:sz w:val="22"/>
          <w:szCs w:val="22"/>
          <w:lang w:val="el-GR"/>
        </w:rPr>
        <w:t>υπ΄αριθμ</w:t>
      </w:r>
      <w:proofErr w:type="spellEnd"/>
      <w:r w:rsidR="000902EB" w:rsidRPr="00C81B7F">
        <w:rPr>
          <w:rFonts w:eastAsia="Arial"/>
          <w:sz w:val="22"/>
          <w:szCs w:val="22"/>
          <w:lang w:val="el-GR"/>
        </w:rPr>
        <w:t xml:space="preserve">.  11024/05-06-2024 έγγραφο </w:t>
      </w:r>
      <w:r w:rsidR="000902EB" w:rsidRPr="00C81B7F">
        <w:rPr>
          <w:rFonts w:eastAsia="Verdana"/>
          <w:bCs/>
          <w:sz w:val="22"/>
          <w:szCs w:val="22"/>
          <w:lang w:val="el-GR"/>
        </w:rPr>
        <w:t>της Δ/</w:t>
      </w:r>
      <w:proofErr w:type="spellStart"/>
      <w:r w:rsidR="000902EB" w:rsidRPr="00C81B7F">
        <w:rPr>
          <w:rFonts w:eastAsia="Verdana"/>
          <w:bCs/>
          <w:sz w:val="22"/>
          <w:szCs w:val="22"/>
          <w:lang w:val="el-GR"/>
        </w:rPr>
        <w:t>νσης</w:t>
      </w:r>
      <w:proofErr w:type="spellEnd"/>
      <w:r w:rsidR="000902EB" w:rsidRPr="00C81B7F">
        <w:rPr>
          <w:rFonts w:eastAsia="Verdana"/>
          <w:bCs/>
          <w:sz w:val="22"/>
          <w:szCs w:val="22"/>
          <w:lang w:val="el-GR"/>
        </w:rPr>
        <w:t xml:space="preserve"> Τεχνικών Υπηρεσιών του Δήμου </w:t>
      </w:r>
      <w:r w:rsidR="000902EB" w:rsidRPr="00C81B7F">
        <w:rPr>
          <w:rFonts w:eastAsia="Arial"/>
          <w:sz w:val="22"/>
          <w:szCs w:val="22"/>
          <w:lang w:val="el-GR"/>
        </w:rPr>
        <w:t>στο οποίο ανα</w:t>
      </w:r>
      <w:r w:rsidR="00C81B7F">
        <w:rPr>
          <w:rFonts w:eastAsia="Arial"/>
          <w:sz w:val="22"/>
          <w:szCs w:val="22"/>
          <w:lang w:val="el-GR"/>
        </w:rPr>
        <w:t>φέρονται</w:t>
      </w:r>
      <w:r w:rsidR="000902EB" w:rsidRPr="00C81B7F">
        <w:rPr>
          <w:rFonts w:eastAsia="Arial"/>
          <w:sz w:val="22"/>
          <w:szCs w:val="22"/>
          <w:lang w:val="el-GR"/>
        </w:rPr>
        <w:t>:</w:t>
      </w:r>
    </w:p>
    <w:p w:rsidR="000902EB" w:rsidRPr="000902EB" w:rsidRDefault="000902EB" w:rsidP="000902EB">
      <w:pPr>
        <w:pStyle w:val="af2"/>
        <w:rPr>
          <w:rFonts w:ascii="Arial" w:hAnsi="Arial" w:cs="Arial"/>
          <w:i/>
          <w:sz w:val="22"/>
          <w:szCs w:val="22"/>
        </w:rPr>
      </w:pPr>
      <w:r w:rsidRPr="000902EB">
        <w:rPr>
          <w:rFonts w:ascii="Arial" w:hAnsi="Arial" w:cs="Arial"/>
          <w:i/>
          <w:sz w:val="22"/>
          <w:szCs w:val="22"/>
        </w:rPr>
        <w:t xml:space="preserve">Σύμφωνα με την 213/2011 απόφαση Δημοτικού Συμβουλίου παραλήφθηκε η εγκεκριμένη  Κυκλοφοριακή Μελέτη  και Μελέτη Σήμανσης του  Δήμου </w:t>
      </w:r>
      <w:proofErr w:type="spellStart"/>
      <w:r w:rsidRPr="000902EB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0902EB">
        <w:rPr>
          <w:rFonts w:ascii="Arial" w:hAnsi="Arial" w:cs="Arial"/>
          <w:i/>
          <w:sz w:val="22"/>
          <w:szCs w:val="22"/>
        </w:rPr>
        <w:t xml:space="preserve"> .</w:t>
      </w:r>
    </w:p>
    <w:p w:rsidR="000902EB" w:rsidRPr="000902EB" w:rsidRDefault="000902EB" w:rsidP="000902EB">
      <w:pPr>
        <w:ind w:firstLine="720"/>
        <w:jc w:val="both"/>
        <w:rPr>
          <w:rFonts w:ascii="Arial" w:hAnsi="Arial" w:cs="Arial"/>
          <w:bCs/>
          <w:i/>
          <w:sz w:val="22"/>
          <w:szCs w:val="22"/>
        </w:rPr>
      </w:pPr>
      <w:r w:rsidRPr="000902EB">
        <w:rPr>
          <w:rFonts w:ascii="Arial" w:hAnsi="Arial" w:cs="Arial"/>
          <w:i/>
          <w:sz w:val="22"/>
          <w:szCs w:val="22"/>
        </w:rPr>
        <w:t xml:space="preserve">Προτείνεται η </w:t>
      </w:r>
      <w:r w:rsidRPr="000902EB">
        <w:rPr>
          <w:rFonts w:ascii="Arial" w:hAnsi="Arial" w:cs="Arial"/>
          <w:bCs/>
          <w:i/>
          <w:sz w:val="22"/>
          <w:szCs w:val="22"/>
        </w:rPr>
        <w:t xml:space="preserve">τροποποίηση της προαναφερόμενης εγκεκριμένης κυκλοφοριακής μελέτης της οδού </w:t>
      </w:r>
      <w:proofErr w:type="spellStart"/>
      <w:r w:rsidRPr="000902EB">
        <w:rPr>
          <w:rFonts w:ascii="Arial" w:hAnsi="Arial" w:cs="Arial"/>
          <w:bCs/>
          <w:i/>
          <w:sz w:val="22"/>
          <w:szCs w:val="22"/>
        </w:rPr>
        <w:t>Αραχώβης</w:t>
      </w:r>
      <w:proofErr w:type="spellEnd"/>
      <w:r w:rsidRPr="000902EB">
        <w:rPr>
          <w:rFonts w:ascii="Arial" w:hAnsi="Arial" w:cs="Arial"/>
          <w:bCs/>
          <w:i/>
          <w:sz w:val="22"/>
          <w:szCs w:val="22"/>
        </w:rPr>
        <w:t xml:space="preserve"> η οποία σήμερα λειτουργεί ως διπλής κατεύθυνσης και προτείνεται </w:t>
      </w:r>
      <w:proofErr w:type="spellStart"/>
      <w:r w:rsidRPr="000902EB">
        <w:rPr>
          <w:rFonts w:ascii="Arial" w:hAnsi="Arial" w:cs="Arial"/>
          <w:bCs/>
          <w:i/>
          <w:sz w:val="22"/>
          <w:szCs w:val="22"/>
        </w:rPr>
        <w:t>μονοδρόμηση</w:t>
      </w:r>
      <w:proofErr w:type="spellEnd"/>
      <w:r w:rsidRPr="000902EB">
        <w:rPr>
          <w:rFonts w:ascii="Arial" w:hAnsi="Arial" w:cs="Arial"/>
          <w:bCs/>
          <w:i/>
          <w:sz w:val="22"/>
          <w:szCs w:val="22"/>
        </w:rPr>
        <w:t xml:space="preserve"> με φορά των οχημάτων από την οδό Δελφών και νότια προς την οδό </w:t>
      </w:r>
      <w:proofErr w:type="spellStart"/>
      <w:r w:rsidRPr="000902EB">
        <w:rPr>
          <w:rFonts w:ascii="Arial" w:hAnsi="Arial" w:cs="Arial"/>
          <w:bCs/>
          <w:i/>
          <w:sz w:val="22"/>
          <w:szCs w:val="22"/>
        </w:rPr>
        <w:t>Γιαννούτσου</w:t>
      </w:r>
      <w:proofErr w:type="spellEnd"/>
      <w:r w:rsidRPr="000902EB">
        <w:rPr>
          <w:rFonts w:ascii="Arial" w:hAnsi="Arial" w:cs="Arial"/>
          <w:bCs/>
          <w:i/>
          <w:sz w:val="22"/>
          <w:szCs w:val="22"/>
        </w:rPr>
        <w:t xml:space="preserve"> </w:t>
      </w:r>
      <w:r w:rsidRPr="000902EB">
        <w:rPr>
          <w:rFonts w:ascii="Arial" w:hAnsi="Arial" w:cs="Arial"/>
          <w:b/>
          <w:bCs/>
          <w:i/>
          <w:sz w:val="22"/>
          <w:szCs w:val="22"/>
        </w:rPr>
        <w:t>(άνοδος).</w:t>
      </w:r>
      <w:r w:rsidRPr="000902EB">
        <w:rPr>
          <w:rFonts w:ascii="Arial" w:hAnsi="Arial" w:cs="Arial"/>
          <w:bCs/>
          <w:i/>
          <w:sz w:val="22"/>
          <w:szCs w:val="22"/>
        </w:rPr>
        <w:t xml:space="preserve"> Στην εγκεκριμένη κυκλοφοριακή μελέτη η εν λόγω οδός προβλέπεται  ως μονόδρομος αλλά με φορά προς την Δελφών (δηλ. κάθοδος ).</w:t>
      </w:r>
    </w:p>
    <w:p w:rsidR="000902EB" w:rsidRPr="000902EB" w:rsidRDefault="000902EB" w:rsidP="000902EB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0902EB">
        <w:rPr>
          <w:rFonts w:ascii="Arial" w:hAnsi="Arial" w:cs="Arial"/>
          <w:bCs/>
          <w:i/>
          <w:sz w:val="22"/>
          <w:szCs w:val="22"/>
        </w:rPr>
        <w:t xml:space="preserve">Επίσης προτείνεται τμήμα της οδού νότια της οδού </w:t>
      </w:r>
      <w:proofErr w:type="spellStart"/>
      <w:r w:rsidRPr="000902EB">
        <w:rPr>
          <w:rFonts w:ascii="Arial" w:hAnsi="Arial" w:cs="Arial"/>
          <w:bCs/>
          <w:i/>
          <w:sz w:val="22"/>
          <w:szCs w:val="22"/>
        </w:rPr>
        <w:t>Αραχώβης</w:t>
      </w:r>
      <w:proofErr w:type="spellEnd"/>
      <w:r w:rsidRPr="000902EB">
        <w:rPr>
          <w:rFonts w:ascii="Arial" w:hAnsi="Arial" w:cs="Arial"/>
          <w:bCs/>
          <w:i/>
          <w:sz w:val="22"/>
          <w:szCs w:val="22"/>
        </w:rPr>
        <w:t xml:space="preserve"> προς την οδού </w:t>
      </w:r>
      <w:proofErr w:type="spellStart"/>
      <w:r w:rsidRPr="000902EB">
        <w:rPr>
          <w:rFonts w:ascii="Arial" w:hAnsi="Arial" w:cs="Arial"/>
          <w:bCs/>
          <w:i/>
          <w:sz w:val="22"/>
          <w:szCs w:val="22"/>
        </w:rPr>
        <w:t>Γιαννούτσου</w:t>
      </w:r>
      <w:proofErr w:type="spellEnd"/>
      <w:r w:rsidRPr="000902EB">
        <w:rPr>
          <w:rFonts w:ascii="Arial" w:hAnsi="Arial" w:cs="Arial"/>
          <w:bCs/>
          <w:i/>
          <w:sz w:val="22"/>
          <w:szCs w:val="22"/>
        </w:rPr>
        <w:t xml:space="preserve"> η οποία είναι διπλής κατεύθυνσης να μονοδρομηθεί με φορά  προς την οδό </w:t>
      </w:r>
      <w:proofErr w:type="spellStart"/>
      <w:r w:rsidRPr="000902EB">
        <w:rPr>
          <w:rFonts w:ascii="Arial" w:hAnsi="Arial" w:cs="Arial"/>
          <w:bCs/>
          <w:i/>
          <w:sz w:val="22"/>
          <w:szCs w:val="22"/>
        </w:rPr>
        <w:t>Γιαννούτσου</w:t>
      </w:r>
      <w:proofErr w:type="spellEnd"/>
      <w:r w:rsidRPr="000902EB">
        <w:rPr>
          <w:rFonts w:ascii="Arial" w:hAnsi="Arial" w:cs="Arial"/>
          <w:bCs/>
          <w:i/>
          <w:sz w:val="22"/>
          <w:szCs w:val="22"/>
        </w:rPr>
        <w:t xml:space="preserve"> </w:t>
      </w:r>
      <w:r w:rsidRPr="000902EB">
        <w:rPr>
          <w:rFonts w:ascii="Arial" w:hAnsi="Arial" w:cs="Arial"/>
          <w:b/>
          <w:bCs/>
          <w:i/>
          <w:sz w:val="22"/>
          <w:szCs w:val="22"/>
        </w:rPr>
        <w:t>(άνοδος ).</w:t>
      </w:r>
      <w:r w:rsidRPr="000902EB">
        <w:rPr>
          <w:rFonts w:ascii="Arial" w:hAnsi="Arial" w:cs="Arial"/>
          <w:bCs/>
          <w:i/>
          <w:sz w:val="22"/>
          <w:szCs w:val="22"/>
        </w:rPr>
        <w:t xml:space="preserve"> Οι ανωτέρω τροποποιήσεις φαίνονται στο συνημμένο σκαρίφημα της κυκλοφοριακής μελέτης και στόχος της τροποποίησης είναι η άρση των κυκλοφοριακών προβλημάτων στη περιοχή.</w:t>
      </w:r>
    </w:p>
    <w:p w:rsidR="000902EB" w:rsidRPr="000902EB" w:rsidRDefault="000902EB" w:rsidP="000902EB">
      <w:pPr>
        <w:ind w:firstLine="360"/>
        <w:jc w:val="both"/>
        <w:rPr>
          <w:rFonts w:ascii="Arial" w:hAnsi="Arial" w:cs="Arial"/>
          <w:bCs/>
          <w:i/>
          <w:sz w:val="22"/>
          <w:szCs w:val="22"/>
        </w:rPr>
      </w:pPr>
      <w:r w:rsidRPr="000902EB">
        <w:rPr>
          <w:rFonts w:ascii="Arial" w:hAnsi="Arial" w:cs="Arial"/>
          <w:bCs/>
          <w:i/>
          <w:sz w:val="22"/>
          <w:szCs w:val="22"/>
        </w:rPr>
        <w:t>Μετά την ολοκλήρωση των αποφάσεων των συλλογικών οργάνων θα τοποθετηθούν οι ανάλογες πινακίδες σήμανσης και πληροφορίας μετά από υπόδειξη της Τεχνικής Υπηρεσίας.</w:t>
      </w:r>
    </w:p>
    <w:p w:rsidR="000902EB" w:rsidRPr="000902EB" w:rsidRDefault="000902EB" w:rsidP="000902EB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  </w:t>
      </w:r>
      <w:proofErr w:type="spellStart"/>
      <w:r w:rsidRPr="000902EB">
        <w:rPr>
          <w:rFonts w:ascii="Arial" w:hAnsi="Arial" w:cs="Arial"/>
          <w:bCs/>
          <w:i/>
          <w:sz w:val="22"/>
          <w:szCs w:val="22"/>
        </w:rPr>
        <w:t>Καλείσθε</w:t>
      </w:r>
      <w:proofErr w:type="spellEnd"/>
      <w:r w:rsidRPr="000902EB">
        <w:rPr>
          <w:rFonts w:ascii="Arial" w:hAnsi="Arial" w:cs="Arial"/>
          <w:bCs/>
          <w:i/>
          <w:sz w:val="22"/>
          <w:szCs w:val="22"/>
        </w:rPr>
        <w:t xml:space="preserve"> όπως </w:t>
      </w:r>
      <w:r w:rsidRPr="000902EB">
        <w:rPr>
          <w:rFonts w:ascii="Arial" w:hAnsi="Arial" w:cs="Arial"/>
          <w:i/>
          <w:sz w:val="22"/>
          <w:szCs w:val="22"/>
        </w:rPr>
        <w:t>γνωμοδοτήσετε με τις σχετικές αποφάσεις σας στα αρμόδια όργανα του Δήμου μας.</w:t>
      </w:r>
    </w:p>
    <w:p w:rsidR="00F75D5E" w:rsidRDefault="00F75D5E" w:rsidP="00F75D5E">
      <w:pPr>
        <w:jc w:val="both"/>
        <w:rPr>
          <w:rFonts w:ascii="Verdana" w:eastAsia="Verdana" w:hAnsi="Verdana" w:cs="Verdana"/>
          <w:bCs/>
          <w:color w:val="000000"/>
          <w:sz w:val="18"/>
          <w:szCs w:val="18"/>
        </w:rPr>
      </w:pPr>
    </w:p>
    <w:p w:rsidR="00FD5CE1" w:rsidRPr="00DF13EA" w:rsidRDefault="00FD5CE1" w:rsidP="00FD5CE1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DF13EA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FD5CE1" w:rsidRPr="00DF13EA" w:rsidRDefault="00FD5CE1" w:rsidP="00FD5CE1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FD5CE1" w:rsidRPr="00DF13EA" w:rsidRDefault="00FD5CE1" w:rsidP="00FD5CE1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DF13EA">
        <w:rPr>
          <w:rFonts w:ascii="Arial" w:hAnsi="Arial" w:cs="Arial"/>
          <w:sz w:val="22"/>
          <w:szCs w:val="22"/>
        </w:rPr>
        <w:t xml:space="preserve">       </w:t>
      </w:r>
    </w:p>
    <w:p w:rsidR="00FD5CE1" w:rsidRPr="00DF13EA" w:rsidRDefault="00FD5CE1" w:rsidP="00FD5CE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DF13EA">
        <w:rPr>
          <w:rFonts w:ascii="Arial" w:eastAsia="Arial" w:hAnsi="Arial" w:cs="Arial"/>
          <w:sz w:val="22"/>
          <w:szCs w:val="22"/>
        </w:rPr>
        <w:t xml:space="preserve">      </w:t>
      </w:r>
      <w:r w:rsidRPr="00DF13EA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FD5CE1" w:rsidRPr="00DF13EA" w:rsidRDefault="00FD5CE1" w:rsidP="00FD5CE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FD5CE1" w:rsidRPr="00DF13EA" w:rsidRDefault="00FD5CE1" w:rsidP="00FD5CE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DF13EA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FD5CE1" w:rsidRPr="00DF13EA" w:rsidRDefault="00FD5CE1" w:rsidP="00FD5CE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DF13EA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DF13EA">
        <w:rPr>
          <w:rFonts w:ascii="Arial" w:hAnsi="Arial" w:cs="Arial"/>
          <w:sz w:val="22"/>
          <w:szCs w:val="22"/>
          <w:vertAlign w:val="superscript"/>
        </w:rPr>
        <w:t>Α</w:t>
      </w:r>
      <w:r w:rsidRPr="00DF13E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81B7F" w:rsidRDefault="00B47789" w:rsidP="00B47789">
      <w:pPr>
        <w:jc w:val="both"/>
        <w:rPr>
          <w:rFonts w:ascii="Arial" w:eastAsia="Arial" w:hAnsi="Arial" w:cs="Arial"/>
          <w:sz w:val="22"/>
          <w:szCs w:val="22"/>
        </w:rPr>
      </w:pPr>
      <w:r w:rsidRPr="00B47789">
        <w:rPr>
          <w:rFonts w:ascii="Arial" w:hAnsi="Arial" w:cs="Arial"/>
          <w:sz w:val="22"/>
          <w:szCs w:val="22"/>
        </w:rPr>
        <w:t xml:space="preserve">-Το </w:t>
      </w:r>
      <w:proofErr w:type="spellStart"/>
      <w:r w:rsidRPr="00B47789">
        <w:rPr>
          <w:rFonts w:ascii="Arial" w:hAnsi="Arial" w:cs="Arial"/>
          <w:sz w:val="22"/>
          <w:szCs w:val="22"/>
        </w:rPr>
        <w:t>υπ΄αριθμ</w:t>
      </w:r>
      <w:proofErr w:type="spellEnd"/>
      <w:r w:rsidRPr="00B4778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47789">
        <w:rPr>
          <w:rFonts w:ascii="Arial" w:hAnsi="Arial" w:cs="Arial"/>
          <w:sz w:val="22"/>
          <w:szCs w:val="22"/>
        </w:rPr>
        <w:t>πρωτ</w:t>
      </w:r>
      <w:proofErr w:type="spellEnd"/>
      <w:r w:rsidRPr="00B47789">
        <w:rPr>
          <w:rFonts w:ascii="Arial" w:hAnsi="Arial" w:cs="Arial"/>
          <w:sz w:val="22"/>
          <w:szCs w:val="22"/>
        </w:rPr>
        <w:t xml:space="preserve">. </w:t>
      </w:r>
      <w:r w:rsidR="00C81B7F" w:rsidRPr="00C81B7F">
        <w:rPr>
          <w:rFonts w:ascii="Arial" w:eastAsia="Arial" w:hAnsi="Arial" w:cs="Arial"/>
          <w:sz w:val="22"/>
          <w:szCs w:val="22"/>
        </w:rPr>
        <w:t xml:space="preserve">11024/05-06-2024 έγγραφο </w:t>
      </w:r>
      <w:r w:rsidR="00C81B7F" w:rsidRPr="00C81B7F">
        <w:rPr>
          <w:rFonts w:ascii="Arial" w:eastAsia="Verdana" w:hAnsi="Arial" w:cs="Arial"/>
          <w:bCs/>
          <w:color w:val="000000"/>
          <w:sz w:val="22"/>
          <w:szCs w:val="22"/>
        </w:rPr>
        <w:t>της Δ/</w:t>
      </w:r>
      <w:proofErr w:type="spellStart"/>
      <w:r w:rsidR="00C81B7F" w:rsidRPr="00C81B7F">
        <w:rPr>
          <w:rFonts w:ascii="Arial" w:eastAsia="Verdana" w:hAnsi="Arial" w:cs="Arial"/>
          <w:bCs/>
          <w:color w:val="000000"/>
          <w:sz w:val="22"/>
          <w:szCs w:val="22"/>
        </w:rPr>
        <w:t>νσης</w:t>
      </w:r>
      <w:proofErr w:type="spellEnd"/>
      <w:r w:rsidR="00C81B7F" w:rsidRPr="00C81B7F">
        <w:rPr>
          <w:rFonts w:ascii="Arial" w:eastAsia="Verdana" w:hAnsi="Arial" w:cs="Arial"/>
          <w:bCs/>
          <w:color w:val="000000"/>
          <w:sz w:val="22"/>
          <w:szCs w:val="22"/>
        </w:rPr>
        <w:t xml:space="preserve"> Τεχνικών Υπηρεσιών του Δήμου</w:t>
      </w:r>
      <w:r w:rsidR="00C81B7F" w:rsidRPr="00B47789">
        <w:rPr>
          <w:rFonts w:ascii="Arial" w:eastAsia="Arial" w:hAnsi="Arial" w:cs="Arial"/>
          <w:sz w:val="22"/>
          <w:szCs w:val="22"/>
        </w:rPr>
        <w:t xml:space="preserve"> </w:t>
      </w:r>
    </w:p>
    <w:p w:rsidR="00B47789" w:rsidRPr="00B47789" w:rsidRDefault="00B47789" w:rsidP="00B47789">
      <w:pPr>
        <w:jc w:val="both"/>
        <w:rPr>
          <w:rFonts w:ascii="Arial" w:hAnsi="Arial" w:cs="Arial"/>
          <w:i/>
          <w:sz w:val="22"/>
          <w:szCs w:val="22"/>
        </w:rPr>
      </w:pPr>
      <w:r w:rsidRPr="00B47789">
        <w:rPr>
          <w:rFonts w:ascii="Arial" w:eastAsia="Arial" w:hAnsi="Arial" w:cs="Arial"/>
          <w:sz w:val="22"/>
          <w:szCs w:val="22"/>
        </w:rPr>
        <w:t>-Την 4</w:t>
      </w:r>
      <w:r w:rsidR="00C81B7F">
        <w:rPr>
          <w:rFonts w:ascii="Arial" w:eastAsia="Arial" w:hAnsi="Arial" w:cs="Arial"/>
          <w:sz w:val="22"/>
          <w:szCs w:val="22"/>
        </w:rPr>
        <w:t>5</w:t>
      </w:r>
      <w:r w:rsidRPr="00B47789">
        <w:rPr>
          <w:rFonts w:ascii="Arial" w:eastAsia="Arial" w:hAnsi="Arial" w:cs="Arial"/>
          <w:sz w:val="22"/>
          <w:szCs w:val="22"/>
        </w:rPr>
        <w:t>/2024 Απόφαση Κοινότητας Λιβαδειάς</w:t>
      </w:r>
    </w:p>
    <w:p w:rsidR="00FD5CE1" w:rsidRPr="00DF13EA" w:rsidRDefault="00FD5CE1" w:rsidP="00FD5CE1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DF13EA">
        <w:rPr>
          <w:rFonts w:ascii="Arial" w:hAnsi="Arial" w:cs="Arial"/>
          <w:sz w:val="22"/>
          <w:szCs w:val="22"/>
        </w:rPr>
        <w:t>- Την συζήτηση μεταξύ των μελών της Δημοτικής Επιτροπής  σύμφωνα με τα πρακτικά</w:t>
      </w:r>
    </w:p>
    <w:p w:rsidR="00FD5CE1" w:rsidRPr="00DF13EA" w:rsidRDefault="00FD5CE1" w:rsidP="00FD5CE1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DF13EA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FD5CE1" w:rsidRPr="00DF13EA" w:rsidRDefault="00FD5CE1" w:rsidP="00FD5CE1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FD5CE1" w:rsidRDefault="00FD5CE1" w:rsidP="00FD5CE1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F13EA">
        <w:rPr>
          <w:rFonts w:ascii="Arial" w:hAnsi="Arial" w:cs="Arial"/>
          <w:sz w:val="22"/>
          <w:szCs w:val="22"/>
        </w:rPr>
        <w:t xml:space="preserve">        </w:t>
      </w:r>
      <w:r w:rsidRPr="00DF13EA">
        <w:rPr>
          <w:rFonts w:ascii="Arial" w:hAnsi="Arial" w:cs="Arial"/>
          <w:b/>
          <w:sz w:val="22"/>
          <w:szCs w:val="22"/>
        </w:rPr>
        <w:t xml:space="preserve">                                            ΑΠΟΦΑΣΙΖΕΙ  ΟΜΟΦΩΝΑ</w:t>
      </w:r>
    </w:p>
    <w:p w:rsidR="006B2461" w:rsidRDefault="006B2461" w:rsidP="00FD5CE1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61F7D" w:rsidRPr="00C81B7F" w:rsidRDefault="00317F31" w:rsidP="00C81B7F">
      <w:pPr>
        <w:tabs>
          <w:tab w:val="left" w:pos="-720"/>
          <w:tab w:val="left" w:pos="851"/>
        </w:tabs>
        <w:spacing w:line="276" w:lineRule="auto"/>
        <w:jc w:val="both"/>
        <w:rPr>
          <w:rFonts w:ascii="Arial" w:eastAsia="Verdana" w:hAnsi="Arial" w:cs="Arial"/>
          <w:bCs/>
          <w:color w:val="000000"/>
          <w:sz w:val="22"/>
          <w:szCs w:val="22"/>
        </w:rPr>
      </w:pPr>
      <w:r w:rsidRPr="00C81B7F">
        <w:rPr>
          <w:rFonts w:ascii="Arial" w:hAnsi="Arial" w:cs="Arial"/>
          <w:b/>
          <w:sz w:val="22"/>
          <w:szCs w:val="22"/>
        </w:rPr>
        <w:t xml:space="preserve">    </w:t>
      </w:r>
      <w:r w:rsidRPr="00C81B7F">
        <w:rPr>
          <w:rFonts w:ascii="Arial" w:hAnsi="Arial" w:cs="Arial"/>
          <w:sz w:val="22"/>
          <w:szCs w:val="22"/>
        </w:rPr>
        <w:t>Εισηγείται στο Δημοτικό Συμβούλιο</w:t>
      </w:r>
      <w:r w:rsidRPr="00C81B7F">
        <w:rPr>
          <w:rFonts w:ascii="Arial" w:hAnsi="Arial" w:cs="Arial"/>
          <w:b/>
          <w:sz w:val="22"/>
          <w:szCs w:val="22"/>
        </w:rPr>
        <w:t xml:space="preserve"> </w:t>
      </w:r>
      <w:r w:rsidRPr="00C81B7F">
        <w:rPr>
          <w:rFonts w:ascii="Arial" w:hAnsi="Arial" w:cs="Arial"/>
          <w:sz w:val="22"/>
          <w:szCs w:val="22"/>
        </w:rPr>
        <w:t xml:space="preserve"> </w:t>
      </w:r>
      <w:r w:rsidR="000902EB" w:rsidRPr="00C81B7F">
        <w:rPr>
          <w:rFonts w:ascii="Arial" w:hAnsi="Arial" w:cs="Arial"/>
          <w:bCs/>
          <w:spacing w:val="-3"/>
          <w:sz w:val="22"/>
          <w:szCs w:val="22"/>
        </w:rPr>
        <w:t>υπέρ</w:t>
      </w:r>
      <w:r w:rsidR="000902EB" w:rsidRPr="00C81B7F">
        <w:rPr>
          <w:rFonts w:ascii="Arial" w:hAnsi="Arial" w:cs="Arial"/>
          <w:spacing w:val="-3"/>
          <w:sz w:val="22"/>
          <w:szCs w:val="22"/>
        </w:rPr>
        <w:t xml:space="preserve"> της τροποποίησης της εγκεκριμένης κυκλοφοριακής μελέτης του Δήμου </w:t>
      </w:r>
      <w:proofErr w:type="spellStart"/>
      <w:r w:rsidR="000902EB" w:rsidRPr="00C81B7F">
        <w:rPr>
          <w:rFonts w:ascii="Arial" w:hAnsi="Arial" w:cs="Arial"/>
          <w:spacing w:val="-3"/>
          <w:sz w:val="22"/>
          <w:szCs w:val="22"/>
        </w:rPr>
        <w:t>Λεβαδέων</w:t>
      </w:r>
      <w:proofErr w:type="spellEnd"/>
      <w:r w:rsidR="000902EB" w:rsidRPr="00C81B7F">
        <w:rPr>
          <w:rFonts w:ascii="Arial" w:hAnsi="Arial" w:cs="Arial"/>
          <w:spacing w:val="-3"/>
          <w:sz w:val="22"/>
          <w:szCs w:val="22"/>
        </w:rPr>
        <w:t xml:space="preserve"> επί της </w:t>
      </w:r>
      <w:proofErr w:type="spellStart"/>
      <w:r w:rsidR="000902EB" w:rsidRPr="00C81B7F">
        <w:rPr>
          <w:rFonts w:ascii="Arial" w:hAnsi="Arial" w:cs="Arial"/>
          <w:spacing w:val="-3"/>
          <w:sz w:val="22"/>
          <w:szCs w:val="22"/>
        </w:rPr>
        <w:t>οδου</w:t>
      </w:r>
      <w:proofErr w:type="spellEnd"/>
      <w:r w:rsidR="000902EB" w:rsidRPr="00C81B7F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="000902EB" w:rsidRPr="00C81B7F">
        <w:rPr>
          <w:rFonts w:ascii="Arial" w:hAnsi="Arial" w:cs="Arial"/>
          <w:spacing w:val="-3"/>
          <w:sz w:val="22"/>
          <w:szCs w:val="22"/>
        </w:rPr>
        <w:t>Αραχώβης</w:t>
      </w:r>
      <w:proofErr w:type="spellEnd"/>
      <w:r w:rsidR="000902EB" w:rsidRPr="00C81B7F">
        <w:rPr>
          <w:rFonts w:ascii="Arial" w:hAnsi="Arial" w:cs="Arial"/>
          <w:spacing w:val="-3"/>
          <w:sz w:val="22"/>
          <w:szCs w:val="22"/>
        </w:rPr>
        <w:t xml:space="preserve"> και παρόδου νότια αυτής </w:t>
      </w:r>
      <w:r w:rsidR="000902EB" w:rsidRPr="00C81B7F">
        <w:rPr>
          <w:rFonts w:ascii="Arial" w:hAnsi="Arial" w:cs="Arial"/>
          <w:sz w:val="22"/>
          <w:szCs w:val="22"/>
        </w:rPr>
        <w:t xml:space="preserve"> </w:t>
      </w:r>
      <w:r w:rsidR="00C81B7F" w:rsidRPr="00C81B7F">
        <w:rPr>
          <w:rFonts w:ascii="Arial" w:hAnsi="Arial" w:cs="Arial"/>
          <w:bCs/>
          <w:sz w:val="22"/>
          <w:szCs w:val="22"/>
        </w:rPr>
        <w:t xml:space="preserve">σύμφωνα με όσα </w:t>
      </w:r>
      <w:r w:rsidR="00700240">
        <w:rPr>
          <w:rFonts w:ascii="Arial" w:hAnsi="Arial" w:cs="Arial"/>
          <w:bCs/>
          <w:sz w:val="22"/>
          <w:szCs w:val="22"/>
        </w:rPr>
        <w:t xml:space="preserve">αναλυτικά </w:t>
      </w:r>
      <w:r w:rsidR="00C81B7F" w:rsidRPr="00C81B7F">
        <w:rPr>
          <w:rFonts w:ascii="Arial" w:hAnsi="Arial" w:cs="Arial"/>
          <w:bCs/>
          <w:sz w:val="22"/>
          <w:szCs w:val="22"/>
        </w:rPr>
        <w:t xml:space="preserve">περιγράφονται στην </w:t>
      </w:r>
      <w:r w:rsidR="00C81B7F" w:rsidRPr="00C81B7F">
        <w:rPr>
          <w:rFonts w:ascii="Arial" w:eastAsia="Arial" w:hAnsi="Arial" w:cs="Arial"/>
          <w:sz w:val="22"/>
          <w:szCs w:val="22"/>
        </w:rPr>
        <w:t xml:space="preserve">11024/05-06-2024 έγγραφη  εισήγηση  </w:t>
      </w:r>
      <w:r w:rsidR="00C81B7F" w:rsidRPr="00C81B7F">
        <w:rPr>
          <w:rFonts w:ascii="Arial" w:eastAsia="Verdana" w:hAnsi="Arial" w:cs="Arial"/>
          <w:bCs/>
          <w:color w:val="000000"/>
          <w:sz w:val="22"/>
          <w:szCs w:val="22"/>
        </w:rPr>
        <w:t>της Δ/</w:t>
      </w:r>
      <w:proofErr w:type="spellStart"/>
      <w:r w:rsidR="00C81B7F" w:rsidRPr="00C81B7F">
        <w:rPr>
          <w:rFonts w:ascii="Arial" w:eastAsia="Verdana" w:hAnsi="Arial" w:cs="Arial"/>
          <w:bCs/>
          <w:color w:val="000000"/>
          <w:sz w:val="22"/>
          <w:szCs w:val="22"/>
        </w:rPr>
        <w:t>νσης</w:t>
      </w:r>
      <w:proofErr w:type="spellEnd"/>
      <w:r w:rsidR="00C81B7F" w:rsidRPr="00C81B7F">
        <w:rPr>
          <w:rFonts w:ascii="Arial" w:eastAsia="Verdana" w:hAnsi="Arial" w:cs="Arial"/>
          <w:bCs/>
          <w:color w:val="000000"/>
          <w:sz w:val="22"/>
          <w:szCs w:val="22"/>
        </w:rPr>
        <w:t xml:space="preserve"> Τεχνικών Υπηρεσιών του Δήμου </w:t>
      </w:r>
      <w:proofErr w:type="spellStart"/>
      <w:r w:rsidR="00C81B7F" w:rsidRPr="00C81B7F">
        <w:rPr>
          <w:rFonts w:ascii="Arial" w:eastAsia="Verdana" w:hAnsi="Arial" w:cs="Arial"/>
          <w:bCs/>
          <w:color w:val="000000"/>
          <w:sz w:val="22"/>
          <w:szCs w:val="22"/>
        </w:rPr>
        <w:t>Λεβαδέων</w:t>
      </w:r>
      <w:proofErr w:type="spellEnd"/>
      <w:r w:rsidR="00C81B7F" w:rsidRPr="00C81B7F">
        <w:rPr>
          <w:rFonts w:ascii="Arial" w:eastAsia="Verdana" w:hAnsi="Arial" w:cs="Arial"/>
          <w:bCs/>
          <w:color w:val="000000"/>
          <w:sz w:val="22"/>
          <w:szCs w:val="22"/>
        </w:rPr>
        <w:t>.</w:t>
      </w:r>
    </w:p>
    <w:p w:rsidR="00C81B7F" w:rsidRPr="00C81B7F" w:rsidRDefault="00C81B7F" w:rsidP="00C81B7F">
      <w:pPr>
        <w:tabs>
          <w:tab w:val="left" w:pos="-720"/>
          <w:tab w:val="left" w:pos="851"/>
        </w:tabs>
        <w:spacing w:line="276" w:lineRule="auto"/>
        <w:jc w:val="both"/>
        <w:rPr>
          <w:rFonts w:ascii="Arial" w:eastAsia="Verdana" w:hAnsi="Arial" w:cs="Arial"/>
          <w:bCs/>
          <w:color w:val="000000"/>
          <w:sz w:val="22"/>
          <w:szCs w:val="22"/>
        </w:rPr>
      </w:pPr>
    </w:p>
    <w:p w:rsidR="00C81B7F" w:rsidRPr="00C35157" w:rsidRDefault="00C81B7F" w:rsidP="00C81B7F">
      <w:pPr>
        <w:tabs>
          <w:tab w:val="left" w:pos="-720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</w:t>
      </w:r>
      <w:r w:rsidR="00B47789">
        <w:rPr>
          <w:rFonts w:ascii="Arial" w:hAnsi="Arial" w:cs="Arial"/>
          <w:b/>
          <w:sz w:val="22"/>
          <w:szCs w:val="22"/>
        </w:rPr>
        <w:t>2</w:t>
      </w:r>
      <w:r w:rsidR="000B399B">
        <w:rPr>
          <w:rFonts w:ascii="Arial" w:hAnsi="Arial" w:cs="Arial"/>
          <w:b/>
          <w:sz w:val="22"/>
          <w:szCs w:val="22"/>
        </w:rPr>
        <w:t>8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11657E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</w:t>
      </w:r>
    </w:p>
    <w:p w:rsidR="00C81B7F" w:rsidRDefault="00C81B7F" w:rsidP="00C81B7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C35157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 Χρήστος    </w:t>
      </w:r>
    </w:p>
    <w:p w:rsidR="00C81B7F" w:rsidRPr="00C35157" w:rsidRDefault="00C81B7F" w:rsidP="00C81B7F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 Δήμου Ιωάννης</w:t>
      </w:r>
    </w:p>
    <w:p w:rsidR="004E1F9F" w:rsidRPr="00C35157" w:rsidRDefault="004E1F9F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EB46EF">
        <w:rPr>
          <w:rFonts w:ascii="Arial" w:hAnsi="Arial" w:cs="Arial"/>
          <w:sz w:val="22"/>
          <w:szCs w:val="22"/>
        </w:rPr>
        <w:t>1</w:t>
      </w:r>
      <w:r w:rsidR="006E1614">
        <w:rPr>
          <w:rFonts w:ascii="Arial" w:hAnsi="Arial" w:cs="Arial"/>
          <w:sz w:val="22"/>
          <w:szCs w:val="22"/>
        </w:rPr>
        <w:t>9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EB46EF">
        <w:rPr>
          <w:rFonts w:ascii="Arial" w:hAnsi="Arial" w:cs="Arial"/>
          <w:sz w:val="22"/>
          <w:szCs w:val="22"/>
        </w:rPr>
        <w:t>6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EED" w:rsidRDefault="001F6EED">
      <w:r>
        <w:separator/>
      </w:r>
    </w:p>
  </w:endnote>
  <w:endnote w:type="continuationSeparator" w:id="0">
    <w:p w:rsidR="001F6EED" w:rsidRDefault="001F6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EED" w:rsidRDefault="001F6EED">
      <w:r>
        <w:separator/>
      </w:r>
    </w:p>
  </w:footnote>
  <w:footnote w:type="continuationSeparator" w:id="0">
    <w:p w:rsidR="001F6EED" w:rsidRDefault="001F6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8F2FEF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8F2FEF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00240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BB02C4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9D00F8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2">
    <w:nsid w:val="3C0721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5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8">
    <w:nsid w:val="4F50755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9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3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4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7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8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076D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1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2">
    <w:nsid w:val="6B27022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3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44C5F8D"/>
    <w:multiLevelType w:val="hybridMultilevel"/>
    <w:tmpl w:val="BA42254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6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38"/>
  </w:num>
  <w:num w:numId="5">
    <w:abstractNumId w:val="10"/>
  </w:num>
  <w:num w:numId="6">
    <w:abstractNumId w:val="20"/>
  </w:num>
  <w:num w:numId="7">
    <w:abstractNumId w:val="49"/>
  </w:num>
  <w:num w:numId="8">
    <w:abstractNumId w:val="12"/>
  </w:num>
  <w:num w:numId="9">
    <w:abstractNumId w:val="13"/>
  </w:num>
  <w:num w:numId="10">
    <w:abstractNumId w:val="31"/>
  </w:num>
  <w:num w:numId="11">
    <w:abstractNumId w:val="2"/>
  </w:num>
  <w:num w:numId="12">
    <w:abstractNumId w:val="24"/>
  </w:num>
  <w:num w:numId="13">
    <w:abstractNumId w:val="32"/>
  </w:num>
  <w:num w:numId="14">
    <w:abstractNumId w:val="9"/>
  </w:num>
  <w:num w:numId="15">
    <w:abstractNumId w:val="45"/>
  </w:num>
  <w:num w:numId="16">
    <w:abstractNumId w:val="30"/>
  </w:num>
  <w:num w:numId="17">
    <w:abstractNumId w:val="18"/>
  </w:num>
  <w:num w:numId="18">
    <w:abstractNumId w:val="34"/>
  </w:num>
  <w:num w:numId="19">
    <w:abstractNumId w:val="41"/>
  </w:num>
  <w:num w:numId="20">
    <w:abstractNumId w:val="27"/>
  </w:num>
  <w:num w:numId="21">
    <w:abstractNumId w:val="7"/>
  </w:num>
  <w:num w:numId="22">
    <w:abstractNumId w:val="36"/>
  </w:num>
  <w:num w:numId="23">
    <w:abstractNumId w:val="14"/>
  </w:num>
  <w:num w:numId="24">
    <w:abstractNumId w:val="43"/>
  </w:num>
  <w:num w:numId="25">
    <w:abstractNumId w:val="26"/>
  </w:num>
  <w:num w:numId="26">
    <w:abstractNumId w:val="47"/>
  </w:num>
  <w:num w:numId="27">
    <w:abstractNumId w:val="23"/>
  </w:num>
  <w:num w:numId="28">
    <w:abstractNumId w:val="37"/>
  </w:num>
  <w:num w:numId="29">
    <w:abstractNumId w:val="8"/>
  </w:num>
  <w:num w:numId="30">
    <w:abstractNumId w:val="1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3"/>
  </w:num>
  <w:num w:numId="34">
    <w:abstractNumId w:val="15"/>
  </w:num>
  <w:num w:numId="35">
    <w:abstractNumId w:val="35"/>
  </w:num>
  <w:num w:numId="36">
    <w:abstractNumId w:val="29"/>
  </w:num>
  <w:num w:numId="37">
    <w:abstractNumId w:val="16"/>
  </w:num>
  <w:num w:numId="38">
    <w:abstractNumId w:val="46"/>
  </w:num>
  <w:num w:numId="39">
    <w:abstractNumId w:val="48"/>
  </w:num>
  <w:num w:numId="40">
    <w:abstractNumId w:val="11"/>
  </w:num>
  <w:num w:numId="41">
    <w:abstractNumId w:val="44"/>
  </w:num>
  <w:num w:numId="42">
    <w:abstractNumId w:val="42"/>
  </w:num>
  <w:num w:numId="43">
    <w:abstractNumId w:val="40"/>
  </w:num>
  <w:num w:numId="44">
    <w:abstractNumId w:val="17"/>
  </w:num>
  <w:num w:numId="45">
    <w:abstractNumId w:val="21"/>
  </w:num>
  <w:num w:numId="46">
    <w:abstractNumId w:val="28"/>
  </w:num>
  <w:num w:numId="47">
    <w:abstractNumId w:val="2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070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450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864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902EB"/>
    <w:rsid w:val="00096EBA"/>
    <w:rsid w:val="00097687"/>
    <w:rsid w:val="000A11B2"/>
    <w:rsid w:val="000A1D62"/>
    <w:rsid w:val="000A32FA"/>
    <w:rsid w:val="000B06A6"/>
    <w:rsid w:val="000B247B"/>
    <w:rsid w:val="000B32D2"/>
    <w:rsid w:val="000B399B"/>
    <w:rsid w:val="000B4F9B"/>
    <w:rsid w:val="000C2D8A"/>
    <w:rsid w:val="000C30B5"/>
    <w:rsid w:val="000C38D1"/>
    <w:rsid w:val="000C3CCB"/>
    <w:rsid w:val="000C3E77"/>
    <w:rsid w:val="000C475F"/>
    <w:rsid w:val="000C574A"/>
    <w:rsid w:val="000D2CC8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128A"/>
    <w:rsid w:val="00106413"/>
    <w:rsid w:val="001077BE"/>
    <w:rsid w:val="00113215"/>
    <w:rsid w:val="00113E80"/>
    <w:rsid w:val="00113F70"/>
    <w:rsid w:val="00114546"/>
    <w:rsid w:val="00114830"/>
    <w:rsid w:val="00114DF6"/>
    <w:rsid w:val="0011657E"/>
    <w:rsid w:val="00120C06"/>
    <w:rsid w:val="0012312B"/>
    <w:rsid w:val="00132B33"/>
    <w:rsid w:val="001346AB"/>
    <w:rsid w:val="00135B7B"/>
    <w:rsid w:val="00135C95"/>
    <w:rsid w:val="00142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AD4"/>
    <w:rsid w:val="00190EE2"/>
    <w:rsid w:val="001921AE"/>
    <w:rsid w:val="00194FDC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152"/>
    <w:rsid w:val="001D4BBB"/>
    <w:rsid w:val="001D61F9"/>
    <w:rsid w:val="001E01CA"/>
    <w:rsid w:val="001E11DA"/>
    <w:rsid w:val="001E1782"/>
    <w:rsid w:val="001E4D4C"/>
    <w:rsid w:val="001F6EED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49A3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17F31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0D06"/>
    <w:rsid w:val="0044667E"/>
    <w:rsid w:val="00446B60"/>
    <w:rsid w:val="00453D11"/>
    <w:rsid w:val="004600E1"/>
    <w:rsid w:val="004602DC"/>
    <w:rsid w:val="004650CA"/>
    <w:rsid w:val="00476DAD"/>
    <w:rsid w:val="00477A14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3871"/>
    <w:rsid w:val="00534BAD"/>
    <w:rsid w:val="005369F8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44FF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3873"/>
    <w:rsid w:val="006908AC"/>
    <w:rsid w:val="006931C4"/>
    <w:rsid w:val="006A654E"/>
    <w:rsid w:val="006B2461"/>
    <w:rsid w:val="006B32FA"/>
    <w:rsid w:val="006B65CF"/>
    <w:rsid w:val="006C10D0"/>
    <w:rsid w:val="006C12E9"/>
    <w:rsid w:val="006C1CE4"/>
    <w:rsid w:val="006C20D0"/>
    <w:rsid w:val="006D02DA"/>
    <w:rsid w:val="006D4474"/>
    <w:rsid w:val="006E1614"/>
    <w:rsid w:val="006E5B34"/>
    <w:rsid w:val="006F1D66"/>
    <w:rsid w:val="006F53B6"/>
    <w:rsid w:val="006F597A"/>
    <w:rsid w:val="006F6673"/>
    <w:rsid w:val="006F6D39"/>
    <w:rsid w:val="00700240"/>
    <w:rsid w:val="00700DEE"/>
    <w:rsid w:val="007100F2"/>
    <w:rsid w:val="0071065A"/>
    <w:rsid w:val="00712497"/>
    <w:rsid w:val="00713FE1"/>
    <w:rsid w:val="00714567"/>
    <w:rsid w:val="00721036"/>
    <w:rsid w:val="007258BC"/>
    <w:rsid w:val="00725D73"/>
    <w:rsid w:val="00727BDA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33E3A"/>
    <w:rsid w:val="00840798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2FEF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92519"/>
    <w:rsid w:val="009A2C21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07464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3714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E1E1D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47789"/>
    <w:rsid w:val="00B515E5"/>
    <w:rsid w:val="00B5190C"/>
    <w:rsid w:val="00B523B0"/>
    <w:rsid w:val="00B53236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4FB2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347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3BC3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437CC"/>
    <w:rsid w:val="00C51414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1B7F"/>
    <w:rsid w:val="00C83BEB"/>
    <w:rsid w:val="00C90CF0"/>
    <w:rsid w:val="00C928B0"/>
    <w:rsid w:val="00C940F6"/>
    <w:rsid w:val="00C97E3B"/>
    <w:rsid w:val="00CA4903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1A50"/>
    <w:rsid w:val="00CE2BBE"/>
    <w:rsid w:val="00CE34BD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6BC7"/>
    <w:rsid w:val="00DF737C"/>
    <w:rsid w:val="00E053F9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94ED6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5D5E"/>
    <w:rsid w:val="00F76371"/>
    <w:rsid w:val="00F80574"/>
    <w:rsid w:val="00F8177C"/>
    <w:rsid w:val="00F81E4F"/>
    <w:rsid w:val="00F81F17"/>
    <w:rsid w:val="00F8233F"/>
    <w:rsid w:val="00F85874"/>
    <w:rsid w:val="00F8628F"/>
    <w:rsid w:val="00F87DFB"/>
    <w:rsid w:val="00F90263"/>
    <w:rsid w:val="00F909F3"/>
    <w:rsid w:val="00F90D3B"/>
    <w:rsid w:val="00F91FED"/>
    <w:rsid w:val="00F92332"/>
    <w:rsid w:val="00F943B5"/>
    <w:rsid w:val="00F975E7"/>
    <w:rsid w:val="00FA0E0C"/>
    <w:rsid w:val="00FA11CF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47AB"/>
    <w:rsid w:val="00FC58BC"/>
    <w:rsid w:val="00FD112D"/>
    <w:rsid w:val="00FD5CE1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A42D-F328-4E7F-AC44-10634E30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990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6325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9</cp:revision>
  <cp:lastPrinted>2024-06-18T05:12:00Z</cp:lastPrinted>
  <dcterms:created xsi:type="dcterms:W3CDTF">2024-06-19T05:31:00Z</dcterms:created>
  <dcterms:modified xsi:type="dcterms:W3CDTF">2024-06-19T08:03:00Z</dcterms:modified>
</cp:coreProperties>
</file>