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B8017A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</w:t>
      </w:r>
      <w:r w:rsidR="00DA047C"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572C50">
        <w:rPr>
          <w:rFonts w:ascii="Arial" w:eastAsia="Arial" w:hAnsi="Arial" w:cs="Arial"/>
          <w:b/>
          <w:bCs/>
          <w:sz w:val="22"/>
          <w:szCs w:val="22"/>
        </w:rPr>
        <w:t>20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 w:rsidR="004C78AF">
        <w:rPr>
          <w:rFonts w:ascii="Arial" w:eastAsia="Arial" w:hAnsi="Arial" w:cs="Arial"/>
          <w:b/>
          <w:bCs/>
          <w:sz w:val="22"/>
          <w:szCs w:val="22"/>
        </w:rPr>
        <w:t>6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                      </w:t>
      </w:r>
      <w:r w:rsidR="00916060">
        <w:rPr>
          <w:rFonts w:ascii="Arial" w:eastAsia="Arial" w:hAnsi="Arial" w:cs="Arial"/>
          <w:b/>
          <w:sz w:val="22"/>
          <w:szCs w:val="22"/>
        </w:rPr>
        <w:t xml:space="preserve"> </w:t>
      </w:r>
      <w:r w:rsidR="0056143D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Pr="00C35157">
        <w:rPr>
          <w:rFonts w:ascii="Arial" w:eastAsia="Arial" w:hAnsi="Arial" w:cs="Arial"/>
          <w:b/>
          <w:sz w:val="22"/>
          <w:szCs w:val="22"/>
        </w:rPr>
        <w:t>Αριθ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C35157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r w:rsidR="0056143D">
        <w:rPr>
          <w:rFonts w:ascii="Arial" w:eastAsia="Calibri" w:hAnsi="Arial" w:cs="Arial"/>
          <w:b/>
          <w:sz w:val="22"/>
          <w:szCs w:val="22"/>
        </w:rPr>
        <w:t>12222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047C">
      <w:pPr>
        <w:pStyle w:val="1"/>
        <w:numPr>
          <w:ilvl w:val="0"/>
          <w:numId w:val="31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 </w:t>
      </w:r>
      <w:r w:rsidR="009A2C21">
        <w:rPr>
          <w:rFonts w:ascii="Arial" w:hAnsi="Arial" w:cs="Arial"/>
          <w:sz w:val="22"/>
          <w:szCs w:val="22"/>
        </w:rPr>
        <w:t>20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/2024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C35157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2465A3">
        <w:rPr>
          <w:rFonts w:ascii="Arial" w:eastAsia="SimSun" w:hAnsi="Arial" w:cs="Arial"/>
          <w:b/>
          <w:sz w:val="22"/>
          <w:szCs w:val="22"/>
          <w:highlight w:val="white"/>
        </w:rPr>
        <w:t>2</w:t>
      </w:r>
      <w:r w:rsidR="00B4233C">
        <w:rPr>
          <w:rFonts w:ascii="Arial" w:eastAsia="SimSun" w:hAnsi="Arial" w:cs="Arial"/>
          <w:b/>
          <w:sz w:val="22"/>
          <w:szCs w:val="22"/>
          <w:highlight w:val="white"/>
        </w:rPr>
        <w:t>2</w:t>
      </w:r>
      <w:r w:rsidR="000E47AC">
        <w:rPr>
          <w:rFonts w:ascii="Arial" w:eastAsia="SimSun" w:hAnsi="Arial" w:cs="Arial"/>
          <w:b/>
          <w:sz w:val="22"/>
          <w:szCs w:val="22"/>
          <w:highlight w:val="white"/>
        </w:rPr>
        <w:t>0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  </w:t>
      </w:r>
    </w:p>
    <w:p w:rsidR="000E47AC" w:rsidRPr="000E47AC" w:rsidRDefault="000E47AC" w:rsidP="000E47AC">
      <w:pPr>
        <w:rPr>
          <w:rFonts w:ascii="Arial" w:hAnsi="Arial" w:cs="Arial"/>
          <w:b/>
          <w:i/>
          <w:sz w:val="22"/>
          <w:szCs w:val="22"/>
        </w:rPr>
      </w:pPr>
      <w:r w:rsidRPr="000E47AC">
        <w:rPr>
          <w:rFonts w:ascii="Arial" w:hAnsi="Arial" w:cs="Arial"/>
          <w:b/>
          <w:sz w:val="22"/>
          <w:szCs w:val="22"/>
        </w:rPr>
        <w:t xml:space="preserve">Συμπλήρωση της αριθ. 269/2023 απόφασης της Οικονομικής Επιτροπής : </w:t>
      </w:r>
      <w:r w:rsidRPr="000E47AC">
        <w:rPr>
          <w:rFonts w:ascii="Arial" w:hAnsi="Arial" w:cs="Arial"/>
          <w:b/>
          <w:i/>
          <w:sz w:val="22"/>
          <w:szCs w:val="22"/>
        </w:rPr>
        <w:t>«Συγκρότηση Επιτροπών παρακολούθησης &amp; παραλαβής προμηθειών και παραλαβής αντικειμένου συμβάσεων παροχής γενικών υπηρεσιών σύμφωνα με τις διατάξεις του Ν.4412/2016 για τα έτος 2024».</w:t>
      </w:r>
    </w:p>
    <w:p w:rsidR="00C35157" w:rsidRPr="00C35157" w:rsidRDefault="00C35157" w:rsidP="00C35157">
      <w:pPr>
        <w:jc w:val="both"/>
        <w:rPr>
          <w:rFonts w:ascii="Arial" w:eastAsia="SimSun" w:hAnsi="Arial" w:cs="Arial"/>
          <w:b/>
          <w:bCs/>
          <w:iCs/>
          <w:sz w:val="22"/>
          <w:szCs w:val="22"/>
        </w:rPr>
      </w:pPr>
    </w:p>
    <w:p w:rsidR="002A6ABB" w:rsidRDefault="002A6ABB" w:rsidP="002A6ABB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Στη Λιβαδειά σήμερα   18</w:t>
      </w:r>
      <w:r>
        <w:rPr>
          <w:rFonts w:ascii="Arial" w:hAnsi="Arial" w:cs="Arial"/>
          <w:sz w:val="22"/>
          <w:szCs w:val="22"/>
          <w:vertAlign w:val="superscript"/>
        </w:rPr>
        <w:t>η</w:t>
      </w:r>
      <w:r>
        <w:rPr>
          <w:rFonts w:ascii="Arial" w:hAnsi="Arial" w:cs="Arial"/>
          <w:sz w:val="22"/>
          <w:szCs w:val="22"/>
        </w:rPr>
        <w:t xml:space="preserve">    Ιουνίου   2024  ημέρα  Τρίτη  και, ώρα 13.45  και στην αίθουσα συνεδριάσεων του Δημοτικού Συμβουλίου 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μετά την από  11746/14-06-2024 έγγραφη πρόσκληση του  Προέδρου της (Δημάρχου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>
        <w:rPr>
          <w:rFonts w:ascii="Arial" w:hAnsi="Arial" w:cs="Arial"/>
          <w:sz w:val="22"/>
          <w:szCs w:val="22"/>
          <w:vertAlign w:val="superscript"/>
        </w:rPr>
        <w:t>Α</w:t>
      </w:r>
      <w:r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2A6ABB" w:rsidRDefault="002A6ABB" w:rsidP="002A6ABB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2A6ABB" w:rsidRDefault="002A6ABB" w:rsidP="002A6ABB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παρόντα  5 (πέντε)  , ήτοι:</w:t>
      </w:r>
    </w:p>
    <w:p w:rsidR="002A6ABB" w:rsidRDefault="002A6ABB" w:rsidP="002A6ABB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2A6ABB" w:rsidRDefault="002A6ABB" w:rsidP="002A6A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Δημήτριος-Πρόεδρος                                          1.Παπαβασιλείου Αικατερίνη      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                                                               2.Ταγκαλέγκας  Ιωάννης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 Παναγιώτης                                                         Αν και είχαν  νόμιμα προσκληθεί      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 </w:t>
      </w:r>
    </w:p>
    <w:p w:rsidR="002A6ABB" w:rsidRDefault="002A6ABB" w:rsidP="002A6AB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Δήμου Ιωάννης (αν/κό μέλος κ. Μίχα Δημητρίου)</w:t>
      </w:r>
    </w:p>
    <w:p w:rsidR="002A6ABB" w:rsidRDefault="002A6ABB" w:rsidP="002A6AB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E66047" w:rsidRDefault="00E66047" w:rsidP="002A6AB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2465A3" w:rsidRPr="00023CB9" w:rsidRDefault="002465A3" w:rsidP="002465A3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</w:t>
      </w:r>
    </w:p>
    <w:p w:rsidR="002465A3" w:rsidRDefault="002465A3" w:rsidP="002465A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 xml:space="preserve">              Στη συνεδρίαση παραβρέθηκε  και ο κύριος </w:t>
      </w:r>
      <w:proofErr w:type="spellStart"/>
      <w:r>
        <w:rPr>
          <w:rFonts w:ascii="Arial" w:hAnsi="Arial" w:cs="Arial"/>
          <w:sz w:val="22"/>
          <w:szCs w:val="22"/>
        </w:rPr>
        <w:t>Αρκουμάνης</w:t>
      </w:r>
      <w:proofErr w:type="spellEnd"/>
      <w:r>
        <w:rPr>
          <w:rFonts w:ascii="Arial" w:hAnsi="Arial" w:cs="Arial"/>
          <w:sz w:val="22"/>
          <w:szCs w:val="22"/>
        </w:rPr>
        <w:t xml:space="preserve">   Πέτρος  - Δημοτικός  Σύμβουλος  Μειοψηφίας της Δημοτικής Παράταξης  ΛΑΪΚΗ ΣΥΣΠΕΙΡΩΣΗ, δυνάμει της 6/2024  Απόφασης του Δημοτικού Συμβουλίου.                                                                                          </w:t>
      </w:r>
    </w:p>
    <w:p w:rsidR="002465A3" w:rsidRPr="00023CB9" w:rsidRDefault="002465A3" w:rsidP="002465A3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805DCA" w:rsidRDefault="00E10218" w:rsidP="00805DC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0E47AC">
        <w:rPr>
          <w:rFonts w:ascii="Arial" w:eastAsia="Arial" w:hAnsi="Arial" w:cs="Arial"/>
          <w:sz w:val="22"/>
          <w:szCs w:val="22"/>
        </w:rPr>
        <w:t>2</w:t>
      </w:r>
      <w:r w:rsidR="006F6D39" w:rsidRPr="00C35157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435754">
        <w:rPr>
          <w:rFonts w:ascii="Arial" w:eastAsia="Arial" w:hAnsi="Arial" w:cs="Arial"/>
          <w:sz w:val="22"/>
          <w:szCs w:val="22"/>
        </w:rPr>
        <w:t>ο</w:t>
      </w:r>
      <w:r w:rsidR="00DA047C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F6D39" w:rsidRPr="00C35157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6F6D39" w:rsidRPr="00C35157">
        <w:rPr>
          <w:rFonts w:ascii="Arial" w:eastAsia="Arial" w:hAnsi="Arial" w:cs="Arial"/>
          <w:sz w:val="22"/>
          <w:szCs w:val="22"/>
        </w:rPr>
        <w:t xml:space="preserve">. </w:t>
      </w:r>
      <w:r w:rsidR="00727BDA">
        <w:rPr>
          <w:rFonts w:ascii="Arial" w:eastAsia="Arial" w:hAnsi="Arial" w:cs="Arial"/>
          <w:sz w:val="22"/>
          <w:szCs w:val="22"/>
        </w:rPr>
        <w:t>11</w:t>
      </w:r>
      <w:r w:rsidR="000E47AC">
        <w:rPr>
          <w:rFonts w:ascii="Arial" w:eastAsia="Arial" w:hAnsi="Arial" w:cs="Arial"/>
          <w:sz w:val="22"/>
          <w:szCs w:val="22"/>
        </w:rPr>
        <w:t>687</w:t>
      </w:r>
      <w:r w:rsidR="002465A3">
        <w:rPr>
          <w:rFonts w:ascii="Arial" w:eastAsia="Arial" w:hAnsi="Arial" w:cs="Arial"/>
          <w:sz w:val="22"/>
          <w:szCs w:val="22"/>
        </w:rPr>
        <w:t>/</w:t>
      </w:r>
      <w:r w:rsidR="00727BDA">
        <w:rPr>
          <w:rFonts w:ascii="Arial" w:eastAsia="Arial" w:hAnsi="Arial" w:cs="Arial"/>
          <w:sz w:val="22"/>
          <w:szCs w:val="22"/>
        </w:rPr>
        <w:t>1</w:t>
      </w:r>
      <w:r w:rsidR="000E47AC">
        <w:rPr>
          <w:rFonts w:ascii="Arial" w:eastAsia="Arial" w:hAnsi="Arial" w:cs="Arial"/>
          <w:sz w:val="22"/>
          <w:szCs w:val="22"/>
        </w:rPr>
        <w:t>3</w:t>
      </w:r>
      <w:r w:rsidR="00805DCA" w:rsidRPr="00C35157">
        <w:rPr>
          <w:rFonts w:ascii="Arial" w:eastAsia="Arial" w:hAnsi="Arial" w:cs="Arial"/>
          <w:sz w:val="22"/>
          <w:szCs w:val="22"/>
        </w:rPr>
        <w:t>-0</w:t>
      </w:r>
      <w:r w:rsidR="002465A3">
        <w:rPr>
          <w:rFonts w:ascii="Arial" w:eastAsia="Arial" w:hAnsi="Arial" w:cs="Arial"/>
          <w:sz w:val="22"/>
          <w:szCs w:val="22"/>
        </w:rPr>
        <w:t>6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-2024 </w:t>
      </w:r>
      <w:r w:rsidR="00435754" w:rsidRPr="00312292">
        <w:rPr>
          <w:rFonts w:ascii="Arial" w:hAnsi="Arial" w:cs="Arial"/>
          <w:sz w:val="22"/>
          <w:szCs w:val="22"/>
        </w:rPr>
        <w:t>έγγραφο</w:t>
      </w:r>
      <w:r w:rsidR="00435754">
        <w:rPr>
          <w:rFonts w:ascii="Arial" w:hAnsi="Arial" w:cs="Arial"/>
          <w:sz w:val="22"/>
          <w:szCs w:val="22"/>
        </w:rPr>
        <w:t xml:space="preserve"> </w:t>
      </w:r>
      <w:r w:rsidR="00435754" w:rsidRPr="00312292">
        <w:rPr>
          <w:rFonts w:ascii="Arial" w:eastAsia="Arial" w:hAnsi="Arial" w:cs="Arial"/>
          <w:sz w:val="22"/>
          <w:szCs w:val="22"/>
        </w:rPr>
        <w:t>του Τμ. Προϋπολογισμού Λογιστηρίου &amp;</w:t>
      </w:r>
      <w:r w:rsidR="00435754" w:rsidRPr="00824EAF">
        <w:rPr>
          <w:rFonts w:ascii="Arial" w:eastAsia="Arial" w:hAnsi="Arial" w:cs="Arial"/>
          <w:sz w:val="22"/>
          <w:szCs w:val="22"/>
        </w:rPr>
        <w:t xml:space="preserve"> Προμηθειών </w:t>
      </w:r>
      <w:r w:rsidR="00435754" w:rsidRPr="00824EAF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="00435754" w:rsidRPr="00824EAF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435754" w:rsidRPr="00824EAF">
        <w:rPr>
          <w:rFonts w:ascii="Arial" w:hAnsi="Arial" w:cs="Arial"/>
          <w:sz w:val="22"/>
          <w:szCs w:val="22"/>
        </w:rPr>
        <w:t>Λεβαδέων</w:t>
      </w:r>
      <w:proofErr w:type="spellEnd"/>
      <w:r w:rsidR="00435754">
        <w:rPr>
          <w:rFonts w:ascii="Arial" w:eastAsia="Arial" w:hAnsi="Arial" w:cs="Arial"/>
          <w:sz w:val="22"/>
          <w:szCs w:val="22"/>
        </w:rPr>
        <w:t xml:space="preserve"> στο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οποί</w:t>
      </w:r>
      <w:r w:rsidR="00435754">
        <w:rPr>
          <w:rFonts w:ascii="Arial" w:eastAsia="Arial" w:hAnsi="Arial" w:cs="Arial"/>
          <w:sz w:val="22"/>
          <w:szCs w:val="22"/>
        </w:rPr>
        <w:t>ο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αναφέρονται:</w:t>
      </w:r>
    </w:p>
    <w:p w:rsidR="000E47AC" w:rsidRPr="000E47AC" w:rsidRDefault="000E47AC" w:rsidP="000E47A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</w:t>
      </w:r>
      <w:r w:rsidRPr="000E47AC">
        <w:rPr>
          <w:rFonts w:ascii="Arial" w:hAnsi="Arial" w:cs="Arial"/>
          <w:i/>
          <w:sz w:val="22"/>
          <w:szCs w:val="22"/>
        </w:rPr>
        <w:t>Με την 269/2023 απόφασή της η  τότε Οικονομική Επιτροπή συγκρότησε για το έτος 2024 Επιτροπές παρακολούθησης &amp; παραλαβής προμηθειών και παραλαβής  αντικειμένου συμβάσεων παροχής γενικών υπηρεσιών σύμφωνα με τις διατάξεις του Ν. 4412/2016 και στην οποία δεν έχουν συμπεριληφθεί α)  επιτροπή παρακολούθησης &amp; παραλαβής προμηθειών &amp; β) Παραλαβής Αντικειμένου Συμβάσεων Παροχής Γενικών Υπηρεσιών    για την Δ/</w:t>
      </w:r>
      <w:proofErr w:type="spellStart"/>
      <w:r w:rsidRPr="000E47AC">
        <w:rPr>
          <w:rFonts w:ascii="Arial" w:hAnsi="Arial" w:cs="Arial"/>
          <w:i/>
          <w:sz w:val="22"/>
          <w:szCs w:val="22"/>
        </w:rPr>
        <w:t>νση</w:t>
      </w:r>
      <w:proofErr w:type="spellEnd"/>
      <w:r w:rsidRPr="000E47AC">
        <w:rPr>
          <w:rFonts w:ascii="Arial" w:hAnsi="Arial" w:cs="Arial"/>
          <w:i/>
          <w:sz w:val="22"/>
          <w:szCs w:val="22"/>
        </w:rPr>
        <w:t xml:space="preserve"> των  ΚΕΠ. </w:t>
      </w:r>
    </w:p>
    <w:p w:rsidR="000E47AC" w:rsidRPr="000E47AC" w:rsidRDefault="000E47AC" w:rsidP="000E47A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E47AC">
        <w:rPr>
          <w:rFonts w:ascii="Arial" w:hAnsi="Arial" w:cs="Arial"/>
          <w:i/>
          <w:sz w:val="22"/>
          <w:szCs w:val="22"/>
        </w:rPr>
        <w:t xml:space="preserve">    Κατόπιν των ανωτέρω και λαμβάνοντας υπόψη το γεγονός ότι βρίσκεται σε εξέλιξη διαγωνιστική διαδικασία για «Προμήθεια μηχανογραφικού εξοπλισμού των ΚΕΠ του Δήμου </w:t>
      </w:r>
      <w:proofErr w:type="spellStart"/>
      <w:r w:rsidRPr="000E47AC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0E47AC">
        <w:rPr>
          <w:rFonts w:ascii="Arial" w:hAnsi="Arial" w:cs="Arial"/>
          <w:i/>
          <w:sz w:val="22"/>
          <w:szCs w:val="22"/>
        </w:rPr>
        <w:t>» και αρμόδια επιτροπή θα πρέπει να παραλάβει την εν λόγω προμήθεια.</w:t>
      </w:r>
    </w:p>
    <w:p w:rsidR="000E47AC" w:rsidRPr="000E47AC" w:rsidRDefault="000E47AC" w:rsidP="000E47AC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0E47AC">
        <w:rPr>
          <w:rFonts w:ascii="Arial" w:hAnsi="Arial" w:cs="Arial"/>
          <w:i/>
          <w:sz w:val="22"/>
          <w:szCs w:val="22"/>
        </w:rPr>
        <w:lastRenderedPageBreak/>
        <w:t xml:space="preserve">     </w:t>
      </w:r>
      <w:r w:rsidRPr="000E47AC">
        <w:rPr>
          <w:rFonts w:ascii="Arial" w:eastAsia="Verdana" w:hAnsi="Arial" w:cs="Arial"/>
          <w:b/>
          <w:bCs/>
          <w:i/>
          <w:kern w:val="2"/>
          <w:sz w:val="22"/>
          <w:szCs w:val="22"/>
          <w:highlight w:val="white"/>
          <w:lang w:bidi="hi-IN"/>
        </w:rPr>
        <w:t xml:space="preserve">Καλείται </w:t>
      </w:r>
      <w:r w:rsidRPr="000E47AC">
        <w:rPr>
          <w:rFonts w:ascii="Arial" w:eastAsia="Verdana" w:hAnsi="Arial" w:cs="Arial"/>
          <w:b/>
          <w:bCs/>
          <w:i/>
          <w:kern w:val="2"/>
          <w:sz w:val="22"/>
          <w:szCs w:val="22"/>
          <w:lang w:bidi="hi-IN"/>
        </w:rPr>
        <w:t>η Δημοτική Επιτροπή</w:t>
      </w:r>
    </w:p>
    <w:p w:rsidR="000E47AC" w:rsidRPr="000E47AC" w:rsidRDefault="000E47AC" w:rsidP="000E47A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E47AC">
        <w:rPr>
          <w:rFonts w:ascii="Arial" w:hAnsi="Arial" w:cs="Arial"/>
          <w:bCs/>
          <w:i/>
          <w:sz w:val="22"/>
          <w:szCs w:val="22"/>
          <w:lang w:eastAsia="el-GR"/>
        </w:rPr>
        <w:t>Να συμπληρώσει  την υπ’ αριθ</w:t>
      </w:r>
      <w:r w:rsidRPr="000E47AC">
        <w:rPr>
          <w:rFonts w:ascii="Arial" w:hAnsi="Arial" w:cs="Arial"/>
          <w:b/>
          <w:bCs/>
          <w:i/>
          <w:sz w:val="22"/>
          <w:szCs w:val="22"/>
          <w:lang w:eastAsia="el-GR"/>
        </w:rPr>
        <w:t>. 269/2023</w:t>
      </w:r>
      <w:r w:rsidRPr="000E47AC">
        <w:rPr>
          <w:rFonts w:ascii="Arial" w:hAnsi="Arial" w:cs="Arial"/>
          <w:bCs/>
          <w:i/>
          <w:sz w:val="22"/>
          <w:szCs w:val="22"/>
          <w:lang w:eastAsia="el-GR"/>
        </w:rPr>
        <w:t xml:space="preserve"> </w:t>
      </w:r>
      <w:r w:rsidRPr="000E47AC">
        <w:rPr>
          <w:rFonts w:ascii="Arial" w:hAnsi="Arial" w:cs="Arial"/>
          <w:i/>
          <w:sz w:val="22"/>
          <w:szCs w:val="22"/>
        </w:rPr>
        <w:t>(ΑΔΑ: 6Η0ΨΩΛ-Ν6Κ), Απόφαση της Οικονομικής Επιτροπής και συγκεκριμένα:</w:t>
      </w:r>
    </w:p>
    <w:p w:rsidR="000E47AC" w:rsidRPr="000E47AC" w:rsidRDefault="000E47AC" w:rsidP="000E47AC">
      <w:pPr>
        <w:pStyle w:val="af9"/>
        <w:numPr>
          <w:ilvl w:val="0"/>
          <w:numId w:val="33"/>
        </w:numPr>
        <w:suppressAutoHyphens w:val="0"/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0E47AC">
        <w:rPr>
          <w:rFonts w:ascii="Arial" w:hAnsi="Arial" w:cs="Arial"/>
          <w:i/>
          <w:sz w:val="22"/>
          <w:szCs w:val="22"/>
        </w:rPr>
        <w:t>Στο σκέλος Α) «Επιτροπές παρακολούθησης και παραλαβής προμηθειών (ανά Δ/</w:t>
      </w:r>
      <w:proofErr w:type="spellStart"/>
      <w:r w:rsidRPr="000E47AC">
        <w:rPr>
          <w:rFonts w:ascii="Arial" w:hAnsi="Arial" w:cs="Arial"/>
          <w:i/>
          <w:sz w:val="22"/>
          <w:szCs w:val="22"/>
        </w:rPr>
        <w:t>νση</w:t>
      </w:r>
      <w:proofErr w:type="spellEnd"/>
      <w:r w:rsidRPr="000E47AC">
        <w:rPr>
          <w:rFonts w:ascii="Arial" w:hAnsi="Arial" w:cs="Arial"/>
          <w:i/>
          <w:sz w:val="22"/>
          <w:szCs w:val="22"/>
        </w:rPr>
        <w:t>)» παρ. 1. Της Δ/</w:t>
      </w:r>
      <w:proofErr w:type="spellStart"/>
      <w:r w:rsidRPr="000E47AC">
        <w:rPr>
          <w:rFonts w:ascii="Arial" w:hAnsi="Arial" w:cs="Arial"/>
          <w:i/>
          <w:sz w:val="22"/>
          <w:szCs w:val="22"/>
        </w:rPr>
        <w:t>νσης</w:t>
      </w:r>
      <w:proofErr w:type="spellEnd"/>
      <w:r w:rsidRPr="000E47AC">
        <w:rPr>
          <w:rFonts w:ascii="Arial" w:hAnsi="Arial" w:cs="Arial"/>
          <w:i/>
          <w:sz w:val="22"/>
          <w:szCs w:val="22"/>
        </w:rPr>
        <w:t xml:space="preserve"> Διοικητικών &amp; Οικονομικών</w:t>
      </w:r>
    </w:p>
    <w:p w:rsidR="000E47AC" w:rsidRPr="000E47AC" w:rsidRDefault="000E47AC" w:rsidP="000E47AC">
      <w:pPr>
        <w:pStyle w:val="af9"/>
        <w:numPr>
          <w:ilvl w:val="0"/>
          <w:numId w:val="33"/>
        </w:numPr>
        <w:suppressAutoHyphens w:val="0"/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0E47AC">
        <w:rPr>
          <w:rFonts w:ascii="Arial" w:hAnsi="Arial" w:cs="Arial"/>
          <w:i/>
          <w:sz w:val="22"/>
          <w:szCs w:val="22"/>
        </w:rPr>
        <w:t>Στο σκέλος Β) «Επιτροπές  παραλαβής αντικειμένου Συμβάσεων Παροχής Γενικών Υπηρεσιών (ανά Διεύθυνση)» παρ. 1. Της Δ/</w:t>
      </w:r>
      <w:proofErr w:type="spellStart"/>
      <w:r w:rsidRPr="000E47AC">
        <w:rPr>
          <w:rFonts w:ascii="Arial" w:hAnsi="Arial" w:cs="Arial"/>
          <w:i/>
          <w:sz w:val="22"/>
          <w:szCs w:val="22"/>
        </w:rPr>
        <w:t>νσης</w:t>
      </w:r>
      <w:proofErr w:type="spellEnd"/>
      <w:r w:rsidRPr="000E47AC">
        <w:rPr>
          <w:rFonts w:ascii="Arial" w:hAnsi="Arial" w:cs="Arial"/>
          <w:i/>
          <w:sz w:val="22"/>
          <w:szCs w:val="22"/>
        </w:rPr>
        <w:t xml:space="preserve"> Διοικητικών &amp; Οικονομικών</w:t>
      </w:r>
    </w:p>
    <w:p w:rsidR="000E47AC" w:rsidRPr="000E47AC" w:rsidRDefault="000E47AC" w:rsidP="000E47AC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0E47AC">
        <w:rPr>
          <w:rFonts w:ascii="Arial" w:hAnsi="Arial" w:cs="Arial"/>
          <w:i/>
          <w:sz w:val="22"/>
          <w:szCs w:val="22"/>
        </w:rPr>
        <w:t xml:space="preserve">  </w:t>
      </w:r>
      <w:r w:rsidRPr="000E47AC">
        <w:rPr>
          <w:rFonts w:ascii="Arial" w:hAnsi="Arial" w:cs="Arial"/>
          <w:b/>
          <w:i/>
          <w:sz w:val="22"/>
          <w:szCs w:val="22"/>
        </w:rPr>
        <w:t>να προστεθεί και η Δ/</w:t>
      </w:r>
      <w:proofErr w:type="spellStart"/>
      <w:r w:rsidRPr="000E47AC">
        <w:rPr>
          <w:rFonts w:ascii="Arial" w:hAnsi="Arial" w:cs="Arial"/>
          <w:b/>
          <w:i/>
          <w:sz w:val="22"/>
          <w:szCs w:val="22"/>
        </w:rPr>
        <w:t>νση</w:t>
      </w:r>
      <w:proofErr w:type="spellEnd"/>
      <w:r w:rsidRPr="000E47AC">
        <w:rPr>
          <w:rFonts w:ascii="Arial" w:hAnsi="Arial" w:cs="Arial"/>
          <w:b/>
          <w:i/>
          <w:sz w:val="22"/>
          <w:szCs w:val="22"/>
        </w:rPr>
        <w:t xml:space="preserve"> των ΚΕΠ.</w:t>
      </w:r>
    </w:p>
    <w:p w:rsidR="000E47AC" w:rsidRPr="000E47AC" w:rsidRDefault="000E47AC" w:rsidP="000E47A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E47AC">
        <w:rPr>
          <w:rFonts w:ascii="Arial" w:hAnsi="Arial" w:cs="Arial"/>
          <w:b/>
          <w:i/>
          <w:sz w:val="22"/>
          <w:szCs w:val="22"/>
        </w:rPr>
        <w:t xml:space="preserve">     </w:t>
      </w:r>
      <w:r w:rsidRPr="000E47AC">
        <w:rPr>
          <w:rFonts w:ascii="Arial" w:hAnsi="Arial" w:cs="Arial"/>
          <w:i/>
          <w:sz w:val="22"/>
          <w:szCs w:val="22"/>
        </w:rPr>
        <w:t xml:space="preserve">Μετά την παραπάνω συμπλήρωση τα σκέλη </w:t>
      </w:r>
      <w:r w:rsidRPr="000E47AC">
        <w:rPr>
          <w:rFonts w:ascii="Arial" w:hAnsi="Arial" w:cs="Arial"/>
          <w:i/>
          <w:sz w:val="22"/>
          <w:szCs w:val="22"/>
          <w:lang w:val="en-US"/>
        </w:rPr>
        <w:t>A</w:t>
      </w:r>
      <w:r w:rsidRPr="000E47AC">
        <w:rPr>
          <w:rFonts w:ascii="Arial" w:hAnsi="Arial" w:cs="Arial"/>
          <w:i/>
          <w:sz w:val="22"/>
          <w:szCs w:val="22"/>
        </w:rPr>
        <w:t xml:space="preserve"> &amp; </w:t>
      </w:r>
      <w:r w:rsidRPr="000E47AC">
        <w:rPr>
          <w:rFonts w:ascii="Arial" w:hAnsi="Arial" w:cs="Arial"/>
          <w:i/>
          <w:sz w:val="22"/>
          <w:szCs w:val="22"/>
          <w:lang w:val="en-US"/>
        </w:rPr>
        <w:t>B</w:t>
      </w:r>
      <w:r w:rsidRPr="000E47AC">
        <w:rPr>
          <w:rFonts w:ascii="Arial" w:hAnsi="Arial" w:cs="Arial"/>
          <w:i/>
          <w:sz w:val="22"/>
          <w:szCs w:val="22"/>
        </w:rPr>
        <w:t xml:space="preserve">  των </w:t>
      </w:r>
      <w:proofErr w:type="spellStart"/>
      <w:r w:rsidRPr="000E47AC">
        <w:rPr>
          <w:rFonts w:ascii="Arial" w:hAnsi="Arial" w:cs="Arial"/>
          <w:i/>
          <w:sz w:val="22"/>
          <w:szCs w:val="22"/>
        </w:rPr>
        <w:t>παραγρ</w:t>
      </w:r>
      <w:proofErr w:type="spellEnd"/>
      <w:r w:rsidRPr="000E47AC">
        <w:rPr>
          <w:rFonts w:ascii="Arial" w:hAnsi="Arial" w:cs="Arial"/>
          <w:i/>
          <w:sz w:val="22"/>
          <w:szCs w:val="22"/>
        </w:rPr>
        <w:t xml:space="preserve">. 1 </w:t>
      </w:r>
      <w:r w:rsidR="0044374E">
        <w:rPr>
          <w:rFonts w:ascii="Arial" w:hAnsi="Arial" w:cs="Arial"/>
          <w:i/>
          <w:sz w:val="22"/>
          <w:szCs w:val="22"/>
        </w:rPr>
        <w:t xml:space="preserve">της </w:t>
      </w:r>
      <w:r w:rsidRPr="000E47AC">
        <w:rPr>
          <w:rFonts w:ascii="Arial" w:hAnsi="Arial" w:cs="Arial"/>
          <w:i/>
          <w:sz w:val="22"/>
          <w:szCs w:val="22"/>
        </w:rPr>
        <w:t xml:space="preserve"> 269/2023 απόφασης  θα διαμορφωθούν ως εξής:</w:t>
      </w:r>
    </w:p>
    <w:p w:rsidR="000E47AC" w:rsidRPr="000E47AC" w:rsidRDefault="000E47AC" w:rsidP="000E47A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E47AC">
        <w:rPr>
          <w:rFonts w:ascii="Arial" w:hAnsi="Arial" w:cs="Arial"/>
          <w:i/>
          <w:sz w:val="22"/>
          <w:szCs w:val="22"/>
        </w:rPr>
        <w:t>Α) «Επιτροπές παρακολούθησης και παραλαβής προμηθειών (ανά Δ/</w:t>
      </w:r>
      <w:proofErr w:type="spellStart"/>
      <w:r w:rsidRPr="000E47AC">
        <w:rPr>
          <w:rFonts w:ascii="Arial" w:hAnsi="Arial" w:cs="Arial"/>
          <w:i/>
          <w:sz w:val="22"/>
          <w:szCs w:val="22"/>
        </w:rPr>
        <w:t>νση</w:t>
      </w:r>
      <w:proofErr w:type="spellEnd"/>
      <w:r w:rsidRPr="000E47AC">
        <w:rPr>
          <w:rFonts w:ascii="Arial" w:hAnsi="Arial" w:cs="Arial"/>
          <w:i/>
          <w:sz w:val="22"/>
          <w:szCs w:val="22"/>
        </w:rPr>
        <w:t xml:space="preserve">)»  </w:t>
      </w:r>
    </w:p>
    <w:p w:rsidR="000E47AC" w:rsidRPr="000E47AC" w:rsidRDefault="000E47AC" w:rsidP="000E47A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E47AC">
        <w:rPr>
          <w:rFonts w:ascii="Arial" w:hAnsi="Arial" w:cs="Arial"/>
          <w:i/>
          <w:sz w:val="22"/>
          <w:szCs w:val="22"/>
        </w:rPr>
        <w:t xml:space="preserve">     1. Της Δ/</w:t>
      </w:r>
      <w:proofErr w:type="spellStart"/>
      <w:r w:rsidRPr="000E47AC">
        <w:rPr>
          <w:rFonts w:ascii="Arial" w:hAnsi="Arial" w:cs="Arial"/>
          <w:i/>
          <w:sz w:val="22"/>
          <w:szCs w:val="22"/>
        </w:rPr>
        <w:t>νσης</w:t>
      </w:r>
      <w:proofErr w:type="spellEnd"/>
      <w:r w:rsidRPr="000E47AC">
        <w:rPr>
          <w:rFonts w:ascii="Arial" w:hAnsi="Arial" w:cs="Arial"/>
          <w:i/>
          <w:sz w:val="22"/>
          <w:szCs w:val="22"/>
        </w:rPr>
        <w:t xml:space="preserve"> Διοικητικών, Οικονομικών &amp; ΚΕΠ.</w:t>
      </w:r>
    </w:p>
    <w:p w:rsidR="000E47AC" w:rsidRPr="000E47AC" w:rsidRDefault="000E47AC" w:rsidP="000E47A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E47AC">
        <w:rPr>
          <w:rFonts w:ascii="Arial" w:hAnsi="Arial" w:cs="Arial"/>
          <w:i/>
          <w:sz w:val="22"/>
          <w:szCs w:val="22"/>
        </w:rPr>
        <w:t xml:space="preserve">Β) «Επιτροπές  παραλαβής αντικειμένου Συμβάσεων Παροχής Γενικών Υπηρεσιών (ανά Διεύθυνση)» </w:t>
      </w:r>
    </w:p>
    <w:p w:rsidR="000E47AC" w:rsidRPr="000E47AC" w:rsidRDefault="000E47AC" w:rsidP="000E47AC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0E47AC">
        <w:rPr>
          <w:rFonts w:ascii="Arial" w:hAnsi="Arial" w:cs="Arial"/>
          <w:i/>
          <w:sz w:val="22"/>
          <w:szCs w:val="22"/>
        </w:rPr>
        <w:t xml:space="preserve">    1. Της Δ/</w:t>
      </w:r>
      <w:proofErr w:type="spellStart"/>
      <w:r w:rsidRPr="000E47AC">
        <w:rPr>
          <w:rFonts w:ascii="Arial" w:hAnsi="Arial" w:cs="Arial"/>
          <w:i/>
          <w:sz w:val="22"/>
          <w:szCs w:val="22"/>
        </w:rPr>
        <w:t>νσης</w:t>
      </w:r>
      <w:proofErr w:type="spellEnd"/>
      <w:r w:rsidRPr="000E47AC">
        <w:rPr>
          <w:rFonts w:ascii="Arial" w:hAnsi="Arial" w:cs="Arial"/>
          <w:i/>
          <w:sz w:val="22"/>
          <w:szCs w:val="22"/>
        </w:rPr>
        <w:t xml:space="preserve"> Διοικητικών, Οικονομικών &amp; ΚΕΠ.</w:t>
      </w:r>
    </w:p>
    <w:p w:rsidR="00B4233C" w:rsidRPr="000E47AC" w:rsidRDefault="00B4233C" w:rsidP="00B4233C">
      <w:pPr>
        <w:rPr>
          <w:rFonts w:ascii="Arial" w:hAnsi="Arial" w:cs="Arial"/>
          <w:i/>
          <w:sz w:val="22"/>
          <w:szCs w:val="22"/>
        </w:rPr>
      </w:pPr>
      <w:r w:rsidRPr="000E47AC">
        <w:rPr>
          <w:rFonts w:ascii="Arial" w:hAnsi="Arial" w:cs="Arial"/>
          <w:i/>
          <w:sz w:val="22"/>
          <w:szCs w:val="22"/>
        </w:rPr>
        <w:t xml:space="preserve"> </w:t>
      </w:r>
    </w:p>
    <w:p w:rsidR="00486FB6" w:rsidRPr="000E47AC" w:rsidRDefault="00486FB6" w:rsidP="00486FB6">
      <w:pPr>
        <w:rPr>
          <w:rFonts w:ascii="Arial" w:hAnsi="Arial" w:cs="Arial"/>
          <w:i/>
          <w:sz w:val="22"/>
          <w:szCs w:val="22"/>
        </w:rPr>
      </w:pPr>
      <w:r w:rsidRPr="000E47AC">
        <w:rPr>
          <w:rFonts w:ascii="Arial" w:hAnsi="Arial" w:cs="Arial"/>
          <w:i/>
          <w:sz w:val="22"/>
          <w:szCs w:val="22"/>
        </w:rPr>
        <w:t xml:space="preserve"> </w:t>
      </w:r>
    </w:p>
    <w:p w:rsidR="006557F3" w:rsidRPr="000E47AC" w:rsidRDefault="006557F3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i/>
          <w:sz w:val="22"/>
          <w:szCs w:val="22"/>
        </w:rPr>
      </w:pPr>
      <w:r w:rsidRPr="000E47AC">
        <w:rPr>
          <w:rFonts w:ascii="Arial" w:hAnsi="Arial" w:cs="Arial"/>
          <w:i/>
          <w:sz w:val="22"/>
          <w:szCs w:val="22"/>
        </w:rPr>
        <w:t>Στη συνέχεια ο Πρόεδρος κάλεσε τα μέλη να αποφασίσουν σχετικά.</w:t>
      </w:r>
    </w:p>
    <w:p w:rsidR="002A6ABB" w:rsidRPr="000E47AC" w:rsidRDefault="002A6ABB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i/>
          <w:sz w:val="22"/>
          <w:szCs w:val="22"/>
        </w:rPr>
      </w:pPr>
    </w:p>
    <w:p w:rsidR="00E10218" w:rsidRDefault="00E10218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</w:t>
      </w:r>
    </w:p>
    <w:p w:rsidR="006E1614" w:rsidRPr="00C35157" w:rsidRDefault="006E1614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100901" w:rsidRPr="00C35157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C35157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435754" w:rsidRPr="00824EAF" w:rsidRDefault="00435754" w:rsidP="0043575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435754" w:rsidRPr="00824EAF" w:rsidRDefault="00435754" w:rsidP="0043575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824EAF">
        <w:rPr>
          <w:rFonts w:ascii="Arial" w:hAnsi="Arial" w:cs="Arial"/>
          <w:sz w:val="22"/>
          <w:szCs w:val="22"/>
        </w:rPr>
        <w:t>του</w:t>
      </w:r>
      <w:proofErr w:type="spellEnd"/>
      <w:r w:rsidRPr="00824EAF">
        <w:rPr>
          <w:rFonts w:ascii="Arial" w:hAnsi="Arial" w:cs="Arial"/>
          <w:sz w:val="22"/>
          <w:szCs w:val="22"/>
        </w:rPr>
        <w:t xml:space="preserve">  άρθρου 74</w:t>
      </w:r>
      <w:r w:rsidRPr="00824EAF">
        <w:rPr>
          <w:rFonts w:ascii="Arial" w:hAnsi="Arial" w:cs="Arial"/>
          <w:sz w:val="22"/>
          <w:szCs w:val="22"/>
          <w:vertAlign w:val="superscript"/>
        </w:rPr>
        <w:t>Α</w:t>
      </w:r>
      <w:r w:rsidRPr="00824EA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435754" w:rsidRPr="00824EAF" w:rsidRDefault="00435754" w:rsidP="00435754">
      <w:pPr>
        <w:widowControl w:val="0"/>
        <w:spacing w:line="276" w:lineRule="auto"/>
        <w:jc w:val="both"/>
        <w:rPr>
          <w:rFonts w:ascii="Arial" w:hAnsi="Arial" w:cs="Arial"/>
          <w:kern w:val="2"/>
          <w:sz w:val="22"/>
          <w:szCs w:val="22"/>
          <w:lang w:bidi="hi-IN"/>
        </w:rPr>
      </w:pPr>
      <w:r w:rsidRPr="00824EAF">
        <w:rPr>
          <w:rFonts w:ascii="Arial" w:hAnsi="Arial" w:cs="Arial"/>
          <w:color w:val="00000A"/>
          <w:sz w:val="22"/>
          <w:szCs w:val="22"/>
        </w:rPr>
        <w:t>-Το άρθρο 1</w:t>
      </w:r>
      <w:r w:rsidRPr="00824EAF">
        <w:rPr>
          <w:rFonts w:ascii="Arial" w:hAnsi="Arial" w:cs="Arial"/>
          <w:color w:val="00000A"/>
          <w:kern w:val="2"/>
          <w:sz w:val="22"/>
          <w:szCs w:val="22"/>
          <w:highlight w:val="white"/>
          <w:lang w:bidi="hi-IN"/>
        </w:rPr>
        <w:t xml:space="preserve">4 </w:t>
      </w:r>
      <w:r w:rsidRPr="00824EAF">
        <w:rPr>
          <w:rFonts w:ascii="Arial" w:hAnsi="Arial" w:cs="Arial"/>
          <w:kern w:val="2"/>
          <w:sz w:val="22"/>
          <w:szCs w:val="22"/>
          <w:highlight w:val="white"/>
          <w:lang w:bidi="hi-IN"/>
        </w:rPr>
        <w:t xml:space="preserve"> παρ.1 </w:t>
      </w:r>
      <w:r w:rsidRPr="00824EAF">
        <w:rPr>
          <w:rFonts w:ascii="Arial" w:hAnsi="Arial" w:cs="Arial"/>
          <w:kern w:val="2"/>
          <w:sz w:val="22"/>
          <w:szCs w:val="22"/>
          <w:lang w:bidi="hi-IN"/>
        </w:rPr>
        <w:t>του Ν. 4625/19 καθώς και την παρ. 1 του άρθρου 203 του Ν. 4555/18</w:t>
      </w:r>
    </w:p>
    <w:p w:rsidR="00435754" w:rsidRPr="00824EAF" w:rsidRDefault="00435754" w:rsidP="00435754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  <w:highlight w:val="white"/>
        </w:rPr>
        <w:t xml:space="preserve">- Την </w:t>
      </w:r>
      <w:proofErr w:type="spellStart"/>
      <w:r w:rsidRPr="00824EAF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824EAF">
        <w:rPr>
          <w:rFonts w:ascii="Arial" w:hAnsi="Arial" w:cs="Arial"/>
          <w:sz w:val="22"/>
          <w:szCs w:val="22"/>
          <w:highlight w:val="white"/>
        </w:rPr>
        <w:t xml:space="preserve">. 286/2023 Απόφαση Δημοτικού Συμβουλίου (ΑΔΑ:9603ΩΛΗ-5ΤΤ) όπου ψηφίστηκε ο προϋπολογισμός οικονομικού έτους 2024 του Δήμου </w:t>
      </w:r>
      <w:proofErr w:type="spellStart"/>
      <w:r w:rsidRPr="00824EAF"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 w:rsidRPr="00824EAF">
        <w:rPr>
          <w:rFonts w:ascii="Arial" w:hAnsi="Arial" w:cs="Arial"/>
          <w:sz w:val="22"/>
          <w:szCs w:val="22"/>
          <w:highlight w:val="white"/>
        </w:rPr>
        <w:t xml:space="preserve"> και εγκρίθηκε με την αριθμ.πρωτ.6696/24-1-2024 (ΑΔΑ:ΨΥ4ΧΟΡ10-Σ0Π) Απόφαση του Γραμματέα της   Αποκεντρωμένης Διοίκησης Θεσσαλίας-Στερεάς Ελλάδας.</w:t>
      </w:r>
    </w:p>
    <w:p w:rsidR="00B4233C" w:rsidRPr="000E47AC" w:rsidRDefault="00435754" w:rsidP="000E47AC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233C">
        <w:rPr>
          <w:rFonts w:ascii="Arial" w:hAnsi="Arial" w:cs="Arial"/>
          <w:sz w:val="22"/>
          <w:szCs w:val="22"/>
          <w:highlight w:val="white"/>
        </w:rPr>
        <w:t xml:space="preserve">- </w:t>
      </w:r>
      <w:r w:rsidR="000E47AC">
        <w:rPr>
          <w:rFonts w:ascii="Arial" w:hAnsi="Arial" w:cs="Arial"/>
          <w:sz w:val="22"/>
          <w:szCs w:val="22"/>
        </w:rPr>
        <w:t xml:space="preserve">Την με αριθ. 269/2023 </w:t>
      </w:r>
      <w:r w:rsidR="000E47AC" w:rsidRPr="000E47AC">
        <w:rPr>
          <w:rFonts w:ascii="Arial" w:hAnsi="Arial" w:cs="Arial"/>
          <w:sz w:val="22"/>
          <w:szCs w:val="22"/>
        </w:rPr>
        <w:t>(ΑΔΑ: 6Η0ΨΩΛ-Ν6Κ), Απ</w:t>
      </w:r>
      <w:r w:rsidR="0044374E">
        <w:rPr>
          <w:rFonts w:ascii="Arial" w:hAnsi="Arial" w:cs="Arial"/>
          <w:sz w:val="22"/>
          <w:szCs w:val="22"/>
        </w:rPr>
        <w:t>όφαση της Οικονομικής Επιτροπής</w:t>
      </w:r>
    </w:p>
    <w:p w:rsidR="00435754" w:rsidRPr="00824EAF" w:rsidRDefault="00435754" w:rsidP="00435754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2292">
        <w:rPr>
          <w:rFonts w:ascii="Arial" w:hAnsi="Arial" w:cs="Arial"/>
          <w:sz w:val="22"/>
          <w:szCs w:val="22"/>
        </w:rPr>
        <w:t xml:space="preserve">- Το με αρ. </w:t>
      </w:r>
      <w:proofErr w:type="spellStart"/>
      <w:r w:rsidRPr="00312292">
        <w:rPr>
          <w:rFonts w:ascii="Arial" w:hAnsi="Arial" w:cs="Arial"/>
          <w:sz w:val="22"/>
          <w:szCs w:val="22"/>
        </w:rPr>
        <w:t>πρωτ</w:t>
      </w:r>
      <w:proofErr w:type="spellEnd"/>
      <w:r w:rsidRPr="00312292">
        <w:rPr>
          <w:rFonts w:ascii="Arial" w:hAnsi="Arial" w:cs="Arial"/>
          <w:sz w:val="22"/>
          <w:szCs w:val="22"/>
        </w:rPr>
        <w:t xml:space="preserve">. </w:t>
      </w:r>
      <w:r w:rsidR="000E47AC">
        <w:rPr>
          <w:rFonts w:ascii="Arial" w:eastAsia="Arial" w:hAnsi="Arial" w:cs="Arial"/>
          <w:sz w:val="22"/>
          <w:szCs w:val="22"/>
        </w:rPr>
        <w:t>11687/13</w:t>
      </w:r>
      <w:r w:rsidR="000E47AC" w:rsidRPr="00C35157">
        <w:rPr>
          <w:rFonts w:ascii="Arial" w:eastAsia="Arial" w:hAnsi="Arial" w:cs="Arial"/>
          <w:sz w:val="22"/>
          <w:szCs w:val="22"/>
        </w:rPr>
        <w:t>-0</w:t>
      </w:r>
      <w:r w:rsidR="000E47AC">
        <w:rPr>
          <w:rFonts w:ascii="Arial" w:eastAsia="Arial" w:hAnsi="Arial" w:cs="Arial"/>
          <w:sz w:val="22"/>
          <w:szCs w:val="22"/>
        </w:rPr>
        <w:t>6</w:t>
      </w:r>
      <w:r w:rsidR="000E47AC" w:rsidRPr="00C35157">
        <w:rPr>
          <w:rFonts w:ascii="Arial" w:eastAsia="Arial" w:hAnsi="Arial" w:cs="Arial"/>
          <w:sz w:val="22"/>
          <w:szCs w:val="22"/>
        </w:rPr>
        <w:t xml:space="preserve">-2024 </w:t>
      </w:r>
      <w:r w:rsidRPr="00312292">
        <w:rPr>
          <w:rFonts w:ascii="Arial" w:hAnsi="Arial" w:cs="Arial"/>
          <w:sz w:val="22"/>
          <w:szCs w:val="22"/>
        </w:rPr>
        <w:t>έγγραφο</w:t>
      </w:r>
      <w:r w:rsidR="006931C4">
        <w:rPr>
          <w:rFonts w:ascii="Arial" w:hAnsi="Arial" w:cs="Arial"/>
          <w:sz w:val="22"/>
          <w:szCs w:val="22"/>
        </w:rPr>
        <w:t xml:space="preserve"> </w:t>
      </w:r>
      <w:r w:rsidRPr="00312292">
        <w:rPr>
          <w:rFonts w:ascii="Arial" w:eastAsia="Arial" w:hAnsi="Arial" w:cs="Arial"/>
          <w:sz w:val="22"/>
          <w:szCs w:val="22"/>
        </w:rPr>
        <w:t>του Τμ. Προϋπολογισμού Λογιστηρίου &amp;</w:t>
      </w:r>
      <w:r w:rsidRPr="00824EAF">
        <w:rPr>
          <w:rFonts w:ascii="Arial" w:eastAsia="Arial" w:hAnsi="Arial" w:cs="Arial"/>
          <w:sz w:val="22"/>
          <w:szCs w:val="22"/>
        </w:rPr>
        <w:t xml:space="preserve"> Προμηθειών </w:t>
      </w:r>
      <w:r w:rsidRPr="00824EAF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Pr="00824EAF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824EAF">
        <w:rPr>
          <w:rFonts w:ascii="Arial" w:hAnsi="Arial" w:cs="Arial"/>
          <w:sz w:val="22"/>
          <w:szCs w:val="22"/>
        </w:rPr>
        <w:t>Λεβαδέων</w:t>
      </w:r>
      <w:proofErr w:type="spellEnd"/>
      <w:r w:rsidRPr="00824EAF">
        <w:rPr>
          <w:rFonts w:ascii="Arial" w:hAnsi="Arial" w:cs="Arial"/>
          <w:sz w:val="22"/>
          <w:szCs w:val="22"/>
        </w:rPr>
        <w:t xml:space="preserve"> </w:t>
      </w:r>
    </w:p>
    <w:p w:rsidR="00435754" w:rsidRPr="00824EAF" w:rsidRDefault="00435754" w:rsidP="00435754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435754" w:rsidRDefault="00435754" w:rsidP="00435754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7511D8" w:rsidRDefault="007511D8" w:rsidP="00435754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435754" w:rsidRPr="00824EAF" w:rsidRDefault="00435754" w:rsidP="00435754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435754" w:rsidRDefault="00435754" w:rsidP="00435754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       </w:t>
      </w:r>
      <w:r w:rsidRPr="00824EAF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0E47AC" w:rsidRPr="00824EAF" w:rsidRDefault="000E47AC" w:rsidP="00435754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511D8" w:rsidRPr="007511D8" w:rsidRDefault="000E47AC" w:rsidP="007511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511D8">
        <w:rPr>
          <w:rFonts w:ascii="Arial" w:hAnsi="Arial" w:cs="Arial"/>
          <w:bCs/>
          <w:sz w:val="22"/>
          <w:szCs w:val="22"/>
          <w:lang w:eastAsia="el-GR"/>
        </w:rPr>
        <w:t>Την συμπλήρωση   της  υπ’ αριθ</w:t>
      </w:r>
      <w:r w:rsidRPr="007511D8">
        <w:rPr>
          <w:rFonts w:ascii="Arial" w:hAnsi="Arial" w:cs="Arial"/>
          <w:b/>
          <w:bCs/>
          <w:sz w:val="22"/>
          <w:szCs w:val="22"/>
          <w:lang w:eastAsia="el-GR"/>
        </w:rPr>
        <w:t>. 269/2023</w:t>
      </w:r>
      <w:r w:rsidRPr="007511D8">
        <w:rPr>
          <w:rFonts w:ascii="Arial" w:hAnsi="Arial" w:cs="Arial"/>
          <w:bCs/>
          <w:sz w:val="22"/>
          <w:szCs w:val="22"/>
          <w:lang w:eastAsia="el-GR"/>
        </w:rPr>
        <w:t xml:space="preserve"> </w:t>
      </w:r>
      <w:r w:rsidRPr="007511D8">
        <w:rPr>
          <w:rFonts w:ascii="Arial" w:hAnsi="Arial" w:cs="Arial"/>
          <w:sz w:val="22"/>
          <w:szCs w:val="22"/>
        </w:rPr>
        <w:t>(ΑΔΑ: 6Η0ΨΩΛ-Ν6Κ), Απόφαση</w:t>
      </w:r>
      <w:r w:rsidR="004A7993">
        <w:rPr>
          <w:rFonts w:ascii="Arial" w:hAnsi="Arial" w:cs="Arial"/>
          <w:sz w:val="22"/>
          <w:szCs w:val="22"/>
        </w:rPr>
        <w:t>ς</w:t>
      </w:r>
      <w:r w:rsidR="007511D8" w:rsidRPr="007511D8">
        <w:rPr>
          <w:rFonts w:ascii="Arial" w:hAnsi="Arial" w:cs="Arial"/>
          <w:sz w:val="22"/>
          <w:szCs w:val="22"/>
        </w:rPr>
        <w:t xml:space="preserve"> </w:t>
      </w:r>
      <w:r w:rsidRPr="007511D8">
        <w:rPr>
          <w:rFonts w:ascii="Arial" w:hAnsi="Arial" w:cs="Arial"/>
          <w:sz w:val="22"/>
          <w:szCs w:val="22"/>
        </w:rPr>
        <w:t xml:space="preserve"> της Οικονομ</w:t>
      </w:r>
      <w:r w:rsidR="007511D8" w:rsidRPr="007511D8">
        <w:rPr>
          <w:rFonts w:ascii="Arial" w:hAnsi="Arial" w:cs="Arial"/>
          <w:sz w:val="22"/>
          <w:szCs w:val="22"/>
        </w:rPr>
        <w:t xml:space="preserve">ικής Επιτροπής και συγκεκριμένα τα σκέλη </w:t>
      </w:r>
      <w:r w:rsidR="007511D8" w:rsidRPr="007511D8">
        <w:rPr>
          <w:rFonts w:ascii="Arial" w:hAnsi="Arial" w:cs="Arial"/>
          <w:sz w:val="22"/>
          <w:szCs w:val="22"/>
          <w:lang w:val="en-US"/>
        </w:rPr>
        <w:t>A</w:t>
      </w:r>
      <w:r w:rsidR="007511D8" w:rsidRPr="007511D8">
        <w:rPr>
          <w:rFonts w:ascii="Arial" w:hAnsi="Arial" w:cs="Arial"/>
          <w:sz w:val="22"/>
          <w:szCs w:val="22"/>
        </w:rPr>
        <w:t xml:space="preserve"> &amp; </w:t>
      </w:r>
      <w:r w:rsidR="007511D8" w:rsidRPr="007511D8">
        <w:rPr>
          <w:rFonts w:ascii="Arial" w:hAnsi="Arial" w:cs="Arial"/>
          <w:sz w:val="22"/>
          <w:szCs w:val="22"/>
          <w:lang w:val="en-US"/>
        </w:rPr>
        <w:t>B</w:t>
      </w:r>
      <w:r w:rsidR="007511D8" w:rsidRPr="007511D8">
        <w:rPr>
          <w:rFonts w:ascii="Arial" w:hAnsi="Arial" w:cs="Arial"/>
          <w:sz w:val="22"/>
          <w:szCs w:val="22"/>
        </w:rPr>
        <w:t xml:space="preserve">  των </w:t>
      </w:r>
      <w:proofErr w:type="spellStart"/>
      <w:r w:rsidR="007511D8" w:rsidRPr="007511D8">
        <w:rPr>
          <w:rFonts w:ascii="Arial" w:hAnsi="Arial" w:cs="Arial"/>
          <w:sz w:val="22"/>
          <w:szCs w:val="22"/>
        </w:rPr>
        <w:t>παραγρ</w:t>
      </w:r>
      <w:proofErr w:type="spellEnd"/>
      <w:r w:rsidR="007511D8" w:rsidRPr="007511D8">
        <w:rPr>
          <w:rFonts w:ascii="Arial" w:hAnsi="Arial" w:cs="Arial"/>
          <w:sz w:val="22"/>
          <w:szCs w:val="22"/>
        </w:rPr>
        <w:t xml:space="preserve">. 1 θα διαμορφωθούν ως </w:t>
      </w:r>
      <w:r w:rsidR="0044374E">
        <w:rPr>
          <w:rFonts w:ascii="Arial" w:hAnsi="Arial" w:cs="Arial"/>
          <w:sz w:val="22"/>
          <w:szCs w:val="22"/>
        </w:rPr>
        <w:t xml:space="preserve"> παρακάτω</w:t>
      </w:r>
      <w:r w:rsidR="007511D8" w:rsidRPr="007511D8">
        <w:rPr>
          <w:rFonts w:ascii="Arial" w:hAnsi="Arial" w:cs="Arial"/>
          <w:sz w:val="22"/>
          <w:szCs w:val="22"/>
        </w:rPr>
        <w:t>:</w:t>
      </w:r>
    </w:p>
    <w:p w:rsidR="007511D8" w:rsidRPr="007511D8" w:rsidRDefault="007511D8" w:rsidP="007511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7081">
        <w:rPr>
          <w:rFonts w:ascii="Arial" w:hAnsi="Arial" w:cs="Arial"/>
          <w:b/>
          <w:sz w:val="22"/>
          <w:szCs w:val="22"/>
        </w:rPr>
        <w:lastRenderedPageBreak/>
        <w:t>Α)</w:t>
      </w:r>
      <w:r w:rsidRPr="007511D8">
        <w:rPr>
          <w:rFonts w:ascii="Arial" w:hAnsi="Arial" w:cs="Arial"/>
          <w:sz w:val="22"/>
          <w:szCs w:val="22"/>
        </w:rPr>
        <w:t xml:space="preserve"> «Επιτροπές παρακολούθησης και παραλαβής προμηθειών (ανά Δ/</w:t>
      </w:r>
      <w:proofErr w:type="spellStart"/>
      <w:r w:rsidRPr="007511D8">
        <w:rPr>
          <w:rFonts w:ascii="Arial" w:hAnsi="Arial" w:cs="Arial"/>
          <w:sz w:val="22"/>
          <w:szCs w:val="22"/>
        </w:rPr>
        <w:t>νση</w:t>
      </w:r>
      <w:proofErr w:type="spellEnd"/>
      <w:r w:rsidRPr="007511D8">
        <w:rPr>
          <w:rFonts w:ascii="Arial" w:hAnsi="Arial" w:cs="Arial"/>
          <w:sz w:val="22"/>
          <w:szCs w:val="22"/>
        </w:rPr>
        <w:t xml:space="preserve">)»  </w:t>
      </w:r>
    </w:p>
    <w:p w:rsidR="007511D8" w:rsidRPr="007511D8" w:rsidRDefault="007511D8" w:rsidP="007511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511D8">
        <w:rPr>
          <w:rFonts w:ascii="Arial" w:hAnsi="Arial" w:cs="Arial"/>
          <w:sz w:val="22"/>
          <w:szCs w:val="22"/>
        </w:rPr>
        <w:t xml:space="preserve">     1. Της Δ/</w:t>
      </w:r>
      <w:proofErr w:type="spellStart"/>
      <w:r w:rsidRPr="007511D8">
        <w:rPr>
          <w:rFonts w:ascii="Arial" w:hAnsi="Arial" w:cs="Arial"/>
          <w:sz w:val="22"/>
          <w:szCs w:val="22"/>
        </w:rPr>
        <w:t>νσης</w:t>
      </w:r>
      <w:proofErr w:type="spellEnd"/>
      <w:r w:rsidRPr="007511D8">
        <w:rPr>
          <w:rFonts w:ascii="Arial" w:hAnsi="Arial" w:cs="Arial"/>
          <w:sz w:val="22"/>
          <w:szCs w:val="22"/>
        </w:rPr>
        <w:t xml:space="preserve"> Διοικητικών, Οικονομικών &amp; ΚΕΠ.</w:t>
      </w:r>
    </w:p>
    <w:p w:rsidR="007511D8" w:rsidRPr="007511D8" w:rsidRDefault="007511D8" w:rsidP="007511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7081">
        <w:rPr>
          <w:rFonts w:ascii="Arial" w:hAnsi="Arial" w:cs="Arial"/>
          <w:b/>
          <w:sz w:val="22"/>
          <w:szCs w:val="22"/>
        </w:rPr>
        <w:t>Β)</w:t>
      </w:r>
      <w:r w:rsidRPr="007511D8">
        <w:rPr>
          <w:rFonts w:ascii="Arial" w:hAnsi="Arial" w:cs="Arial"/>
          <w:sz w:val="22"/>
          <w:szCs w:val="22"/>
        </w:rPr>
        <w:t xml:space="preserve"> «Επιτροπές  παραλαβής αντικειμένου Συμβάσεων Παροχής Γενικών Υπηρεσιών (ανά Διεύθυνση)» </w:t>
      </w:r>
    </w:p>
    <w:p w:rsidR="007511D8" w:rsidRPr="007511D8" w:rsidRDefault="007511D8" w:rsidP="007511D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511D8">
        <w:rPr>
          <w:rFonts w:ascii="Arial" w:hAnsi="Arial" w:cs="Arial"/>
          <w:sz w:val="22"/>
          <w:szCs w:val="22"/>
        </w:rPr>
        <w:t xml:space="preserve">    1. Της Δ/</w:t>
      </w:r>
      <w:proofErr w:type="spellStart"/>
      <w:r w:rsidRPr="007511D8">
        <w:rPr>
          <w:rFonts w:ascii="Arial" w:hAnsi="Arial" w:cs="Arial"/>
          <w:sz w:val="22"/>
          <w:szCs w:val="22"/>
        </w:rPr>
        <w:t>νσης</w:t>
      </w:r>
      <w:proofErr w:type="spellEnd"/>
      <w:r w:rsidRPr="007511D8">
        <w:rPr>
          <w:rFonts w:ascii="Arial" w:hAnsi="Arial" w:cs="Arial"/>
          <w:sz w:val="22"/>
          <w:szCs w:val="22"/>
        </w:rPr>
        <w:t xml:space="preserve"> Διοικητικών, Οικονομικών &amp; ΚΕΠ.</w:t>
      </w:r>
    </w:p>
    <w:p w:rsidR="000E47AC" w:rsidRPr="000E47AC" w:rsidRDefault="000E47AC" w:rsidP="000E47A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Pr="00C35157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EB46EF">
        <w:rPr>
          <w:rFonts w:ascii="Arial" w:hAnsi="Arial" w:cs="Arial"/>
          <w:b/>
          <w:sz w:val="22"/>
          <w:szCs w:val="22"/>
        </w:rPr>
        <w:t>2</w:t>
      </w:r>
      <w:r w:rsidR="00B4233C">
        <w:rPr>
          <w:rFonts w:ascii="Arial" w:hAnsi="Arial" w:cs="Arial"/>
          <w:b/>
          <w:sz w:val="22"/>
          <w:szCs w:val="22"/>
        </w:rPr>
        <w:t>2</w:t>
      </w:r>
      <w:r w:rsidR="004A7993">
        <w:rPr>
          <w:rFonts w:ascii="Arial" w:hAnsi="Arial" w:cs="Arial"/>
          <w:b/>
          <w:sz w:val="22"/>
          <w:szCs w:val="22"/>
        </w:rPr>
        <w:t>0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/2024.  </w:t>
      </w:r>
    </w:p>
    <w:p w:rsidR="00FE4FFC" w:rsidRPr="004872DF" w:rsidRDefault="00FE4FFC" w:rsidP="00AF23E4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</w:p>
    <w:p w:rsidR="00AF23E4" w:rsidRPr="00C35157" w:rsidRDefault="005A44FF" w:rsidP="004E1F9F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  <w:r w:rsidR="004E1F9F" w:rsidRPr="00C35157">
        <w:rPr>
          <w:rFonts w:ascii="Arial" w:hAnsi="Arial" w:cs="Arial"/>
          <w:sz w:val="22"/>
          <w:szCs w:val="22"/>
        </w:rPr>
        <w:t>Ο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</w:t>
      </w:r>
      <w:r w:rsidR="00AF23E4" w:rsidRPr="00C35157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AF23E4" w:rsidRPr="00C35157" w:rsidRDefault="005A44FF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</w:t>
      </w:r>
      <w:r w:rsidR="00AF23E4"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AF23E4" w:rsidRPr="00C35157" w:rsidRDefault="00AF23E4" w:rsidP="00AF23E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Pr="00C35157">
        <w:rPr>
          <w:rFonts w:ascii="Arial" w:hAnsi="Arial" w:cs="Arial"/>
          <w:sz w:val="22"/>
          <w:szCs w:val="22"/>
        </w:rPr>
        <w:t>ΤΑ ΜΕΛΗ</w:t>
      </w:r>
    </w:p>
    <w:p w:rsidR="00AF23E4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1.</w:t>
      </w:r>
      <w:r w:rsidR="00907300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Τουμαράς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Βασίλειος</w:t>
      </w:r>
      <w:r w:rsidR="00907300" w:rsidRPr="00C35157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4E1F9F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2.</w:t>
      </w:r>
      <w:r w:rsidR="004E1F9F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Αγνιάδης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 Παναγιώτης                                                       </w:t>
      </w:r>
    </w:p>
    <w:p w:rsidR="004B46A4" w:rsidRPr="00C35157" w:rsidRDefault="004E1F9F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3.</w:t>
      </w:r>
      <w:r w:rsidR="00AF23E4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7300" w:rsidRPr="00C35157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907300" w:rsidRPr="00C35157">
        <w:rPr>
          <w:rFonts w:ascii="Arial" w:hAnsi="Arial" w:cs="Arial"/>
          <w:sz w:val="22"/>
          <w:szCs w:val="22"/>
        </w:rPr>
        <w:t xml:space="preserve"> Χρήστος    </w:t>
      </w:r>
    </w:p>
    <w:p w:rsidR="004B46A4" w:rsidRPr="00C35157" w:rsidRDefault="004B46A4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4</w:t>
      </w:r>
      <w:r w:rsidR="006E1614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E1614">
        <w:rPr>
          <w:rFonts w:ascii="Arial" w:hAnsi="Arial" w:cs="Arial"/>
          <w:sz w:val="22"/>
          <w:szCs w:val="22"/>
        </w:rPr>
        <w:t>Μίχας</w:t>
      </w:r>
      <w:proofErr w:type="spellEnd"/>
      <w:r w:rsidR="006E1614">
        <w:rPr>
          <w:rFonts w:ascii="Arial" w:hAnsi="Arial" w:cs="Arial"/>
          <w:sz w:val="22"/>
          <w:szCs w:val="22"/>
        </w:rPr>
        <w:t xml:space="preserve"> Δημήτριος</w:t>
      </w:r>
    </w:p>
    <w:p w:rsidR="00B42A01" w:rsidRPr="00C35157" w:rsidRDefault="00907300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</w:t>
      </w:r>
      <w:r w:rsidR="00D6694E"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eastAsia="Arial" w:hAnsi="Arial" w:cs="Arial"/>
          <w:sz w:val="22"/>
          <w:szCs w:val="22"/>
        </w:rPr>
        <w:t xml:space="preserve"> .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B42A01" w:rsidRPr="00C35157" w:rsidRDefault="00B42A01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AF23E4" w:rsidRPr="00C35157" w:rsidRDefault="00B42A01" w:rsidP="00AF23E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</w:t>
      </w:r>
      <w:r w:rsidR="00932EF6">
        <w:rPr>
          <w:rFonts w:ascii="Arial" w:eastAsia="Arial" w:hAnsi="Arial" w:cs="Arial"/>
          <w:sz w:val="22"/>
          <w:szCs w:val="22"/>
        </w:rPr>
        <w:t xml:space="preserve">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ΠΙΣΤΟ</w:t>
      </w:r>
      <w:r w:rsidR="00AF23E4" w:rsidRPr="00C35157">
        <w:rPr>
          <w:rFonts w:ascii="Arial" w:hAnsi="Arial" w:cs="Arial"/>
          <w:sz w:val="22"/>
          <w:szCs w:val="22"/>
        </w:rPr>
        <w:t xml:space="preserve"> ΑΠΟΣΠΑΣΜΑ      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572C50">
        <w:rPr>
          <w:rFonts w:ascii="Arial" w:hAnsi="Arial" w:cs="Arial"/>
          <w:sz w:val="22"/>
          <w:szCs w:val="22"/>
        </w:rPr>
        <w:t>20</w:t>
      </w:r>
      <w:r w:rsidRPr="00C35157">
        <w:rPr>
          <w:rFonts w:ascii="Arial" w:hAnsi="Arial" w:cs="Arial"/>
          <w:sz w:val="22"/>
          <w:szCs w:val="22"/>
        </w:rPr>
        <w:t xml:space="preserve"> -0</w:t>
      </w:r>
      <w:r w:rsidR="00EB46EF">
        <w:rPr>
          <w:rFonts w:ascii="Arial" w:hAnsi="Arial" w:cs="Arial"/>
          <w:sz w:val="22"/>
          <w:szCs w:val="22"/>
        </w:rPr>
        <w:t>6</w:t>
      </w:r>
      <w:r w:rsidRPr="00C35157">
        <w:rPr>
          <w:rFonts w:ascii="Arial" w:hAnsi="Arial" w:cs="Arial"/>
          <w:sz w:val="22"/>
          <w:szCs w:val="22"/>
        </w:rPr>
        <w:t>-2024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</w:t>
      </w: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C35157" w:rsidRDefault="00AF23E4" w:rsidP="006F1D66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100901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</w:t>
      </w: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3DE" w:rsidRDefault="00E953DE">
      <w:r>
        <w:separator/>
      </w:r>
    </w:p>
  </w:endnote>
  <w:endnote w:type="continuationSeparator" w:id="0">
    <w:p w:rsidR="00E953DE" w:rsidRDefault="00E95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3DE" w:rsidRDefault="00E953DE">
      <w:r>
        <w:separator/>
      </w:r>
    </w:p>
  </w:footnote>
  <w:footnote w:type="continuationSeparator" w:id="0">
    <w:p w:rsidR="00E953DE" w:rsidRDefault="00E95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57289A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57289A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6143D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22162A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8">
    <w:nsid w:val="04DA50F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08491B8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119F31DB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16B5E"/>
    <w:multiLevelType w:val="hybridMultilevel"/>
    <w:tmpl w:val="59C2E720"/>
    <w:lvl w:ilvl="0" w:tplc="66A2E0F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1FF00421"/>
    <w:multiLevelType w:val="hybridMultilevel"/>
    <w:tmpl w:val="1A849D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A091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5">
    <w:nsid w:val="279119CF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BB02C4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8">
    <w:nsid w:val="334F08F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9">
    <w:nsid w:val="36272C9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0">
    <w:nsid w:val="39762CFB"/>
    <w:multiLevelType w:val="hybridMultilevel"/>
    <w:tmpl w:val="5B9843D6"/>
    <w:lvl w:ilvl="0" w:tplc="B812F9FC">
      <w:start w:val="5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9D00F8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2">
    <w:nsid w:val="3C0721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3">
    <w:nsid w:val="3DF23D0F"/>
    <w:multiLevelType w:val="hybridMultilevel"/>
    <w:tmpl w:val="49DE268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1F80A4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5">
    <w:nsid w:val="42E17E2D"/>
    <w:multiLevelType w:val="hybridMultilevel"/>
    <w:tmpl w:val="C70CCDB8"/>
    <w:lvl w:ilvl="0" w:tplc="9E580EC0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>
    <w:nsid w:val="48C27E87"/>
    <w:multiLevelType w:val="hybridMultilevel"/>
    <w:tmpl w:val="792AE0D0"/>
    <w:lvl w:ilvl="0" w:tplc="04080011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FC5FB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8">
    <w:nsid w:val="4F50755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9">
    <w:nsid w:val="4FC21869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E10EB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1">
    <w:nsid w:val="529C772E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E4285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3">
    <w:nsid w:val="5C545CF5"/>
    <w:multiLevelType w:val="hybridMultilevel"/>
    <w:tmpl w:val="3E2CA22E"/>
    <w:lvl w:ilvl="0" w:tplc="0408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4">
    <w:nsid w:val="5FB8672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5">
    <w:nsid w:val="61096323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79755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7">
    <w:nsid w:val="63FC7FF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8">
    <w:nsid w:val="66D074AA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7BB3BE2"/>
    <w:multiLevelType w:val="hybridMultilevel"/>
    <w:tmpl w:val="31D05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076D8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1">
    <w:nsid w:val="69DD059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2">
    <w:nsid w:val="6B27022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3">
    <w:nsid w:val="706773BF"/>
    <w:multiLevelType w:val="hybridMultilevel"/>
    <w:tmpl w:val="693EFF1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44C5F8D"/>
    <w:multiLevelType w:val="hybridMultilevel"/>
    <w:tmpl w:val="BA42254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4535F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6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723C7C"/>
    <w:multiLevelType w:val="hybridMultilevel"/>
    <w:tmpl w:val="4E6C0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726EB3"/>
    <w:multiLevelType w:val="hybridMultilevel"/>
    <w:tmpl w:val="52B2EF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A5D028B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9"/>
  </w:num>
  <w:num w:numId="4">
    <w:abstractNumId w:val="38"/>
  </w:num>
  <w:num w:numId="5">
    <w:abstractNumId w:val="10"/>
  </w:num>
  <w:num w:numId="6">
    <w:abstractNumId w:val="20"/>
  </w:num>
  <w:num w:numId="7">
    <w:abstractNumId w:val="49"/>
  </w:num>
  <w:num w:numId="8">
    <w:abstractNumId w:val="12"/>
  </w:num>
  <w:num w:numId="9">
    <w:abstractNumId w:val="13"/>
  </w:num>
  <w:num w:numId="10">
    <w:abstractNumId w:val="31"/>
  </w:num>
  <w:num w:numId="11">
    <w:abstractNumId w:val="2"/>
  </w:num>
  <w:num w:numId="12">
    <w:abstractNumId w:val="24"/>
  </w:num>
  <w:num w:numId="13">
    <w:abstractNumId w:val="32"/>
  </w:num>
  <w:num w:numId="14">
    <w:abstractNumId w:val="9"/>
  </w:num>
  <w:num w:numId="15">
    <w:abstractNumId w:val="45"/>
  </w:num>
  <w:num w:numId="16">
    <w:abstractNumId w:val="30"/>
  </w:num>
  <w:num w:numId="17">
    <w:abstractNumId w:val="18"/>
  </w:num>
  <w:num w:numId="18">
    <w:abstractNumId w:val="34"/>
  </w:num>
  <w:num w:numId="19">
    <w:abstractNumId w:val="41"/>
  </w:num>
  <w:num w:numId="20">
    <w:abstractNumId w:val="27"/>
  </w:num>
  <w:num w:numId="21">
    <w:abstractNumId w:val="7"/>
  </w:num>
  <w:num w:numId="22">
    <w:abstractNumId w:val="36"/>
  </w:num>
  <w:num w:numId="23">
    <w:abstractNumId w:val="14"/>
  </w:num>
  <w:num w:numId="24">
    <w:abstractNumId w:val="43"/>
  </w:num>
  <w:num w:numId="25">
    <w:abstractNumId w:val="26"/>
  </w:num>
  <w:num w:numId="26">
    <w:abstractNumId w:val="47"/>
  </w:num>
  <w:num w:numId="27">
    <w:abstractNumId w:val="23"/>
  </w:num>
  <w:num w:numId="28">
    <w:abstractNumId w:val="37"/>
  </w:num>
  <w:num w:numId="29">
    <w:abstractNumId w:val="8"/>
  </w:num>
  <w:num w:numId="30">
    <w:abstractNumId w:val="19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33"/>
  </w:num>
  <w:num w:numId="34">
    <w:abstractNumId w:val="15"/>
  </w:num>
  <w:num w:numId="35">
    <w:abstractNumId w:val="35"/>
  </w:num>
  <w:num w:numId="36">
    <w:abstractNumId w:val="29"/>
  </w:num>
  <w:num w:numId="37">
    <w:abstractNumId w:val="16"/>
  </w:num>
  <w:num w:numId="38">
    <w:abstractNumId w:val="46"/>
  </w:num>
  <w:num w:numId="39">
    <w:abstractNumId w:val="48"/>
  </w:num>
  <w:num w:numId="40">
    <w:abstractNumId w:val="11"/>
  </w:num>
  <w:num w:numId="41">
    <w:abstractNumId w:val="44"/>
  </w:num>
  <w:num w:numId="42">
    <w:abstractNumId w:val="42"/>
  </w:num>
  <w:num w:numId="43">
    <w:abstractNumId w:val="40"/>
  </w:num>
  <w:num w:numId="44">
    <w:abstractNumId w:val="17"/>
  </w:num>
  <w:num w:numId="45">
    <w:abstractNumId w:val="21"/>
  </w:num>
  <w:num w:numId="46">
    <w:abstractNumId w:val="28"/>
  </w:num>
  <w:num w:numId="47">
    <w:abstractNumId w:val="2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070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70D9"/>
    <w:rsid w:val="00017118"/>
    <w:rsid w:val="00017E38"/>
    <w:rsid w:val="00021B29"/>
    <w:rsid w:val="00025B96"/>
    <w:rsid w:val="000333AC"/>
    <w:rsid w:val="00033CFA"/>
    <w:rsid w:val="00036294"/>
    <w:rsid w:val="000378B7"/>
    <w:rsid w:val="000413CA"/>
    <w:rsid w:val="00041D2A"/>
    <w:rsid w:val="00042132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6288"/>
    <w:rsid w:val="00071FA5"/>
    <w:rsid w:val="00073F74"/>
    <w:rsid w:val="00096EBA"/>
    <w:rsid w:val="00097687"/>
    <w:rsid w:val="000A11B2"/>
    <w:rsid w:val="000A1D62"/>
    <w:rsid w:val="000A32FA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D34B6"/>
    <w:rsid w:val="000D7650"/>
    <w:rsid w:val="000D7671"/>
    <w:rsid w:val="000E0B4A"/>
    <w:rsid w:val="000E1B84"/>
    <w:rsid w:val="000E1EDD"/>
    <w:rsid w:val="000E3782"/>
    <w:rsid w:val="000E47AC"/>
    <w:rsid w:val="000F1501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704"/>
    <w:rsid w:val="00190EE2"/>
    <w:rsid w:val="001921AE"/>
    <w:rsid w:val="00194FDC"/>
    <w:rsid w:val="00196C95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3152"/>
    <w:rsid w:val="001D4BBB"/>
    <w:rsid w:val="001D61F9"/>
    <w:rsid w:val="001E01CA"/>
    <w:rsid w:val="001E11DA"/>
    <w:rsid w:val="001E1782"/>
    <w:rsid w:val="001E4D4C"/>
    <w:rsid w:val="00200158"/>
    <w:rsid w:val="00204658"/>
    <w:rsid w:val="00212892"/>
    <w:rsid w:val="00220033"/>
    <w:rsid w:val="00220115"/>
    <w:rsid w:val="00226747"/>
    <w:rsid w:val="00230681"/>
    <w:rsid w:val="002365ED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8445A"/>
    <w:rsid w:val="00290882"/>
    <w:rsid w:val="002963E1"/>
    <w:rsid w:val="0029648E"/>
    <w:rsid w:val="002A4FD5"/>
    <w:rsid w:val="002A56AE"/>
    <w:rsid w:val="002A6ABB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E0E24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1FFE"/>
    <w:rsid w:val="003031B2"/>
    <w:rsid w:val="00304490"/>
    <w:rsid w:val="00313AD8"/>
    <w:rsid w:val="0032160F"/>
    <w:rsid w:val="003217F0"/>
    <w:rsid w:val="00321BC2"/>
    <w:rsid w:val="0032279B"/>
    <w:rsid w:val="003234B1"/>
    <w:rsid w:val="00324A25"/>
    <w:rsid w:val="00325434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62B23"/>
    <w:rsid w:val="00363CA6"/>
    <w:rsid w:val="003649AB"/>
    <w:rsid w:val="003666A6"/>
    <w:rsid w:val="00371783"/>
    <w:rsid w:val="00376B19"/>
    <w:rsid w:val="003815F0"/>
    <w:rsid w:val="003818B2"/>
    <w:rsid w:val="003837E0"/>
    <w:rsid w:val="00384268"/>
    <w:rsid w:val="003904F6"/>
    <w:rsid w:val="003905E7"/>
    <w:rsid w:val="00390CCB"/>
    <w:rsid w:val="003A03C9"/>
    <w:rsid w:val="003A4C37"/>
    <w:rsid w:val="003A6047"/>
    <w:rsid w:val="003A66D9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754"/>
    <w:rsid w:val="00435B19"/>
    <w:rsid w:val="00435BEF"/>
    <w:rsid w:val="00436E0B"/>
    <w:rsid w:val="0044374E"/>
    <w:rsid w:val="0044667E"/>
    <w:rsid w:val="00446B60"/>
    <w:rsid w:val="00453D11"/>
    <w:rsid w:val="004600E1"/>
    <w:rsid w:val="004650CA"/>
    <w:rsid w:val="00474787"/>
    <w:rsid w:val="00476DAD"/>
    <w:rsid w:val="00477A14"/>
    <w:rsid w:val="00481423"/>
    <w:rsid w:val="00482DC2"/>
    <w:rsid w:val="00482F7A"/>
    <w:rsid w:val="0048586E"/>
    <w:rsid w:val="00486A4C"/>
    <w:rsid w:val="00486FB6"/>
    <w:rsid w:val="004872DF"/>
    <w:rsid w:val="004901FD"/>
    <w:rsid w:val="00495AB0"/>
    <w:rsid w:val="004A1BA1"/>
    <w:rsid w:val="004A4FD6"/>
    <w:rsid w:val="004A6A11"/>
    <w:rsid w:val="004A6ABB"/>
    <w:rsid w:val="004A7993"/>
    <w:rsid w:val="004B06B4"/>
    <w:rsid w:val="004B2C20"/>
    <w:rsid w:val="004B2E58"/>
    <w:rsid w:val="004B46A4"/>
    <w:rsid w:val="004B7126"/>
    <w:rsid w:val="004C27B5"/>
    <w:rsid w:val="004C78AF"/>
    <w:rsid w:val="004D22B1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3871"/>
    <w:rsid w:val="00534BAD"/>
    <w:rsid w:val="00537494"/>
    <w:rsid w:val="0054173F"/>
    <w:rsid w:val="00547183"/>
    <w:rsid w:val="00547736"/>
    <w:rsid w:val="0055042A"/>
    <w:rsid w:val="00550F64"/>
    <w:rsid w:val="005516FD"/>
    <w:rsid w:val="00553881"/>
    <w:rsid w:val="005538A2"/>
    <w:rsid w:val="00553F7E"/>
    <w:rsid w:val="00554F44"/>
    <w:rsid w:val="0056052F"/>
    <w:rsid w:val="0056143D"/>
    <w:rsid w:val="00563186"/>
    <w:rsid w:val="005643B0"/>
    <w:rsid w:val="00567081"/>
    <w:rsid w:val="0056757F"/>
    <w:rsid w:val="00570C36"/>
    <w:rsid w:val="005722A8"/>
    <w:rsid w:val="0057289A"/>
    <w:rsid w:val="005728D7"/>
    <w:rsid w:val="00572C50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A4F"/>
    <w:rsid w:val="005A2D19"/>
    <w:rsid w:val="005A44FF"/>
    <w:rsid w:val="005A565F"/>
    <w:rsid w:val="005A7C2D"/>
    <w:rsid w:val="005B145F"/>
    <w:rsid w:val="005B55CE"/>
    <w:rsid w:val="005C3529"/>
    <w:rsid w:val="005C44F5"/>
    <w:rsid w:val="005C487E"/>
    <w:rsid w:val="005C56F0"/>
    <w:rsid w:val="005C6695"/>
    <w:rsid w:val="005D1302"/>
    <w:rsid w:val="005D13B1"/>
    <w:rsid w:val="005D1717"/>
    <w:rsid w:val="005D2212"/>
    <w:rsid w:val="005D264F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3A0C"/>
    <w:rsid w:val="00667FD1"/>
    <w:rsid w:val="00673873"/>
    <w:rsid w:val="006908AC"/>
    <w:rsid w:val="006931C4"/>
    <w:rsid w:val="006A654E"/>
    <w:rsid w:val="006B32FA"/>
    <w:rsid w:val="006B65CF"/>
    <w:rsid w:val="006C10D0"/>
    <w:rsid w:val="006C12E9"/>
    <w:rsid w:val="006C1CE4"/>
    <w:rsid w:val="006C20D0"/>
    <w:rsid w:val="006D02DA"/>
    <w:rsid w:val="006D4474"/>
    <w:rsid w:val="006E1614"/>
    <w:rsid w:val="006E5B34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21036"/>
    <w:rsid w:val="007258BC"/>
    <w:rsid w:val="00725D73"/>
    <w:rsid w:val="00727BDA"/>
    <w:rsid w:val="00731EC0"/>
    <w:rsid w:val="00735A63"/>
    <w:rsid w:val="0073780C"/>
    <w:rsid w:val="00737C1A"/>
    <w:rsid w:val="00740995"/>
    <w:rsid w:val="00741E52"/>
    <w:rsid w:val="00742D7C"/>
    <w:rsid w:val="007456A2"/>
    <w:rsid w:val="00746352"/>
    <w:rsid w:val="007464C2"/>
    <w:rsid w:val="00747F8A"/>
    <w:rsid w:val="007511D8"/>
    <w:rsid w:val="00753E65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C24"/>
    <w:rsid w:val="007723AE"/>
    <w:rsid w:val="007748BA"/>
    <w:rsid w:val="00774BE0"/>
    <w:rsid w:val="00780967"/>
    <w:rsid w:val="00781989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D04FA"/>
    <w:rsid w:val="007D26EA"/>
    <w:rsid w:val="007D679C"/>
    <w:rsid w:val="007D6A04"/>
    <w:rsid w:val="007E0C09"/>
    <w:rsid w:val="007E622E"/>
    <w:rsid w:val="007E6F5B"/>
    <w:rsid w:val="007F6778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480E"/>
    <w:rsid w:val="008271CB"/>
    <w:rsid w:val="0083305C"/>
    <w:rsid w:val="00833173"/>
    <w:rsid w:val="00833B73"/>
    <w:rsid w:val="00833E3A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20DE"/>
    <w:rsid w:val="00875579"/>
    <w:rsid w:val="00883ABC"/>
    <w:rsid w:val="0089305D"/>
    <w:rsid w:val="0089389D"/>
    <w:rsid w:val="008A5B7E"/>
    <w:rsid w:val="008B0877"/>
    <w:rsid w:val="008B1568"/>
    <w:rsid w:val="008B4A1A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2CBE"/>
    <w:rsid w:val="008E4426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060"/>
    <w:rsid w:val="00916E0D"/>
    <w:rsid w:val="00920FC0"/>
    <w:rsid w:val="00922F97"/>
    <w:rsid w:val="00923F1E"/>
    <w:rsid w:val="00931D2E"/>
    <w:rsid w:val="00932EF6"/>
    <w:rsid w:val="00933672"/>
    <w:rsid w:val="009346A4"/>
    <w:rsid w:val="009379C3"/>
    <w:rsid w:val="00940CB0"/>
    <w:rsid w:val="0094236B"/>
    <w:rsid w:val="00942669"/>
    <w:rsid w:val="009433B3"/>
    <w:rsid w:val="009434BE"/>
    <w:rsid w:val="009504CF"/>
    <w:rsid w:val="00954DB1"/>
    <w:rsid w:val="009576A7"/>
    <w:rsid w:val="0095776B"/>
    <w:rsid w:val="0096073A"/>
    <w:rsid w:val="0096375C"/>
    <w:rsid w:val="00964D26"/>
    <w:rsid w:val="009654D4"/>
    <w:rsid w:val="009678CB"/>
    <w:rsid w:val="0097567C"/>
    <w:rsid w:val="00980554"/>
    <w:rsid w:val="00984106"/>
    <w:rsid w:val="00986673"/>
    <w:rsid w:val="00992519"/>
    <w:rsid w:val="009A2C21"/>
    <w:rsid w:val="009A47BB"/>
    <w:rsid w:val="009A7553"/>
    <w:rsid w:val="009B1D77"/>
    <w:rsid w:val="009B5098"/>
    <w:rsid w:val="009C2AE2"/>
    <w:rsid w:val="009C6179"/>
    <w:rsid w:val="009D3D18"/>
    <w:rsid w:val="009D4B51"/>
    <w:rsid w:val="009D5331"/>
    <w:rsid w:val="009D6287"/>
    <w:rsid w:val="009D758A"/>
    <w:rsid w:val="009E16AF"/>
    <w:rsid w:val="009E5C82"/>
    <w:rsid w:val="009F2AA6"/>
    <w:rsid w:val="009F45E7"/>
    <w:rsid w:val="009F4B5B"/>
    <w:rsid w:val="00A05488"/>
    <w:rsid w:val="00A1563F"/>
    <w:rsid w:val="00A16427"/>
    <w:rsid w:val="00A16A2B"/>
    <w:rsid w:val="00A25074"/>
    <w:rsid w:val="00A33924"/>
    <w:rsid w:val="00A369E8"/>
    <w:rsid w:val="00A36F5D"/>
    <w:rsid w:val="00A37F05"/>
    <w:rsid w:val="00A40192"/>
    <w:rsid w:val="00A40B9A"/>
    <w:rsid w:val="00A42F7C"/>
    <w:rsid w:val="00A45396"/>
    <w:rsid w:val="00A54613"/>
    <w:rsid w:val="00A568A4"/>
    <w:rsid w:val="00A626DD"/>
    <w:rsid w:val="00A67893"/>
    <w:rsid w:val="00A7365F"/>
    <w:rsid w:val="00A743A8"/>
    <w:rsid w:val="00A76601"/>
    <w:rsid w:val="00A7694F"/>
    <w:rsid w:val="00A80F1E"/>
    <w:rsid w:val="00A8137D"/>
    <w:rsid w:val="00A81C0D"/>
    <w:rsid w:val="00A86B9D"/>
    <w:rsid w:val="00A911B6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1D06"/>
    <w:rsid w:val="00AD27BB"/>
    <w:rsid w:val="00AD3366"/>
    <w:rsid w:val="00AD6747"/>
    <w:rsid w:val="00AE14E6"/>
    <w:rsid w:val="00AF23E4"/>
    <w:rsid w:val="00AF7C0E"/>
    <w:rsid w:val="00B00E07"/>
    <w:rsid w:val="00B0133E"/>
    <w:rsid w:val="00B04804"/>
    <w:rsid w:val="00B04994"/>
    <w:rsid w:val="00B050E7"/>
    <w:rsid w:val="00B136D0"/>
    <w:rsid w:val="00B16BE3"/>
    <w:rsid w:val="00B16C92"/>
    <w:rsid w:val="00B214AE"/>
    <w:rsid w:val="00B23460"/>
    <w:rsid w:val="00B2563A"/>
    <w:rsid w:val="00B3167D"/>
    <w:rsid w:val="00B3207E"/>
    <w:rsid w:val="00B3382E"/>
    <w:rsid w:val="00B36F68"/>
    <w:rsid w:val="00B4233C"/>
    <w:rsid w:val="00B42A01"/>
    <w:rsid w:val="00B43889"/>
    <w:rsid w:val="00B44282"/>
    <w:rsid w:val="00B515E5"/>
    <w:rsid w:val="00B5190C"/>
    <w:rsid w:val="00B523B0"/>
    <w:rsid w:val="00B53236"/>
    <w:rsid w:val="00B63B8F"/>
    <w:rsid w:val="00B66A85"/>
    <w:rsid w:val="00B677DD"/>
    <w:rsid w:val="00B8017A"/>
    <w:rsid w:val="00B81CB6"/>
    <w:rsid w:val="00B81F5F"/>
    <w:rsid w:val="00B831F3"/>
    <w:rsid w:val="00B83547"/>
    <w:rsid w:val="00B84CB7"/>
    <w:rsid w:val="00B85114"/>
    <w:rsid w:val="00B863CD"/>
    <w:rsid w:val="00B87DFD"/>
    <w:rsid w:val="00B935DB"/>
    <w:rsid w:val="00B9395A"/>
    <w:rsid w:val="00B95C74"/>
    <w:rsid w:val="00BA37FD"/>
    <w:rsid w:val="00BA43E7"/>
    <w:rsid w:val="00BA6BE6"/>
    <w:rsid w:val="00BB2512"/>
    <w:rsid w:val="00BC25AB"/>
    <w:rsid w:val="00BC32A6"/>
    <w:rsid w:val="00BC4511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5157"/>
    <w:rsid w:val="00C352CB"/>
    <w:rsid w:val="00C35EE2"/>
    <w:rsid w:val="00C437CC"/>
    <w:rsid w:val="00C51414"/>
    <w:rsid w:val="00C563B9"/>
    <w:rsid w:val="00C5654C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812E2"/>
    <w:rsid w:val="00C81B65"/>
    <w:rsid w:val="00C83BEB"/>
    <w:rsid w:val="00C90CF0"/>
    <w:rsid w:val="00C928B0"/>
    <w:rsid w:val="00C940F6"/>
    <w:rsid w:val="00C97E3B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3402"/>
    <w:rsid w:val="00CD60B3"/>
    <w:rsid w:val="00CE1A50"/>
    <w:rsid w:val="00CE2BBE"/>
    <w:rsid w:val="00CE5F90"/>
    <w:rsid w:val="00CF1048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710C"/>
    <w:rsid w:val="00D2744A"/>
    <w:rsid w:val="00D33641"/>
    <w:rsid w:val="00D37CEF"/>
    <w:rsid w:val="00D41BE9"/>
    <w:rsid w:val="00D47411"/>
    <w:rsid w:val="00D51A9B"/>
    <w:rsid w:val="00D53D34"/>
    <w:rsid w:val="00D5482E"/>
    <w:rsid w:val="00D5621A"/>
    <w:rsid w:val="00D656DE"/>
    <w:rsid w:val="00D6694E"/>
    <w:rsid w:val="00D7592D"/>
    <w:rsid w:val="00D871EE"/>
    <w:rsid w:val="00D939C3"/>
    <w:rsid w:val="00D9422B"/>
    <w:rsid w:val="00D9532E"/>
    <w:rsid w:val="00D9561C"/>
    <w:rsid w:val="00DA047C"/>
    <w:rsid w:val="00DA189B"/>
    <w:rsid w:val="00DA21EF"/>
    <w:rsid w:val="00DA3646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67A"/>
    <w:rsid w:val="00DF0308"/>
    <w:rsid w:val="00DF0C34"/>
    <w:rsid w:val="00DF26DC"/>
    <w:rsid w:val="00DF614A"/>
    <w:rsid w:val="00DF6BA9"/>
    <w:rsid w:val="00DF737C"/>
    <w:rsid w:val="00E053F9"/>
    <w:rsid w:val="00E0792A"/>
    <w:rsid w:val="00E10218"/>
    <w:rsid w:val="00E13C00"/>
    <w:rsid w:val="00E14D56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63027"/>
    <w:rsid w:val="00E656C8"/>
    <w:rsid w:val="00E66047"/>
    <w:rsid w:val="00E70142"/>
    <w:rsid w:val="00E71863"/>
    <w:rsid w:val="00E75068"/>
    <w:rsid w:val="00E75371"/>
    <w:rsid w:val="00E874BB"/>
    <w:rsid w:val="00E87A3F"/>
    <w:rsid w:val="00E907DC"/>
    <w:rsid w:val="00E93B49"/>
    <w:rsid w:val="00E94BC5"/>
    <w:rsid w:val="00E953DE"/>
    <w:rsid w:val="00EA3A7A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5235"/>
    <w:rsid w:val="00EF3352"/>
    <w:rsid w:val="00EF6001"/>
    <w:rsid w:val="00EF7AED"/>
    <w:rsid w:val="00F000A4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2B77"/>
    <w:rsid w:val="00F23296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B55"/>
    <w:rsid w:val="00F67033"/>
    <w:rsid w:val="00F72646"/>
    <w:rsid w:val="00F74868"/>
    <w:rsid w:val="00F76371"/>
    <w:rsid w:val="00F8177C"/>
    <w:rsid w:val="00F81E4F"/>
    <w:rsid w:val="00F81F17"/>
    <w:rsid w:val="00F8233F"/>
    <w:rsid w:val="00F85874"/>
    <w:rsid w:val="00F8628F"/>
    <w:rsid w:val="00F8682B"/>
    <w:rsid w:val="00F87DFB"/>
    <w:rsid w:val="00F90263"/>
    <w:rsid w:val="00F91FED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D112D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92CEC-11F3-460F-8F9F-886C6AD32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1148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7336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12</cp:revision>
  <cp:lastPrinted>2024-06-12T09:09:00Z</cp:lastPrinted>
  <dcterms:created xsi:type="dcterms:W3CDTF">2024-06-19T08:57:00Z</dcterms:created>
  <dcterms:modified xsi:type="dcterms:W3CDTF">2024-06-20T07:25:00Z</dcterms:modified>
</cp:coreProperties>
</file>