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8B21D2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8B21D2" w:rsidRDefault="00B07AFA" w:rsidP="00A81637">
      <w:pPr>
        <w:tabs>
          <w:tab w:val="num" w:pos="0"/>
        </w:tabs>
        <w:spacing w:before="240" w:after="60"/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>ΕΛΛΗΝΙΚΗ ΔΗΜΟΚΡΑΤΙΑ                               ΛΙΒΑΔΕΙΑ</w:t>
      </w:r>
      <w:r w:rsidR="00DE63A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34605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475E92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40123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207631" w:rsidRPr="008B21D2">
        <w:rPr>
          <w:rFonts w:asciiTheme="minorHAnsi" w:hAnsiTheme="minorHAnsi" w:cstheme="minorHAnsi"/>
          <w:sz w:val="22"/>
          <w:szCs w:val="22"/>
          <w:highlight w:val="white"/>
        </w:rPr>
        <w:t>24</w:t>
      </w:r>
      <w:r w:rsidR="0092009B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/</w:t>
      </w:r>
      <w:r w:rsidR="008501BC" w:rsidRPr="008B21D2">
        <w:rPr>
          <w:rFonts w:asciiTheme="minorHAnsi" w:hAnsiTheme="minorHAnsi" w:cstheme="minorHAnsi"/>
          <w:sz w:val="22"/>
          <w:szCs w:val="22"/>
          <w:highlight w:val="white"/>
        </w:rPr>
        <w:t>5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B65F9" w:rsidRPr="008B21D2">
        <w:rPr>
          <w:rFonts w:asciiTheme="minorHAnsi" w:hAnsiTheme="minorHAnsi" w:cstheme="minorHAnsi"/>
          <w:sz w:val="22"/>
          <w:szCs w:val="22"/>
          <w:highlight w:val="white"/>
        </w:rPr>
        <w:t>/202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>4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br/>
        <w:t xml:space="preserve">ΝΟΜΟΣ ΒΟΙΩΤΙΑΣ                                            Αριθ.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Πρωτ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FE26C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="00542B44" w:rsidRPr="008B21D2">
        <w:rPr>
          <w:rFonts w:asciiTheme="minorHAnsi" w:hAnsiTheme="minorHAnsi" w:cstheme="minorHAnsi"/>
          <w:sz w:val="22"/>
          <w:szCs w:val="22"/>
          <w:highlight w:val="white"/>
        </w:rPr>
        <w:t>9937</w:t>
      </w:r>
      <w:r w:rsidR="005C4CD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501B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207631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ΤΜΗΜΑ: ΥΠΟΣΤΗΡΙΞΗΣ ΠΟΛΙΤΙΚΩΝ </w:t>
      </w:r>
      <w:r w:rsidR="00B07AFA" w:rsidRPr="008B21D2">
        <w:rPr>
          <w:rFonts w:asciiTheme="minorHAnsi" w:hAnsiTheme="minorHAnsi" w:cstheme="minorHAnsi"/>
          <w:sz w:val="22"/>
          <w:szCs w:val="22"/>
          <w:highlight w:val="white"/>
        </w:rPr>
        <w:t>ΟΡΓΑΝΩΝ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ΓΡΑΦΕΙΟ: ΔΗΜΟΤΙΚΟΥ ΣΥΜΒΟΥΛΙΟΥ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Τ. Δ/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νση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</w:t>
      </w:r>
      <w:r w:rsidR="00437F1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Πλατεία Λ. Κα</w:t>
      </w:r>
      <w:r w:rsidR="00BC0749" w:rsidRPr="008B21D2">
        <w:rPr>
          <w:rFonts w:asciiTheme="minorHAnsi" w:hAnsiTheme="minorHAnsi" w:cstheme="minorHAnsi"/>
          <w:sz w:val="22"/>
          <w:szCs w:val="22"/>
          <w:highlight w:val="white"/>
        </w:rPr>
        <w:t>τσώνη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bCs/>
          <w:sz w:val="22"/>
          <w:szCs w:val="22"/>
          <w:highlight w:val="white"/>
        </w:rPr>
        <w:t>Τ.Κ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32131 ΛΙΒΑΔΕΙΑ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Πληρ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Αγγ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. Μπαλάσκα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Τηλ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  2261350885                             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FAX :      2261350811                 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Email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  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ampalaska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@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livadia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gr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</w:t>
      </w:r>
    </w:p>
    <w:p w:rsidR="00A4667C" w:rsidRPr="008B21D2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>ΠΡΟΣΚΛΗΣΗ</w:t>
      </w:r>
    </w:p>
    <w:p w:rsidR="00A4667C" w:rsidRPr="008B21D2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8B21D2" w:rsidRDefault="00A4667C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8B21D2">
        <w:rPr>
          <w:rFonts w:asciiTheme="minorHAnsi" w:hAnsiTheme="minorHAnsi" w:cstheme="minorHAnsi"/>
          <w:sz w:val="22"/>
          <w:szCs w:val="22"/>
        </w:rPr>
        <w:t>ΠΡΟΣ:  Α) Τ</w:t>
      </w:r>
      <w:r w:rsidRPr="008B21D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B21D2">
        <w:rPr>
          <w:rFonts w:asciiTheme="minorHAnsi" w:hAnsiTheme="minorHAnsi" w:cstheme="minorHAnsi"/>
          <w:sz w:val="22"/>
          <w:szCs w:val="22"/>
        </w:rPr>
        <w:t xml:space="preserve"> Δήμαρχο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 :  </w:t>
      </w:r>
      <w:r w:rsidR="00641DF7" w:rsidRPr="008B21D2">
        <w:rPr>
          <w:rFonts w:asciiTheme="minorHAnsi" w:eastAsia="Calibri" w:hAnsiTheme="minorHAnsi" w:cstheme="minorHAnsi"/>
          <w:sz w:val="22"/>
          <w:szCs w:val="22"/>
        </w:rPr>
        <w:t xml:space="preserve"> ΔΗΜΗΤΡΙΟ Κ. ΚΑΡΑΜΑΝΗ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      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Pr="008B21D2">
        <w:rPr>
          <w:rFonts w:asciiTheme="minorHAnsi" w:hAnsiTheme="minorHAnsi" w:cstheme="minorHAnsi"/>
          <w:sz w:val="22"/>
          <w:szCs w:val="22"/>
        </w:rPr>
        <w:t xml:space="preserve">Β) Τα τακτικά μέλη του Δημοτικού Συμβουλίου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8B21D2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8B21D2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8B21D2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8B21D2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8B21D2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8B21D2" w:rsidRDefault="00212853" w:rsidP="009448F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:rsidR="006A1226" w:rsidRPr="008B21D2" w:rsidRDefault="00BC2F17" w:rsidP="009448F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τακτική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συνεδρίαση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Δημοτικού Συμβουλίου</w:t>
            </w:r>
            <w:r w:rsidR="008B7CB0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2009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την </w:t>
            </w:r>
            <w:r w:rsidR="001423E0">
              <w:rPr>
                <w:rFonts w:asciiTheme="minorHAnsi" w:hAnsiTheme="minorHAnsi" w:cstheme="minorHAnsi"/>
                <w:bCs/>
                <w:sz w:val="22"/>
                <w:szCs w:val="22"/>
              </w:rPr>
              <w:t>Τετάρτη 29</w:t>
            </w:r>
            <w:r w:rsidR="008501BC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-5</w:t>
            </w:r>
            <w:r w:rsidR="009510B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-2024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8501BC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</w:t>
            </w:r>
            <w:r w:rsidR="00C70CDA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</w:t>
            </w:r>
            <w:r w:rsidR="001423E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0 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κατ΄εφαρμογήν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A2B93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6A1226" w:rsidRPr="008B21D2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8B21D2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8B21D2" w:rsidRDefault="009D5B92" w:rsidP="009448FF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8B21D2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938A0" w:rsidRPr="008B21D2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B3AEE" w:rsidRPr="008B21D2" w:rsidRDefault="005B3AEE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F3352" w:rsidRPr="008B21D2" w:rsidRDefault="003D30E6" w:rsidP="009448FF">
                  <w:pPr>
                    <w:spacing w:beforeLines="40" w:afterLines="40"/>
                    <w:ind w:left="394" w:hanging="28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Calibri" w:hAnsiTheme="minorHAnsi" w:cstheme="minorHAnsi"/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1D4E4A" w:rsidRPr="008B21D2" w:rsidRDefault="005B3AEE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1D4E4A"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1D4E4A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ΟΙΚΟΝΟΜΙΚΩΝ  ΥΠΗΡΕΣΙΩΝ</w:t>
            </w:r>
          </w:p>
          <w:p w:rsidR="00755BAE" w:rsidRPr="008B21D2" w:rsidRDefault="00755BAE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B21D2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207631" w:rsidRPr="008B21D2" w:rsidRDefault="00207631" w:rsidP="003D30E6">
            <w:pPr>
              <w:pStyle w:val="a4"/>
              <w:numPr>
                <w:ilvl w:val="0"/>
                <w:numId w:val="24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Ανανέωση – επέκταση της </w:t>
            </w:r>
            <w:proofErr w:type="spellStart"/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. 12554/19.07.2022 Σύμβασης, μεταξύ Δήμου </w:t>
            </w:r>
            <w:proofErr w:type="spellStart"/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και της εταιρείας “ΚΑΤΣΙΑΒΟΥ ΑΔΕΛΦΟΙ Ο.Ε.</w:t>
            </w:r>
          </w:p>
          <w:p w:rsidR="000F755D" w:rsidRPr="008B21D2" w:rsidRDefault="000F755D" w:rsidP="000F755D">
            <w:pPr>
              <w:ind w:left="795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0F755D" w:rsidRPr="008B21D2" w:rsidRDefault="000F755D" w:rsidP="000F755D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70" w:firstLine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</w:p>
          <w:p w:rsidR="00DD2C67" w:rsidRPr="008B21D2" w:rsidRDefault="00DD2C67" w:rsidP="00A44DB6">
            <w:pPr>
              <w:ind w:left="795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Ι. ΘΕΜΑΤΑ  Δ/ΝΣΗΣ ΤΕΧΝΙΚΩΝ ΥΠΗΡΕΣΙΩΝ</w:t>
            </w:r>
          </w:p>
          <w:p w:rsidR="00DD2C67" w:rsidRPr="008B21D2" w:rsidRDefault="00DD2C67" w:rsidP="00DD2C6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207631" w:rsidRPr="008B21D2" w:rsidRDefault="00207631" w:rsidP="003D30E6">
            <w:pPr>
              <w:pStyle w:val="a4"/>
              <w:numPr>
                <w:ilvl w:val="0"/>
                <w:numId w:val="24"/>
              </w:num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1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 xml:space="preserve">ης 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παράτασης προθεσμίας περαίωσης εργασιών του έργου : «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ΑΝΑΒΑΘΜΙΣΗ ΥΠΟΔΟΜΩΝ ΑΘΛΗΤΙΚΩΝ ΕΓΚΑΤΑΣΤΑΣΕΩΝ»</w:t>
            </w:r>
          </w:p>
          <w:p w:rsidR="00DD2C67" w:rsidRPr="008B21D2" w:rsidRDefault="00DD2C67" w:rsidP="00DD2C67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78311B" w:rsidRPr="008B21D2" w:rsidRDefault="0078311B" w:rsidP="00C43E86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631" w:rsidRPr="008B21D2" w:rsidRDefault="00E32456" w:rsidP="003D30E6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1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 xml:space="preserve">ης 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παράτασης προθεσμίας περαίωσης εργασιών του έργου «</w:t>
            </w:r>
            <w:r w:rsidRPr="008B21D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ΑΣΤΙΚΕΣ ΑΝΑΠΛΑΣΕΙΣ ΠΕΡΙΟΧΗΣ ‘’ΠΗΓΩΝ ΚΡΥΑΣ’’ ΚΑΙ ΠΑΡΟΧΘΙΩΝ ΠΕΡΙΟΧΩΝ ΠΟΤΑΜΟΥ ΕΡΚΥΝΑΣ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  <w:p w:rsidR="003D30E6" w:rsidRPr="008B21D2" w:rsidRDefault="003D30E6" w:rsidP="003D30E6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D30E6" w:rsidRPr="008B21D2" w:rsidRDefault="003D30E6" w:rsidP="003D30E6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3D30E6" w:rsidRPr="008B21D2" w:rsidRDefault="003D30E6" w:rsidP="006F6E9D">
            <w:pPr>
              <w:ind w:left="3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30E6" w:rsidRPr="008B21D2" w:rsidRDefault="003D30E6" w:rsidP="003D30E6">
            <w:pPr>
              <w:pStyle w:val="a4"/>
              <w:numPr>
                <w:ilvl w:val="0"/>
                <w:numId w:val="24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χορήγησης  5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ης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παράτασης προθεσμίας εκπόνησης μελέτης </w:t>
            </w:r>
            <w:bookmarkStart w:id="0" w:name="__DdeLink__241_3434796251"/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με τίτλο : «Εκπόνηση Μελετών και </w:t>
            </w:r>
            <w:r w:rsidR="002369A0"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Τευχών</w:t>
            </w:r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8B21D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». </w:t>
            </w:r>
            <w:bookmarkEnd w:id="0"/>
          </w:p>
          <w:p w:rsidR="003D30E6" w:rsidRPr="008B21D2" w:rsidRDefault="003D30E6" w:rsidP="003D30E6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F163CA" w:rsidRPr="008B21D2" w:rsidRDefault="00F163CA" w:rsidP="003D30E6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F163CA" w:rsidRPr="008B21D2" w:rsidRDefault="00F163CA" w:rsidP="00F163CA">
            <w:pPr>
              <w:pStyle w:val="a4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Έγκριση Παράτασης του έργου «ΠΑΡΚΟ ΑΘΛΗΣΗΣ ΔΗΜΟΥ ΛΕΒΑΔΕΩΝ- ΠΡΟΠΟΝΗΤΙΚΟ ΚΕΝΤΡΟ (ΓΥΜΝΑΣΤΗΡΙΟ)».</w:t>
            </w:r>
          </w:p>
          <w:p w:rsidR="00F163CA" w:rsidRPr="008B21D2" w:rsidRDefault="00F163CA" w:rsidP="00F163CA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3D30E6" w:rsidRPr="008B21D2" w:rsidRDefault="003D30E6" w:rsidP="006F6E9D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07631" w:rsidRPr="008B21D2" w:rsidRDefault="00207631" w:rsidP="00A44DB6">
            <w:pPr>
              <w:snapToGrid w:val="0"/>
              <w:spacing w:before="57" w:after="57"/>
              <w:ind w:left="42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ΙΙ.ΘΕΜΑΤΑ ΥΠΗΡΕΣΙΑΣ ΚΟΙΝΩΝΙΚΗΣ ΠΡΟΣΤΑΣΙΑΣ ,ΠΑΙΔΕΙΑΣ &amp; ΔΙΑ ΒΙΟΥ ΜΑΘΗΣΗΣ</w:t>
            </w:r>
          </w:p>
          <w:p w:rsidR="00207631" w:rsidRPr="008B21D2" w:rsidRDefault="00207631" w:rsidP="00207631">
            <w:pPr>
              <w:snapToGrid w:val="0"/>
              <w:spacing w:before="57" w:after="57"/>
              <w:ind w:left="42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07631" w:rsidRPr="008B21D2" w:rsidRDefault="00207631" w:rsidP="003D30E6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΄Εγκριση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Απολογισμού οικονομικού έτους </w:t>
            </w:r>
            <w:r w:rsid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8212BF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της Σχολικής Επιτροπής Σχολικών Μονάδων Α/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θμιας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Εκπαίδευσης.</w:t>
            </w:r>
          </w:p>
          <w:p w:rsidR="00207631" w:rsidRPr="008B21D2" w:rsidRDefault="00207631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="008212BF"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 </w:t>
            </w:r>
            <w:proofErr w:type="spellStart"/>
            <w:r w:rsidR="008212BF"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="008212BF"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Κ. Δημήτριος</w:t>
            </w:r>
          </w:p>
          <w:p w:rsidR="003D30E6" w:rsidRPr="008B21D2" w:rsidRDefault="003D30E6" w:rsidP="00207631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8212BF" w:rsidRPr="008B21D2" w:rsidRDefault="008212BF" w:rsidP="003D30E6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΄Εγκριση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Απολογισμού οικονομικού έτους </w:t>
            </w:r>
            <w:r w:rsid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2023 της Σχολικής Επιτροπής Σχολικών Μονάδων Β/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θμιας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Εκπαίδευσης.</w:t>
            </w:r>
          </w:p>
          <w:p w:rsidR="008212BF" w:rsidRPr="008B21D2" w:rsidRDefault="008212BF" w:rsidP="008212BF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Δήμαρχος  </w:t>
            </w:r>
            <w:proofErr w:type="spellStart"/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Κ. Δημήτριος</w:t>
            </w:r>
          </w:p>
          <w:p w:rsidR="006C5403" w:rsidRPr="008B21D2" w:rsidRDefault="006C5403" w:rsidP="008212BF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6C5403" w:rsidRPr="008B21D2" w:rsidRDefault="002369A0" w:rsidP="003D30E6">
            <w:pPr>
              <w:pStyle w:val="a4"/>
              <w:numPr>
                <w:ilvl w:val="0"/>
                <w:numId w:val="24"/>
              </w:numPr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</w:pP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Έγκριση</w:t>
            </w:r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Προγραμματικής Συμφωνίας μεταξύ του 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Σωματείου</w:t>
            </w:r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με την επωνυμία Εταιρεία </w:t>
            </w:r>
            <w:proofErr w:type="spellStart"/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Περιφέρειακής</w:t>
            </w:r>
            <w:proofErr w:type="spellEnd"/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Ανάπτυξης Ψυχικής Υγείας (ΕΠΑΨΥ) και του Δήμου </w:t>
            </w:r>
            <w:proofErr w:type="spellStart"/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Λεβαδέων</w:t>
            </w:r>
            <w:proofErr w:type="spellEnd"/>
            <w:r w:rsidR="006C5403"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  <w:p w:rsidR="006C5403" w:rsidRPr="008B21D2" w:rsidRDefault="006C5403" w:rsidP="009448FF">
            <w:pPr>
              <w:spacing w:beforeLines="40" w:afterLines="40"/>
              <w:ind w:left="394" w:hanging="28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Κοινωνικής Προστασίας 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C5403" w:rsidRPr="008B21D2" w:rsidRDefault="006C5403" w:rsidP="008212BF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B60A21" w:rsidRPr="008B21D2" w:rsidRDefault="00B60A21" w:rsidP="00B60A21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Καθορισμός αριθμού μαθητευόμενων  για το 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Μεταλυκειακό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Έτος - Τάξη Μαθητείας ΕΠΑ.Λ για απασχόληση στο Δήμο 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Λεβαδέων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κατά την περίοδο 2024 – 2025</w:t>
            </w:r>
          </w:p>
          <w:p w:rsidR="00B60A21" w:rsidRPr="008B21D2" w:rsidRDefault="00B60A21" w:rsidP="009448FF">
            <w:pPr>
              <w:spacing w:beforeLines="40" w:afterLines="40"/>
              <w:ind w:left="394" w:hanging="28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Κοινωνικής Προστασίας 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B60A21" w:rsidRPr="008B21D2" w:rsidRDefault="00B60A21" w:rsidP="00B60A21">
            <w:pPr>
              <w:spacing w:line="360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212BF" w:rsidRPr="008B21D2" w:rsidRDefault="008212BF" w:rsidP="008212BF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8212BF" w:rsidRPr="008B21D2" w:rsidRDefault="009448FF" w:rsidP="00A44DB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highlight w:val="white"/>
                <w:u w:val="single"/>
                <w:shd w:val="clear" w:color="auto" w:fill="FFFFFF"/>
              </w:rPr>
              <w:t>Ι</w:t>
            </w:r>
            <w:r w:rsidR="008212BF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highlight w:val="white"/>
                <w:u w:val="single"/>
                <w:shd w:val="clear" w:color="auto" w:fill="FFFFFF"/>
                <w:lang w:val="en-US"/>
              </w:rPr>
              <w:t>V</w:t>
            </w:r>
            <w:r w:rsidR="008212BF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highlight w:val="white"/>
                <w:u w:val="single"/>
                <w:shd w:val="clear" w:color="auto" w:fill="FFFFFF"/>
              </w:rPr>
              <w:t>.ΘΕΜΑΤΑ ΥΠΗΡΕΣΙΑΣ ΠΟΛΙΤΙΣΜΟΥ -ΑΘΛΗΤΙΣΜΟΥ &amp; ΤΟΥΡΙΣΤΙΚΗΣ ΑΝΑΠΤΥΞΗΣ</w:t>
            </w:r>
          </w:p>
          <w:p w:rsidR="008A5A2E" w:rsidRPr="008B21D2" w:rsidRDefault="008A5A2E" w:rsidP="008212BF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8212BF" w:rsidRPr="008B21D2" w:rsidRDefault="008212BF" w:rsidP="003D30E6">
            <w:pPr>
              <w:pStyle w:val="a4"/>
              <w:numPr>
                <w:ilvl w:val="0"/>
                <w:numId w:val="24"/>
              </w:numPr>
              <w:snapToGrid w:val="0"/>
              <w:spacing w:before="57" w:after="57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Συγκρότηση Επιτροπής </w:t>
            </w:r>
            <w:r w:rsidR="002369A0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Τουριστικής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Ανάπτυξης και Προβολής</w:t>
            </w:r>
          </w:p>
          <w:p w:rsidR="008212BF" w:rsidRPr="008B21D2" w:rsidRDefault="008212BF" w:rsidP="008212BF">
            <w:pPr>
              <w:snapToGrid w:val="0"/>
              <w:spacing w:before="57" w:after="57"/>
              <w:ind w:left="851"/>
              <w:jc w:val="both"/>
              <w:textAlignment w:val="baseline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8212BF" w:rsidRPr="008B21D2" w:rsidRDefault="008212BF" w:rsidP="008212BF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highlight w:val="white"/>
                <w:lang w:bidi="hi-IN"/>
              </w:rPr>
              <w:t>Εισηγητής :</w:t>
            </w:r>
            <w:r w:rsidRPr="008B21D2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highlight w:val="white"/>
                <w:lang w:bidi="hi-IN"/>
              </w:rPr>
              <w:t xml:space="preserve"> </w:t>
            </w:r>
            <w:r w:rsidRPr="008B21D2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Αντιδήμαρχος  </w:t>
            </w:r>
            <w:r w:rsidRPr="008B21D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Πολιτισμού και Αθλητισμού </w:t>
            </w:r>
            <w:r w:rsidRPr="008B21D2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>κ</w:t>
            </w:r>
            <w:r w:rsidRPr="008B21D2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Αγνιάδης</w:t>
            </w:r>
            <w:proofErr w:type="spellEnd"/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Παναγιώτης.</w:t>
            </w:r>
          </w:p>
          <w:p w:rsidR="008212BF" w:rsidRPr="008B21D2" w:rsidRDefault="008212BF" w:rsidP="008212B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786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9448FF" w:rsidRPr="008B21D2" w:rsidRDefault="009448FF" w:rsidP="003E0883">
            <w:pPr>
              <w:tabs>
                <w:tab w:val="left" w:pos="6237"/>
              </w:tabs>
              <w:suppressAutoHyphens/>
              <w:snapToGrid w:val="0"/>
              <w:spacing w:beforeLines="40" w:afterLines="40"/>
              <w:ind w:left="426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V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ΘΕΜΑΤΑ ΑΥΤΟΤΕΛΟΥΣ </w:t>
            </w:r>
            <w:r w:rsidRPr="008B21D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u w:val="single"/>
              </w:rPr>
              <w:t>ΤΜΗΜΑΤΟΣ ΤΟΠΙΚΗΣ ΟΙΚΟΝΟΜΙΚΗΣ ΑΝΑΠΤΥΞΗΣ</w:t>
            </w:r>
          </w:p>
          <w:p w:rsidR="009448FF" w:rsidRPr="008B21D2" w:rsidRDefault="009448FF" w:rsidP="009448FF">
            <w:pPr>
              <w:tabs>
                <w:tab w:val="left" w:pos="6237"/>
              </w:tabs>
              <w:suppressAutoHyphens/>
              <w:snapToGrid w:val="0"/>
              <w:spacing w:beforeLines="40" w:afterLines="4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448FF" w:rsidRPr="008B21D2" w:rsidRDefault="009448FF" w:rsidP="009448FF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Style w:val="a5"/>
                <w:rFonts w:asciiTheme="minorHAnsi" w:eastAsia="Calibri" w:hAnsiTheme="minorHAnsi" w:cstheme="minorHAnsi"/>
                <w:b w:val="0"/>
                <w:sz w:val="22"/>
                <w:szCs w:val="22"/>
                <w:highlight w:val="white"/>
                <w:shd w:val="clear" w:color="auto" w:fill="FFFFFF"/>
                <w:lang w:bidi="hi-IN"/>
              </w:rPr>
              <w:t xml:space="preserve">Ένταξη της κτηματικής περιφέρειας του Δήμου μας στο πρόγραμμα για την συλλογική καταπολέμηση του δάκου της ελιάς για το έτος </w:t>
            </w:r>
            <w:r w:rsidRPr="008B21D2">
              <w:rPr>
                <w:rStyle w:val="a5"/>
                <w:rFonts w:asciiTheme="minorHAnsi" w:eastAsia="Calibri" w:hAnsiTheme="minorHAnsi" w:cstheme="minorHAnsi"/>
                <w:b w:val="0"/>
                <w:sz w:val="22"/>
                <w:szCs w:val="22"/>
                <w:shd w:val="clear" w:color="auto" w:fill="FFFFFF"/>
                <w:lang w:bidi="hi-IN"/>
              </w:rPr>
              <w:t>202</w:t>
            </w:r>
            <w:r w:rsidR="003E0883" w:rsidRPr="008B21D2">
              <w:rPr>
                <w:rStyle w:val="a5"/>
                <w:rFonts w:asciiTheme="minorHAnsi" w:eastAsia="Calibri" w:hAnsiTheme="minorHAnsi" w:cstheme="minorHAnsi"/>
                <w:b w:val="0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  <w:p w:rsidR="006F6E9D" w:rsidRPr="008B21D2" w:rsidRDefault="009448FF" w:rsidP="009448F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8B21D2">
              <w:rPr>
                <w:rFonts w:asciiTheme="minorHAnsi" w:eastAsia="Cambria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Αντιδήμαρχος  Τοπικής, Οικονομικής Ανάπτυξης  κ. </w:t>
            </w:r>
            <w:proofErr w:type="spellStart"/>
            <w:r w:rsidRPr="008B21D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Καφρίτσας</w:t>
            </w:r>
            <w:proofErr w:type="spellEnd"/>
            <w:r w:rsidRPr="008B21D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Δημήτριος</w:t>
            </w:r>
          </w:p>
        </w:tc>
      </w:tr>
    </w:tbl>
    <w:p w:rsidR="00D40123" w:rsidRPr="008B21D2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B21D2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8B21D2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8B21D2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  <w:r w:rsidRPr="008B21D2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2369A0" w:rsidRPr="008B21D2" w:rsidRDefault="002369A0" w:rsidP="00A8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1BC3" w:rsidRPr="008B21D2" w:rsidRDefault="00A81BC3" w:rsidP="00A816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8B21D2">
        <w:rPr>
          <w:rFonts w:asciiTheme="minorHAnsi" w:hAnsiTheme="minorHAnsi" w:cstheme="minorHAnsi"/>
          <w:bCs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8B21D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bCs/>
          <w:sz w:val="22"/>
          <w:szCs w:val="22"/>
        </w:rPr>
        <w:t>) οι κατωτέρω:</w:t>
      </w:r>
    </w:p>
    <w:p w:rsidR="00A81BC3" w:rsidRPr="008B21D2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8B21D2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8B21D2" w:rsidRDefault="003A6AED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8B21D2" w:rsidRDefault="003A6AED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60A21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0A21" w:rsidRPr="008B21D2" w:rsidRDefault="00B60A21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                            κα Παπαγεωργίου Μαρία</w:t>
            </w:r>
          </w:p>
        </w:tc>
      </w:tr>
      <w:tr w:rsidR="00B60A21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0A21" w:rsidRPr="008B21D2" w:rsidRDefault="00B60A21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522" w:type="dxa"/>
            <w:shd w:val="clear" w:color="auto" w:fill="FFFFFF"/>
          </w:tcPr>
          <w:p w:rsidR="00B60A21" w:rsidRPr="008B21D2" w:rsidRDefault="00B60A21" w:rsidP="00B60A21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Προϊστάμενος Αυτοτελούς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Τμήμ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Πολιτισμού Αθλητισμού           κ.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Σταματάκης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Ανδρέας    </w:t>
            </w:r>
          </w:p>
          <w:p w:rsidR="00B60A21" w:rsidRPr="008B21D2" w:rsidRDefault="00B60A21" w:rsidP="00B60A21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0A21" w:rsidRPr="008B21D2" w:rsidRDefault="00B60A21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60A21" w:rsidRPr="008B21D2" w:rsidRDefault="008A5A2E" w:rsidP="00B60A21">
      <w:pPr>
        <w:tabs>
          <w:tab w:val="num" w:pos="0"/>
          <w:tab w:val="left" w:pos="6237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sectPr w:rsidR="00B60A21" w:rsidRPr="008B21D2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4A" w:rsidRDefault="0020294A" w:rsidP="005E5D39">
      <w:r>
        <w:separator/>
      </w:r>
    </w:p>
  </w:endnote>
  <w:endnote w:type="continuationSeparator" w:id="0">
    <w:p w:rsidR="0020294A" w:rsidRDefault="0020294A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083E06">
            <w:rPr>
              <w:noProof/>
            </w:rPr>
            <w:t>3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4A" w:rsidRDefault="0020294A" w:rsidP="005E5D39">
      <w:r>
        <w:separator/>
      </w:r>
    </w:p>
  </w:footnote>
  <w:footnote w:type="continuationSeparator" w:id="0">
    <w:p w:rsidR="0020294A" w:rsidRDefault="0020294A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71125E"/>
    <w:multiLevelType w:val="hybridMultilevel"/>
    <w:tmpl w:val="CD549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C7920"/>
    <w:multiLevelType w:val="hybridMultilevel"/>
    <w:tmpl w:val="DC0AF4C6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F71B7"/>
    <w:multiLevelType w:val="hybridMultilevel"/>
    <w:tmpl w:val="A90496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DB0A58"/>
    <w:multiLevelType w:val="hybridMultilevel"/>
    <w:tmpl w:val="FE98D7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7EA6583"/>
    <w:multiLevelType w:val="hybridMultilevel"/>
    <w:tmpl w:val="434413C0"/>
    <w:lvl w:ilvl="0" w:tplc="BB68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12043"/>
    <w:multiLevelType w:val="hybridMultilevel"/>
    <w:tmpl w:val="A1585A18"/>
    <w:lvl w:ilvl="0" w:tplc="AF7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50865"/>
    <w:multiLevelType w:val="hybridMultilevel"/>
    <w:tmpl w:val="521A324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63F78"/>
    <w:multiLevelType w:val="hybridMultilevel"/>
    <w:tmpl w:val="5F76CC7C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4">
    <w:nsid w:val="4405316E"/>
    <w:multiLevelType w:val="hybridMultilevel"/>
    <w:tmpl w:val="ED0A3BF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D0238"/>
    <w:multiLevelType w:val="hybridMultilevel"/>
    <w:tmpl w:val="78A4930E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BD52535"/>
    <w:multiLevelType w:val="hybridMultilevel"/>
    <w:tmpl w:val="33083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7F330A3F"/>
    <w:multiLevelType w:val="hybridMultilevel"/>
    <w:tmpl w:val="854E7D84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21"/>
  </w:num>
  <w:num w:numId="7">
    <w:abstractNumId w:val="25"/>
  </w:num>
  <w:num w:numId="8">
    <w:abstractNumId w:val="11"/>
  </w:num>
  <w:num w:numId="9">
    <w:abstractNumId w:val="27"/>
  </w:num>
  <w:num w:numId="10">
    <w:abstractNumId w:val="19"/>
  </w:num>
  <w:num w:numId="11">
    <w:abstractNumId w:val="9"/>
  </w:num>
  <w:num w:numId="12">
    <w:abstractNumId w:val="16"/>
  </w:num>
  <w:num w:numId="13">
    <w:abstractNumId w:val="28"/>
  </w:num>
  <w:num w:numId="14">
    <w:abstractNumId w:val="24"/>
  </w:num>
  <w:num w:numId="15">
    <w:abstractNumId w:val="20"/>
  </w:num>
  <w:num w:numId="16">
    <w:abstractNumId w:val="23"/>
  </w:num>
  <w:num w:numId="17">
    <w:abstractNumId w:val="29"/>
  </w:num>
  <w:num w:numId="18">
    <w:abstractNumId w:val="31"/>
  </w:num>
  <w:num w:numId="19">
    <w:abstractNumId w:val="10"/>
  </w:num>
  <w:num w:numId="20">
    <w:abstractNumId w:val="12"/>
  </w:num>
  <w:num w:numId="21">
    <w:abstractNumId w:val="17"/>
  </w:num>
  <w:num w:numId="22">
    <w:abstractNumId w:val="26"/>
  </w:num>
  <w:num w:numId="23">
    <w:abstractNumId w:val="14"/>
  </w:num>
  <w:num w:numId="24">
    <w:abstractNumId w:val="18"/>
  </w:num>
  <w:num w:numId="2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19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3E06"/>
    <w:rsid w:val="0008735A"/>
    <w:rsid w:val="00094488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0F755D"/>
    <w:rsid w:val="00100890"/>
    <w:rsid w:val="00101199"/>
    <w:rsid w:val="001033DA"/>
    <w:rsid w:val="00105EAC"/>
    <w:rsid w:val="001077C3"/>
    <w:rsid w:val="00111415"/>
    <w:rsid w:val="001136A2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19D0"/>
    <w:rsid w:val="0013202E"/>
    <w:rsid w:val="00133E2C"/>
    <w:rsid w:val="00134A1E"/>
    <w:rsid w:val="00134F2A"/>
    <w:rsid w:val="00135817"/>
    <w:rsid w:val="00141D59"/>
    <w:rsid w:val="001423E0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7A62"/>
    <w:rsid w:val="001B1BC6"/>
    <w:rsid w:val="001B28B0"/>
    <w:rsid w:val="001B454A"/>
    <w:rsid w:val="001B5CE8"/>
    <w:rsid w:val="001B7D53"/>
    <w:rsid w:val="001C08E8"/>
    <w:rsid w:val="001C2340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294A"/>
    <w:rsid w:val="002033F4"/>
    <w:rsid w:val="0020498C"/>
    <w:rsid w:val="00204EFD"/>
    <w:rsid w:val="00206473"/>
    <w:rsid w:val="00206C93"/>
    <w:rsid w:val="00207631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69A0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48A5"/>
    <w:rsid w:val="002958E3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624"/>
    <w:rsid w:val="002C6A9C"/>
    <w:rsid w:val="002C6CF5"/>
    <w:rsid w:val="002D16DF"/>
    <w:rsid w:val="002D219E"/>
    <w:rsid w:val="002D38A3"/>
    <w:rsid w:val="002E17E5"/>
    <w:rsid w:val="002E4840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0CC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662FE"/>
    <w:rsid w:val="00371B5A"/>
    <w:rsid w:val="00375E8D"/>
    <w:rsid w:val="0037620B"/>
    <w:rsid w:val="00380037"/>
    <w:rsid w:val="00380CFA"/>
    <w:rsid w:val="00380F0E"/>
    <w:rsid w:val="00387087"/>
    <w:rsid w:val="003909E2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30E6"/>
    <w:rsid w:val="003D724C"/>
    <w:rsid w:val="003D7553"/>
    <w:rsid w:val="003E050D"/>
    <w:rsid w:val="003E0883"/>
    <w:rsid w:val="003E099A"/>
    <w:rsid w:val="003E2D31"/>
    <w:rsid w:val="003E439F"/>
    <w:rsid w:val="003E4B33"/>
    <w:rsid w:val="003E4E66"/>
    <w:rsid w:val="003E5239"/>
    <w:rsid w:val="003E6D29"/>
    <w:rsid w:val="003E6E31"/>
    <w:rsid w:val="003F10E9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2C3D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37C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47C0"/>
    <w:rsid w:val="00535DD1"/>
    <w:rsid w:val="005405F2"/>
    <w:rsid w:val="005417A6"/>
    <w:rsid w:val="00541B64"/>
    <w:rsid w:val="00542B4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56C0"/>
    <w:rsid w:val="005976CE"/>
    <w:rsid w:val="005A18A6"/>
    <w:rsid w:val="005A2B93"/>
    <w:rsid w:val="005A4D32"/>
    <w:rsid w:val="005A6160"/>
    <w:rsid w:val="005A66E0"/>
    <w:rsid w:val="005B25E5"/>
    <w:rsid w:val="005B3AEE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4CDC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1B3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49C"/>
    <w:rsid w:val="006B6E1D"/>
    <w:rsid w:val="006B7B3C"/>
    <w:rsid w:val="006B7E49"/>
    <w:rsid w:val="006C1853"/>
    <w:rsid w:val="006C2A55"/>
    <w:rsid w:val="006C2AD4"/>
    <w:rsid w:val="006C48B6"/>
    <w:rsid w:val="006C5403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6E9D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12BF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01BC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A5A2E"/>
    <w:rsid w:val="008B0BBC"/>
    <w:rsid w:val="008B21D2"/>
    <w:rsid w:val="008B3054"/>
    <w:rsid w:val="008B33E6"/>
    <w:rsid w:val="008B4F3F"/>
    <w:rsid w:val="008B4F76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48FF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27E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4DB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0AB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41A7"/>
    <w:rsid w:val="00AD5245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2F47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0A21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3E86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0CDA"/>
    <w:rsid w:val="00C72A58"/>
    <w:rsid w:val="00C75189"/>
    <w:rsid w:val="00C77EB2"/>
    <w:rsid w:val="00C83AB9"/>
    <w:rsid w:val="00C84EE0"/>
    <w:rsid w:val="00C87666"/>
    <w:rsid w:val="00C876C9"/>
    <w:rsid w:val="00C92E38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37EB"/>
    <w:rsid w:val="00CF48C2"/>
    <w:rsid w:val="00CF50FF"/>
    <w:rsid w:val="00CF6B04"/>
    <w:rsid w:val="00D00490"/>
    <w:rsid w:val="00D02572"/>
    <w:rsid w:val="00D03729"/>
    <w:rsid w:val="00D04012"/>
    <w:rsid w:val="00D0633F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315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2C67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2456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B7C64"/>
    <w:rsid w:val="00EC11B6"/>
    <w:rsid w:val="00EC51DE"/>
    <w:rsid w:val="00ED00B7"/>
    <w:rsid w:val="00ED69F7"/>
    <w:rsid w:val="00ED7F1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3CA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9C6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87701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0EB4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  <w:style w:type="paragraph" w:customStyle="1" w:styleId="210">
    <w:name w:val="Σώμα κείμενου με εσοχή 21"/>
    <w:basedOn w:val="a"/>
    <w:rsid w:val="005C4CDC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0FFE-9291-4583-BE02-C3BC482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14</cp:revision>
  <cp:lastPrinted>2024-05-24T09:22:00Z</cp:lastPrinted>
  <dcterms:created xsi:type="dcterms:W3CDTF">2024-05-22T07:17:00Z</dcterms:created>
  <dcterms:modified xsi:type="dcterms:W3CDTF">2024-05-24T09:25:00Z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