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901" w:rsidRPr="00EA4334" w:rsidRDefault="005728D7" w:rsidP="00100901">
      <w:pPr>
        <w:autoSpaceDE w:val="0"/>
        <w:rPr>
          <w:rFonts w:ascii="Arial" w:eastAsia="Arial" w:hAnsi="Arial" w:cs="Arial"/>
          <w:b/>
          <w:bCs/>
          <w:sz w:val="22"/>
          <w:szCs w:val="22"/>
        </w:rPr>
      </w:pPr>
      <w:r w:rsidRPr="00EA4334">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00901" w:rsidRPr="00EA4334">
        <w:rPr>
          <w:rFonts w:ascii="Arial" w:eastAsia="Arial" w:hAnsi="Arial" w:cs="Arial"/>
          <w:b/>
          <w:bCs/>
          <w:sz w:val="22"/>
          <w:szCs w:val="22"/>
        </w:rPr>
        <w:t>ΑΝΑΡΤΗΤΕΑ ΣΤΗ ΔΙΑΥΓΕΙΑ</w:t>
      </w:r>
    </w:p>
    <w:p w:rsidR="00100901" w:rsidRPr="00EA4334" w:rsidRDefault="00100901" w:rsidP="00100901">
      <w:pPr>
        <w:autoSpaceDE w:val="0"/>
        <w:rPr>
          <w:rFonts w:ascii="Arial" w:hAnsi="Arial" w:cs="Arial"/>
          <w:sz w:val="22"/>
          <w:szCs w:val="22"/>
        </w:rPr>
      </w:pPr>
      <w:r w:rsidRPr="00EA4334">
        <w:rPr>
          <w:rFonts w:ascii="Arial" w:eastAsia="Arial" w:hAnsi="Arial" w:cs="Arial"/>
          <w:b/>
          <w:bCs/>
          <w:sz w:val="22"/>
          <w:szCs w:val="22"/>
        </w:rPr>
        <w:t xml:space="preserve">                                                            </w:t>
      </w:r>
      <w:r w:rsidR="00C34A0F" w:rsidRPr="00EA4334">
        <w:rPr>
          <w:rFonts w:ascii="Arial" w:eastAsia="Arial" w:hAnsi="Arial" w:cs="Arial"/>
          <w:b/>
          <w:bCs/>
          <w:sz w:val="22"/>
          <w:szCs w:val="22"/>
        </w:rPr>
        <w:t xml:space="preserve">                         </w:t>
      </w:r>
      <w:r w:rsidRPr="00EA4334">
        <w:rPr>
          <w:rFonts w:ascii="Arial" w:eastAsia="Arial" w:hAnsi="Arial" w:cs="Arial"/>
          <w:b/>
          <w:bCs/>
          <w:sz w:val="22"/>
          <w:szCs w:val="22"/>
        </w:rPr>
        <w:t xml:space="preserve">   </w:t>
      </w:r>
      <w:r w:rsidR="00C73577" w:rsidRPr="00EA4334">
        <w:rPr>
          <w:rFonts w:ascii="Arial" w:eastAsia="Arial" w:hAnsi="Arial" w:cs="Arial"/>
          <w:b/>
          <w:bCs/>
          <w:sz w:val="22"/>
          <w:szCs w:val="22"/>
        </w:rPr>
        <w:t xml:space="preserve">       </w:t>
      </w:r>
      <w:r w:rsidRPr="00EA4334">
        <w:rPr>
          <w:rFonts w:ascii="Arial" w:eastAsia="Arial" w:hAnsi="Arial" w:cs="Arial"/>
          <w:b/>
          <w:bCs/>
          <w:sz w:val="22"/>
          <w:szCs w:val="22"/>
        </w:rPr>
        <w:t xml:space="preserve"> Λιβαδειά  </w:t>
      </w:r>
      <w:r w:rsidR="00AB25BC" w:rsidRPr="00EA4334">
        <w:rPr>
          <w:rFonts w:ascii="Arial" w:eastAsia="Arial" w:hAnsi="Arial" w:cs="Arial"/>
          <w:b/>
          <w:bCs/>
          <w:sz w:val="22"/>
          <w:szCs w:val="22"/>
        </w:rPr>
        <w:t>12</w:t>
      </w:r>
      <w:r w:rsidRPr="00EA4334">
        <w:rPr>
          <w:rFonts w:ascii="Arial" w:eastAsia="Arial" w:hAnsi="Arial" w:cs="Arial"/>
          <w:b/>
          <w:bCs/>
          <w:sz w:val="22"/>
          <w:szCs w:val="22"/>
        </w:rPr>
        <w:t xml:space="preserve"> /0</w:t>
      </w:r>
      <w:r w:rsidR="001921AE" w:rsidRPr="00EA4334">
        <w:rPr>
          <w:rFonts w:ascii="Arial" w:eastAsia="Arial" w:hAnsi="Arial" w:cs="Arial"/>
          <w:b/>
          <w:bCs/>
          <w:sz w:val="22"/>
          <w:szCs w:val="22"/>
        </w:rPr>
        <w:t>3</w:t>
      </w:r>
      <w:r w:rsidRPr="00EA4334">
        <w:rPr>
          <w:rFonts w:ascii="Arial" w:eastAsia="Arial" w:hAnsi="Arial" w:cs="Arial"/>
          <w:b/>
          <w:bCs/>
          <w:sz w:val="22"/>
          <w:szCs w:val="22"/>
        </w:rPr>
        <w:t>/2024</w:t>
      </w:r>
    </w:p>
    <w:p w:rsidR="00100901" w:rsidRPr="00EA4334" w:rsidRDefault="00100901" w:rsidP="00100901">
      <w:pPr>
        <w:pStyle w:val="af1"/>
        <w:tabs>
          <w:tab w:val="clear" w:pos="4153"/>
          <w:tab w:val="clear" w:pos="8306"/>
          <w:tab w:val="left" w:pos="4140"/>
        </w:tabs>
        <w:jc w:val="center"/>
        <w:rPr>
          <w:rFonts w:ascii="Arial" w:hAnsi="Arial" w:cs="Arial"/>
          <w:b/>
          <w:sz w:val="22"/>
          <w:szCs w:val="22"/>
        </w:rPr>
      </w:pPr>
      <w:r w:rsidRPr="00EA4334">
        <w:rPr>
          <w:rFonts w:ascii="Arial" w:eastAsia="Arial" w:hAnsi="Arial" w:cs="Arial"/>
          <w:b/>
          <w:sz w:val="22"/>
          <w:szCs w:val="22"/>
        </w:rPr>
        <w:t xml:space="preserve">                     </w:t>
      </w:r>
      <w:r w:rsidR="006F6D39" w:rsidRPr="00EA4334">
        <w:rPr>
          <w:rFonts w:ascii="Arial" w:eastAsia="Arial" w:hAnsi="Arial" w:cs="Arial"/>
          <w:b/>
          <w:sz w:val="22"/>
          <w:szCs w:val="22"/>
        </w:rPr>
        <w:t xml:space="preserve">                </w:t>
      </w:r>
      <w:r w:rsidR="00F22B77">
        <w:rPr>
          <w:rFonts w:ascii="Arial" w:eastAsia="Arial" w:hAnsi="Arial" w:cs="Arial"/>
          <w:b/>
          <w:sz w:val="22"/>
          <w:szCs w:val="22"/>
        </w:rPr>
        <w:t xml:space="preserve">                       </w:t>
      </w:r>
      <w:r w:rsidR="006F6D39" w:rsidRPr="00EA4334">
        <w:rPr>
          <w:rFonts w:ascii="Arial" w:eastAsia="Arial" w:hAnsi="Arial" w:cs="Arial"/>
          <w:b/>
          <w:sz w:val="22"/>
          <w:szCs w:val="22"/>
        </w:rPr>
        <w:t xml:space="preserve"> </w:t>
      </w:r>
      <w:r w:rsidR="00D9422B" w:rsidRPr="00EA4334">
        <w:rPr>
          <w:rFonts w:ascii="Arial" w:eastAsia="Arial" w:hAnsi="Arial" w:cs="Arial"/>
          <w:b/>
          <w:sz w:val="22"/>
          <w:szCs w:val="22"/>
        </w:rPr>
        <w:t xml:space="preserve">   </w:t>
      </w:r>
      <w:r w:rsidRPr="00EA4334">
        <w:rPr>
          <w:rFonts w:ascii="Arial" w:eastAsia="Arial" w:hAnsi="Arial" w:cs="Arial"/>
          <w:b/>
          <w:sz w:val="22"/>
          <w:szCs w:val="22"/>
        </w:rPr>
        <w:t>Α</w:t>
      </w:r>
      <w:r w:rsidRPr="00EA4334">
        <w:rPr>
          <w:rFonts w:ascii="Arial" w:eastAsia="Calibri" w:hAnsi="Arial" w:cs="Arial"/>
          <w:b/>
          <w:sz w:val="22"/>
          <w:szCs w:val="22"/>
        </w:rPr>
        <w:t xml:space="preserve">ριθ. </w:t>
      </w:r>
      <w:proofErr w:type="spellStart"/>
      <w:r w:rsidRPr="00EA4334">
        <w:rPr>
          <w:rFonts w:ascii="Arial" w:eastAsia="Calibri" w:hAnsi="Arial" w:cs="Arial"/>
          <w:b/>
          <w:sz w:val="22"/>
          <w:szCs w:val="22"/>
        </w:rPr>
        <w:t>Πρωτ</w:t>
      </w:r>
      <w:proofErr w:type="spellEnd"/>
      <w:r w:rsidRPr="00EA4334">
        <w:rPr>
          <w:rFonts w:ascii="Arial" w:eastAsia="Calibri" w:hAnsi="Arial" w:cs="Arial"/>
          <w:b/>
          <w:sz w:val="22"/>
          <w:szCs w:val="22"/>
        </w:rPr>
        <w:t xml:space="preserve">. </w:t>
      </w:r>
      <w:r w:rsidR="005B08D8">
        <w:rPr>
          <w:rFonts w:ascii="Arial" w:eastAsia="Calibri" w:hAnsi="Arial" w:cs="Arial"/>
          <w:b/>
          <w:sz w:val="22"/>
          <w:szCs w:val="22"/>
        </w:rPr>
        <w:t>4781</w:t>
      </w:r>
    </w:p>
    <w:p w:rsidR="00100901" w:rsidRPr="00EA4334" w:rsidRDefault="00100901" w:rsidP="00100901">
      <w:pPr>
        <w:autoSpaceDE w:val="0"/>
        <w:rPr>
          <w:rFonts w:ascii="Arial" w:hAnsi="Arial" w:cs="Arial"/>
          <w:sz w:val="22"/>
          <w:szCs w:val="22"/>
        </w:rPr>
      </w:pPr>
      <w:r w:rsidRPr="00EA4334">
        <w:rPr>
          <w:rFonts w:ascii="Arial" w:eastAsia="Arial" w:hAnsi="Arial" w:cs="Arial"/>
          <w:b/>
          <w:bCs/>
          <w:sz w:val="22"/>
          <w:szCs w:val="22"/>
        </w:rPr>
        <w:t xml:space="preserve">                                                                                                                                </w:t>
      </w:r>
    </w:p>
    <w:p w:rsidR="00100901" w:rsidRPr="00EA4334" w:rsidRDefault="00100901" w:rsidP="00100901">
      <w:pPr>
        <w:pStyle w:val="af1"/>
        <w:tabs>
          <w:tab w:val="clear" w:pos="4153"/>
          <w:tab w:val="clear" w:pos="8306"/>
          <w:tab w:val="left" w:pos="4140"/>
        </w:tabs>
        <w:jc w:val="center"/>
        <w:rPr>
          <w:rFonts w:ascii="Arial" w:hAnsi="Arial" w:cs="Arial"/>
          <w:b/>
          <w:sz w:val="22"/>
          <w:szCs w:val="22"/>
        </w:rPr>
      </w:pPr>
      <w:r w:rsidRPr="00EA4334">
        <w:rPr>
          <w:rFonts w:ascii="Arial" w:hAnsi="Arial" w:cs="Arial"/>
          <w:b/>
          <w:sz w:val="22"/>
          <w:szCs w:val="22"/>
        </w:rPr>
        <w:t>ΑΠΟΣΠΑΣΜΑ</w:t>
      </w:r>
    </w:p>
    <w:p w:rsidR="00100901" w:rsidRPr="00EA4334" w:rsidRDefault="00100901" w:rsidP="00100901">
      <w:pPr>
        <w:pStyle w:val="1"/>
        <w:jc w:val="center"/>
        <w:rPr>
          <w:rFonts w:ascii="Arial" w:hAnsi="Arial" w:cs="Arial"/>
          <w:sz w:val="22"/>
          <w:szCs w:val="22"/>
        </w:rPr>
      </w:pPr>
      <w:r w:rsidRPr="00EA4334">
        <w:rPr>
          <w:rFonts w:ascii="Arial" w:hAnsi="Arial" w:cs="Arial"/>
          <w:sz w:val="22"/>
          <w:szCs w:val="22"/>
        </w:rPr>
        <w:t xml:space="preserve">Από το πρακτικό της </w:t>
      </w:r>
      <w:proofErr w:type="spellStart"/>
      <w:r w:rsidRPr="00EA4334">
        <w:rPr>
          <w:rFonts w:ascii="Arial" w:hAnsi="Arial" w:cs="Arial"/>
          <w:sz w:val="22"/>
          <w:szCs w:val="22"/>
        </w:rPr>
        <w:t>αριθμ</w:t>
      </w:r>
      <w:proofErr w:type="spellEnd"/>
      <w:r w:rsidRPr="00EA4334">
        <w:rPr>
          <w:rFonts w:ascii="Arial" w:hAnsi="Arial" w:cs="Arial"/>
          <w:sz w:val="22"/>
          <w:szCs w:val="22"/>
        </w:rPr>
        <w:t xml:space="preserve">.  </w:t>
      </w:r>
      <w:r w:rsidR="00AB25BC" w:rsidRPr="00EA4334">
        <w:rPr>
          <w:rFonts w:ascii="Arial" w:hAnsi="Arial" w:cs="Arial"/>
          <w:sz w:val="22"/>
          <w:szCs w:val="22"/>
        </w:rPr>
        <w:t>6</w:t>
      </w:r>
      <w:r w:rsidRPr="00EA4334">
        <w:rPr>
          <w:rFonts w:ascii="Arial" w:hAnsi="Arial" w:cs="Arial"/>
          <w:sz w:val="22"/>
          <w:szCs w:val="22"/>
          <w:vertAlign w:val="superscript"/>
        </w:rPr>
        <w:t>ης</w:t>
      </w:r>
      <w:r w:rsidRPr="00EA4334">
        <w:rPr>
          <w:rFonts w:ascii="Arial" w:hAnsi="Arial" w:cs="Arial"/>
          <w:sz w:val="22"/>
          <w:szCs w:val="22"/>
        </w:rPr>
        <w:t xml:space="preserve">  /2024</w:t>
      </w:r>
      <w:r w:rsidRPr="00EA4334">
        <w:rPr>
          <w:rFonts w:ascii="Arial" w:hAnsi="Arial" w:cs="Arial"/>
          <w:b/>
          <w:sz w:val="22"/>
          <w:szCs w:val="22"/>
        </w:rPr>
        <w:t xml:space="preserve">  </w:t>
      </w:r>
      <w:r w:rsidRPr="00EA4334">
        <w:rPr>
          <w:rFonts w:ascii="Arial" w:hAnsi="Arial" w:cs="Arial"/>
          <w:sz w:val="22"/>
          <w:szCs w:val="22"/>
        </w:rPr>
        <w:t xml:space="preserve">ΤΑΚΤΙΚΗΣ Συνεδρίασης </w:t>
      </w:r>
      <w:r w:rsidRPr="00EA4334">
        <w:rPr>
          <w:rFonts w:ascii="Arial" w:eastAsia="Arial" w:hAnsi="Arial" w:cs="Arial"/>
          <w:sz w:val="22"/>
          <w:szCs w:val="22"/>
        </w:rPr>
        <w:t xml:space="preserve"> </w:t>
      </w:r>
      <w:r w:rsidRPr="00EA4334">
        <w:rPr>
          <w:rFonts w:ascii="Arial" w:hAnsi="Arial" w:cs="Arial"/>
          <w:sz w:val="22"/>
          <w:szCs w:val="22"/>
        </w:rPr>
        <w:t xml:space="preserve">της  Δημοτικής  Επιτροπής  Δήμου </w:t>
      </w:r>
      <w:proofErr w:type="spellStart"/>
      <w:r w:rsidRPr="00EA4334">
        <w:rPr>
          <w:rFonts w:ascii="Arial" w:hAnsi="Arial" w:cs="Arial"/>
          <w:sz w:val="22"/>
          <w:szCs w:val="22"/>
        </w:rPr>
        <w:t>Λεβαδέων</w:t>
      </w:r>
      <w:proofErr w:type="spellEnd"/>
    </w:p>
    <w:p w:rsidR="00100901" w:rsidRPr="00EA4334" w:rsidRDefault="00100901" w:rsidP="00100901">
      <w:pPr>
        <w:jc w:val="center"/>
        <w:rPr>
          <w:rFonts w:ascii="Arial" w:hAnsi="Arial" w:cs="Arial"/>
          <w:sz w:val="22"/>
          <w:szCs w:val="22"/>
        </w:rPr>
      </w:pPr>
    </w:p>
    <w:p w:rsidR="00100901" w:rsidRPr="00EA4334" w:rsidRDefault="00100901" w:rsidP="00100901">
      <w:pPr>
        <w:jc w:val="center"/>
        <w:rPr>
          <w:rFonts w:ascii="Arial" w:hAnsi="Arial" w:cs="Arial"/>
          <w:b/>
          <w:sz w:val="22"/>
          <w:szCs w:val="22"/>
        </w:rPr>
      </w:pPr>
      <w:r w:rsidRPr="00EA4334">
        <w:rPr>
          <w:rFonts w:ascii="Arial" w:hAnsi="Arial" w:cs="Arial"/>
          <w:b/>
          <w:sz w:val="22"/>
          <w:szCs w:val="22"/>
        </w:rPr>
        <w:t xml:space="preserve">Αριθμός απόφασης : </w:t>
      </w:r>
      <w:r w:rsidR="00663B21">
        <w:rPr>
          <w:rFonts w:ascii="Arial" w:hAnsi="Arial" w:cs="Arial"/>
          <w:b/>
          <w:sz w:val="22"/>
          <w:szCs w:val="22"/>
        </w:rPr>
        <w:t>8</w:t>
      </w:r>
      <w:r w:rsidR="00DA77C5">
        <w:rPr>
          <w:rFonts w:ascii="Arial" w:hAnsi="Arial" w:cs="Arial"/>
          <w:b/>
          <w:sz w:val="22"/>
          <w:szCs w:val="22"/>
        </w:rPr>
        <w:t>2</w:t>
      </w:r>
    </w:p>
    <w:p w:rsidR="00DA77C5" w:rsidRPr="00DA77C5" w:rsidRDefault="003D720B" w:rsidP="00DA77C5">
      <w:pPr>
        <w:rPr>
          <w:rFonts w:ascii="Arial" w:eastAsia="SimSun" w:hAnsi="Arial" w:cs="Arial"/>
          <w:b/>
          <w:sz w:val="22"/>
          <w:szCs w:val="22"/>
        </w:rPr>
      </w:pPr>
      <w:r w:rsidRPr="00DA77C5">
        <w:rPr>
          <w:rFonts w:ascii="Arial" w:eastAsia="SimSun" w:hAnsi="Arial" w:cs="Arial"/>
          <w:b/>
          <w:sz w:val="22"/>
          <w:szCs w:val="22"/>
        </w:rPr>
        <w:t xml:space="preserve">  </w:t>
      </w:r>
      <w:proofErr w:type="gramStart"/>
      <w:r w:rsidR="00DA77C5" w:rsidRPr="00DA77C5">
        <w:rPr>
          <w:rFonts w:ascii="Arial" w:eastAsia="SimSun" w:hAnsi="Arial" w:cs="Arial"/>
          <w:b/>
          <w:sz w:val="22"/>
          <w:szCs w:val="22"/>
          <w:lang w:val="en-US"/>
        </w:rPr>
        <w:t>A</w:t>
      </w:r>
      <w:proofErr w:type="spellStart"/>
      <w:r w:rsidR="00DA77C5" w:rsidRPr="00DA77C5">
        <w:rPr>
          <w:rFonts w:ascii="Arial" w:eastAsia="SimSun" w:hAnsi="Arial" w:cs="Arial"/>
          <w:b/>
          <w:sz w:val="22"/>
          <w:szCs w:val="22"/>
        </w:rPr>
        <w:t>ποδοχή</w:t>
      </w:r>
      <w:proofErr w:type="spellEnd"/>
      <w:r w:rsidR="00DA77C5" w:rsidRPr="00DA77C5">
        <w:rPr>
          <w:rFonts w:ascii="Arial" w:eastAsia="SimSun" w:hAnsi="Arial" w:cs="Arial"/>
          <w:b/>
          <w:sz w:val="22"/>
          <w:szCs w:val="22"/>
        </w:rPr>
        <w:t xml:space="preserve">  της</w:t>
      </w:r>
      <w:proofErr w:type="gramEnd"/>
      <w:r w:rsidR="00DA77C5" w:rsidRPr="00DA77C5">
        <w:rPr>
          <w:rFonts w:ascii="Arial" w:eastAsia="SimSun" w:hAnsi="Arial" w:cs="Arial"/>
          <w:b/>
          <w:sz w:val="22"/>
          <w:szCs w:val="22"/>
        </w:rPr>
        <w:t xml:space="preserve"> </w:t>
      </w:r>
      <w:proofErr w:type="spellStart"/>
      <w:r w:rsidR="00DA77C5" w:rsidRPr="00DA77C5">
        <w:rPr>
          <w:rFonts w:ascii="Arial" w:eastAsia="SimSun" w:hAnsi="Arial" w:cs="Arial"/>
          <w:b/>
          <w:sz w:val="22"/>
          <w:szCs w:val="22"/>
        </w:rPr>
        <w:t>υπ΄αριθμ</w:t>
      </w:r>
      <w:proofErr w:type="spellEnd"/>
      <w:r w:rsidR="00DA77C5" w:rsidRPr="00DA77C5">
        <w:rPr>
          <w:rFonts w:ascii="Arial" w:eastAsia="SimSun" w:hAnsi="Arial" w:cs="Arial"/>
          <w:b/>
          <w:sz w:val="22"/>
          <w:szCs w:val="22"/>
        </w:rPr>
        <w:t>. 12/2024 μελέτης με τίτλο: «</w:t>
      </w:r>
      <w:proofErr w:type="spellStart"/>
      <w:r w:rsidR="00DA77C5" w:rsidRPr="00DA77C5">
        <w:rPr>
          <w:rFonts w:ascii="Arial" w:eastAsia="SimSun" w:hAnsi="Arial" w:cs="Arial"/>
          <w:b/>
          <w:sz w:val="22"/>
          <w:szCs w:val="22"/>
        </w:rPr>
        <w:t>΄΄Εργασίες</w:t>
      </w:r>
      <w:proofErr w:type="spellEnd"/>
      <w:r w:rsidR="00DA77C5" w:rsidRPr="00DA77C5">
        <w:rPr>
          <w:rFonts w:ascii="Arial" w:eastAsia="SimSun" w:hAnsi="Arial" w:cs="Arial"/>
          <w:b/>
          <w:sz w:val="22"/>
          <w:szCs w:val="22"/>
        </w:rPr>
        <w:t xml:space="preserve"> ανακαίνισης των ΚΕΠ για το έργο </w:t>
      </w:r>
      <w:proofErr w:type="spellStart"/>
      <w:r w:rsidR="00DA77C5" w:rsidRPr="00DA77C5">
        <w:rPr>
          <w:rFonts w:ascii="Arial" w:eastAsia="SimSun" w:hAnsi="Arial" w:cs="Arial"/>
          <w:b/>
          <w:sz w:val="22"/>
          <w:szCs w:val="22"/>
        </w:rPr>
        <w:t>΄΄Εκσυγχρονισμός</w:t>
      </w:r>
      <w:proofErr w:type="spellEnd"/>
      <w:r w:rsidR="00DA77C5" w:rsidRPr="00DA77C5">
        <w:rPr>
          <w:rFonts w:ascii="Arial" w:eastAsia="SimSun" w:hAnsi="Arial" w:cs="Arial"/>
          <w:b/>
          <w:sz w:val="22"/>
          <w:szCs w:val="22"/>
        </w:rPr>
        <w:t xml:space="preserve">   των ΚΕΠ΄΄».</w:t>
      </w:r>
    </w:p>
    <w:p w:rsidR="00DA77C5" w:rsidRPr="00DA77C5" w:rsidRDefault="00DA77C5" w:rsidP="00DA77C5">
      <w:pPr>
        <w:rPr>
          <w:rFonts w:ascii="Arial" w:hAnsi="Arial" w:cs="Arial"/>
          <w:sz w:val="22"/>
          <w:szCs w:val="22"/>
        </w:rPr>
      </w:pPr>
    </w:p>
    <w:p w:rsidR="001921AE" w:rsidRPr="00EA4334" w:rsidRDefault="001921AE" w:rsidP="00DA77C5">
      <w:pPr>
        <w:rPr>
          <w:rFonts w:ascii="Arial" w:hAnsi="Arial" w:cs="Arial"/>
          <w:sz w:val="22"/>
          <w:szCs w:val="22"/>
        </w:rPr>
      </w:pPr>
      <w:r w:rsidRPr="00EA4334">
        <w:rPr>
          <w:rFonts w:ascii="Arial" w:hAnsi="Arial" w:cs="Arial"/>
          <w:sz w:val="22"/>
          <w:szCs w:val="22"/>
        </w:rPr>
        <w:t xml:space="preserve">     Στη Λιβαδειά σήμερα   </w:t>
      </w:r>
      <w:r w:rsidR="00AB25BC" w:rsidRPr="00EA4334">
        <w:rPr>
          <w:rFonts w:ascii="Arial" w:hAnsi="Arial" w:cs="Arial"/>
          <w:sz w:val="22"/>
          <w:szCs w:val="22"/>
        </w:rPr>
        <w:t>11</w:t>
      </w:r>
      <w:r w:rsidR="00AB25BC" w:rsidRPr="00EA4334">
        <w:rPr>
          <w:rFonts w:ascii="Arial" w:hAnsi="Arial" w:cs="Arial"/>
          <w:sz w:val="22"/>
          <w:szCs w:val="22"/>
          <w:vertAlign w:val="superscript"/>
        </w:rPr>
        <w:t>η</w:t>
      </w:r>
      <w:r w:rsidR="00AB25BC" w:rsidRPr="00EA4334">
        <w:rPr>
          <w:rFonts w:ascii="Arial" w:hAnsi="Arial" w:cs="Arial"/>
          <w:sz w:val="22"/>
          <w:szCs w:val="22"/>
        </w:rPr>
        <w:t xml:space="preserve"> </w:t>
      </w:r>
      <w:r w:rsidRPr="00EA4334">
        <w:rPr>
          <w:rFonts w:ascii="Arial" w:hAnsi="Arial" w:cs="Arial"/>
          <w:sz w:val="22"/>
          <w:szCs w:val="22"/>
        </w:rPr>
        <w:t xml:space="preserve">   Μαρτίου   2024  ημέρα  Δευτέρα  και, ώρα 13.45  και στην αίθουσα συνεδριάσεων του Δημοτικού Συμβουλίου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μετά την από  </w:t>
      </w:r>
      <w:r w:rsidR="00AB25BC" w:rsidRPr="00EA4334">
        <w:rPr>
          <w:rFonts w:ascii="Arial" w:hAnsi="Arial" w:cs="Arial"/>
          <w:sz w:val="22"/>
          <w:szCs w:val="22"/>
        </w:rPr>
        <w:t>4483</w:t>
      </w:r>
      <w:r w:rsidRPr="00EA4334">
        <w:rPr>
          <w:rFonts w:ascii="Arial" w:hAnsi="Arial" w:cs="Arial"/>
          <w:sz w:val="22"/>
          <w:szCs w:val="22"/>
        </w:rPr>
        <w:t>/</w:t>
      </w:r>
      <w:r w:rsidR="00AB25BC" w:rsidRPr="00EA4334">
        <w:rPr>
          <w:rFonts w:ascii="Arial" w:hAnsi="Arial" w:cs="Arial"/>
          <w:sz w:val="22"/>
          <w:szCs w:val="22"/>
        </w:rPr>
        <w:t>07</w:t>
      </w:r>
      <w:r w:rsidRPr="00EA4334">
        <w:rPr>
          <w:rFonts w:ascii="Arial" w:hAnsi="Arial" w:cs="Arial"/>
          <w:sz w:val="22"/>
          <w:szCs w:val="22"/>
        </w:rPr>
        <w:t>-0</w:t>
      </w:r>
      <w:r w:rsidR="00AB25BC" w:rsidRPr="00EA4334">
        <w:rPr>
          <w:rFonts w:ascii="Arial" w:hAnsi="Arial" w:cs="Arial"/>
          <w:sz w:val="22"/>
          <w:szCs w:val="22"/>
        </w:rPr>
        <w:t>3</w:t>
      </w:r>
      <w:r w:rsidRPr="00EA4334">
        <w:rPr>
          <w:rFonts w:ascii="Arial" w:hAnsi="Arial" w:cs="Arial"/>
          <w:sz w:val="22"/>
          <w:szCs w:val="22"/>
        </w:rPr>
        <w:t xml:space="preserve">-2024 έγγραφη πρόσκληση του  Προέδρου της (Δημάρχου </w:t>
      </w:r>
      <w:proofErr w:type="spellStart"/>
      <w:r w:rsidRPr="00EA4334">
        <w:rPr>
          <w:rFonts w:ascii="Arial" w:hAnsi="Arial" w:cs="Arial"/>
          <w:sz w:val="22"/>
          <w:szCs w:val="22"/>
        </w:rPr>
        <w:t>Λεβαδέων</w:t>
      </w:r>
      <w:proofErr w:type="spellEnd"/>
      <w:r w:rsidRPr="00EA433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EA4334">
        <w:rPr>
          <w:rFonts w:ascii="Arial" w:hAnsi="Arial" w:cs="Arial"/>
          <w:sz w:val="22"/>
          <w:szCs w:val="22"/>
          <w:vertAlign w:val="superscript"/>
        </w:rPr>
        <w:t>Α</w:t>
      </w:r>
      <w:r w:rsidRPr="00EA433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1921AE" w:rsidRPr="00EA4334" w:rsidRDefault="001921AE" w:rsidP="001921AE">
      <w:pPr>
        <w:pStyle w:val="35"/>
        <w:ind w:left="284"/>
        <w:jc w:val="both"/>
        <w:rPr>
          <w:rFonts w:ascii="Arial" w:hAnsi="Arial" w:cs="Arial"/>
          <w:sz w:val="22"/>
          <w:szCs w:val="22"/>
        </w:rPr>
      </w:pPr>
      <w:r w:rsidRPr="00EA4334">
        <w:rPr>
          <w:rFonts w:ascii="Arial" w:eastAsia="Arial" w:hAnsi="Arial" w:cs="Arial"/>
          <w:b/>
          <w:sz w:val="22"/>
          <w:szCs w:val="22"/>
        </w:rPr>
        <w:t xml:space="preserve">         </w:t>
      </w:r>
      <w:r w:rsidRPr="00EA4334">
        <w:rPr>
          <w:rFonts w:ascii="Arial" w:hAnsi="Arial" w:cs="Arial"/>
          <w:sz w:val="22"/>
          <w:szCs w:val="22"/>
        </w:rPr>
        <w:t>Αφού  διαπιστώθηκε ότι υπάρχει νόμιμη απαρτία, επειδή σε σύνολο 7 (επτά)  μελών ήταν</w:t>
      </w:r>
    </w:p>
    <w:p w:rsidR="001921AE" w:rsidRPr="00EA4334" w:rsidRDefault="001921AE" w:rsidP="001921AE">
      <w:pPr>
        <w:pStyle w:val="35"/>
        <w:ind w:left="284"/>
        <w:jc w:val="both"/>
        <w:rPr>
          <w:rFonts w:ascii="Arial" w:hAnsi="Arial" w:cs="Arial"/>
          <w:sz w:val="22"/>
          <w:szCs w:val="22"/>
        </w:rPr>
      </w:pPr>
      <w:r w:rsidRPr="00EA4334">
        <w:rPr>
          <w:rFonts w:ascii="Arial" w:hAnsi="Arial" w:cs="Arial"/>
          <w:sz w:val="22"/>
          <w:szCs w:val="22"/>
        </w:rPr>
        <w:t xml:space="preserve">       παρόντα  5 (πέντε)  , ήτοι:</w:t>
      </w:r>
    </w:p>
    <w:p w:rsidR="001921AE" w:rsidRPr="00EA4334" w:rsidRDefault="001921AE" w:rsidP="001921AE">
      <w:pPr>
        <w:pStyle w:val="35"/>
        <w:ind w:left="284"/>
        <w:jc w:val="both"/>
        <w:rPr>
          <w:rFonts w:ascii="Arial" w:hAnsi="Arial" w:cs="Arial"/>
          <w:sz w:val="22"/>
          <w:szCs w:val="22"/>
        </w:rPr>
      </w:pPr>
    </w:p>
    <w:p w:rsidR="001921AE" w:rsidRPr="00EA4334" w:rsidRDefault="001921AE" w:rsidP="001921AE">
      <w:pPr>
        <w:jc w:val="both"/>
        <w:rPr>
          <w:rFonts w:ascii="Arial" w:hAnsi="Arial" w:cs="Arial"/>
          <w:b/>
          <w:sz w:val="22"/>
          <w:szCs w:val="22"/>
        </w:rPr>
      </w:pPr>
      <w:r w:rsidRPr="00EA4334">
        <w:rPr>
          <w:rFonts w:ascii="Arial" w:hAnsi="Arial" w:cs="Arial"/>
          <w:sz w:val="22"/>
          <w:szCs w:val="22"/>
        </w:rPr>
        <w:t xml:space="preserve">                 </w:t>
      </w:r>
      <w:r w:rsidRPr="00EA4334">
        <w:rPr>
          <w:rFonts w:ascii="Arial" w:hAnsi="Arial" w:cs="Arial"/>
          <w:b/>
          <w:sz w:val="22"/>
          <w:szCs w:val="22"/>
        </w:rPr>
        <w:t xml:space="preserve"> ΠΑΡΟΝΤΕΣ                                                                                         ΑΠΟΝΤΕΣ</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color w:val="000000"/>
          <w:sz w:val="22"/>
          <w:szCs w:val="22"/>
        </w:rPr>
        <w:t xml:space="preserve">     </w:t>
      </w:r>
      <w:r w:rsidRPr="00EA4334">
        <w:rPr>
          <w:rFonts w:ascii="Arial" w:hAnsi="Arial" w:cs="Arial"/>
          <w:sz w:val="22"/>
          <w:szCs w:val="22"/>
        </w:rPr>
        <w:t xml:space="preserve"> 1. </w:t>
      </w:r>
      <w:proofErr w:type="spellStart"/>
      <w:r w:rsidRPr="00EA4334">
        <w:rPr>
          <w:rFonts w:ascii="Arial" w:hAnsi="Arial" w:cs="Arial"/>
          <w:sz w:val="22"/>
          <w:szCs w:val="22"/>
        </w:rPr>
        <w:t>Καραμάνης</w:t>
      </w:r>
      <w:proofErr w:type="spellEnd"/>
      <w:r w:rsidRPr="00EA4334">
        <w:rPr>
          <w:rFonts w:ascii="Arial" w:hAnsi="Arial" w:cs="Arial"/>
          <w:sz w:val="22"/>
          <w:szCs w:val="22"/>
        </w:rPr>
        <w:t xml:space="preserve">  Δημήτριος-Πρόεδρος                             </w:t>
      </w:r>
      <w:r w:rsidR="00AB25BC" w:rsidRPr="00EA4334">
        <w:rPr>
          <w:rFonts w:ascii="Arial" w:hAnsi="Arial" w:cs="Arial"/>
          <w:sz w:val="22"/>
          <w:szCs w:val="22"/>
        </w:rPr>
        <w:t xml:space="preserve">            </w:t>
      </w:r>
      <w:r w:rsidR="00FC1B74" w:rsidRPr="00EA4334">
        <w:rPr>
          <w:rFonts w:ascii="Arial" w:hAnsi="Arial" w:cs="Arial"/>
          <w:sz w:val="22"/>
          <w:szCs w:val="22"/>
        </w:rPr>
        <w:t xml:space="preserve">       </w:t>
      </w:r>
      <w:r w:rsidR="00AB25BC" w:rsidRPr="00EA4334">
        <w:rPr>
          <w:rFonts w:ascii="Arial" w:hAnsi="Arial" w:cs="Arial"/>
          <w:sz w:val="22"/>
          <w:szCs w:val="22"/>
        </w:rPr>
        <w:t xml:space="preserve"> </w:t>
      </w:r>
      <w:r w:rsidRPr="00EA4334">
        <w:rPr>
          <w:rFonts w:ascii="Arial" w:hAnsi="Arial" w:cs="Arial"/>
          <w:sz w:val="22"/>
          <w:szCs w:val="22"/>
        </w:rPr>
        <w:t>1.</w:t>
      </w:r>
      <w:r w:rsidR="00AB25BC" w:rsidRPr="00EA4334">
        <w:rPr>
          <w:rFonts w:ascii="Arial" w:hAnsi="Arial" w:cs="Arial"/>
          <w:sz w:val="22"/>
          <w:szCs w:val="22"/>
        </w:rPr>
        <w:t>Ταγκαλέγκας Ιωάννης</w:t>
      </w: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2. </w:t>
      </w:r>
      <w:proofErr w:type="spellStart"/>
      <w:r w:rsidR="00AB25BC" w:rsidRPr="00EA4334">
        <w:rPr>
          <w:rFonts w:ascii="Arial" w:hAnsi="Arial" w:cs="Arial"/>
          <w:sz w:val="22"/>
          <w:szCs w:val="22"/>
        </w:rPr>
        <w:t>Τουμαράς</w:t>
      </w:r>
      <w:proofErr w:type="spellEnd"/>
      <w:r w:rsidR="00AB25BC" w:rsidRPr="00EA4334">
        <w:rPr>
          <w:rFonts w:ascii="Arial" w:hAnsi="Arial" w:cs="Arial"/>
          <w:sz w:val="22"/>
          <w:szCs w:val="22"/>
        </w:rPr>
        <w:t xml:space="preserve"> Βασίλειος</w:t>
      </w:r>
      <w:r w:rsidRPr="00EA4334">
        <w:rPr>
          <w:rFonts w:ascii="Arial" w:hAnsi="Arial" w:cs="Arial"/>
          <w:sz w:val="22"/>
          <w:szCs w:val="22"/>
        </w:rPr>
        <w:t xml:space="preserve"> (</w:t>
      </w:r>
      <w:r w:rsidR="00AB25BC" w:rsidRPr="00EA4334">
        <w:rPr>
          <w:rFonts w:ascii="Arial" w:hAnsi="Arial" w:cs="Arial"/>
          <w:sz w:val="22"/>
          <w:szCs w:val="22"/>
        </w:rPr>
        <w:t>προσήλθε στο 4</w:t>
      </w:r>
      <w:r w:rsidR="00AB25BC" w:rsidRPr="00EA4334">
        <w:rPr>
          <w:rFonts w:ascii="Arial" w:hAnsi="Arial" w:cs="Arial"/>
          <w:sz w:val="22"/>
          <w:szCs w:val="22"/>
          <w:vertAlign w:val="superscript"/>
        </w:rPr>
        <w:t>ο</w:t>
      </w:r>
      <w:r w:rsidR="00AB25BC" w:rsidRPr="00EA4334">
        <w:rPr>
          <w:rFonts w:ascii="Arial" w:hAnsi="Arial" w:cs="Arial"/>
          <w:sz w:val="22"/>
          <w:szCs w:val="22"/>
        </w:rPr>
        <w:t xml:space="preserve"> Θ.Η.Δ.</w:t>
      </w: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3. </w:t>
      </w:r>
      <w:proofErr w:type="spellStart"/>
      <w:r w:rsidRPr="00EA4334">
        <w:rPr>
          <w:rFonts w:ascii="Arial" w:hAnsi="Arial" w:cs="Arial"/>
          <w:sz w:val="22"/>
          <w:szCs w:val="22"/>
        </w:rPr>
        <w:t>Αγνιάδης</w:t>
      </w:r>
      <w:proofErr w:type="spellEnd"/>
      <w:r w:rsidRPr="00EA4334">
        <w:rPr>
          <w:rFonts w:ascii="Arial" w:hAnsi="Arial" w:cs="Arial"/>
          <w:sz w:val="22"/>
          <w:szCs w:val="22"/>
        </w:rPr>
        <w:t xml:space="preserve">  Παναγιώτης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4. </w:t>
      </w:r>
      <w:proofErr w:type="spellStart"/>
      <w:r w:rsidRPr="00EA4334">
        <w:rPr>
          <w:rFonts w:ascii="Arial" w:hAnsi="Arial" w:cs="Arial"/>
          <w:sz w:val="22"/>
          <w:szCs w:val="22"/>
        </w:rPr>
        <w:t>Καλλιαντάσης</w:t>
      </w:r>
      <w:proofErr w:type="spellEnd"/>
      <w:r w:rsidRPr="00EA4334">
        <w:rPr>
          <w:rFonts w:ascii="Arial" w:hAnsi="Arial" w:cs="Arial"/>
          <w:sz w:val="22"/>
          <w:szCs w:val="22"/>
        </w:rPr>
        <w:t xml:space="preserve"> Χρήστος                                                         </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5. </w:t>
      </w:r>
      <w:proofErr w:type="spellStart"/>
      <w:r w:rsidR="00AB25BC" w:rsidRPr="00EA4334">
        <w:rPr>
          <w:rFonts w:ascii="Arial" w:hAnsi="Arial" w:cs="Arial"/>
          <w:sz w:val="22"/>
          <w:szCs w:val="22"/>
        </w:rPr>
        <w:t>Τόλιας</w:t>
      </w:r>
      <w:proofErr w:type="spellEnd"/>
      <w:r w:rsidR="00AB25BC" w:rsidRPr="00EA4334">
        <w:rPr>
          <w:rFonts w:ascii="Arial" w:hAnsi="Arial" w:cs="Arial"/>
          <w:sz w:val="22"/>
          <w:szCs w:val="22"/>
        </w:rPr>
        <w:t xml:space="preserve"> Δημήτριος (αν/κό μέλος κ. Παπαβασιλείου Αικατερίνης)</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6. </w:t>
      </w:r>
      <w:proofErr w:type="spellStart"/>
      <w:r w:rsidR="00AB25BC" w:rsidRPr="00EA4334">
        <w:rPr>
          <w:rFonts w:ascii="Arial" w:hAnsi="Arial" w:cs="Arial"/>
          <w:sz w:val="22"/>
          <w:szCs w:val="22"/>
        </w:rPr>
        <w:t>Μίχας</w:t>
      </w:r>
      <w:proofErr w:type="spellEnd"/>
      <w:r w:rsidR="00AB25BC" w:rsidRPr="00EA4334">
        <w:rPr>
          <w:rFonts w:ascii="Arial" w:hAnsi="Arial" w:cs="Arial"/>
          <w:sz w:val="22"/>
          <w:szCs w:val="22"/>
        </w:rPr>
        <w:t xml:space="preserve"> Δημήτριος</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w:t>
      </w:r>
    </w:p>
    <w:p w:rsidR="00100901" w:rsidRPr="00EA4334" w:rsidRDefault="00100901" w:rsidP="00100901">
      <w:pPr>
        <w:widowControl w:val="0"/>
        <w:spacing w:line="276" w:lineRule="auto"/>
        <w:jc w:val="both"/>
        <w:rPr>
          <w:rFonts w:ascii="Arial" w:eastAsia="Arial" w:hAnsi="Arial" w:cs="Arial"/>
          <w:sz w:val="22"/>
          <w:szCs w:val="22"/>
        </w:rPr>
      </w:pPr>
      <w:r w:rsidRPr="00EA4334">
        <w:rPr>
          <w:rFonts w:ascii="Arial" w:eastAsia="Arial" w:hAnsi="Arial" w:cs="Arial"/>
          <w:sz w:val="22"/>
          <w:szCs w:val="22"/>
        </w:rPr>
        <w:t xml:space="preserve">         </w:t>
      </w:r>
    </w:p>
    <w:p w:rsidR="00D13E5C" w:rsidRPr="006B32FA" w:rsidRDefault="006F6D39" w:rsidP="00663B21">
      <w:pPr>
        <w:widowControl w:val="0"/>
        <w:spacing w:line="276" w:lineRule="auto"/>
        <w:jc w:val="both"/>
        <w:rPr>
          <w:rFonts w:ascii="Arial" w:hAnsi="Arial" w:cs="Arial"/>
          <w:i/>
          <w:vanish/>
          <w:sz w:val="22"/>
          <w:szCs w:val="22"/>
          <w:specVanish/>
        </w:rPr>
      </w:pPr>
      <w:r w:rsidRPr="00EA4334">
        <w:rPr>
          <w:rFonts w:ascii="Arial" w:eastAsia="Arial" w:hAnsi="Arial" w:cs="Arial"/>
          <w:sz w:val="22"/>
          <w:szCs w:val="22"/>
        </w:rPr>
        <w:t xml:space="preserve">Ο Πρόεδρος της Δημοτικής  Επιτροπής εισηγούμενος το  </w:t>
      </w:r>
      <w:r w:rsidR="00643AE6">
        <w:rPr>
          <w:rFonts w:ascii="Arial" w:eastAsia="Arial" w:hAnsi="Arial" w:cs="Arial"/>
          <w:sz w:val="22"/>
          <w:szCs w:val="22"/>
        </w:rPr>
        <w:t>9</w:t>
      </w:r>
      <w:r w:rsidRPr="00EA4334">
        <w:rPr>
          <w:rFonts w:ascii="Arial" w:eastAsia="Arial" w:hAnsi="Arial" w:cs="Arial"/>
          <w:sz w:val="22"/>
          <w:szCs w:val="22"/>
          <w:vertAlign w:val="superscript"/>
        </w:rPr>
        <w:t>ο</w:t>
      </w:r>
      <w:r w:rsidRPr="00EA4334">
        <w:rPr>
          <w:rFonts w:ascii="Arial" w:eastAsia="Arial" w:hAnsi="Arial" w:cs="Arial"/>
          <w:sz w:val="22"/>
          <w:szCs w:val="22"/>
        </w:rPr>
        <w:t xml:space="preserve"> θέμα της ημερήσιας διάταξης  έθεσε υπόψη των μελών την </w:t>
      </w:r>
      <w:proofErr w:type="spellStart"/>
      <w:r w:rsidRPr="00EA4334">
        <w:rPr>
          <w:rFonts w:ascii="Arial" w:eastAsia="Arial" w:hAnsi="Arial" w:cs="Arial"/>
          <w:sz w:val="22"/>
          <w:szCs w:val="22"/>
        </w:rPr>
        <w:t>υπ΄αριθμ</w:t>
      </w:r>
      <w:proofErr w:type="spellEnd"/>
      <w:r w:rsidRPr="00EA4334">
        <w:rPr>
          <w:rFonts w:ascii="Arial" w:eastAsia="Arial" w:hAnsi="Arial" w:cs="Arial"/>
          <w:sz w:val="22"/>
          <w:szCs w:val="22"/>
        </w:rPr>
        <w:t xml:space="preserve">. </w:t>
      </w:r>
      <w:proofErr w:type="spellStart"/>
      <w:r w:rsidRPr="00EA4334">
        <w:rPr>
          <w:rFonts w:ascii="Arial" w:eastAsia="Arial" w:hAnsi="Arial" w:cs="Arial"/>
          <w:sz w:val="22"/>
          <w:szCs w:val="22"/>
        </w:rPr>
        <w:t>πρωτ</w:t>
      </w:r>
      <w:proofErr w:type="spellEnd"/>
      <w:r w:rsidRPr="00EA4334">
        <w:rPr>
          <w:rFonts w:ascii="Arial" w:eastAsia="Arial" w:hAnsi="Arial" w:cs="Arial"/>
          <w:sz w:val="22"/>
          <w:szCs w:val="22"/>
        </w:rPr>
        <w:t xml:space="preserve">. </w:t>
      </w:r>
      <w:r w:rsidR="009A47BB" w:rsidRPr="00EA4334">
        <w:rPr>
          <w:rFonts w:ascii="Arial" w:eastAsia="Arial" w:hAnsi="Arial" w:cs="Arial"/>
          <w:sz w:val="22"/>
          <w:szCs w:val="22"/>
        </w:rPr>
        <w:t>4</w:t>
      </w:r>
      <w:r w:rsidR="00643AE6">
        <w:rPr>
          <w:rFonts w:ascii="Arial" w:eastAsia="Arial" w:hAnsi="Arial" w:cs="Arial"/>
          <w:sz w:val="22"/>
          <w:szCs w:val="22"/>
        </w:rPr>
        <w:t>393</w:t>
      </w:r>
      <w:r w:rsidRPr="00EA4334">
        <w:rPr>
          <w:rFonts w:ascii="Arial" w:eastAsia="Arial" w:hAnsi="Arial" w:cs="Arial"/>
          <w:sz w:val="22"/>
          <w:szCs w:val="22"/>
        </w:rPr>
        <w:t>/</w:t>
      </w:r>
      <w:r w:rsidR="009A47BB" w:rsidRPr="00EA4334">
        <w:rPr>
          <w:rFonts w:ascii="Arial" w:eastAsia="Arial" w:hAnsi="Arial" w:cs="Arial"/>
          <w:sz w:val="22"/>
          <w:szCs w:val="22"/>
        </w:rPr>
        <w:t>0</w:t>
      </w:r>
      <w:r w:rsidR="003D720B">
        <w:rPr>
          <w:rFonts w:ascii="Arial" w:eastAsia="Arial" w:hAnsi="Arial" w:cs="Arial"/>
          <w:sz w:val="22"/>
          <w:szCs w:val="22"/>
        </w:rPr>
        <w:t>6</w:t>
      </w:r>
      <w:r w:rsidRPr="00EA4334">
        <w:rPr>
          <w:rFonts w:ascii="Arial" w:eastAsia="Arial" w:hAnsi="Arial" w:cs="Arial"/>
          <w:sz w:val="22"/>
          <w:szCs w:val="22"/>
        </w:rPr>
        <w:t>-0</w:t>
      </w:r>
      <w:r w:rsidR="009A47BB" w:rsidRPr="00EA4334">
        <w:rPr>
          <w:rFonts w:ascii="Arial" w:eastAsia="Arial" w:hAnsi="Arial" w:cs="Arial"/>
          <w:sz w:val="22"/>
          <w:szCs w:val="22"/>
        </w:rPr>
        <w:t>3</w:t>
      </w:r>
      <w:r w:rsidRPr="00EA4334">
        <w:rPr>
          <w:rFonts w:ascii="Arial" w:eastAsia="Arial" w:hAnsi="Arial" w:cs="Arial"/>
          <w:sz w:val="22"/>
          <w:szCs w:val="22"/>
        </w:rPr>
        <w:t xml:space="preserve">-2024 </w:t>
      </w:r>
      <w:r w:rsidRPr="00EA4334">
        <w:rPr>
          <w:rFonts w:ascii="Arial" w:eastAsia="Verdana" w:hAnsi="Arial" w:cs="Arial"/>
          <w:sz w:val="22"/>
          <w:szCs w:val="22"/>
        </w:rPr>
        <w:t>έγγραφη εισήγηση</w:t>
      </w:r>
      <w:r w:rsidR="00663B21">
        <w:rPr>
          <w:rFonts w:ascii="Arial" w:eastAsia="Verdana" w:hAnsi="Arial" w:cs="Arial"/>
          <w:sz w:val="22"/>
          <w:szCs w:val="22"/>
        </w:rPr>
        <w:t xml:space="preserve"> </w:t>
      </w:r>
      <w:r w:rsidRPr="00EA4334">
        <w:rPr>
          <w:rFonts w:ascii="Arial" w:eastAsia="Verdana" w:hAnsi="Arial" w:cs="Arial"/>
          <w:sz w:val="22"/>
          <w:szCs w:val="22"/>
        </w:rPr>
        <w:t xml:space="preserve"> </w:t>
      </w:r>
      <w:r w:rsidR="003D720B">
        <w:rPr>
          <w:rFonts w:ascii="Arial" w:eastAsia="Arial" w:hAnsi="Arial" w:cs="Arial"/>
          <w:sz w:val="22"/>
          <w:szCs w:val="22"/>
        </w:rPr>
        <w:t>της Δ/</w:t>
      </w:r>
      <w:proofErr w:type="spellStart"/>
      <w:r w:rsidR="003D720B">
        <w:rPr>
          <w:rFonts w:ascii="Arial" w:eastAsia="Arial" w:hAnsi="Arial" w:cs="Arial"/>
          <w:sz w:val="22"/>
          <w:szCs w:val="22"/>
        </w:rPr>
        <w:t>νσης</w:t>
      </w:r>
      <w:proofErr w:type="spellEnd"/>
      <w:r w:rsidR="003D720B">
        <w:rPr>
          <w:rFonts w:ascii="Arial" w:eastAsia="Arial" w:hAnsi="Arial" w:cs="Arial"/>
          <w:sz w:val="22"/>
          <w:szCs w:val="22"/>
        </w:rPr>
        <w:t xml:space="preserve"> Τεχνικών Υπηρεσιών</w:t>
      </w:r>
      <w:r w:rsidRPr="00EA4334">
        <w:rPr>
          <w:rFonts w:ascii="Arial" w:eastAsia="Arial" w:hAnsi="Arial" w:cs="Arial"/>
          <w:sz w:val="22"/>
          <w:szCs w:val="22"/>
        </w:rPr>
        <w:t xml:space="preserve"> </w:t>
      </w:r>
      <w:r w:rsidRPr="00EA4334">
        <w:rPr>
          <w:rFonts w:ascii="Arial" w:eastAsia="Verdana" w:hAnsi="Arial" w:cs="Arial"/>
          <w:color w:val="000000"/>
          <w:sz w:val="22"/>
          <w:szCs w:val="22"/>
        </w:rPr>
        <w:t xml:space="preserve"> τ</w:t>
      </w:r>
      <w:r w:rsidRPr="00EA4334">
        <w:rPr>
          <w:rFonts w:ascii="Arial" w:hAnsi="Arial" w:cs="Arial"/>
          <w:sz w:val="22"/>
          <w:szCs w:val="22"/>
        </w:rPr>
        <w:t xml:space="preserve">ου Δήμου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w:t>
      </w:r>
      <w:r w:rsidRPr="00EA4334">
        <w:rPr>
          <w:rFonts w:ascii="Arial" w:eastAsia="Verdana" w:hAnsi="Arial" w:cs="Arial"/>
          <w:sz w:val="22"/>
          <w:szCs w:val="22"/>
        </w:rPr>
        <w:t xml:space="preserve"> στην οποία αναφέρονται:</w:t>
      </w:r>
    </w:p>
    <w:p w:rsidR="00D13E5C" w:rsidRPr="006B32FA" w:rsidRDefault="00D13E5C" w:rsidP="00D13E5C">
      <w:pPr>
        <w:rPr>
          <w:rFonts w:ascii="Arial" w:hAnsi="Arial" w:cs="Arial"/>
          <w:i/>
          <w:vanish/>
          <w:sz w:val="22"/>
          <w:szCs w:val="22"/>
          <w:specVanish/>
        </w:rPr>
      </w:pPr>
    </w:p>
    <w:p w:rsidR="00663B21" w:rsidRPr="003A6527" w:rsidRDefault="00663B21" w:rsidP="00663B21">
      <w:pPr>
        <w:pStyle w:val="9"/>
        <w:tabs>
          <w:tab w:val="left" w:pos="9750"/>
        </w:tabs>
        <w:ind w:left="142"/>
        <w:jc w:val="both"/>
        <w:rPr>
          <w:rFonts w:ascii="Calibri" w:eastAsia="SimSun" w:hAnsi="Calibri" w:cs="Calibri"/>
          <w:bCs w:val="0"/>
          <w:i/>
          <w:sz w:val="24"/>
          <w:highlight w:val="white"/>
        </w:rPr>
      </w:pPr>
    </w:p>
    <w:p w:rsidR="00643AE6" w:rsidRPr="00643AE6" w:rsidRDefault="00643AE6" w:rsidP="00643AE6">
      <w:pPr>
        <w:pStyle w:val="ad"/>
        <w:ind w:right="-199"/>
        <w:rPr>
          <w:rFonts w:ascii="Arial" w:hAnsi="Arial" w:cs="Arial"/>
          <w:i/>
          <w:sz w:val="22"/>
          <w:szCs w:val="22"/>
        </w:rPr>
      </w:pPr>
      <w:r w:rsidRPr="00643AE6">
        <w:rPr>
          <w:rFonts w:ascii="Arial" w:hAnsi="Arial" w:cs="Arial"/>
          <w:i/>
          <w:sz w:val="22"/>
          <w:szCs w:val="22"/>
        </w:rPr>
        <w:t>Η</w:t>
      </w:r>
      <w:r w:rsidRPr="00643AE6">
        <w:rPr>
          <w:rFonts w:ascii="Arial" w:hAnsi="Arial" w:cs="Arial"/>
          <w:i/>
          <w:spacing w:val="39"/>
          <w:sz w:val="22"/>
          <w:szCs w:val="22"/>
        </w:rPr>
        <w:t xml:space="preserve"> </w:t>
      </w:r>
      <w:r w:rsidRPr="00643AE6">
        <w:rPr>
          <w:rFonts w:ascii="Arial" w:hAnsi="Arial" w:cs="Arial"/>
          <w:i/>
          <w:sz w:val="22"/>
          <w:szCs w:val="22"/>
        </w:rPr>
        <w:t>παρούσα</w:t>
      </w:r>
      <w:r w:rsidRPr="00643AE6">
        <w:rPr>
          <w:rFonts w:ascii="Arial" w:hAnsi="Arial" w:cs="Arial"/>
          <w:i/>
          <w:spacing w:val="41"/>
          <w:sz w:val="22"/>
          <w:szCs w:val="22"/>
        </w:rPr>
        <w:t xml:space="preserve"> </w:t>
      </w:r>
      <w:r w:rsidRPr="00643AE6">
        <w:rPr>
          <w:rFonts w:ascii="Arial" w:hAnsi="Arial" w:cs="Arial"/>
          <w:i/>
          <w:sz w:val="22"/>
          <w:szCs w:val="22"/>
        </w:rPr>
        <w:t>μελέτη</w:t>
      </w:r>
      <w:r w:rsidRPr="00643AE6">
        <w:rPr>
          <w:rFonts w:ascii="Arial" w:hAnsi="Arial" w:cs="Arial"/>
          <w:i/>
          <w:spacing w:val="39"/>
          <w:sz w:val="22"/>
          <w:szCs w:val="22"/>
        </w:rPr>
        <w:t xml:space="preserve"> </w:t>
      </w:r>
      <w:r w:rsidRPr="00643AE6">
        <w:rPr>
          <w:rFonts w:ascii="Arial" w:hAnsi="Arial" w:cs="Arial"/>
          <w:i/>
          <w:sz w:val="22"/>
          <w:szCs w:val="22"/>
        </w:rPr>
        <w:t>αφορά</w:t>
      </w:r>
      <w:r w:rsidRPr="00643AE6">
        <w:rPr>
          <w:rFonts w:ascii="Arial" w:hAnsi="Arial" w:cs="Arial"/>
          <w:i/>
          <w:spacing w:val="41"/>
          <w:sz w:val="22"/>
          <w:szCs w:val="22"/>
        </w:rPr>
        <w:t xml:space="preserve"> </w:t>
      </w:r>
      <w:r w:rsidRPr="00643AE6">
        <w:rPr>
          <w:rFonts w:ascii="Arial" w:hAnsi="Arial" w:cs="Arial"/>
          <w:i/>
          <w:sz w:val="22"/>
          <w:szCs w:val="22"/>
        </w:rPr>
        <w:t>την</w:t>
      </w:r>
      <w:r w:rsidRPr="00643AE6">
        <w:rPr>
          <w:rFonts w:ascii="Arial" w:hAnsi="Arial" w:cs="Arial"/>
          <w:i/>
          <w:spacing w:val="40"/>
          <w:sz w:val="22"/>
          <w:szCs w:val="22"/>
        </w:rPr>
        <w:t xml:space="preserve"> </w:t>
      </w:r>
      <w:r w:rsidRPr="00643AE6">
        <w:rPr>
          <w:rFonts w:ascii="Arial" w:hAnsi="Arial" w:cs="Arial"/>
          <w:i/>
          <w:sz w:val="22"/>
          <w:szCs w:val="22"/>
        </w:rPr>
        <w:t>υλοποίηση</w:t>
      </w:r>
      <w:r w:rsidRPr="00643AE6">
        <w:rPr>
          <w:rFonts w:ascii="Arial" w:hAnsi="Arial" w:cs="Arial"/>
          <w:i/>
          <w:spacing w:val="41"/>
          <w:sz w:val="22"/>
          <w:szCs w:val="22"/>
        </w:rPr>
        <w:t xml:space="preserve"> </w:t>
      </w:r>
      <w:r w:rsidRPr="00643AE6">
        <w:rPr>
          <w:rFonts w:ascii="Arial" w:hAnsi="Arial" w:cs="Arial"/>
          <w:i/>
          <w:sz w:val="22"/>
          <w:szCs w:val="22"/>
        </w:rPr>
        <w:t>δράσεων</w:t>
      </w:r>
      <w:r w:rsidRPr="00643AE6">
        <w:rPr>
          <w:rFonts w:ascii="Arial" w:hAnsi="Arial" w:cs="Arial"/>
          <w:i/>
          <w:spacing w:val="39"/>
          <w:sz w:val="22"/>
          <w:szCs w:val="22"/>
        </w:rPr>
        <w:t xml:space="preserve"> </w:t>
      </w:r>
      <w:r w:rsidRPr="00643AE6">
        <w:rPr>
          <w:rFonts w:ascii="Arial" w:hAnsi="Arial" w:cs="Arial"/>
          <w:i/>
          <w:sz w:val="22"/>
          <w:szCs w:val="22"/>
        </w:rPr>
        <w:t>στο</w:t>
      </w:r>
      <w:r w:rsidRPr="00643AE6">
        <w:rPr>
          <w:rFonts w:ascii="Arial" w:hAnsi="Arial" w:cs="Arial"/>
          <w:i/>
          <w:spacing w:val="40"/>
          <w:sz w:val="22"/>
          <w:szCs w:val="22"/>
        </w:rPr>
        <w:t xml:space="preserve"> </w:t>
      </w:r>
      <w:r w:rsidRPr="00643AE6">
        <w:rPr>
          <w:rFonts w:ascii="Arial" w:hAnsi="Arial" w:cs="Arial"/>
          <w:i/>
          <w:sz w:val="22"/>
          <w:szCs w:val="22"/>
        </w:rPr>
        <w:t>πλαίσιο</w:t>
      </w:r>
      <w:r w:rsidRPr="00643AE6">
        <w:rPr>
          <w:rFonts w:ascii="Arial" w:hAnsi="Arial" w:cs="Arial"/>
          <w:i/>
          <w:spacing w:val="41"/>
          <w:sz w:val="22"/>
          <w:szCs w:val="22"/>
        </w:rPr>
        <w:t xml:space="preserve"> </w:t>
      </w:r>
      <w:r w:rsidRPr="00643AE6">
        <w:rPr>
          <w:rFonts w:ascii="Arial" w:hAnsi="Arial" w:cs="Arial"/>
          <w:i/>
          <w:sz w:val="22"/>
          <w:szCs w:val="22"/>
        </w:rPr>
        <w:t>του</w:t>
      </w:r>
      <w:r w:rsidRPr="00643AE6">
        <w:rPr>
          <w:rFonts w:ascii="Arial" w:hAnsi="Arial" w:cs="Arial"/>
          <w:i/>
          <w:spacing w:val="41"/>
          <w:sz w:val="22"/>
          <w:szCs w:val="22"/>
        </w:rPr>
        <w:t xml:space="preserve"> </w:t>
      </w:r>
      <w:r w:rsidRPr="00643AE6">
        <w:rPr>
          <w:rFonts w:ascii="Arial" w:hAnsi="Arial" w:cs="Arial"/>
          <w:i/>
          <w:sz w:val="22"/>
          <w:szCs w:val="22"/>
        </w:rPr>
        <w:t>έργου</w:t>
      </w:r>
      <w:r w:rsidRPr="00643AE6">
        <w:rPr>
          <w:rFonts w:ascii="Arial" w:hAnsi="Arial" w:cs="Arial"/>
          <w:i/>
          <w:spacing w:val="40"/>
          <w:sz w:val="22"/>
          <w:szCs w:val="22"/>
        </w:rPr>
        <w:t xml:space="preserve"> </w:t>
      </w:r>
      <w:r w:rsidRPr="00643AE6">
        <w:rPr>
          <w:rFonts w:ascii="Arial" w:hAnsi="Arial" w:cs="Arial"/>
          <w:i/>
          <w:sz w:val="22"/>
          <w:szCs w:val="22"/>
        </w:rPr>
        <w:t>«Εκσυγχρονισμός</w:t>
      </w:r>
      <w:r w:rsidRPr="00643AE6">
        <w:rPr>
          <w:rFonts w:ascii="Arial" w:hAnsi="Arial" w:cs="Arial"/>
          <w:i/>
          <w:spacing w:val="41"/>
          <w:sz w:val="22"/>
          <w:szCs w:val="22"/>
        </w:rPr>
        <w:t xml:space="preserve"> </w:t>
      </w:r>
      <w:r w:rsidRPr="00643AE6">
        <w:rPr>
          <w:rFonts w:ascii="Arial" w:hAnsi="Arial" w:cs="Arial"/>
          <w:i/>
          <w:sz w:val="22"/>
          <w:szCs w:val="22"/>
        </w:rPr>
        <w:t>των</w:t>
      </w:r>
      <w:r w:rsidRPr="00643AE6">
        <w:rPr>
          <w:rFonts w:ascii="Arial" w:hAnsi="Arial" w:cs="Arial"/>
          <w:i/>
          <w:spacing w:val="-46"/>
          <w:sz w:val="22"/>
          <w:szCs w:val="22"/>
        </w:rPr>
        <w:t xml:space="preserve"> </w:t>
      </w:r>
      <w:r w:rsidRPr="00643AE6">
        <w:rPr>
          <w:rFonts w:ascii="Arial" w:hAnsi="Arial" w:cs="Arial"/>
          <w:i/>
          <w:sz w:val="22"/>
          <w:szCs w:val="22"/>
        </w:rPr>
        <w:t>ΚΕΠ»</w:t>
      </w:r>
      <w:r w:rsidRPr="00643AE6">
        <w:rPr>
          <w:rFonts w:ascii="Arial" w:hAnsi="Arial" w:cs="Arial"/>
          <w:i/>
          <w:spacing w:val="1"/>
          <w:sz w:val="22"/>
          <w:szCs w:val="22"/>
        </w:rPr>
        <w:t xml:space="preserve"> </w:t>
      </w:r>
      <w:r w:rsidRPr="00643AE6">
        <w:rPr>
          <w:rFonts w:ascii="Arial" w:hAnsi="Arial" w:cs="Arial"/>
          <w:i/>
          <w:sz w:val="22"/>
          <w:szCs w:val="22"/>
        </w:rPr>
        <w:t>από</w:t>
      </w:r>
      <w:r w:rsidRPr="00643AE6">
        <w:rPr>
          <w:rFonts w:ascii="Arial" w:hAnsi="Arial" w:cs="Arial"/>
          <w:i/>
          <w:spacing w:val="1"/>
          <w:sz w:val="22"/>
          <w:szCs w:val="22"/>
        </w:rPr>
        <w:t xml:space="preserve"> </w:t>
      </w:r>
      <w:r w:rsidRPr="00643AE6">
        <w:rPr>
          <w:rFonts w:ascii="Arial" w:hAnsi="Arial" w:cs="Arial"/>
          <w:i/>
          <w:sz w:val="22"/>
          <w:szCs w:val="22"/>
        </w:rPr>
        <w:t>το</w:t>
      </w:r>
      <w:r w:rsidRPr="00643AE6">
        <w:rPr>
          <w:rFonts w:ascii="Arial" w:hAnsi="Arial" w:cs="Arial"/>
          <w:i/>
          <w:spacing w:val="1"/>
          <w:sz w:val="22"/>
          <w:szCs w:val="22"/>
        </w:rPr>
        <w:t xml:space="preserve"> </w:t>
      </w:r>
      <w:r w:rsidRPr="00643AE6">
        <w:rPr>
          <w:rFonts w:ascii="Arial" w:hAnsi="Arial" w:cs="Arial"/>
          <w:i/>
          <w:sz w:val="22"/>
          <w:szCs w:val="22"/>
        </w:rPr>
        <w:t>Δήμο</w:t>
      </w:r>
      <w:r w:rsidRPr="00643AE6">
        <w:rPr>
          <w:rFonts w:ascii="Arial" w:hAnsi="Arial" w:cs="Arial"/>
          <w:i/>
          <w:spacing w:val="1"/>
          <w:sz w:val="22"/>
          <w:szCs w:val="22"/>
        </w:rPr>
        <w:t xml:space="preserve"> </w:t>
      </w:r>
      <w:proofErr w:type="spellStart"/>
      <w:r w:rsidRPr="00643AE6">
        <w:rPr>
          <w:rFonts w:ascii="Arial" w:hAnsi="Arial" w:cs="Arial"/>
          <w:i/>
          <w:spacing w:val="1"/>
          <w:sz w:val="22"/>
          <w:szCs w:val="22"/>
        </w:rPr>
        <w:t>Λεβαδέων</w:t>
      </w:r>
      <w:proofErr w:type="spellEnd"/>
      <w:r w:rsidRPr="00643AE6">
        <w:rPr>
          <w:rFonts w:ascii="Arial" w:hAnsi="Arial" w:cs="Arial"/>
          <w:i/>
          <w:spacing w:val="1"/>
          <w:sz w:val="22"/>
          <w:szCs w:val="22"/>
        </w:rPr>
        <w:t xml:space="preserve"> </w:t>
      </w:r>
      <w:r w:rsidRPr="00643AE6">
        <w:rPr>
          <w:rFonts w:ascii="Arial" w:hAnsi="Arial" w:cs="Arial"/>
          <w:i/>
          <w:sz w:val="22"/>
          <w:szCs w:val="22"/>
        </w:rPr>
        <w:t>σύμφωνα</w:t>
      </w:r>
      <w:r w:rsidRPr="00643AE6">
        <w:rPr>
          <w:rFonts w:ascii="Arial" w:hAnsi="Arial" w:cs="Arial"/>
          <w:i/>
          <w:spacing w:val="1"/>
          <w:sz w:val="22"/>
          <w:szCs w:val="22"/>
        </w:rPr>
        <w:t xml:space="preserve"> </w:t>
      </w:r>
      <w:r w:rsidRPr="00643AE6">
        <w:rPr>
          <w:rFonts w:ascii="Arial" w:hAnsi="Arial" w:cs="Arial"/>
          <w:i/>
          <w:sz w:val="22"/>
          <w:szCs w:val="22"/>
        </w:rPr>
        <w:t>με</w:t>
      </w:r>
      <w:r w:rsidRPr="00643AE6">
        <w:rPr>
          <w:rFonts w:ascii="Arial" w:hAnsi="Arial" w:cs="Arial"/>
          <w:i/>
          <w:spacing w:val="1"/>
          <w:sz w:val="22"/>
          <w:szCs w:val="22"/>
        </w:rPr>
        <w:t xml:space="preserve"> </w:t>
      </w:r>
      <w:r w:rsidRPr="00643AE6">
        <w:rPr>
          <w:rFonts w:ascii="Arial" w:hAnsi="Arial" w:cs="Arial"/>
          <w:i/>
          <w:sz w:val="22"/>
          <w:szCs w:val="22"/>
        </w:rPr>
        <w:t>το</w:t>
      </w:r>
      <w:r w:rsidRPr="00643AE6">
        <w:rPr>
          <w:rFonts w:ascii="Arial" w:hAnsi="Arial" w:cs="Arial"/>
          <w:i/>
          <w:spacing w:val="1"/>
          <w:sz w:val="22"/>
          <w:szCs w:val="22"/>
        </w:rPr>
        <w:t xml:space="preserve"> </w:t>
      </w:r>
      <w:r w:rsidRPr="00643AE6">
        <w:rPr>
          <w:rFonts w:ascii="Arial" w:hAnsi="Arial" w:cs="Arial"/>
          <w:i/>
          <w:sz w:val="22"/>
          <w:szCs w:val="22"/>
        </w:rPr>
        <w:t>Εθνικό</w:t>
      </w:r>
      <w:r w:rsidRPr="00643AE6">
        <w:rPr>
          <w:rFonts w:ascii="Arial" w:hAnsi="Arial" w:cs="Arial"/>
          <w:i/>
          <w:spacing w:val="1"/>
          <w:sz w:val="22"/>
          <w:szCs w:val="22"/>
        </w:rPr>
        <w:t xml:space="preserve"> </w:t>
      </w:r>
      <w:r w:rsidRPr="00643AE6">
        <w:rPr>
          <w:rFonts w:ascii="Arial" w:hAnsi="Arial" w:cs="Arial"/>
          <w:i/>
          <w:sz w:val="22"/>
          <w:szCs w:val="22"/>
        </w:rPr>
        <w:t>Σχέδιο</w:t>
      </w:r>
      <w:r w:rsidRPr="00643AE6">
        <w:rPr>
          <w:rFonts w:ascii="Arial" w:hAnsi="Arial" w:cs="Arial"/>
          <w:i/>
          <w:spacing w:val="1"/>
          <w:sz w:val="22"/>
          <w:szCs w:val="22"/>
        </w:rPr>
        <w:t xml:space="preserve"> </w:t>
      </w:r>
      <w:r w:rsidRPr="00643AE6">
        <w:rPr>
          <w:rFonts w:ascii="Arial" w:hAnsi="Arial" w:cs="Arial"/>
          <w:i/>
          <w:sz w:val="22"/>
          <w:szCs w:val="22"/>
        </w:rPr>
        <w:t>Ανάκαμψης</w:t>
      </w:r>
      <w:r w:rsidRPr="00643AE6">
        <w:rPr>
          <w:rFonts w:ascii="Arial" w:hAnsi="Arial" w:cs="Arial"/>
          <w:i/>
          <w:spacing w:val="48"/>
          <w:sz w:val="22"/>
          <w:szCs w:val="22"/>
        </w:rPr>
        <w:t xml:space="preserve"> </w:t>
      </w:r>
      <w:r w:rsidRPr="00643AE6">
        <w:rPr>
          <w:rFonts w:ascii="Arial" w:hAnsi="Arial" w:cs="Arial"/>
          <w:i/>
          <w:sz w:val="22"/>
          <w:szCs w:val="22"/>
        </w:rPr>
        <w:t>και</w:t>
      </w:r>
      <w:r w:rsidRPr="00643AE6">
        <w:rPr>
          <w:rFonts w:ascii="Arial" w:hAnsi="Arial" w:cs="Arial"/>
          <w:i/>
          <w:spacing w:val="48"/>
          <w:sz w:val="22"/>
          <w:szCs w:val="22"/>
        </w:rPr>
        <w:t xml:space="preserve"> </w:t>
      </w:r>
      <w:r w:rsidRPr="00643AE6">
        <w:rPr>
          <w:rFonts w:ascii="Arial" w:hAnsi="Arial" w:cs="Arial"/>
          <w:i/>
          <w:sz w:val="22"/>
          <w:szCs w:val="22"/>
        </w:rPr>
        <w:t>Ανθεκτικότητας</w:t>
      </w:r>
      <w:r w:rsidRPr="00643AE6">
        <w:rPr>
          <w:rFonts w:ascii="Arial" w:hAnsi="Arial" w:cs="Arial"/>
          <w:i/>
          <w:spacing w:val="1"/>
          <w:sz w:val="22"/>
          <w:szCs w:val="22"/>
        </w:rPr>
        <w:t xml:space="preserve"> </w:t>
      </w:r>
      <w:r w:rsidRPr="00643AE6">
        <w:rPr>
          <w:rFonts w:ascii="Arial" w:hAnsi="Arial" w:cs="Arial"/>
          <w:i/>
          <w:sz w:val="22"/>
          <w:szCs w:val="22"/>
        </w:rPr>
        <w:t>Ελλάδα</w:t>
      </w:r>
      <w:r w:rsidRPr="00643AE6">
        <w:rPr>
          <w:rFonts w:ascii="Arial" w:hAnsi="Arial" w:cs="Arial"/>
          <w:i/>
          <w:spacing w:val="-1"/>
          <w:sz w:val="22"/>
          <w:szCs w:val="22"/>
        </w:rPr>
        <w:t xml:space="preserve"> </w:t>
      </w:r>
      <w:r w:rsidRPr="00643AE6">
        <w:rPr>
          <w:rFonts w:ascii="Arial" w:hAnsi="Arial" w:cs="Arial"/>
          <w:i/>
          <w:sz w:val="22"/>
          <w:szCs w:val="22"/>
        </w:rPr>
        <w:t>2.0.</w:t>
      </w:r>
    </w:p>
    <w:p w:rsidR="00643AE6" w:rsidRPr="00643AE6" w:rsidRDefault="00643AE6" w:rsidP="00643AE6">
      <w:pPr>
        <w:pStyle w:val="ad"/>
        <w:ind w:right="-199"/>
        <w:rPr>
          <w:rFonts w:ascii="Arial" w:hAnsi="Arial" w:cs="Arial"/>
          <w:i/>
          <w:sz w:val="22"/>
          <w:szCs w:val="22"/>
        </w:rPr>
      </w:pPr>
      <w:r w:rsidRPr="00643AE6">
        <w:rPr>
          <w:rFonts w:ascii="Arial" w:hAnsi="Arial" w:cs="Arial"/>
          <w:i/>
          <w:sz w:val="22"/>
          <w:szCs w:val="22"/>
        </w:rPr>
        <w:t xml:space="preserve">Σε αυτό το πλαίσιο με το παρόν Έργο σχεδιάζεται μεταξύ άλλων η αναβάθμιση των υποδομών των ΚΕΠ με την ανακαίνιση των κτιριακών υποδομών τους βάσει συγκεκριμένων προδιαγραφών και μέσω αντίστοιχων εργασιών. </w:t>
      </w:r>
    </w:p>
    <w:p w:rsidR="00643AE6" w:rsidRPr="00643AE6" w:rsidRDefault="00643AE6" w:rsidP="00643AE6">
      <w:pPr>
        <w:pStyle w:val="ad"/>
        <w:ind w:right="-199"/>
        <w:rPr>
          <w:rFonts w:ascii="Arial" w:hAnsi="Arial" w:cs="Arial"/>
          <w:i/>
          <w:sz w:val="22"/>
          <w:szCs w:val="22"/>
        </w:rPr>
      </w:pPr>
      <w:r w:rsidRPr="00643AE6">
        <w:rPr>
          <w:rFonts w:ascii="Arial" w:hAnsi="Arial" w:cs="Arial"/>
          <w:i/>
          <w:sz w:val="22"/>
          <w:szCs w:val="22"/>
        </w:rPr>
        <w:t>Για την εύρυθμη λειτουργία τους και την κάλυψη των λειτουργικών τους αναγκών καθίσταται απαραίτητο να γίνουν αλλαγές στην εσωτερική διαρρύθμιση των χώρων.</w:t>
      </w:r>
    </w:p>
    <w:p w:rsidR="00643AE6" w:rsidRPr="00643AE6" w:rsidRDefault="00643AE6" w:rsidP="00643AE6">
      <w:pPr>
        <w:pStyle w:val="ad"/>
        <w:ind w:right="-199"/>
        <w:rPr>
          <w:rFonts w:ascii="Arial" w:hAnsi="Arial" w:cs="Arial"/>
          <w:i/>
          <w:sz w:val="22"/>
          <w:szCs w:val="22"/>
        </w:rPr>
      </w:pPr>
      <w:r w:rsidRPr="00643AE6">
        <w:rPr>
          <w:rFonts w:ascii="Arial" w:hAnsi="Arial" w:cs="Arial"/>
          <w:i/>
          <w:sz w:val="22"/>
          <w:szCs w:val="22"/>
        </w:rPr>
        <w:t xml:space="preserve">Η δράση αφορά το σύνολο των υποκαταστημάτων των ΚΕΠ του Δήμου </w:t>
      </w:r>
      <w:proofErr w:type="spellStart"/>
      <w:r w:rsidRPr="00643AE6">
        <w:rPr>
          <w:rFonts w:ascii="Arial" w:hAnsi="Arial" w:cs="Arial"/>
          <w:i/>
          <w:sz w:val="22"/>
          <w:szCs w:val="22"/>
        </w:rPr>
        <w:t>Λεβαδέων</w:t>
      </w:r>
      <w:proofErr w:type="spellEnd"/>
      <w:r w:rsidRPr="00643AE6">
        <w:rPr>
          <w:rFonts w:ascii="Arial" w:hAnsi="Arial" w:cs="Arial"/>
          <w:i/>
          <w:sz w:val="22"/>
          <w:szCs w:val="22"/>
        </w:rPr>
        <w:t xml:space="preserve"> τα οποία βρίσκονται:</w:t>
      </w:r>
    </w:p>
    <w:p w:rsidR="00643AE6" w:rsidRPr="00643AE6" w:rsidRDefault="00643AE6" w:rsidP="00643AE6">
      <w:pPr>
        <w:pStyle w:val="ad"/>
        <w:numPr>
          <w:ilvl w:val="0"/>
          <w:numId w:val="29"/>
        </w:numPr>
        <w:spacing w:after="120"/>
        <w:ind w:right="-199"/>
        <w:rPr>
          <w:rFonts w:ascii="Arial" w:hAnsi="Arial" w:cs="Arial"/>
          <w:i/>
          <w:sz w:val="22"/>
          <w:szCs w:val="22"/>
        </w:rPr>
      </w:pPr>
      <w:r w:rsidRPr="00643AE6">
        <w:rPr>
          <w:rFonts w:ascii="Arial" w:hAnsi="Arial" w:cs="Arial"/>
          <w:i/>
          <w:sz w:val="22"/>
          <w:szCs w:val="22"/>
        </w:rPr>
        <w:t xml:space="preserve">ΚΕΠ ΛΙΒΑΔΕΙΑΣ – Πλατεία Λάμπρου Κατσώνη και Δημάρχου Γιάννη </w:t>
      </w:r>
      <w:proofErr w:type="spellStart"/>
      <w:r w:rsidRPr="00643AE6">
        <w:rPr>
          <w:rFonts w:ascii="Arial" w:hAnsi="Arial" w:cs="Arial"/>
          <w:i/>
          <w:sz w:val="22"/>
          <w:szCs w:val="22"/>
        </w:rPr>
        <w:t>Περγαντά</w:t>
      </w:r>
      <w:proofErr w:type="spellEnd"/>
    </w:p>
    <w:p w:rsidR="00643AE6" w:rsidRPr="00643AE6" w:rsidRDefault="00643AE6" w:rsidP="00643AE6">
      <w:pPr>
        <w:pStyle w:val="ad"/>
        <w:numPr>
          <w:ilvl w:val="0"/>
          <w:numId w:val="29"/>
        </w:numPr>
        <w:spacing w:after="120"/>
        <w:ind w:right="-199"/>
        <w:rPr>
          <w:rFonts w:ascii="Arial" w:hAnsi="Arial" w:cs="Arial"/>
          <w:i/>
          <w:sz w:val="22"/>
          <w:szCs w:val="22"/>
        </w:rPr>
      </w:pPr>
      <w:r w:rsidRPr="00643AE6">
        <w:rPr>
          <w:rFonts w:ascii="Arial" w:hAnsi="Arial" w:cs="Arial"/>
          <w:i/>
          <w:sz w:val="22"/>
          <w:szCs w:val="22"/>
        </w:rPr>
        <w:t>Παράρτημα ΚΕΠ Τ.Κ. ΑΓΙΟΥ ΓΕΩΡΓΙΟΥ, σε υφιστάμενο κτίριο και με άλλες χρήσεις.</w:t>
      </w:r>
    </w:p>
    <w:p w:rsidR="00643AE6" w:rsidRPr="00643AE6" w:rsidRDefault="00643AE6" w:rsidP="00643AE6">
      <w:pPr>
        <w:pStyle w:val="ad"/>
        <w:numPr>
          <w:ilvl w:val="0"/>
          <w:numId w:val="29"/>
        </w:numPr>
        <w:spacing w:after="120"/>
        <w:ind w:right="-199"/>
        <w:rPr>
          <w:rFonts w:ascii="Arial" w:hAnsi="Arial" w:cs="Arial"/>
          <w:i/>
          <w:sz w:val="22"/>
          <w:szCs w:val="22"/>
        </w:rPr>
      </w:pPr>
      <w:r w:rsidRPr="00643AE6">
        <w:rPr>
          <w:rFonts w:ascii="Arial" w:hAnsi="Arial" w:cs="Arial"/>
          <w:i/>
          <w:sz w:val="22"/>
          <w:szCs w:val="22"/>
        </w:rPr>
        <w:t>Παράρτημα ΚΕΠ Τ.Κ. ΚΥΡΙΑΚΙΟΥ, σε υφιστάμενο κτίριο πρώην Δημαρχείου.</w:t>
      </w:r>
    </w:p>
    <w:p w:rsidR="00643AE6" w:rsidRPr="00643AE6" w:rsidRDefault="00643AE6" w:rsidP="00643AE6">
      <w:pPr>
        <w:pStyle w:val="ad"/>
        <w:numPr>
          <w:ilvl w:val="0"/>
          <w:numId w:val="29"/>
        </w:numPr>
        <w:spacing w:after="120"/>
        <w:ind w:right="-199"/>
        <w:rPr>
          <w:rFonts w:ascii="Arial" w:hAnsi="Arial" w:cs="Arial"/>
          <w:i/>
          <w:sz w:val="22"/>
          <w:szCs w:val="22"/>
        </w:rPr>
      </w:pPr>
      <w:r w:rsidRPr="00643AE6">
        <w:rPr>
          <w:rFonts w:ascii="Arial" w:hAnsi="Arial" w:cs="Arial"/>
          <w:i/>
          <w:sz w:val="22"/>
          <w:szCs w:val="22"/>
        </w:rPr>
        <w:t>Παράρτημα ΚΕΠ Τ.Κ. ΔΑΥΛΕΙΑΣ, σε υφιστάμενο κτίριο πρώην Δημαρχείου.</w:t>
      </w:r>
    </w:p>
    <w:p w:rsidR="00643AE6" w:rsidRPr="00643AE6" w:rsidRDefault="00643AE6" w:rsidP="00643AE6">
      <w:pPr>
        <w:pStyle w:val="ad"/>
        <w:numPr>
          <w:ilvl w:val="0"/>
          <w:numId w:val="29"/>
        </w:numPr>
        <w:spacing w:after="120"/>
        <w:ind w:right="-199"/>
        <w:rPr>
          <w:rFonts w:ascii="Arial" w:hAnsi="Arial" w:cs="Arial"/>
          <w:i/>
          <w:sz w:val="22"/>
          <w:szCs w:val="22"/>
        </w:rPr>
      </w:pPr>
      <w:r w:rsidRPr="00643AE6">
        <w:rPr>
          <w:rFonts w:ascii="Arial" w:hAnsi="Arial" w:cs="Arial"/>
          <w:i/>
          <w:sz w:val="22"/>
          <w:szCs w:val="22"/>
        </w:rPr>
        <w:t>Παράρτημα ΚΕΠ Τ.Κ. ΧΑΙΡΩΝΕΙΑΣ, σε υφιστάμενο κτίριο πρώην Δημαρχείου.</w:t>
      </w:r>
    </w:p>
    <w:p w:rsidR="00643AE6" w:rsidRPr="00643AE6" w:rsidRDefault="00643AE6" w:rsidP="00643AE6">
      <w:pPr>
        <w:pStyle w:val="ad"/>
        <w:ind w:right="-199"/>
        <w:rPr>
          <w:rFonts w:ascii="Arial" w:hAnsi="Arial" w:cs="Arial"/>
          <w:i/>
          <w:sz w:val="22"/>
          <w:szCs w:val="22"/>
        </w:rPr>
      </w:pPr>
      <w:r w:rsidRPr="00643AE6">
        <w:rPr>
          <w:rFonts w:ascii="Arial" w:hAnsi="Arial" w:cs="Arial"/>
          <w:i/>
          <w:sz w:val="22"/>
          <w:szCs w:val="22"/>
        </w:rPr>
        <w:t>Επιγραμματικά οι εργασίες αφορούν σε:</w:t>
      </w:r>
    </w:p>
    <w:p w:rsidR="00643AE6" w:rsidRPr="00643AE6" w:rsidRDefault="00643AE6" w:rsidP="00643AE6">
      <w:pPr>
        <w:pStyle w:val="ad"/>
        <w:numPr>
          <w:ilvl w:val="0"/>
          <w:numId w:val="30"/>
        </w:numPr>
        <w:spacing w:after="120"/>
        <w:ind w:right="-199"/>
        <w:rPr>
          <w:rFonts w:ascii="Arial" w:hAnsi="Arial" w:cs="Arial"/>
          <w:i/>
          <w:sz w:val="22"/>
          <w:szCs w:val="22"/>
        </w:rPr>
      </w:pPr>
      <w:r w:rsidRPr="00643AE6">
        <w:rPr>
          <w:rFonts w:ascii="Arial" w:hAnsi="Arial" w:cs="Arial"/>
          <w:i/>
          <w:sz w:val="22"/>
          <w:szCs w:val="22"/>
        </w:rPr>
        <w:lastRenderedPageBreak/>
        <w:t xml:space="preserve">Τοποθέτηση </w:t>
      </w:r>
      <w:proofErr w:type="spellStart"/>
      <w:r w:rsidRPr="00643AE6">
        <w:rPr>
          <w:rFonts w:ascii="Arial" w:hAnsi="Arial" w:cs="Arial"/>
          <w:i/>
          <w:sz w:val="22"/>
          <w:szCs w:val="22"/>
        </w:rPr>
        <w:t>βινυλικού</w:t>
      </w:r>
      <w:proofErr w:type="spellEnd"/>
      <w:r w:rsidRPr="00643AE6">
        <w:rPr>
          <w:rFonts w:ascii="Arial" w:hAnsi="Arial" w:cs="Arial"/>
          <w:i/>
          <w:sz w:val="22"/>
          <w:szCs w:val="22"/>
        </w:rPr>
        <w:t xml:space="preserve"> δαπέδου σε όλα τα ΚΕΠ, εκτός του ΚΕΠ ΛΙΒΑΔΕΙΑΣ.</w:t>
      </w:r>
    </w:p>
    <w:p w:rsidR="00643AE6" w:rsidRPr="00643AE6" w:rsidRDefault="00643AE6" w:rsidP="00643AE6">
      <w:pPr>
        <w:pStyle w:val="ad"/>
        <w:numPr>
          <w:ilvl w:val="0"/>
          <w:numId w:val="30"/>
        </w:numPr>
        <w:spacing w:after="120"/>
        <w:ind w:right="-199"/>
        <w:rPr>
          <w:rFonts w:ascii="Arial" w:hAnsi="Arial" w:cs="Arial"/>
          <w:i/>
          <w:sz w:val="22"/>
          <w:szCs w:val="22"/>
        </w:rPr>
      </w:pPr>
      <w:r w:rsidRPr="00643AE6">
        <w:rPr>
          <w:rFonts w:ascii="Arial" w:hAnsi="Arial" w:cs="Arial"/>
          <w:i/>
          <w:sz w:val="22"/>
          <w:szCs w:val="22"/>
        </w:rPr>
        <w:t xml:space="preserve">Τοποθέτηση νέων εσωτερικών θυρών στα ΚΕΠ </w:t>
      </w:r>
      <w:proofErr w:type="spellStart"/>
      <w:r w:rsidRPr="00643AE6">
        <w:rPr>
          <w:rFonts w:ascii="Arial" w:hAnsi="Arial" w:cs="Arial"/>
          <w:i/>
          <w:sz w:val="22"/>
          <w:szCs w:val="22"/>
        </w:rPr>
        <w:t>Δαυλείας</w:t>
      </w:r>
      <w:proofErr w:type="spellEnd"/>
      <w:r w:rsidRPr="00643AE6">
        <w:rPr>
          <w:rFonts w:ascii="Arial" w:hAnsi="Arial" w:cs="Arial"/>
          <w:i/>
          <w:sz w:val="22"/>
          <w:szCs w:val="22"/>
        </w:rPr>
        <w:t xml:space="preserve"> &amp; </w:t>
      </w:r>
      <w:proofErr w:type="spellStart"/>
      <w:r w:rsidRPr="00643AE6">
        <w:rPr>
          <w:rFonts w:ascii="Arial" w:hAnsi="Arial" w:cs="Arial"/>
          <w:i/>
          <w:sz w:val="22"/>
          <w:szCs w:val="22"/>
        </w:rPr>
        <w:t>Χαιρωνείας</w:t>
      </w:r>
      <w:proofErr w:type="spellEnd"/>
    </w:p>
    <w:p w:rsidR="00643AE6" w:rsidRPr="00643AE6" w:rsidRDefault="00643AE6" w:rsidP="00643AE6">
      <w:pPr>
        <w:pStyle w:val="ad"/>
        <w:numPr>
          <w:ilvl w:val="0"/>
          <w:numId w:val="30"/>
        </w:numPr>
        <w:spacing w:after="120"/>
        <w:ind w:right="-199"/>
        <w:rPr>
          <w:rFonts w:ascii="Arial" w:hAnsi="Arial" w:cs="Arial"/>
          <w:i/>
          <w:sz w:val="22"/>
          <w:szCs w:val="22"/>
        </w:rPr>
      </w:pPr>
      <w:r w:rsidRPr="00643AE6">
        <w:rPr>
          <w:rFonts w:ascii="Arial" w:hAnsi="Arial" w:cs="Arial"/>
          <w:i/>
          <w:sz w:val="22"/>
          <w:szCs w:val="22"/>
        </w:rPr>
        <w:t>Χρωματισμοί σε εσωτερικούς τοίχους των καταστημάτων σύμφωνα με τις προδιαγραφές, και τις οδηγίες της Υπηρεσίας.</w:t>
      </w:r>
    </w:p>
    <w:p w:rsidR="00643AE6" w:rsidRPr="00643AE6" w:rsidRDefault="00643AE6" w:rsidP="00643AE6">
      <w:pPr>
        <w:pStyle w:val="ad"/>
        <w:numPr>
          <w:ilvl w:val="0"/>
          <w:numId w:val="30"/>
        </w:numPr>
        <w:spacing w:after="120"/>
        <w:ind w:right="-199"/>
        <w:rPr>
          <w:rFonts w:ascii="Arial" w:hAnsi="Arial" w:cs="Arial"/>
          <w:i/>
          <w:sz w:val="22"/>
          <w:szCs w:val="22"/>
        </w:rPr>
      </w:pPr>
      <w:r w:rsidRPr="00643AE6">
        <w:rPr>
          <w:rFonts w:ascii="Arial" w:hAnsi="Arial" w:cs="Arial"/>
          <w:i/>
          <w:sz w:val="22"/>
          <w:szCs w:val="22"/>
        </w:rPr>
        <w:t>Χρωματισμοί, όπου απαιτείται, στους εξωτερικούς τοίχους των καταστημάτων σύμφωνα με τις προδιαγραφές.</w:t>
      </w:r>
    </w:p>
    <w:p w:rsidR="00643AE6" w:rsidRPr="00643AE6" w:rsidRDefault="00643AE6" w:rsidP="00643AE6">
      <w:pPr>
        <w:pStyle w:val="ad"/>
        <w:numPr>
          <w:ilvl w:val="0"/>
          <w:numId w:val="30"/>
        </w:numPr>
        <w:spacing w:after="120"/>
        <w:ind w:right="-199"/>
        <w:rPr>
          <w:rFonts w:ascii="Arial" w:hAnsi="Arial" w:cs="Arial"/>
          <w:i/>
          <w:sz w:val="22"/>
          <w:szCs w:val="22"/>
        </w:rPr>
      </w:pPr>
      <w:r w:rsidRPr="00643AE6">
        <w:rPr>
          <w:rFonts w:ascii="Arial" w:hAnsi="Arial" w:cs="Arial"/>
          <w:i/>
          <w:sz w:val="22"/>
          <w:szCs w:val="22"/>
        </w:rPr>
        <w:t>Κατασκευή όλων των επίπλων γραφείου, των ερμαρίων, καθιστικών αναμονής και των ξυλουργικών κατασκευών που απαιτούνται σε κάθε χώρο σύμφωνα με τα σχέδια, τις προδιαγραφές του Τιμολογίου Μελέτης και τις συνημμένες οδηγίες του Υπουργείου, που συνοδεύουν την μελέτη και τοποθέτηση τους στον εκάστοτε χώρο σύμφωνα με τις προδιαγραφές.</w:t>
      </w:r>
    </w:p>
    <w:p w:rsidR="00643AE6" w:rsidRPr="00643AE6" w:rsidRDefault="00643AE6" w:rsidP="00643AE6">
      <w:pPr>
        <w:pStyle w:val="ad"/>
        <w:numPr>
          <w:ilvl w:val="0"/>
          <w:numId w:val="30"/>
        </w:numPr>
        <w:spacing w:after="120"/>
        <w:ind w:right="-199"/>
        <w:rPr>
          <w:rFonts w:ascii="Arial" w:hAnsi="Arial" w:cs="Arial"/>
          <w:i/>
          <w:sz w:val="22"/>
          <w:szCs w:val="22"/>
        </w:rPr>
      </w:pPr>
      <w:r w:rsidRPr="00643AE6">
        <w:rPr>
          <w:rFonts w:ascii="Arial" w:hAnsi="Arial" w:cs="Arial"/>
          <w:i/>
          <w:sz w:val="22"/>
          <w:szCs w:val="22"/>
        </w:rPr>
        <w:t>Κατασκευή και τοποθέτηση των επιγραφών σύμφωνα με τις οδηγίες και τα σχέδια του Υπουργείου.</w:t>
      </w:r>
    </w:p>
    <w:p w:rsidR="00643AE6" w:rsidRPr="00643AE6" w:rsidRDefault="00643AE6" w:rsidP="00643AE6">
      <w:pPr>
        <w:pStyle w:val="ad"/>
        <w:numPr>
          <w:ilvl w:val="0"/>
          <w:numId w:val="30"/>
        </w:numPr>
        <w:spacing w:after="120"/>
        <w:ind w:right="-199"/>
        <w:rPr>
          <w:rFonts w:ascii="Arial" w:hAnsi="Arial" w:cs="Arial"/>
          <w:i/>
          <w:sz w:val="22"/>
          <w:szCs w:val="22"/>
        </w:rPr>
      </w:pPr>
      <w:r w:rsidRPr="00643AE6">
        <w:rPr>
          <w:rFonts w:ascii="Arial" w:hAnsi="Arial" w:cs="Arial"/>
          <w:i/>
          <w:sz w:val="22"/>
          <w:szCs w:val="22"/>
        </w:rPr>
        <w:t xml:space="preserve">Τοποθέτηση </w:t>
      </w:r>
      <w:proofErr w:type="spellStart"/>
      <w:r w:rsidRPr="00643AE6">
        <w:rPr>
          <w:rFonts w:ascii="Arial" w:hAnsi="Arial" w:cs="Arial"/>
          <w:i/>
          <w:sz w:val="22"/>
          <w:szCs w:val="22"/>
        </w:rPr>
        <w:t>βινυλικών</w:t>
      </w:r>
      <w:proofErr w:type="spellEnd"/>
      <w:r w:rsidRPr="00643AE6">
        <w:rPr>
          <w:rFonts w:ascii="Arial" w:hAnsi="Arial" w:cs="Arial"/>
          <w:i/>
          <w:sz w:val="22"/>
          <w:szCs w:val="22"/>
        </w:rPr>
        <w:t xml:space="preserve"> αυτοκόλλητων και αυτοκόλλητων αμμοβολής όπως αναλυτικά περιγράφονται στο Τιμολόγιο Μελέτης και στα σχέδια του Υπουργείου</w:t>
      </w:r>
    </w:p>
    <w:p w:rsidR="00643AE6" w:rsidRPr="00643AE6" w:rsidRDefault="00643AE6" w:rsidP="00643AE6">
      <w:pPr>
        <w:pStyle w:val="ad"/>
        <w:numPr>
          <w:ilvl w:val="0"/>
          <w:numId w:val="30"/>
        </w:numPr>
        <w:spacing w:after="120"/>
        <w:ind w:right="-199"/>
        <w:rPr>
          <w:rFonts w:ascii="Arial" w:hAnsi="Arial" w:cs="Arial"/>
          <w:i/>
          <w:sz w:val="22"/>
          <w:szCs w:val="22"/>
        </w:rPr>
      </w:pPr>
      <w:r w:rsidRPr="00643AE6">
        <w:rPr>
          <w:rFonts w:ascii="Arial" w:hAnsi="Arial" w:cs="Arial"/>
          <w:i/>
          <w:sz w:val="22"/>
          <w:szCs w:val="22"/>
        </w:rPr>
        <w:t xml:space="preserve">Αποξήλωση υφιστάμενων φωτιστικών σωμάτων (24 </w:t>
      </w:r>
      <w:proofErr w:type="spellStart"/>
      <w:r w:rsidRPr="00643AE6">
        <w:rPr>
          <w:rFonts w:ascii="Arial" w:hAnsi="Arial" w:cs="Arial"/>
          <w:i/>
          <w:sz w:val="22"/>
          <w:szCs w:val="22"/>
        </w:rPr>
        <w:t>τεμ</w:t>
      </w:r>
      <w:proofErr w:type="spellEnd"/>
      <w:r w:rsidRPr="00643AE6">
        <w:rPr>
          <w:rFonts w:ascii="Arial" w:hAnsi="Arial" w:cs="Arial"/>
          <w:i/>
          <w:sz w:val="22"/>
          <w:szCs w:val="22"/>
        </w:rPr>
        <w:t>.).</w:t>
      </w:r>
    </w:p>
    <w:p w:rsidR="00643AE6" w:rsidRPr="00643AE6" w:rsidRDefault="00643AE6" w:rsidP="00643AE6">
      <w:pPr>
        <w:pStyle w:val="ad"/>
        <w:numPr>
          <w:ilvl w:val="0"/>
          <w:numId w:val="30"/>
        </w:numPr>
        <w:spacing w:after="120"/>
        <w:ind w:right="-199"/>
        <w:rPr>
          <w:rFonts w:ascii="Arial" w:hAnsi="Arial" w:cs="Arial"/>
          <w:i/>
          <w:sz w:val="22"/>
          <w:szCs w:val="22"/>
        </w:rPr>
      </w:pPr>
      <w:r w:rsidRPr="00643AE6">
        <w:rPr>
          <w:rFonts w:ascii="Arial" w:hAnsi="Arial" w:cs="Arial"/>
          <w:i/>
          <w:sz w:val="22"/>
          <w:szCs w:val="22"/>
        </w:rPr>
        <w:t xml:space="preserve">Προμήθεια </w:t>
      </w:r>
      <w:proofErr w:type="spellStart"/>
      <w:r w:rsidRPr="00643AE6">
        <w:rPr>
          <w:rFonts w:ascii="Arial" w:hAnsi="Arial" w:cs="Arial"/>
          <w:i/>
          <w:sz w:val="22"/>
          <w:szCs w:val="22"/>
        </w:rPr>
        <w:t>νεων</w:t>
      </w:r>
      <w:proofErr w:type="spellEnd"/>
      <w:r w:rsidRPr="00643AE6">
        <w:rPr>
          <w:rFonts w:ascii="Arial" w:hAnsi="Arial" w:cs="Arial"/>
          <w:i/>
          <w:sz w:val="22"/>
          <w:szCs w:val="22"/>
        </w:rPr>
        <w:t xml:space="preserve"> φωτιστικών  σωμάτων  </w:t>
      </w:r>
      <w:proofErr w:type="spellStart"/>
      <w:r w:rsidRPr="00643AE6">
        <w:rPr>
          <w:rFonts w:ascii="Arial" w:hAnsi="Arial" w:cs="Arial"/>
          <w:i/>
          <w:sz w:val="22"/>
          <w:szCs w:val="22"/>
        </w:rPr>
        <w:t>panel</w:t>
      </w:r>
      <w:proofErr w:type="spellEnd"/>
      <w:r w:rsidRPr="00643AE6">
        <w:rPr>
          <w:rFonts w:ascii="Arial" w:hAnsi="Arial" w:cs="Arial"/>
          <w:i/>
          <w:sz w:val="22"/>
          <w:szCs w:val="22"/>
        </w:rPr>
        <w:t xml:space="preserve"> 60Χ60 </w:t>
      </w:r>
      <w:proofErr w:type="spellStart"/>
      <w:r w:rsidRPr="00643AE6">
        <w:rPr>
          <w:rFonts w:ascii="Arial" w:hAnsi="Arial" w:cs="Arial"/>
          <w:i/>
          <w:sz w:val="22"/>
          <w:szCs w:val="22"/>
        </w:rPr>
        <w:t>Led</w:t>
      </w:r>
      <w:proofErr w:type="spellEnd"/>
      <w:r w:rsidRPr="00643AE6">
        <w:rPr>
          <w:rFonts w:ascii="Arial" w:hAnsi="Arial" w:cs="Arial"/>
          <w:i/>
          <w:sz w:val="22"/>
          <w:szCs w:val="22"/>
        </w:rPr>
        <w:t xml:space="preserve">  </w:t>
      </w:r>
      <w:proofErr w:type="spellStart"/>
      <w:r w:rsidRPr="00643AE6">
        <w:rPr>
          <w:rFonts w:ascii="Arial" w:hAnsi="Arial" w:cs="Arial"/>
          <w:i/>
          <w:sz w:val="22"/>
          <w:szCs w:val="22"/>
        </w:rPr>
        <w:t>επι</w:t>
      </w:r>
      <w:proofErr w:type="spellEnd"/>
      <w:r w:rsidRPr="00643AE6">
        <w:rPr>
          <w:rFonts w:ascii="Arial" w:hAnsi="Arial" w:cs="Arial"/>
          <w:i/>
          <w:sz w:val="22"/>
          <w:szCs w:val="22"/>
        </w:rPr>
        <w:t xml:space="preserve"> οροφής (43τεμ.) σύμφωνα με τα  σχέδια του Υπουργείου.</w:t>
      </w:r>
    </w:p>
    <w:p w:rsidR="00643AE6" w:rsidRPr="00643AE6" w:rsidRDefault="00643AE6" w:rsidP="00643AE6">
      <w:pPr>
        <w:pStyle w:val="ad"/>
        <w:numPr>
          <w:ilvl w:val="0"/>
          <w:numId w:val="30"/>
        </w:numPr>
        <w:spacing w:after="120"/>
        <w:ind w:right="-199"/>
        <w:rPr>
          <w:rFonts w:ascii="Arial" w:hAnsi="Arial" w:cs="Arial"/>
          <w:i/>
          <w:sz w:val="22"/>
          <w:szCs w:val="22"/>
        </w:rPr>
      </w:pPr>
      <w:r w:rsidRPr="00643AE6">
        <w:rPr>
          <w:rFonts w:ascii="Arial" w:hAnsi="Arial" w:cs="Arial"/>
          <w:i/>
          <w:sz w:val="22"/>
          <w:szCs w:val="22"/>
        </w:rPr>
        <w:t xml:space="preserve">Τοποθέτηση </w:t>
      </w:r>
      <w:proofErr w:type="spellStart"/>
      <w:r w:rsidRPr="00643AE6">
        <w:rPr>
          <w:rFonts w:ascii="Arial" w:hAnsi="Arial" w:cs="Arial"/>
          <w:i/>
          <w:sz w:val="22"/>
          <w:szCs w:val="22"/>
        </w:rPr>
        <w:t>νεων</w:t>
      </w:r>
      <w:proofErr w:type="spellEnd"/>
      <w:r w:rsidRPr="00643AE6">
        <w:rPr>
          <w:rFonts w:ascii="Arial" w:hAnsi="Arial" w:cs="Arial"/>
          <w:i/>
          <w:sz w:val="22"/>
          <w:szCs w:val="22"/>
        </w:rPr>
        <w:t xml:space="preserve"> φωτιστικών  σωμάτων  60Χ60 </w:t>
      </w:r>
      <w:proofErr w:type="spellStart"/>
      <w:r w:rsidRPr="00643AE6">
        <w:rPr>
          <w:rFonts w:ascii="Arial" w:hAnsi="Arial" w:cs="Arial"/>
          <w:i/>
          <w:sz w:val="22"/>
          <w:szCs w:val="22"/>
        </w:rPr>
        <w:t>Led</w:t>
      </w:r>
      <w:proofErr w:type="spellEnd"/>
      <w:r w:rsidRPr="00643AE6">
        <w:rPr>
          <w:rFonts w:ascii="Arial" w:hAnsi="Arial" w:cs="Arial"/>
          <w:i/>
          <w:sz w:val="22"/>
          <w:szCs w:val="22"/>
        </w:rPr>
        <w:t xml:space="preserve">  </w:t>
      </w:r>
      <w:proofErr w:type="spellStart"/>
      <w:r w:rsidRPr="00643AE6">
        <w:rPr>
          <w:rFonts w:ascii="Arial" w:hAnsi="Arial" w:cs="Arial"/>
          <w:i/>
          <w:sz w:val="22"/>
          <w:szCs w:val="22"/>
        </w:rPr>
        <w:t>επι</w:t>
      </w:r>
      <w:proofErr w:type="spellEnd"/>
      <w:r w:rsidRPr="00643AE6">
        <w:rPr>
          <w:rFonts w:ascii="Arial" w:hAnsi="Arial" w:cs="Arial"/>
          <w:i/>
          <w:sz w:val="22"/>
          <w:szCs w:val="22"/>
        </w:rPr>
        <w:t xml:space="preserve"> οροφής (43τεμ.).</w:t>
      </w:r>
    </w:p>
    <w:p w:rsidR="00643AE6" w:rsidRPr="00643AE6" w:rsidRDefault="00643AE6" w:rsidP="00643AE6">
      <w:pPr>
        <w:pStyle w:val="ad"/>
        <w:numPr>
          <w:ilvl w:val="0"/>
          <w:numId w:val="30"/>
        </w:numPr>
        <w:spacing w:after="120"/>
        <w:ind w:right="-199"/>
        <w:rPr>
          <w:rFonts w:ascii="Arial" w:hAnsi="Arial" w:cs="Arial"/>
          <w:i/>
          <w:sz w:val="22"/>
          <w:szCs w:val="22"/>
        </w:rPr>
      </w:pPr>
      <w:r w:rsidRPr="00643AE6">
        <w:rPr>
          <w:rFonts w:ascii="Arial" w:hAnsi="Arial" w:cs="Arial"/>
          <w:i/>
          <w:sz w:val="22"/>
          <w:szCs w:val="22"/>
        </w:rPr>
        <w:t xml:space="preserve">Τοποθέτηση δυο απλών διακοπτών  για την </w:t>
      </w:r>
      <w:proofErr w:type="spellStart"/>
      <w:r w:rsidRPr="00643AE6">
        <w:rPr>
          <w:rFonts w:ascii="Arial" w:hAnsi="Arial" w:cs="Arial"/>
          <w:i/>
          <w:sz w:val="22"/>
          <w:szCs w:val="22"/>
        </w:rPr>
        <w:t>εναυση</w:t>
      </w:r>
      <w:proofErr w:type="spellEnd"/>
      <w:r w:rsidRPr="00643AE6">
        <w:rPr>
          <w:rFonts w:ascii="Arial" w:hAnsi="Arial" w:cs="Arial"/>
          <w:i/>
          <w:sz w:val="22"/>
          <w:szCs w:val="22"/>
        </w:rPr>
        <w:t xml:space="preserve"> – </w:t>
      </w:r>
      <w:proofErr w:type="spellStart"/>
      <w:r w:rsidRPr="00643AE6">
        <w:rPr>
          <w:rFonts w:ascii="Arial" w:hAnsi="Arial" w:cs="Arial"/>
          <w:i/>
          <w:sz w:val="22"/>
          <w:szCs w:val="22"/>
        </w:rPr>
        <w:t>σβεση</w:t>
      </w:r>
      <w:proofErr w:type="spellEnd"/>
      <w:r w:rsidRPr="00643AE6">
        <w:rPr>
          <w:rFonts w:ascii="Arial" w:hAnsi="Arial" w:cs="Arial"/>
          <w:i/>
          <w:sz w:val="22"/>
          <w:szCs w:val="22"/>
        </w:rPr>
        <w:t xml:space="preserve"> των νέων φωτιστικών σωμάτων (2 </w:t>
      </w:r>
      <w:proofErr w:type="spellStart"/>
      <w:r w:rsidRPr="00643AE6">
        <w:rPr>
          <w:rFonts w:ascii="Arial" w:hAnsi="Arial" w:cs="Arial"/>
          <w:i/>
          <w:sz w:val="22"/>
          <w:szCs w:val="22"/>
        </w:rPr>
        <w:t>ανα</w:t>
      </w:r>
      <w:proofErr w:type="spellEnd"/>
      <w:r w:rsidRPr="00643AE6">
        <w:rPr>
          <w:rFonts w:ascii="Arial" w:hAnsi="Arial" w:cs="Arial"/>
          <w:i/>
          <w:sz w:val="22"/>
          <w:szCs w:val="22"/>
        </w:rPr>
        <w:t xml:space="preserve"> </w:t>
      </w:r>
      <w:proofErr w:type="spellStart"/>
      <w:r w:rsidRPr="00643AE6">
        <w:rPr>
          <w:rFonts w:ascii="Arial" w:hAnsi="Arial" w:cs="Arial"/>
          <w:i/>
          <w:sz w:val="22"/>
          <w:szCs w:val="22"/>
        </w:rPr>
        <w:t>ανα</w:t>
      </w:r>
      <w:proofErr w:type="spellEnd"/>
      <w:r w:rsidRPr="00643AE6">
        <w:rPr>
          <w:rFonts w:ascii="Arial" w:hAnsi="Arial" w:cs="Arial"/>
          <w:i/>
          <w:sz w:val="22"/>
          <w:szCs w:val="22"/>
        </w:rPr>
        <w:t xml:space="preserve"> ΚΕΠ : Χαιρώνειας </w:t>
      </w:r>
      <w:proofErr w:type="spellStart"/>
      <w:r w:rsidRPr="00643AE6">
        <w:rPr>
          <w:rFonts w:ascii="Arial" w:hAnsi="Arial" w:cs="Arial"/>
          <w:i/>
          <w:sz w:val="22"/>
          <w:szCs w:val="22"/>
        </w:rPr>
        <w:t>Δαυλέιας</w:t>
      </w:r>
      <w:proofErr w:type="spellEnd"/>
      <w:r w:rsidRPr="00643AE6">
        <w:rPr>
          <w:rFonts w:ascii="Arial" w:hAnsi="Arial" w:cs="Arial"/>
          <w:i/>
          <w:sz w:val="22"/>
          <w:szCs w:val="22"/>
        </w:rPr>
        <w:t xml:space="preserve">, </w:t>
      </w:r>
      <w:proofErr w:type="spellStart"/>
      <w:r w:rsidRPr="00643AE6">
        <w:rPr>
          <w:rFonts w:ascii="Arial" w:hAnsi="Arial" w:cs="Arial"/>
          <w:i/>
          <w:sz w:val="22"/>
          <w:szCs w:val="22"/>
        </w:rPr>
        <w:t>Κυριακίου</w:t>
      </w:r>
      <w:proofErr w:type="spellEnd"/>
      <w:r w:rsidRPr="00643AE6">
        <w:rPr>
          <w:rFonts w:ascii="Arial" w:hAnsi="Arial" w:cs="Arial"/>
          <w:i/>
          <w:sz w:val="22"/>
          <w:szCs w:val="22"/>
        </w:rPr>
        <w:t xml:space="preserve">, </w:t>
      </w:r>
      <w:proofErr w:type="spellStart"/>
      <w:r w:rsidRPr="00643AE6">
        <w:rPr>
          <w:rFonts w:ascii="Arial" w:hAnsi="Arial" w:cs="Arial"/>
          <w:i/>
          <w:sz w:val="22"/>
          <w:szCs w:val="22"/>
        </w:rPr>
        <w:t>Κορωνειας</w:t>
      </w:r>
      <w:proofErr w:type="spellEnd"/>
      <w:r w:rsidRPr="00643AE6">
        <w:rPr>
          <w:rFonts w:ascii="Arial" w:hAnsi="Arial" w:cs="Arial"/>
          <w:i/>
          <w:sz w:val="22"/>
          <w:szCs w:val="22"/>
        </w:rPr>
        <w:t xml:space="preserve">) και αναλογούν καλώδιο ΜΥΜ 3Χ1,5mm2 και </w:t>
      </w:r>
      <w:proofErr w:type="spellStart"/>
      <w:r w:rsidRPr="00643AE6">
        <w:rPr>
          <w:rFonts w:ascii="Arial" w:hAnsi="Arial" w:cs="Arial"/>
          <w:i/>
          <w:sz w:val="22"/>
          <w:szCs w:val="22"/>
        </w:rPr>
        <w:t>καναλι</w:t>
      </w:r>
      <w:proofErr w:type="spellEnd"/>
      <w:r w:rsidRPr="00643AE6">
        <w:rPr>
          <w:rFonts w:ascii="Arial" w:hAnsi="Arial" w:cs="Arial"/>
          <w:i/>
          <w:sz w:val="22"/>
          <w:szCs w:val="22"/>
        </w:rPr>
        <w:t xml:space="preserve"> </w:t>
      </w:r>
      <w:proofErr w:type="spellStart"/>
      <w:r w:rsidRPr="00643AE6">
        <w:rPr>
          <w:rFonts w:ascii="Arial" w:hAnsi="Arial" w:cs="Arial"/>
          <w:i/>
          <w:sz w:val="22"/>
          <w:szCs w:val="22"/>
        </w:rPr>
        <w:t>διαστασεων</w:t>
      </w:r>
      <w:proofErr w:type="spellEnd"/>
      <w:r w:rsidRPr="00643AE6">
        <w:rPr>
          <w:rFonts w:ascii="Arial" w:hAnsi="Arial" w:cs="Arial"/>
          <w:i/>
          <w:sz w:val="22"/>
          <w:szCs w:val="22"/>
        </w:rPr>
        <w:t xml:space="preserve"> 32mm X13-12,5mm για την </w:t>
      </w:r>
      <w:proofErr w:type="spellStart"/>
      <w:r w:rsidRPr="00643AE6">
        <w:rPr>
          <w:rFonts w:ascii="Arial" w:hAnsi="Arial" w:cs="Arial"/>
          <w:i/>
          <w:sz w:val="22"/>
          <w:szCs w:val="22"/>
        </w:rPr>
        <w:t>τοποθετηση</w:t>
      </w:r>
      <w:proofErr w:type="spellEnd"/>
      <w:r w:rsidRPr="00643AE6">
        <w:rPr>
          <w:rFonts w:ascii="Arial" w:hAnsi="Arial" w:cs="Arial"/>
          <w:i/>
          <w:sz w:val="22"/>
          <w:szCs w:val="22"/>
        </w:rPr>
        <w:t xml:space="preserve"> των </w:t>
      </w:r>
      <w:proofErr w:type="spellStart"/>
      <w:r w:rsidRPr="00643AE6">
        <w:rPr>
          <w:rFonts w:ascii="Arial" w:hAnsi="Arial" w:cs="Arial"/>
          <w:i/>
          <w:sz w:val="22"/>
          <w:szCs w:val="22"/>
        </w:rPr>
        <w:t>νεων</w:t>
      </w:r>
      <w:proofErr w:type="spellEnd"/>
      <w:r w:rsidRPr="00643AE6">
        <w:rPr>
          <w:rFonts w:ascii="Arial" w:hAnsi="Arial" w:cs="Arial"/>
          <w:i/>
          <w:sz w:val="22"/>
          <w:szCs w:val="22"/>
        </w:rPr>
        <w:t xml:space="preserve"> φωτιστικών σωμάτων επί οροφής . </w:t>
      </w:r>
    </w:p>
    <w:p w:rsidR="00643AE6" w:rsidRPr="00643AE6" w:rsidRDefault="00643AE6" w:rsidP="00643AE6">
      <w:pPr>
        <w:pStyle w:val="ad"/>
        <w:ind w:right="-199"/>
        <w:rPr>
          <w:rFonts w:ascii="Arial" w:hAnsi="Arial" w:cs="Arial"/>
          <w:i/>
          <w:sz w:val="22"/>
          <w:szCs w:val="22"/>
        </w:rPr>
      </w:pPr>
    </w:p>
    <w:p w:rsidR="00643AE6" w:rsidRPr="00643AE6" w:rsidRDefault="00643AE6" w:rsidP="00643AE6">
      <w:pPr>
        <w:pStyle w:val="ad"/>
        <w:ind w:right="-199"/>
        <w:rPr>
          <w:rFonts w:ascii="Arial" w:hAnsi="Arial" w:cs="Arial"/>
          <w:i/>
          <w:sz w:val="22"/>
          <w:szCs w:val="22"/>
        </w:rPr>
      </w:pPr>
      <w:r w:rsidRPr="00643AE6">
        <w:rPr>
          <w:rFonts w:ascii="Arial" w:hAnsi="Arial" w:cs="Arial"/>
          <w:i/>
          <w:sz w:val="22"/>
          <w:szCs w:val="22"/>
        </w:rPr>
        <w:t>Το ακριβές τεχνικό αντικείμενο του έργου έχει προσδιοριστεί για κάθε υποκατάστημα ξεχωριστά Οι λεπτομέρειες κατασκευής περιγράφονται στο τιμολόγιο μελέτης.</w:t>
      </w:r>
    </w:p>
    <w:p w:rsidR="00643AE6" w:rsidRPr="00643AE6" w:rsidRDefault="00643AE6" w:rsidP="00643AE6">
      <w:pPr>
        <w:pStyle w:val="ad"/>
        <w:ind w:right="-199"/>
        <w:rPr>
          <w:rFonts w:ascii="Arial" w:hAnsi="Arial" w:cs="Arial"/>
          <w:i/>
          <w:sz w:val="22"/>
          <w:szCs w:val="22"/>
        </w:rPr>
      </w:pPr>
      <w:r w:rsidRPr="00643AE6">
        <w:rPr>
          <w:rFonts w:ascii="Arial" w:hAnsi="Arial" w:cs="Arial"/>
          <w:i/>
          <w:sz w:val="22"/>
          <w:szCs w:val="22"/>
        </w:rPr>
        <w:t xml:space="preserve">Το έργο χρηματοδοτείται από την Ευρωπαϊκή Ένωση – </w:t>
      </w:r>
      <w:proofErr w:type="spellStart"/>
      <w:r w:rsidRPr="00643AE6">
        <w:rPr>
          <w:rFonts w:ascii="Arial" w:hAnsi="Arial" w:cs="Arial"/>
          <w:i/>
          <w:sz w:val="22"/>
          <w:szCs w:val="22"/>
        </w:rPr>
        <w:t>NextGeneration</w:t>
      </w:r>
      <w:proofErr w:type="spellEnd"/>
      <w:r w:rsidRPr="00643AE6">
        <w:rPr>
          <w:rFonts w:ascii="Arial" w:hAnsi="Arial" w:cs="Arial"/>
          <w:i/>
          <w:sz w:val="22"/>
          <w:szCs w:val="22"/>
        </w:rPr>
        <w:t xml:space="preserve"> EU, στο Πλαίσιο του Εθνικού Σχεδίου Ανάκαμψης και Ανθεκτικότητας «Ελλάδα 2.0» (κωδικός Δράσης: 16780 / Άξονας 2.2). Η δαπάνη είναι εγγεγραμμένη στο ΠΔΕ (Κωδ. Έργου: 2022ΤΑ06300031) και έχει λάβει κωδικό ΟΠΣ ΤΑ 5190859 .</w:t>
      </w:r>
    </w:p>
    <w:p w:rsidR="00643AE6" w:rsidRPr="00643AE6" w:rsidRDefault="00643AE6" w:rsidP="00643AE6">
      <w:pPr>
        <w:pStyle w:val="ad"/>
        <w:ind w:right="-199"/>
        <w:rPr>
          <w:rFonts w:ascii="Arial" w:hAnsi="Arial" w:cs="Arial"/>
          <w:i/>
          <w:sz w:val="22"/>
          <w:szCs w:val="22"/>
        </w:rPr>
      </w:pPr>
      <w:r w:rsidRPr="00643AE6">
        <w:rPr>
          <w:rFonts w:ascii="Arial" w:hAnsi="Arial" w:cs="Arial"/>
          <w:i/>
          <w:sz w:val="22"/>
          <w:szCs w:val="22"/>
        </w:rPr>
        <w:t xml:space="preserve">Ο συνολικός προϋπολογισμός του έργου ανέρχεται στο ποσό των 91.000,00 € συμπεριλαμβανομένου του Φ.Π.Α. 24%. </w:t>
      </w:r>
    </w:p>
    <w:p w:rsidR="00643AE6" w:rsidRPr="00643AE6" w:rsidRDefault="00643AE6" w:rsidP="00643AE6">
      <w:pPr>
        <w:rPr>
          <w:rFonts w:ascii="Arial" w:hAnsi="Arial" w:cs="Arial"/>
          <w:i/>
          <w:sz w:val="22"/>
          <w:szCs w:val="22"/>
        </w:rPr>
      </w:pPr>
    </w:p>
    <w:p w:rsidR="00643AE6" w:rsidRPr="00643AE6" w:rsidRDefault="00643AE6" w:rsidP="00643AE6">
      <w:pPr>
        <w:jc w:val="center"/>
        <w:rPr>
          <w:rFonts w:ascii="Arial" w:hAnsi="Arial" w:cs="Arial"/>
          <w:b/>
          <w:i/>
          <w:sz w:val="22"/>
          <w:szCs w:val="22"/>
        </w:rPr>
      </w:pPr>
      <w:r w:rsidRPr="00643AE6">
        <w:rPr>
          <w:rFonts w:ascii="Arial" w:hAnsi="Arial" w:cs="Arial"/>
          <w:b/>
          <w:i/>
          <w:sz w:val="22"/>
          <w:szCs w:val="22"/>
        </w:rPr>
        <w:t>Εισηγούμεθα</w:t>
      </w:r>
    </w:p>
    <w:p w:rsidR="00643AE6" w:rsidRPr="00643AE6" w:rsidRDefault="00643AE6" w:rsidP="00643AE6">
      <w:pPr>
        <w:rPr>
          <w:rFonts w:ascii="Arial" w:hAnsi="Arial" w:cs="Arial"/>
          <w:i/>
          <w:sz w:val="22"/>
          <w:szCs w:val="22"/>
        </w:rPr>
      </w:pPr>
      <w:r w:rsidRPr="00643AE6">
        <w:rPr>
          <w:rFonts w:ascii="Arial" w:hAnsi="Arial" w:cs="Arial"/>
          <w:i/>
          <w:sz w:val="22"/>
          <w:szCs w:val="22"/>
        </w:rPr>
        <w:t xml:space="preserve">Την αποδοχή της </w:t>
      </w:r>
      <w:proofErr w:type="spellStart"/>
      <w:r w:rsidRPr="00643AE6">
        <w:rPr>
          <w:rFonts w:ascii="Arial" w:hAnsi="Arial" w:cs="Arial"/>
          <w:i/>
          <w:sz w:val="22"/>
          <w:szCs w:val="22"/>
        </w:rPr>
        <w:t>υπ΄αριθμ</w:t>
      </w:r>
      <w:proofErr w:type="spellEnd"/>
      <w:r w:rsidRPr="00643AE6">
        <w:rPr>
          <w:rFonts w:ascii="Arial" w:hAnsi="Arial" w:cs="Arial"/>
          <w:i/>
          <w:sz w:val="22"/>
          <w:szCs w:val="22"/>
        </w:rPr>
        <w:t>. 12/2024 μελέτης με τίτλο «Εργασίες ανακαίνισης των ΚΕΠ για το έργο «Εκσυγχρονισμός των ΚΕΠ»» προϋπολογισμού 91.000,00 € συμπεριλαμβανομένου του Φ.Π.Α. 24%.</w:t>
      </w:r>
    </w:p>
    <w:p w:rsidR="003D720B" w:rsidRPr="00643AE6" w:rsidRDefault="003D720B" w:rsidP="003D720B">
      <w:pPr>
        <w:jc w:val="both"/>
        <w:rPr>
          <w:rFonts w:ascii="Arial" w:eastAsia="SimSun" w:hAnsi="Arial" w:cs="Arial"/>
          <w:bCs/>
          <w:i/>
          <w:iCs/>
          <w:sz w:val="22"/>
          <w:szCs w:val="22"/>
        </w:rPr>
      </w:pPr>
    </w:p>
    <w:p w:rsidR="002B590B" w:rsidRPr="00EA4334" w:rsidRDefault="002B590B" w:rsidP="000E1EDD">
      <w:pPr>
        <w:jc w:val="both"/>
        <w:rPr>
          <w:rFonts w:ascii="Arial" w:hAnsi="Arial" w:cs="Arial"/>
          <w:iCs/>
          <w:sz w:val="22"/>
          <w:szCs w:val="22"/>
        </w:rPr>
      </w:pPr>
    </w:p>
    <w:p w:rsidR="00100901" w:rsidRPr="00EA4334" w:rsidRDefault="00100901" w:rsidP="00100901">
      <w:pPr>
        <w:ind w:hanging="432"/>
        <w:rPr>
          <w:rFonts w:ascii="Arial" w:eastAsia="Arial" w:hAnsi="Arial" w:cs="Arial"/>
          <w:b/>
          <w:kern w:val="1"/>
          <w:sz w:val="22"/>
          <w:szCs w:val="22"/>
          <w:lang w:bidi="hi-IN"/>
        </w:rPr>
      </w:pPr>
      <w:r w:rsidRPr="00EA4334">
        <w:rPr>
          <w:rFonts w:ascii="Arial" w:eastAsia="Arial" w:hAnsi="Arial" w:cs="Arial"/>
          <w:sz w:val="22"/>
          <w:szCs w:val="22"/>
        </w:rPr>
        <w:t xml:space="preserve">      </w:t>
      </w:r>
      <w:r w:rsidRPr="00EA4334">
        <w:rPr>
          <w:rFonts w:ascii="Arial" w:eastAsia="Arial" w:hAnsi="Arial" w:cs="Arial"/>
          <w:b/>
          <w:kern w:val="1"/>
          <w:sz w:val="22"/>
          <w:szCs w:val="22"/>
          <w:lang w:bidi="hi-IN"/>
        </w:rPr>
        <w:t>Η Δημοτική  Επιτροπή  λαμβάνοντας υπόψη:</w:t>
      </w:r>
    </w:p>
    <w:p w:rsidR="00C73577" w:rsidRPr="00EA4334" w:rsidRDefault="00C73577" w:rsidP="00100901">
      <w:pPr>
        <w:ind w:hanging="432"/>
        <w:rPr>
          <w:rFonts w:ascii="Arial" w:eastAsia="Arial" w:hAnsi="Arial" w:cs="Arial"/>
          <w:b/>
          <w:kern w:val="1"/>
          <w:sz w:val="22"/>
          <w:szCs w:val="22"/>
          <w:lang w:bidi="hi-IN"/>
        </w:rPr>
      </w:pPr>
    </w:p>
    <w:p w:rsidR="003D720B" w:rsidRDefault="003D720B" w:rsidP="003D720B">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3D720B" w:rsidRPr="002A4C6C" w:rsidRDefault="003D720B" w:rsidP="003D720B">
      <w:pPr>
        <w:pStyle w:val="ad"/>
        <w:spacing w:line="288" w:lineRule="auto"/>
        <w:rPr>
          <w:rFonts w:ascii="Arial" w:hAnsi="Arial" w:cs="Arial"/>
          <w:sz w:val="22"/>
          <w:szCs w:val="22"/>
        </w:rPr>
      </w:pPr>
      <w:r w:rsidRPr="002A4C6C">
        <w:rPr>
          <w:rFonts w:ascii="Arial" w:hAnsi="Arial" w:cs="Arial"/>
          <w:sz w:val="22"/>
          <w:szCs w:val="22"/>
        </w:rPr>
        <w:t xml:space="preserve"> -Τις διατάξεις του </w:t>
      </w:r>
      <w:proofErr w:type="spellStart"/>
      <w:r w:rsidRPr="002A4C6C">
        <w:rPr>
          <w:rFonts w:ascii="Arial" w:hAnsi="Arial" w:cs="Arial"/>
          <w:sz w:val="22"/>
          <w:szCs w:val="22"/>
        </w:rPr>
        <w:t>του</w:t>
      </w:r>
      <w:proofErr w:type="spellEnd"/>
      <w:r w:rsidRPr="002A4C6C">
        <w:rPr>
          <w:rFonts w:ascii="Arial" w:hAnsi="Arial" w:cs="Arial"/>
          <w:sz w:val="22"/>
          <w:szCs w:val="22"/>
        </w:rPr>
        <w:t xml:space="preserve">  άρθρου 74</w:t>
      </w:r>
      <w:r w:rsidRPr="002A4C6C">
        <w:rPr>
          <w:rFonts w:ascii="Arial" w:hAnsi="Arial" w:cs="Arial"/>
          <w:sz w:val="22"/>
          <w:szCs w:val="22"/>
          <w:vertAlign w:val="superscript"/>
        </w:rPr>
        <w:t>Α</w:t>
      </w:r>
      <w:r w:rsidRPr="002A4C6C">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3D720B" w:rsidRDefault="003D720B" w:rsidP="003D720B">
      <w:pPr>
        <w:widowControl w:val="0"/>
        <w:spacing w:line="276" w:lineRule="auto"/>
        <w:jc w:val="both"/>
        <w:rPr>
          <w:rFonts w:ascii="Arial" w:hAnsi="Arial" w:cs="Arial"/>
          <w:kern w:val="2"/>
          <w:sz w:val="22"/>
          <w:szCs w:val="22"/>
          <w:lang w:bidi="hi-IN"/>
        </w:rPr>
      </w:pPr>
      <w:r w:rsidRPr="008B679A">
        <w:rPr>
          <w:rFonts w:ascii="Arial" w:hAnsi="Arial" w:cs="Arial"/>
          <w:color w:val="00000A"/>
          <w:sz w:val="20"/>
          <w:szCs w:val="20"/>
        </w:rPr>
        <w:t>-</w:t>
      </w:r>
      <w:r w:rsidRPr="001C5C43">
        <w:rPr>
          <w:rFonts w:ascii="Arial" w:hAnsi="Arial" w:cs="Arial"/>
          <w:color w:val="00000A"/>
          <w:sz w:val="22"/>
          <w:szCs w:val="22"/>
        </w:rPr>
        <w:t>Το άρθρο 1</w:t>
      </w:r>
      <w:r w:rsidRPr="001C5C43">
        <w:rPr>
          <w:rFonts w:ascii="Arial" w:hAnsi="Arial" w:cs="Arial"/>
          <w:color w:val="00000A"/>
          <w:kern w:val="2"/>
          <w:sz w:val="22"/>
          <w:szCs w:val="22"/>
          <w:highlight w:val="white"/>
          <w:lang w:bidi="hi-IN"/>
        </w:rPr>
        <w:t xml:space="preserve">4 </w:t>
      </w:r>
      <w:r w:rsidRPr="001C5C43">
        <w:rPr>
          <w:rFonts w:ascii="Arial" w:hAnsi="Arial" w:cs="Arial"/>
          <w:kern w:val="2"/>
          <w:sz w:val="22"/>
          <w:szCs w:val="22"/>
          <w:highlight w:val="white"/>
          <w:lang w:bidi="hi-IN"/>
        </w:rPr>
        <w:t xml:space="preserve"> παρ.1 </w:t>
      </w:r>
      <w:r w:rsidRPr="001C5C43">
        <w:rPr>
          <w:rFonts w:ascii="Arial" w:hAnsi="Arial" w:cs="Arial"/>
          <w:kern w:val="2"/>
          <w:sz w:val="22"/>
          <w:szCs w:val="22"/>
          <w:lang w:bidi="hi-IN"/>
        </w:rPr>
        <w:t>του Ν. 4625/19 καθώς και την παρ. 1 του άρθρου 203 του Ν. 4555/18</w:t>
      </w:r>
    </w:p>
    <w:p w:rsidR="003D720B" w:rsidRPr="001C5C43" w:rsidRDefault="003D720B" w:rsidP="003D720B">
      <w:pPr>
        <w:tabs>
          <w:tab w:val="left" w:pos="0"/>
        </w:tabs>
        <w:ind w:right="-835"/>
        <w:jc w:val="both"/>
        <w:rPr>
          <w:rFonts w:ascii="Arial" w:hAnsi="Arial" w:cs="Arial"/>
          <w:sz w:val="22"/>
          <w:szCs w:val="22"/>
        </w:rPr>
      </w:pPr>
      <w:r w:rsidRPr="001C5C43">
        <w:rPr>
          <w:rFonts w:ascii="Arial" w:hAnsi="Arial" w:cs="Arial"/>
          <w:sz w:val="22"/>
          <w:szCs w:val="22"/>
        </w:rPr>
        <w:t xml:space="preserve">- Το με αρ. </w:t>
      </w:r>
      <w:proofErr w:type="spellStart"/>
      <w:r w:rsidRPr="001C5C43">
        <w:rPr>
          <w:rFonts w:ascii="Arial" w:hAnsi="Arial" w:cs="Arial"/>
          <w:sz w:val="22"/>
          <w:szCs w:val="22"/>
        </w:rPr>
        <w:t>πρωτ</w:t>
      </w:r>
      <w:proofErr w:type="spellEnd"/>
      <w:r w:rsidRPr="001C5C43">
        <w:rPr>
          <w:rFonts w:ascii="Arial" w:hAnsi="Arial" w:cs="Arial"/>
          <w:sz w:val="22"/>
          <w:szCs w:val="22"/>
        </w:rPr>
        <w:t xml:space="preserve">. </w:t>
      </w:r>
      <w:r>
        <w:rPr>
          <w:rFonts w:ascii="Arial" w:hAnsi="Arial" w:cs="Arial"/>
          <w:sz w:val="22"/>
          <w:szCs w:val="22"/>
        </w:rPr>
        <w:t>4</w:t>
      </w:r>
      <w:r w:rsidR="00A63D3E">
        <w:rPr>
          <w:rFonts w:ascii="Arial" w:hAnsi="Arial" w:cs="Arial"/>
          <w:sz w:val="22"/>
          <w:szCs w:val="22"/>
        </w:rPr>
        <w:t>393</w:t>
      </w:r>
      <w:r>
        <w:rPr>
          <w:rFonts w:ascii="Arial" w:eastAsia="Arial" w:hAnsi="Arial" w:cs="Arial"/>
          <w:sz w:val="22"/>
          <w:szCs w:val="22"/>
        </w:rPr>
        <w:t xml:space="preserve">/06-03-2024 </w:t>
      </w:r>
      <w:r w:rsidRPr="001C5C43">
        <w:rPr>
          <w:rFonts w:ascii="Arial" w:hAnsi="Arial" w:cs="Arial"/>
          <w:sz w:val="22"/>
          <w:szCs w:val="22"/>
        </w:rPr>
        <w:t xml:space="preserve">έγγραφο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w:t>
      </w:r>
      <w:r w:rsidRPr="001C5C43">
        <w:rPr>
          <w:rFonts w:ascii="Arial" w:eastAsia="Verdana" w:hAnsi="Arial" w:cs="Arial"/>
          <w:color w:val="000000"/>
          <w:sz w:val="22"/>
          <w:szCs w:val="22"/>
        </w:rPr>
        <w:t xml:space="preserve"> τ</w:t>
      </w:r>
      <w:r w:rsidRPr="001C5C43">
        <w:rPr>
          <w:rFonts w:ascii="Arial" w:hAnsi="Arial" w:cs="Arial"/>
          <w:sz w:val="22"/>
          <w:szCs w:val="22"/>
        </w:rPr>
        <w:t xml:space="preserve">ου Δήμου </w:t>
      </w:r>
      <w:proofErr w:type="spellStart"/>
      <w:r w:rsidRPr="001C5C43">
        <w:rPr>
          <w:rFonts w:ascii="Arial" w:hAnsi="Arial" w:cs="Arial"/>
          <w:sz w:val="22"/>
          <w:szCs w:val="22"/>
        </w:rPr>
        <w:t>Λεβαδέων</w:t>
      </w:r>
      <w:proofErr w:type="spellEnd"/>
      <w:r w:rsidRPr="001C5C43">
        <w:rPr>
          <w:rFonts w:ascii="Arial" w:hAnsi="Arial" w:cs="Arial"/>
          <w:sz w:val="22"/>
          <w:szCs w:val="22"/>
        </w:rPr>
        <w:t xml:space="preserve"> </w:t>
      </w:r>
    </w:p>
    <w:p w:rsidR="003D720B" w:rsidRPr="001C5C43" w:rsidRDefault="003D720B" w:rsidP="003D720B">
      <w:pPr>
        <w:widowControl w:val="0"/>
        <w:spacing w:line="276" w:lineRule="auto"/>
        <w:jc w:val="both"/>
        <w:rPr>
          <w:rFonts w:ascii="Arial" w:hAnsi="Arial" w:cs="Arial"/>
          <w:sz w:val="22"/>
          <w:szCs w:val="22"/>
        </w:rPr>
      </w:pPr>
      <w:r w:rsidRPr="001C5C43">
        <w:rPr>
          <w:rFonts w:ascii="Arial" w:hAnsi="Arial" w:cs="Arial"/>
          <w:sz w:val="22"/>
          <w:szCs w:val="22"/>
        </w:rPr>
        <w:t>-Την μεταξύ των μελών συζήτηση σύμφωνα με τα πρακτικά</w:t>
      </w:r>
    </w:p>
    <w:p w:rsidR="003D720B" w:rsidRPr="001C5C43" w:rsidRDefault="003D720B" w:rsidP="003D720B">
      <w:pPr>
        <w:pStyle w:val="af9"/>
        <w:widowControl w:val="0"/>
        <w:suppressAutoHyphens w:val="0"/>
        <w:spacing w:line="276" w:lineRule="auto"/>
        <w:ind w:left="0"/>
        <w:jc w:val="both"/>
        <w:rPr>
          <w:rFonts w:ascii="Arial" w:hAnsi="Arial" w:cs="Arial"/>
          <w:sz w:val="22"/>
          <w:szCs w:val="22"/>
        </w:rPr>
      </w:pPr>
      <w:r w:rsidRPr="001C5C43">
        <w:rPr>
          <w:rFonts w:ascii="Arial" w:hAnsi="Arial" w:cs="Arial"/>
          <w:sz w:val="22"/>
          <w:szCs w:val="22"/>
        </w:rPr>
        <w:t>- Την ψήφο των μελών της όπως αυτή  διατυπώθηκε και δηλώθηκε δια ζώσης στην συνεδρίαση.</w:t>
      </w:r>
    </w:p>
    <w:p w:rsidR="003D720B" w:rsidRPr="001C5C43" w:rsidRDefault="003D720B" w:rsidP="003D720B">
      <w:pPr>
        <w:pStyle w:val="af9"/>
        <w:widowControl w:val="0"/>
        <w:suppressAutoHyphens w:val="0"/>
        <w:spacing w:line="276" w:lineRule="auto"/>
        <w:ind w:left="0"/>
        <w:jc w:val="both"/>
        <w:rPr>
          <w:rFonts w:ascii="Arial" w:hAnsi="Arial" w:cs="Arial"/>
          <w:sz w:val="22"/>
          <w:szCs w:val="22"/>
        </w:rPr>
      </w:pPr>
    </w:p>
    <w:p w:rsidR="003D720B" w:rsidRDefault="003D720B" w:rsidP="003D720B">
      <w:pPr>
        <w:widowControl w:val="0"/>
        <w:suppressAutoHyphens w:val="0"/>
        <w:spacing w:line="360" w:lineRule="auto"/>
        <w:jc w:val="both"/>
        <w:rPr>
          <w:rFonts w:ascii="Arial" w:hAnsi="Arial" w:cs="Arial"/>
          <w:b/>
          <w:sz w:val="22"/>
          <w:szCs w:val="22"/>
        </w:rPr>
      </w:pPr>
      <w:r w:rsidRPr="001C5C43">
        <w:rPr>
          <w:rFonts w:ascii="Arial" w:hAnsi="Arial" w:cs="Arial"/>
          <w:sz w:val="22"/>
          <w:szCs w:val="22"/>
        </w:rPr>
        <w:t xml:space="preserve">        </w:t>
      </w:r>
      <w:r w:rsidRPr="001C5C43">
        <w:rPr>
          <w:rFonts w:ascii="Arial" w:hAnsi="Arial" w:cs="Arial"/>
          <w:b/>
          <w:sz w:val="22"/>
          <w:szCs w:val="22"/>
        </w:rPr>
        <w:t xml:space="preserve">                                              ΑΠΟΦΑΣΙΖΕΙ  ΟΜΟΦΩΝΑ</w:t>
      </w:r>
    </w:p>
    <w:p w:rsidR="003D720B" w:rsidRPr="001C5C43" w:rsidRDefault="003D720B" w:rsidP="003D720B">
      <w:pPr>
        <w:widowControl w:val="0"/>
        <w:suppressAutoHyphens w:val="0"/>
        <w:spacing w:line="360" w:lineRule="auto"/>
        <w:jc w:val="both"/>
        <w:rPr>
          <w:rFonts w:ascii="Arial" w:hAnsi="Arial" w:cs="Arial"/>
          <w:b/>
          <w:sz w:val="22"/>
          <w:szCs w:val="22"/>
        </w:rPr>
      </w:pPr>
    </w:p>
    <w:p w:rsidR="00A63D3E" w:rsidRPr="006F567B" w:rsidRDefault="003D720B" w:rsidP="00A63D3E">
      <w:pPr>
        <w:pStyle w:val="211"/>
        <w:suppressAutoHyphens w:val="0"/>
        <w:spacing w:after="100" w:afterAutospacing="1" w:line="360" w:lineRule="auto"/>
        <w:ind w:right="-57"/>
        <w:jc w:val="both"/>
        <w:rPr>
          <w:sz w:val="22"/>
          <w:szCs w:val="22"/>
        </w:rPr>
      </w:pPr>
      <w:r>
        <w:rPr>
          <w:sz w:val="22"/>
          <w:szCs w:val="22"/>
          <w:lang w:eastAsia="el-GR"/>
        </w:rPr>
        <w:t xml:space="preserve">  </w:t>
      </w:r>
      <w:r w:rsidR="00643AE6" w:rsidRPr="00643AE6">
        <w:rPr>
          <w:sz w:val="22"/>
          <w:szCs w:val="22"/>
          <w:lang w:eastAsia="el-GR"/>
        </w:rPr>
        <w:t xml:space="preserve">Αποδέχεται την </w:t>
      </w:r>
      <w:r w:rsidR="00643AE6" w:rsidRPr="00643AE6">
        <w:rPr>
          <w:sz w:val="22"/>
          <w:szCs w:val="22"/>
        </w:rPr>
        <w:t xml:space="preserve"> </w:t>
      </w:r>
      <w:proofErr w:type="spellStart"/>
      <w:r w:rsidR="00643AE6" w:rsidRPr="00643AE6">
        <w:rPr>
          <w:sz w:val="22"/>
          <w:szCs w:val="22"/>
        </w:rPr>
        <w:t>υπ΄αριθμ</w:t>
      </w:r>
      <w:proofErr w:type="spellEnd"/>
      <w:r w:rsidR="00643AE6" w:rsidRPr="00643AE6">
        <w:rPr>
          <w:sz w:val="22"/>
          <w:szCs w:val="22"/>
        </w:rPr>
        <w:t>. 12/2024 μελέτη</w:t>
      </w:r>
      <w:r w:rsidR="00643AE6">
        <w:rPr>
          <w:sz w:val="22"/>
          <w:szCs w:val="22"/>
        </w:rPr>
        <w:t xml:space="preserve"> </w:t>
      </w:r>
      <w:r w:rsidR="00643AE6" w:rsidRPr="00643AE6">
        <w:rPr>
          <w:sz w:val="22"/>
          <w:szCs w:val="22"/>
        </w:rPr>
        <w:t xml:space="preserve"> </w:t>
      </w:r>
      <w:r w:rsidR="0001502F">
        <w:rPr>
          <w:sz w:val="22"/>
          <w:szCs w:val="22"/>
        </w:rPr>
        <w:t>της Δ/</w:t>
      </w:r>
      <w:proofErr w:type="spellStart"/>
      <w:r w:rsidR="0001502F">
        <w:rPr>
          <w:sz w:val="22"/>
          <w:szCs w:val="22"/>
        </w:rPr>
        <w:t>νσης</w:t>
      </w:r>
      <w:proofErr w:type="spellEnd"/>
      <w:r w:rsidR="0001502F">
        <w:rPr>
          <w:sz w:val="22"/>
          <w:szCs w:val="22"/>
        </w:rPr>
        <w:t xml:space="preserve"> Τεχνικών Υπηρεσιών Δήμου </w:t>
      </w:r>
      <w:proofErr w:type="spellStart"/>
      <w:r w:rsidR="0001502F">
        <w:rPr>
          <w:sz w:val="22"/>
          <w:szCs w:val="22"/>
        </w:rPr>
        <w:t>Λεβαδέων</w:t>
      </w:r>
      <w:proofErr w:type="spellEnd"/>
      <w:r w:rsidR="0001502F">
        <w:rPr>
          <w:sz w:val="22"/>
          <w:szCs w:val="22"/>
        </w:rPr>
        <w:t xml:space="preserve"> , </w:t>
      </w:r>
      <w:r w:rsidR="00643AE6" w:rsidRPr="00643AE6">
        <w:rPr>
          <w:sz w:val="22"/>
          <w:szCs w:val="22"/>
        </w:rPr>
        <w:t xml:space="preserve">με τίτλο </w:t>
      </w:r>
      <w:r w:rsidR="0001502F">
        <w:rPr>
          <w:sz w:val="22"/>
          <w:szCs w:val="22"/>
        </w:rPr>
        <w:t xml:space="preserve">: </w:t>
      </w:r>
      <w:r w:rsidR="00643AE6" w:rsidRPr="00643AE6">
        <w:rPr>
          <w:sz w:val="22"/>
          <w:szCs w:val="22"/>
        </w:rPr>
        <w:t xml:space="preserve">«Εργασίες ανακαίνισης των ΚΕΠ για το έργο «Εκσυγχρονισμός των ΚΕΠ»» προϋπολογισμού 91.000,00 € συμπεριλαμβανομένου του Φ.Π.Α. 24% </w:t>
      </w:r>
      <w:r w:rsidR="00A63D3E">
        <w:rPr>
          <w:sz w:val="22"/>
          <w:szCs w:val="22"/>
        </w:rPr>
        <w:t xml:space="preserve"> , </w:t>
      </w:r>
      <w:r w:rsidR="00A63D3E" w:rsidRPr="006F567B">
        <w:rPr>
          <w:color w:val="1B1B1B"/>
          <w:sz w:val="22"/>
          <w:szCs w:val="22"/>
        </w:rPr>
        <w:t>η οποία αποτελεί συνημμένο της παρούσας</w:t>
      </w:r>
    </w:p>
    <w:p w:rsidR="006F6D39" w:rsidRDefault="00301FFE" w:rsidP="00AF23E4">
      <w:pPr>
        <w:spacing w:line="360" w:lineRule="auto"/>
        <w:ind w:hanging="432"/>
        <w:rPr>
          <w:rFonts w:ascii="Arial" w:hAnsi="Arial" w:cs="Arial"/>
          <w:b/>
          <w:sz w:val="22"/>
          <w:szCs w:val="22"/>
        </w:rPr>
      </w:pPr>
      <w:r w:rsidRPr="00EA4334">
        <w:rPr>
          <w:rFonts w:ascii="Arial" w:hAnsi="Arial" w:cs="Arial"/>
          <w:sz w:val="22"/>
          <w:szCs w:val="22"/>
        </w:rPr>
        <w:t>.</w:t>
      </w:r>
      <w:r w:rsidRPr="00EA4334">
        <w:rPr>
          <w:rFonts w:ascii="Arial" w:eastAsia="SimSun" w:hAnsi="Arial" w:cs="Arial"/>
          <w:color w:val="FF0000"/>
          <w:sz w:val="22"/>
          <w:szCs w:val="22"/>
        </w:rPr>
        <w:t xml:space="preserve">      </w:t>
      </w:r>
      <w:r w:rsidR="00100901" w:rsidRPr="00EA4334">
        <w:rPr>
          <w:rFonts w:ascii="Arial" w:eastAsia="Calibri" w:hAnsi="Arial" w:cs="Arial"/>
          <w:b/>
          <w:bCs/>
          <w:sz w:val="22"/>
          <w:szCs w:val="22"/>
        </w:rPr>
        <w:t xml:space="preserve">Η </w:t>
      </w:r>
      <w:r w:rsidR="00100901" w:rsidRPr="00EA4334">
        <w:rPr>
          <w:rFonts w:ascii="Arial" w:hAnsi="Arial" w:cs="Arial"/>
          <w:b/>
          <w:sz w:val="22"/>
          <w:szCs w:val="22"/>
        </w:rPr>
        <w:t xml:space="preserve">παρούσα απόφαση πήρε αριθμό  </w:t>
      </w:r>
      <w:r w:rsidR="00663B21">
        <w:rPr>
          <w:rFonts w:ascii="Arial" w:hAnsi="Arial" w:cs="Arial"/>
          <w:b/>
          <w:sz w:val="22"/>
          <w:szCs w:val="22"/>
        </w:rPr>
        <w:t>8</w:t>
      </w:r>
      <w:r w:rsidR="00A63D3E">
        <w:rPr>
          <w:rFonts w:ascii="Arial" w:hAnsi="Arial" w:cs="Arial"/>
          <w:b/>
          <w:sz w:val="22"/>
          <w:szCs w:val="22"/>
        </w:rPr>
        <w:t>2</w:t>
      </w:r>
      <w:r w:rsidR="00100901" w:rsidRPr="00EA4334">
        <w:rPr>
          <w:rFonts w:ascii="Arial" w:hAnsi="Arial" w:cs="Arial"/>
          <w:b/>
          <w:sz w:val="22"/>
          <w:szCs w:val="22"/>
        </w:rPr>
        <w:t xml:space="preserve">/2024.  </w:t>
      </w:r>
    </w:p>
    <w:p w:rsidR="0001502F" w:rsidRPr="00EA4334" w:rsidRDefault="0001502F" w:rsidP="00AF23E4">
      <w:pPr>
        <w:spacing w:line="360" w:lineRule="auto"/>
        <w:ind w:hanging="432"/>
        <w:rPr>
          <w:rFonts w:ascii="Arial" w:hAnsi="Arial" w:cs="Arial"/>
          <w:b/>
          <w:sz w:val="22"/>
          <w:szCs w:val="22"/>
        </w:rPr>
      </w:pPr>
    </w:p>
    <w:p w:rsidR="00AF23E4" w:rsidRPr="00EA4334" w:rsidRDefault="00100901" w:rsidP="004E1F9F">
      <w:pPr>
        <w:spacing w:line="360" w:lineRule="auto"/>
        <w:ind w:hanging="432"/>
        <w:rPr>
          <w:rFonts w:ascii="Arial" w:hAnsi="Arial" w:cs="Arial"/>
          <w:sz w:val="22"/>
          <w:szCs w:val="22"/>
        </w:rPr>
      </w:pPr>
      <w:r w:rsidRPr="00EA4334">
        <w:rPr>
          <w:rFonts w:ascii="Arial" w:hAnsi="Arial" w:cs="Arial"/>
          <w:b/>
          <w:sz w:val="22"/>
          <w:szCs w:val="22"/>
        </w:rPr>
        <w:t xml:space="preserve">  </w:t>
      </w:r>
      <w:r w:rsidR="004E1F9F" w:rsidRPr="00EA4334">
        <w:rPr>
          <w:rFonts w:ascii="Arial" w:hAnsi="Arial" w:cs="Arial"/>
          <w:b/>
          <w:sz w:val="22"/>
          <w:szCs w:val="22"/>
        </w:rPr>
        <w:t xml:space="preserve">           </w:t>
      </w:r>
      <w:r w:rsidR="004E1F9F" w:rsidRPr="00EA4334">
        <w:rPr>
          <w:rFonts w:ascii="Arial" w:hAnsi="Arial" w:cs="Arial"/>
          <w:sz w:val="22"/>
          <w:szCs w:val="22"/>
        </w:rPr>
        <w:t>Ο</w:t>
      </w:r>
      <w:r w:rsidR="004E1F9F" w:rsidRPr="00EA4334">
        <w:rPr>
          <w:rFonts w:ascii="Arial" w:hAnsi="Arial" w:cs="Arial"/>
          <w:b/>
          <w:sz w:val="22"/>
          <w:szCs w:val="22"/>
        </w:rPr>
        <w:t xml:space="preserve"> </w:t>
      </w:r>
      <w:r w:rsidR="00AF23E4" w:rsidRPr="00EA4334">
        <w:rPr>
          <w:rFonts w:ascii="Arial" w:eastAsia="Verdana" w:hAnsi="Arial" w:cs="Arial"/>
          <w:kern w:val="1"/>
          <w:sz w:val="22"/>
          <w:szCs w:val="22"/>
          <w:lang w:bidi="hi-IN"/>
        </w:rPr>
        <w:t xml:space="preserve"> ΠΡΟΕΔΡΟΣ</w:t>
      </w:r>
    </w:p>
    <w:p w:rsidR="00AF23E4" w:rsidRPr="00EA4334" w:rsidRDefault="00AF23E4" w:rsidP="00AF23E4">
      <w:pPr>
        <w:tabs>
          <w:tab w:val="left" w:pos="559"/>
          <w:tab w:val="left" w:pos="1555"/>
        </w:tabs>
        <w:rPr>
          <w:rFonts w:ascii="Arial" w:hAnsi="Arial" w:cs="Arial"/>
          <w:sz w:val="22"/>
          <w:szCs w:val="22"/>
        </w:rPr>
      </w:pPr>
      <w:r w:rsidRPr="00EA4334">
        <w:rPr>
          <w:rFonts w:ascii="Arial" w:hAnsi="Arial" w:cs="Arial"/>
          <w:sz w:val="22"/>
          <w:szCs w:val="22"/>
        </w:rPr>
        <w:t>ΔΗΜΗΤΡΙΟΣ Κ. ΚΑΡΑΜΑΝΗΣ</w:t>
      </w:r>
    </w:p>
    <w:p w:rsidR="00AF23E4" w:rsidRPr="00EA4334" w:rsidRDefault="00AF23E4" w:rsidP="00AF23E4">
      <w:pPr>
        <w:tabs>
          <w:tab w:val="left" w:pos="559"/>
          <w:tab w:val="left" w:pos="1555"/>
        </w:tabs>
        <w:rPr>
          <w:rFonts w:ascii="Arial" w:hAnsi="Arial" w:cs="Arial"/>
          <w:sz w:val="22"/>
          <w:szCs w:val="22"/>
        </w:rPr>
      </w:pPr>
    </w:p>
    <w:p w:rsidR="00AF23E4" w:rsidRPr="00EA4334" w:rsidRDefault="00AF23E4" w:rsidP="00AF23E4">
      <w:pPr>
        <w:tabs>
          <w:tab w:val="center" w:pos="1080"/>
          <w:tab w:val="left" w:pos="6120"/>
          <w:tab w:val="center" w:pos="8460"/>
        </w:tabs>
        <w:jc w:val="both"/>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ΤΑ ΜΕΛΗ</w:t>
      </w:r>
    </w:p>
    <w:p w:rsidR="00AF23E4"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1.</w:t>
      </w:r>
      <w:r w:rsidR="00907300" w:rsidRPr="00EA4334">
        <w:rPr>
          <w:rFonts w:ascii="Arial" w:hAnsi="Arial" w:cs="Arial"/>
          <w:sz w:val="22"/>
          <w:szCs w:val="22"/>
        </w:rPr>
        <w:t xml:space="preserve"> </w:t>
      </w:r>
      <w:proofErr w:type="spellStart"/>
      <w:r w:rsidR="004E1F9F" w:rsidRPr="00EA4334">
        <w:rPr>
          <w:rFonts w:ascii="Arial" w:hAnsi="Arial" w:cs="Arial"/>
          <w:sz w:val="22"/>
          <w:szCs w:val="22"/>
        </w:rPr>
        <w:t>Τουμαράς</w:t>
      </w:r>
      <w:proofErr w:type="spellEnd"/>
      <w:r w:rsidR="004E1F9F" w:rsidRPr="00EA4334">
        <w:rPr>
          <w:rFonts w:ascii="Arial" w:hAnsi="Arial" w:cs="Arial"/>
          <w:sz w:val="22"/>
          <w:szCs w:val="22"/>
        </w:rPr>
        <w:t xml:space="preserve"> Βασίλειος</w:t>
      </w:r>
      <w:r w:rsidR="00907300" w:rsidRPr="00EA4334">
        <w:rPr>
          <w:rFonts w:ascii="Arial" w:hAnsi="Arial" w:cs="Arial"/>
          <w:sz w:val="22"/>
          <w:szCs w:val="22"/>
        </w:rPr>
        <w:t xml:space="preserve">                                                       </w:t>
      </w:r>
    </w:p>
    <w:p w:rsidR="004E1F9F"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2.</w:t>
      </w:r>
      <w:r w:rsidR="004E1F9F" w:rsidRPr="00EA4334">
        <w:rPr>
          <w:rFonts w:ascii="Arial" w:hAnsi="Arial" w:cs="Arial"/>
          <w:sz w:val="22"/>
          <w:szCs w:val="22"/>
        </w:rPr>
        <w:t xml:space="preserve"> </w:t>
      </w:r>
      <w:proofErr w:type="spellStart"/>
      <w:r w:rsidR="004E1F9F" w:rsidRPr="00EA4334">
        <w:rPr>
          <w:rFonts w:ascii="Arial" w:hAnsi="Arial" w:cs="Arial"/>
          <w:sz w:val="22"/>
          <w:szCs w:val="22"/>
        </w:rPr>
        <w:t>Αγνιάδης</w:t>
      </w:r>
      <w:proofErr w:type="spellEnd"/>
      <w:r w:rsidR="004E1F9F" w:rsidRPr="00EA4334">
        <w:rPr>
          <w:rFonts w:ascii="Arial" w:hAnsi="Arial" w:cs="Arial"/>
          <w:sz w:val="22"/>
          <w:szCs w:val="22"/>
        </w:rPr>
        <w:t xml:space="preserve">  Παναγιώτης                                                       </w:t>
      </w:r>
    </w:p>
    <w:p w:rsidR="00AF23E4" w:rsidRPr="00EA4334" w:rsidRDefault="004E1F9F" w:rsidP="00AF23E4">
      <w:pPr>
        <w:tabs>
          <w:tab w:val="left" w:pos="360"/>
          <w:tab w:val="left" w:pos="6237"/>
        </w:tabs>
        <w:ind w:left="360"/>
        <w:rPr>
          <w:rFonts w:ascii="Arial" w:hAnsi="Arial" w:cs="Arial"/>
          <w:sz w:val="22"/>
          <w:szCs w:val="22"/>
        </w:rPr>
      </w:pPr>
      <w:r w:rsidRPr="00EA4334">
        <w:rPr>
          <w:rFonts w:ascii="Arial" w:hAnsi="Arial" w:cs="Arial"/>
          <w:sz w:val="22"/>
          <w:szCs w:val="22"/>
        </w:rPr>
        <w:t>3.</w:t>
      </w:r>
      <w:r w:rsidR="00AF23E4" w:rsidRPr="00EA4334">
        <w:rPr>
          <w:rFonts w:ascii="Arial" w:hAnsi="Arial" w:cs="Arial"/>
          <w:sz w:val="22"/>
          <w:szCs w:val="22"/>
        </w:rPr>
        <w:t xml:space="preserve"> </w:t>
      </w:r>
      <w:proofErr w:type="spellStart"/>
      <w:r w:rsidR="00907300" w:rsidRPr="00EA4334">
        <w:rPr>
          <w:rFonts w:ascii="Arial" w:hAnsi="Arial" w:cs="Arial"/>
          <w:sz w:val="22"/>
          <w:szCs w:val="22"/>
        </w:rPr>
        <w:t>Καλλιαντάσης</w:t>
      </w:r>
      <w:proofErr w:type="spellEnd"/>
      <w:r w:rsidR="00907300" w:rsidRPr="00EA4334">
        <w:rPr>
          <w:rFonts w:ascii="Arial" w:hAnsi="Arial" w:cs="Arial"/>
          <w:sz w:val="22"/>
          <w:szCs w:val="22"/>
        </w:rPr>
        <w:t xml:space="preserve"> Χρήστος                                                         </w:t>
      </w:r>
    </w:p>
    <w:p w:rsidR="00AF23E4" w:rsidRPr="00EA4334" w:rsidRDefault="004E1F9F" w:rsidP="00AF23E4">
      <w:pPr>
        <w:tabs>
          <w:tab w:val="left" w:pos="360"/>
          <w:tab w:val="left" w:pos="6237"/>
        </w:tabs>
        <w:ind w:left="360"/>
        <w:rPr>
          <w:rFonts w:ascii="Arial" w:hAnsi="Arial" w:cs="Arial"/>
          <w:sz w:val="22"/>
          <w:szCs w:val="22"/>
        </w:rPr>
      </w:pPr>
      <w:r w:rsidRPr="00EA4334">
        <w:rPr>
          <w:rFonts w:ascii="Arial" w:hAnsi="Arial" w:cs="Arial"/>
          <w:sz w:val="22"/>
          <w:szCs w:val="22"/>
        </w:rPr>
        <w:t>4</w:t>
      </w:r>
      <w:r w:rsidR="00AF23E4" w:rsidRPr="00EA4334">
        <w:rPr>
          <w:rFonts w:ascii="Arial" w:hAnsi="Arial" w:cs="Arial"/>
          <w:sz w:val="22"/>
          <w:szCs w:val="22"/>
        </w:rPr>
        <w:t>.</w:t>
      </w:r>
      <w:r w:rsidRPr="00EA4334">
        <w:rPr>
          <w:rFonts w:ascii="Arial" w:hAnsi="Arial" w:cs="Arial"/>
          <w:sz w:val="22"/>
          <w:szCs w:val="22"/>
        </w:rPr>
        <w:t xml:space="preserve"> </w:t>
      </w:r>
      <w:proofErr w:type="spellStart"/>
      <w:r w:rsidRPr="00EA4334">
        <w:rPr>
          <w:rFonts w:ascii="Arial" w:hAnsi="Arial" w:cs="Arial"/>
          <w:sz w:val="22"/>
          <w:szCs w:val="22"/>
        </w:rPr>
        <w:t>Τόλιας</w:t>
      </w:r>
      <w:proofErr w:type="spellEnd"/>
      <w:r w:rsidRPr="00EA4334">
        <w:rPr>
          <w:rFonts w:ascii="Arial" w:hAnsi="Arial" w:cs="Arial"/>
          <w:sz w:val="22"/>
          <w:szCs w:val="22"/>
        </w:rPr>
        <w:t xml:space="preserve"> Δημήτριος</w:t>
      </w:r>
    </w:p>
    <w:p w:rsidR="00AF23E4" w:rsidRPr="00EA4334" w:rsidRDefault="004E1F9F" w:rsidP="00AF23E4">
      <w:pPr>
        <w:tabs>
          <w:tab w:val="left" w:pos="360"/>
          <w:tab w:val="left" w:pos="6237"/>
        </w:tabs>
        <w:ind w:left="360"/>
        <w:rPr>
          <w:rFonts w:ascii="Arial" w:hAnsi="Arial" w:cs="Arial"/>
          <w:sz w:val="22"/>
          <w:szCs w:val="22"/>
        </w:rPr>
      </w:pPr>
      <w:r w:rsidRPr="00EA4334">
        <w:rPr>
          <w:rFonts w:ascii="Arial" w:hAnsi="Arial" w:cs="Arial"/>
          <w:sz w:val="22"/>
          <w:szCs w:val="22"/>
        </w:rPr>
        <w:t>5</w:t>
      </w:r>
      <w:r w:rsidR="00AF23E4" w:rsidRPr="00EA4334">
        <w:rPr>
          <w:rFonts w:ascii="Arial" w:hAnsi="Arial" w:cs="Arial"/>
          <w:sz w:val="22"/>
          <w:szCs w:val="22"/>
        </w:rPr>
        <w:t>.</w:t>
      </w:r>
      <w:r w:rsidR="00AF23E4" w:rsidRPr="00EA4334">
        <w:rPr>
          <w:rFonts w:ascii="Arial" w:eastAsia="Arial" w:hAnsi="Arial" w:cs="Arial"/>
          <w:sz w:val="22"/>
          <w:szCs w:val="22"/>
        </w:rPr>
        <w:t xml:space="preserve"> </w:t>
      </w:r>
      <w:proofErr w:type="spellStart"/>
      <w:r w:rsidRPr="00EA4334">
        <w:rPr>
          <w:rFonts w:ascii="Arial" w:hAnsi="Arial" w:cs="Arial"/>
          <w:sz w:val="22"/>
          <w:szCs w:val="22"/>
        </w:rPr>
        <w:t>Μίχας</w:t>
      </w:r>
      <w:proofErr w:type="spellEnd"/>
      <w:r w:rsidRPr="00EA4334">
        <w:rPr>
          <w:rFonts w:ascii="Arial" w:hAnsi="Arial" w:cs="Arial"/>
          <w:sz w:val="22"/>
          <w:szCs w:val="22"/>
        </w:rPr>
        <w:t xml:space="preserve"> Δημήτριος</w:t>
      </w:r>
    </w:p>
    <w:p w:rsidR="00AF23E4" w:rsidRPr="00EA4334" w:rsidRDefault="00907300" w:rsidP="00AF23E4">
      <w:pPr>
        <w:tabs>
          <w:tab w:val="left" w:pos="6237"/>
        </w:tabs>
        <w:rPr>
          <w:rFonts w:ascii="Arial" w:hAnsi="Arial" w:cs="Arial"/>
          <w:sz w:val="22"/>
          <w:szCs w:val="22"/>
        </w:rPr>
      </w:pPr>
      <w:r w:rsidRPr="00EA4334">
        <w:rPr>
          <w:rFonts w:ascii="Arial" w:eastAsia="Arial" w:hAnsi="Arial" w:cs="Arial"/>
          <w:sz w:val="22"/>
          <w:szCs w:val="22"/>
        </w:rPr>
        <w:t xml:space="preserve">     </w:t>
      </w:r>
      <w:r w:rsidR="00D6694E" w:rsidRPr="00EA4334">
        <w:rPr>
          <w:rFonts w:ascii="Arial" w:eastAsia="Arial" w:hAnsi="Arial" w:cs="Arial"/>
          <w:sz w:val="22"/>
          <w:szCs w:val="22"/>
        </w:rPr>
        <w:t xml:space="preserve"> </w:t>
      </w:r>
      <w:r w:rsidRPr="00EA4334">
        <w:rPr>
          <w:rFonts w:ascii="Arial" w:eastAsia="Arial" w:hAnsi="Arial" w:cs="Arial"/>
          <w:sz w:val="22"/>
          <w:szCs w:val="22"/>
        </w:rPr>
        <w:t xml:space="preserve"> .</w:t>
      </w:r>
      <w:r w:rsidR="00AF23E4" w:rsidRPr="00EA4334">
        <w:rPr>
          <w:rFonts w:ascii="Arial" w:eastAsia="Arial" w:hAnsi="Arial" w:cs="Arial"/>
          <w:sz w:val="22"/>
          <w:szCs w:val="22"/>
        </w:rPr>
        <w:t xml:space="preserve">                                                           </w:t>
      </w:r>
      <w:r w:rsidR="004E1F9F" w:rsidRPr="00EA4334">
        <w:rPr>
          <w:rFonts w:ascii="Arial" w:eastAsia="Arial" w:hAnsi="Arial" w:cs="Arial"/>
          <w:sz w:val="22"/>
          <w:szCs w:val="22"/>
        </w:rPr>
        <w:t xml:space="preserve">                              </w:t>
      </w:r>
      <w:r w:rsidR="00AF23E4" w:rsidRPr="00EA4334">
        <w:rPr>
          <w:rFonts w:ascii="Arial" w:eastAsia="Arial" w:hAnsi="Arial" w:cs="Arial"/>
          <w:sz w:val="22"/>
          <w:szCs w:val="22"/>
        </w:rPr>
        <w:t xml:space="preserve"> ΠΙΣΤΟ</w:t>
      </w:r>
      <w:r w:rsidR="00AF23E4" w:rsidRPr="00EA4334">
        <w:rPr>
          <w:rFonts w:ascii="Arial" w:hAnsi="Arial" w:cs="Arial"/>
          <w:sz w:val="22"/>
          <w:szCs w:val="22"/>
        </w:rPr>
        <w:t xml:space="preserve"> ΑΠΟΣΠΑΣΜΑ      </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Λιβαδειά    </w:t>
      </w:r>
      <w:r w:rsidR="000E1EDD" w:rsidRPr="00EA4334">
        <w:rPr>
          <w:rFonts w:ascii="Arial" w:hAnsi="Arial" w:cs="Arial"/>
          <w:sz w:val="22"/>
          <w:szCs w:val="22"/>
        </w:rPr>
        <w:t>12</w:t>
      </w:r>
      <w:r w:rsidRPr="00EA4334">
        <w:rPr>
          <w:rFonts w:ascii="Arial" w:hAnsi="Arial" w:cs="Arial"/>
          <w:sz w:val="22"/>
          <w:szCs w:val="22"/>
        </w:rPr>
        <w:t xml:space="preserve"> -03-2024</w:t>
      </w:r>
    </w:p>
    <w:p w:rsidR="00AF23E4" w:rsidRPr="00EA4334" w:rsidRDefault="00AF23E4" w:rsidP="00AF23E4">
      <w:pPr>
        <w:tabs>
          <w:tab w:val="left" w:pos="6237"/>
        </w:tabs>
        <w:ind w:left="360"/>
        <w:rPr>
          <w:rFonts w:ascii="Arial" w:eastAsia="Arial" w:hAnsi="Arial" w:cs="Arial"/>
          <w:sz w:val="22"/>
          <w:szCs w:val="22"/>
        </w:rPr>
      </w:pPr>
      <w:r w:rsidRPr="00EA4334">
        <w:rPr>
          <w:rFonts w:ascii="Arial" w:hAnsi="Arial" w:cs="Arial"/>
          <w:sz w:val="22"/>
          <w:szCs w:val="22"/>
        </w:rPr>
        <w:t xml:space="preserve">            </w:t>
      </w:r>
      <w:r w:rsidRPr="00EA4334">
        <w:rPr>
          <w:rFonts w:ascii="Arial" w:eastAsia="Arial" w:hAnsi="Arial" w:cs="Arial"/>
          <w:sz w:val="22"/>
          <w:szCs w:val="22"/>
        </w:rPr>
        <w:t xml:space="preserve">                                                                                 Ο ΠΡΟΕΔΡΟΣ</w:t>
      </w:r>
    </w:p>
    <w:p w:rsidR="00AF23E4" w:rsidRPr="00EA4334" w:rsidRDefault="00AF23E4" w:rsidP="00AF23E4">
      <w:pPr>
        <w:tabs>
          <w:tab w:val="left" w:pos="6237"/>
        </w:tabs>
        <w:ind w:left="360"/>
        <w:rPr>
          <w:rFonts w:ascii="Arial" w:hAnsi="Arial" w:cs="Arial"/>
          <w:sz w:val="22"/>
          <w:szCs w:val="22"/>
        </w:rPr>
      </w:pPr>
      <w:r w:rsidRPr="00EA4334">
        <w:rPr>
          <w:rFonts w:ascii="Arial" w:eastAsia="Arial" w:hAnsi="Arial" w:cs="Arial"/>
          <w:sz w:val="22"/>
          <w:szCs w:val="22"/>
        </w:rPr>
        <w:t xml:space="preserve">                                                                                   </w:t>
      </w:r>
    </w:p>
    <w:p w:rsidR="00AF23E4" w:rsidRPr="00EA4334" w:rsidRDefault="00AF23E4" w:rsidP="00AF23E4">
      <w:pPr>
        <w:tabs>
          <w:tab w:val="left" w:pos="559"/>
          <w:tab w:val="left" w:pos="1555"/>
        </w:tabs>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ΔΗΜΗΤΡΙΟΣ Κ. ΚΑΡΑΜΑΝΗΣ</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EA4334">
        <w:rPr>
          <w:rFonts w:ascii="Arial" w:eastAsia="Arial" w:hAnsi="Arial" w:cs="Arial"/>
          <w:sz w:val="22"/>
          <w:szCs w:val="22"/>
        </w:rPr>
        <w:t xml:space="preserve">                                                                                        </w:t>
      </w:r>
      <w:r w:rsidR="00100901" w:rsidRPr="00C73577">
        <w:rPr>
          <w:rFonts w:ascii="Arial" w:eastAsia="Arial" w:hAnsi="Arial" w:cs="Arial"/>
          <w:sz w:val="20"/>
          <w:szCs w:val="20"/>
        </w:rPr>
        <w:t xml:space="preserve">                                                                               </w:t>
      </w:r>
    </w:p>
    <w:sectPr w:rsidR="00275E73"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FC3" w:rsidRDefault="00210FC3">
      <w:r>
        <w:separator/>
      </w:r>
    </w:p>
  </w:endnote>
  <w:endnote w:type="continuationSeparator" w:id="0">
    <w:p w:rsidR="00210FC3" w:rsidRDefault="00210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FC3" w:rsidRDefault="00210FC3">
      <w:r>
        <w:separator/>
      </w:r>
    </w:p>
  </w:footnote>
  <w:footnote w:type="continuationSeparator" w:id="0">
    <w:p w:rsidR="00210FC3" w:rsidRDefault="00210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A557D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A557D6">
                <w:pPr>
                  <w:pStyle w:val="af1"/>
                </w:pPr>
                <w:r>
                  <w:rPr>
                    <w:rStyle w:val="a3"/>
                  </w:rPr>
                  <w:fldChar w:fldCharType="begin"/>
                </w:r>
                <w:r w:rsidR="004E1DDF">
                  <w:rPr>
                    <w:rStyle w:val="a3"/>
                  </w:rPr>
                  <w:instrText xml:space="preserve"> PAGE </w:instrText>
                </w:r>
                <w:r>
                  <w:rPr>
                    <w:rStyle w:val="a3"/>
                  </w:rPr>
                  <w:fldChar w:fldCharType="separate"/>
                </w:r>
                <w:r w:rsidR="005B08D8">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2A45"/>
      </v:shape>
    </w:pict>
  </w:numPicBullet>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6F344DF"/>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0">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2">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4CB3882"/>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5">
    <w:nsid w:val="30CA79CA"/>
    <w:multiLevelType w:val="hybridMultilevel"/>
    <w:tmpl w:val="0F0A4ED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7">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8">
    <w:nsid w:val="39E5480B"/>
    <w:multiLevelType w:val="hybridMultilevel"/>
    <w:tmpl w:val="3D2078D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nsid w:val="40F37EE9"/>
    <w:multiLevelType w:val="hybridMultilevel"/>
    <w:tmpl w:val="EA0669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1">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2">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3">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5">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6">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7">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8">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0">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1">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9726EB3"/>
    <w:multiLevelType w:val="hybridMultilevel"/>
    <w:tmpl w:val="52B2EF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28"/>
  </w:num>
  <w:num w:numId="4">
    <w:abstractNumId w:val="27"/>
  </w:num>
  <w:num w:numId="5">
    <w:abstractNumId w:val="10"/>
  </w:num>
  <w:num w:numId="6">
    <w:abstractNumId w:val="17"/>
  </w:num>
  <w:num w:numId="7">
    <w:abstractNumId w:val="33"/>
  </w:num>
  <w:num w:numId="8">
    <w:abstractNumId w:val="11"/>
  </w:num>
  <w:num w:numId="9">
    <w:abstractNumId w:val="12"/>
  </w:num>
  <w:num w:numId="10">
    <w:abstractNumId w:val="23"/>
  </w:num>
  <w:num w:numId="11">
    <w:abstractNumId w:val="2"/>
  </w:num>
  <w:num w:numId="12">
    <w:abstractNumId w:val="20"/>
  </w:num>
  <w:num w:numId="13">
    <w:abstractNumId w:val="24"/>
  </w:num>
  <w:num w:numId="14">
    <w:abstractNumId w:val="9"/>
  </w:num>
  <w:num w:numId="15">
    <w:abstractNumId w:val="30"/>
  </w:num>
  <w:num w:numId="16">
    <w:abstractNumId w:val="22"/>
  </w:num>
  <w:num w:numId="17">
    <w:abstractNumId w:val="16"/>
  </w:num>
  <w:num w:numId="18">
    <w:abstractNumId w:val="25"/>
  </w:num>
  <w:num w:numId="19">
    <w:abstractNumId w:val="29"/>
  </w:num>
  <w:num w:numId="20">
    <w:abstractNumId w:val="21"/>
  </w:num>
  <w:num w:numId="21">
    <w:abstractNumId w:val="7"/>
  </w:num>
  <w:num w:numId="22">
    <w:abstractNumId w:val="26"/>
  </w:num>
  <w:num w:numId="23">
    <w:abstractNumId w:val="14"/>
  </w:num>
  <w:num w:numId="24">
    <w:abstractNumId w:val="13"/>
  </w:num>
  <w:num w:numId="25">
    <w:abstractNumId w:val="8"/>
  </w:num>
  <w:num w:numId="26">
    <w:abstractNumId w:val="18"/>
  </w:num>
  <w:num w:numId="27">
    <w:abstractNumId w:val="31"/>
  </w:num>
  <w:num w:numId="28">
    <w:abstractNumId w:val="32"/>
  </w:num>
  <w:num w:numId="29">
    <w:abstractNumId w:val="19"/>
  </w:num>
  <w:num w:numId="30">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87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1502F"/>
    <w:rsid w:val="000170D9"/>
    <w:rsid w:val="00017118"/>
    <w:rsid w:val="00017E38"/>
    <w:rsid w:val="00025B96"/>
    <w:rsid w:val="00031936"/>
    <w:rsid w:val="00033CFA"/>
    <w:rsid w:val="00036294"/>
    <w:rsid w:val="000378B7"/>
    <w:rsid w:val="000413CA"/>
    <w:rsid w:val="00042132"/>
    <w:rsid w:val="00050311"/>
    <w:rsid w:val="00050E6E"/>
    <w:rsid w:val="0005110F"/>
    <w:rsid w:val="0005483D"/>
    <w:rsid w:val="00054930"/>
    <w:rsid w:val="00055514"/>
    <w:rsid w:val="00060CC3"/>
    <w:rsid w:val="000628FA"/>
    <w:rsid w:val="00066288"/>
    <w:rsid w:val="00071FA5"/>
    <w:rsid w:val="00073F74"/>
    <w:rsid w:val="000859EF"/>
    <w:rsid w:val="00096EBA"/>
    <w:rsid w:val="00097687"/>
    <w:rsid w:val="000A11B2"/>
    <w:rsid w:val="000A32FA"/>
    <w:rsid w:val="000B247B"/>
    <w:rsid w:val="000B32D2"/>
    <w:rsid w:val="000B4F9B"/>
    <w:rsid w:val="000C2D8A"/>
    <w:rsid w:val="000C30B5"/>
    <w:rsid w:val="000C38D1"/>
    <w:rsid w:val="000C3CCB"/>
    <w:rsid w:val="000C3E77"/>
    <w:rsid w:val="000C475F"/>
    <w:rsid w:val="000D7650"/>
    <w:rsid w:val="000D7671"/>
    <w:rsid w:val="000E0B4A"/>
    <w:rsid w:val="000E1B84"/>
    <w:rsid w:val="000E1EDD"/>
    <w:rsid w:val="000E3782"/>
    <w:rsid w:val="00100901"/>
    <w:rsid w:val="00100EFD"/>
    <w:rsid w:val="00106413"/>
    <w:rsid w:val="00113215"/>
    <w:rsid w:val="00113E80"/>
    <w:rsid w:val="00113F70"/>
    <w:rsid w:val="00114546"/>
    <w:rsid w:val="00114830"/>
    <w:rsid w:val="00114DF6"/>
    <w:rsid w:val="00120C06"/>
    <w:rsid w:val="00132B33"/>
    <w:rsid w:val="001346AB"/>
    <w:rsid w:val="00135B7B"/>
    <w:rsid w:val="00135C95"/>
    <w:rsid w:val="001459CD"/>
    <w:rsid w:val="00145EE5"/>
    <w:rsid w:val="0014686A"/>
    <w:rsid w:val="00155779"/>
    <w:rsid w:val="001569C6"/>
    <w:rsid w:val="001574B4"/>
    <w:rsid w:val="001577EF"/>
    <w:rsid w:val="001579DB"/>
    <w:rsid w:val="00157A71"/>
    <w:rsid w:val="00162B2E"/>
    <w:rsid w:val="0017320C"/>
    <w:rsid w:val="001751EE"/>
    <w:rsid w:val="001753B4"/>
    <w:rsid w:val="00176547"/>
    <w:rsid w:val="00181704"/>
    <w:rsid w:val="00190EE2"/>
    <w:rsid w:val="001921AE"/>
    <w:rsid w:val="00196C95"/>
    <w:rsid w:val="001A1AB8"/>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200158"/>
    <w:rsid w:val="00204658"/>
    <w:rsid w:val="00210FC3"/>
    <w:rsid w:val="00212892"/>
    <w:rsid w:val="00220033"/>
    <w:rsid w:val="00220115"/>
    <w:rsid w:val="00226747"/>
    <w:rsid w:val="00230681"/>
    <w:rsid w:val="002365ED"/>
    <w:rsid w:val="00240F6B"/>
    <w:rsid w:val="00253B9E"/>
    <w:rsid w:val="002549B6"/>
    <w:rsid w:val="0025504C"/>
    <w:rsid w:val="00256D3C"/>
    <w:rsid w:val="00262B0C"/>
    <w:rsid w:val="00264794"/>
    <w:rsid w:val="0027238F"/>
    <w:rsid w:val="00275B54"/>
    <w:rsid w:val="00275E73"/>
    <w:rsid w:val="0027650E"/>
    <w:rsid w:val="0028445A"/>
    <w:rsid w:val="00290882"/>
    <w:rsid w:val="002963E1"/>
    <w:rsid w:val="0029648E"/>
    <w:rsid w:val="002A4FD5"/>
    <w:rsid w:val="002A56AE"/>
    <w:rsid w:val="002B291B"/>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06C88"/>
    <w:rsid w:val="0032160F"/>
    <w:rsid w:val="003217F0"/>
    <w:rsid w:val="0032279B"/>
    <w:rsid w:val="003234B1"/>
    <w:rsid w:val="00324A25"/>
    <w:rsid w:val="00325764"/>
    <w:rsid w:val="003340D2"/>
    <w:rsid w:val="00341C67"/>
    <w:rsid w:val="00341EA2"/>
    <w:rsid w:val="00343BC7"/>
    <w:rsid w:val="00345753"/>
    <w:rsid w:val="00351625"/>
    <w:rsid w:val="00354A9F"/>
    <w:rsid w:val="00354BBD"/>
    <w:rsid w:val="00363CA6"/>
    <w:rsid w:val="003649AB"/>
    <w:rsid w:val="003666A6"/>
    <w:rsid w:val="00371783"/>
    <w:rsid w:val="003815F0"/>
    <w:rsid w:val="003818B2"/>
    <w:rsid w:val="003837E0"/>
    <w:rsid w:val="00384268"/>
    <w:rsid w:val="003A03C9"/>
    <w:rsid w:val="003A4C37"/>
    <w:rsid w:val="003A6047"/>
    <w:rsid w:val="003A66D9"/>
    <w:rsid w:val="003A6B6D"/>
    <w:rsid w:val="003A7EAF"/>
    <w:rsid w:val="003B1D59"/>
    <w:rsid w:val="003B3429"/>
    <w:rsid w:val="003B5930"/>
    <w:rsid w:val="003C0BDC"/>
    <w:rsid w:val="003C235F"/>
    <w:rsid w:val="003C38EA"/>
    <w:rsid w:val="003C4A02"/>
    <w:rsid w:val="003C79BD"/>
    <w:rsid w:val="003D3232"/>
    <w:rsid w:val="003D36C5"/>
    <w:rsid w:val="003D4108"/>
    <w:rsid w:val="003D6398"/>
    <w:rsid w:val="003D720B"/>
    <w:rsid w:val="003D7E15"/>
    <w:rsid w:val="003E3562"/>
    <w:rsid w:val="003E6936"/>
    <w:rsid w:val="003F36E8"/>
    <w:rsid w:val="003F55D0"/>
    <w:rsid w:val="003F6754"/>
    <w:rsid w:val="003F7C9F"/>
    <w:rsid w:val="00404CF8"/>
    <w:rsid w:val="00406541"/>
    <w:rsid w:val="00411130"/>
    <w:rsid w:val="00411AEF"/>
    <w:rsid w:val="00414942"/>
    <w:rsid w:val="00421ACB"/>
    <w:rsid w:val="00422BC3"/>
    <w:rsid w:val="00423244"/>
    <w:rsid w:val="00423DD1"/>
    <w:rsid w:val="004241E8"/>
    <w:rsid w:val="00424C24"/>
    <w:rsid w:val="00426BAB"/>
    <w:rsid w:val="00435514"/>
    <w:rsid w:val="00435BEF"/>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E58"/>
    <w:rsid w:val="004B7126"/>
    <w:rsid w:val="004D22B1"/>
    <w:rsid w:val="004E1DDF"/>
    <w:rsid w:val="004E1F9F"/>
    <w:rsid w:val="004E363D"/>
    <w:rsid w:val="004E42A0"/>
    <w:rsid w:val="004E5178"/>
    <w:rsid w:val="004E6F72"/>
    <w:rsid w:val="004E727A"/>
    <w:rsid w:val="00505623"/>
    <w:rsid w:val="00507FE0"/>
    <w:rsid w:val="005109CE"/>
    <w:rsid w:val="005178E5"/>
    <w:rsid w:val="00520FA4"/>
    <w:rsid w:val="00526082"/>
    <w:rsid w:val="0052635A"/>
    <w:rsid w:val="0052681C"/>
    <w:rsid w:val="00526B61"/>
    <w:rsid w:val="005308AA"/>
    <w:rsid w:val="00537494"/>
    <w:rsid w:val="0054173F"/>
    <w:rsid w:val="00547183"/>
    <w:rsid w:val="00547736"/>
    <w:rsid w:val="0055042A"/>
    <w:rsid w:val="00550F64"/>
    <w:rsid w:val="005516FD"/>
    <w:rsid w:val="00553881"/>
    <w:rsid w:val="00553F7E"/>
    <w:rsid w:val="00554F44"/>
    <w:rsid w:val="0056052F"/>
    <w:rsid w:val="005643B0"/>
    <w:rsid w:val="00570C36"/>
    <w:rsid w:val="005722A8"/>
    <w:rsid w:val="005728D7"/>
    <w:rsid w:val="00575879"/>
    <w:rsid w:val="0058127F"/>
    <w:rsid w:val="00582DA8"/>
    <w:rsid w:val="00583B2C"/>
    <w:rsid w:val="00583D18"/>
    <w:rsid w:val="00586F7E"/>
    <w:rsid w:val="005A1C17"/>
    <w:rsid w:val="005A1D1E"/>
    <w:rsid w:val="005A2181"/>
    <w:rsid w:val="005A7C2D"/>
    <w:rsid w:val="005B08D8"/>
    <w:rsid w:val="005B145F"/>
    <w:rsid w:val="005B55CE"/>
    <w:rsid w:val="005B605F"/>
    <w:rsid w:val="005C44F5"/>
    <w:rsid w:val="005C56F0"/>
    <w:rsid w:val="005C6695"/>
    <w:rsid w:val="005D1302"/>
    <w:rsid w:val="005D13B1"/>
    <w:rsid w:val="005D1717"/>
    <w:rsid w:val="005D2212"/>
    <w:rsid w:val="005D264F"/>
    <w:rsid w:val="005E39F4"/>
    <w:rsid w:val="005E6657"/>
    <w:rsid w:val="005E6AD5"/>
    <w:rsid w:val="005E7301"/>
    <w:rsid w:val="005F1844"/>
    <w:rsid w:val="005F3044"/>
    <w:rsid w:val="005F565C"/>
    <w:rsid w:val="005F79F8"/>
    <w:rsid w:val="005F7FB2"/>
    <w:rsid w:val="0060147E"/>
    <w:rsid w:val="0060224B"/>
    <w:rsid w:val="0060246D"/>
    <w:rsid w:val="006041E2"/>
    <w:rsid w:val="00604E90"/>
    <w:rsid w:val="006075E0"/>
    <w:rsid w:val="00607783"/>
    <w:rsid w:val="00607839"/>
    <w:rsid w:val="006148EF"/>
    <w:rsid w:val="0062029C"/>
    <w:rsid w:val="00620870"/>
    <w:rsid w:val="006243EE"/>
    <w:rsid w:val="00625FF1"/>
    <w:rsid w:val="006265D5"/>
    <w:rsid w:val="0062735D"/>
    <w:rsid w:val="00631478"/>
    <w:rsid w:val="00633DED"/>
    <w:rsid w:val="006348A7"/>
    <w:rsid w:val="00635B28"/>
    <w:rsid w:val="006405C6"/>
    <w:rsid w:val="00643AE6"/>
    <w:rsid w:val="00645374"/>
    <w:rsid w:val="006525D3"/>
    <w:rsid w:val="0065260F"/>
    <w:rsid w:val="00656B89"/>
    <w:rsid w:val="00663A0C"/>
    <w:rsid w:val="00663B21"/>
    <w:rsid w:val="00673873"/>
    <w:rsid w:val="006908AC"/>
    <w:rsid w:val="006A654E"/>
    <w:rsid w:val="006B32FA"/>
    <w:rsid w:val="006C10D0"/>
    <w:rsid w:val="006C12E9"/>
    <w:rsid w:val="006C1CE4"/>
    <w:rsid w:val="006C20D0"/>
    <w:rsid w:val="006D02DA"/>
    <w:rsid w:val="006D4474"/>
    <w:rsid w:val="006E5B34"/>
    <w:rsid w:val="006F1D66"/>
    <w:rsid w:val="006F53B6"/>
    <w:rsid w:val="006F6673"/>
    <w:rsid w:val="006F6D39"/>
    <w:rsid w:val="00700DEE"/>
    <w:rsid w:val="007044CD"/>
    <w:rsid w:val="007100F2"/>
    <w:rsid w:val="0071065A"/>
    <w:rsid w:val="00712497"/>
    <w:rsid w:val="00713FE1"/>
    <w:rsid w:val="00714567"/>
    <w:rsid w:val="00725D73"/>
    <w:rsid w:val="00731EC0"/>
    <w:rsid w:val="00735A63"/>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48BA"/>
    <w:rsid w:val="00774BE0"/>
    <w:rsid w:val="00780967"/>
    <w:rsid w:val="00781989"/>
    <w:rsid w:val="0078420A"/>
    <w:rsid w:val="00792E8C"/>
    <w:rsid w:val="007970C0"/>
    <w:rsid w:val="00797659"/>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E0C09"/>
    <w:rsid w:val="007E539E"/>
    <w:rsid w:val="007E6F5B"/>
    <w:rsid w:val="00802A86"/>
    <w:rsid w:val="008030A1"/>
    <w:rsid w:val="008039F8"/>
    <w:rsid w:val="00807006"/>
    <w:rsid w:val="0080716F"/>
    <w:rsid w:val="00810BA4"/>
    <w:rsid w:val="00816643"/>
    <w:rsid w:val="0082068C"/>
    <w:rsid w:val="0082269F"/>
    <w:rsid w:val="008233BC"/>
    <w:rsid w:val="008234E5"/>
    <w:rsid w:val="008271CB"/>
    <w:rsid w:val="008320DD"/>
    <w:rsid w:val="0083305C"/>
    <w:rsid w:val="00833173"/>
    <w:rsid w:val="00833B73"/>
    <w:rsid w:val="00846B24"/>
    <w:rsid w:val="00847758"/>
    <w:rsid w:val="00850C8A"/>
    <w:rsid w:val="00851763"/>
    <w:rsid w:val="00853107"/>
    <w:rsid w:val="008624CB"/>
    <w:rsid w:val="00862915"/>
    <w:rsid w:val="0086636B"/>
    <w:rsid w:val="00870484"/>
    <w:rsid w:val="008720DE"/>
    <w:rsid w:val="00883ABC"/>
    <w:rsid w:val="0089305D"/>
    <w:rsid w:val="0089389D"/>
    <w:rsid w:val="008A5B7E"/>
    <w:rsid w:val="008B0877"/>
    <w:rsid w:val="008B1568"/>
    <w:rsid w:val="008B4A1A"/>
    <w:rsid w:val="008C098D"/>
    <w:rsid w:val="008C202A"/>
    <w:rsid w:val="008C35F6"/>
    <w:rsid w:val="008C4D4B"/>
    <w:rsid w:val="008C56A4"/>
    <w:rsid w:val="008D141F"/>
    <w:rsid w:val="008E0542"/>
    <w:rsid w:val="008E4426"/>
    <w:rsid w:val="008F165C"/>
    <w:rsid w:val="008F1A92"/>
    <w:rsid w:val="008F26A1"/>
    <w:rsid w:val="008F36F5"/>
    <w:rsid w:val="008F68AE"/>
    <w:rsid w:val="00900512"/>
    <w:rsid w:val="009008E7"/>
    <w:rsid w:val="00907300"/>
    <w:rsid w:val="00907DF0"/>
    <w:rsid w:val="009113F5"/>
    <w:rsid w:val="00911A73"/>
    <w:rsid w:val="00920FC0"/>
    <w:rsid w:val="00922F97"/>
    <w:rsid w:val="00923F1E"/>
    <w:rsid w:val="00931D2E"/>
    <w:rsid w:val="009346A4"/>
    <w:rsid w:val="009379C3"/>
    <w:rsid w:val="00940CB0"/>
    <w:rsid w:val="00942669"/>
    <w:rsid w:val="009433B3"/>
    <w:rsid w:val="009434BE"/>
    <w:rsid w:val="009504CF"/>
    <w:rsid w:val="00954DB1"/>
    <w:rsid w:val="009576A7"/>
    <w:rsid w:val="0096073A"/>
    <w:rsid w:val="0096375C"/>
    <w:rsid w:val="009654D4"/>
    <w:rsid w:val="0097567C"/>
    <w:rsid w:val="00980554"/>
    <w:rsid w:val="00984106"/>
    <w:rsid w:val="00992519"/>
    <w:rsid w:val="009A47BB"/>
    <w:rsid w:val="009A7553"/>
    <w:rsid w:val="009B1D77"/>
    <w:rsid w:val="009B5098"/>
    <w:rsid w:val="009C2AE2"/>
    <w:rsid w:val="009D3D18"/>
    <w:rsid w:val="009D4B51"/>
    <w:rsid w:val="009D5331"/>
    <w:rsid w:val="009E5C82"/>
    <w:rsid w:val="009F2AA6"/>
    <w:rsid w:val="009F45E7"/>
    <w:rsid w:val="009F4B5B"/>
    <w:rsid w:val="00A1563F"/>
    <w:rsid w:val="00A16A2B"/>
    <w:rsid w:val="00A33924"/>
    <w:rsid w:val="00A36306"/>
    <w:rsid w:val="00A369E8"/>
    <w:rsid w:val="00A36F5D"/>
    <w:rsid w:val="00A37F05"/>
    <w:rsid w:val="00A40192"/>
    <w:rsid w:val="00A40B9A"/>
    <w:rsid w:val="00A45396"/>
    <w:rsid w:val="00A54613"/>
    <w:rsid w:val="00A557D6"/>
    <w:rsid w:val="00A568A4"/>
    <w:rsid w:val="00A626DD"/>
    <w:rsid w:val="00A63D3E"/>
    <w:rsid w:val="00A67893"/>
    <w:rsid w:val="00A7365F"/>
    <w:rsid w:val="00A743A8"/>
    <w:rsid w:val="00A76601"/>
    <w:rsid w:val="00A80F1E"/>
    <w:rsid w:val="00A8137D"/>
    <w:rsid w:val="00A86B9D"/>
    <w:rsid w:val="00A911B6"/>
    <w:rsid w:val="00A9783D"/>
    <w:rsid w:val="00AA3725"/>
    <w:rsid w:val="00AA40CD"/>
    <w:rsid w:val="00AA4AE6"/>
    <w:rsid w:val="00AB25BC"/>
    <w:rsid w:val="00AB3804"/>
    <w:rsid w:val="00AB58C9"/>
    <w:rsid w:val="00AB6077"/>
    <w:rsid w:val="00AC24B1"/>
    <w:rsid w:val="00AC3A4E"/>
    <w:rsid w:val="00AC58D6"/>
    <w:rsid w:val="00AD0CDD"/>
    <w:rsid w:val="00AD27BB"/>
    <w:rsid w:val="00AD6747"/>
    <w:rsid w:val="00AE14E6"/>
    <w:rsid w:val="00AF23E4"/>
    <w:rsid w:val="00AF7C0E"/>
    <w:rsid w:val="00B04804"/>
    <w:rsid w:val="00B04994"/>
    <w:rsid w:val="00B050E7"/>
    <w:rsid w:val="00B16BE3"/>
    <w:rsid w:val="00B16C92"/>
    <w:rsid w:val="00B214AE"/>
    <w:rsid w:val="00B2563A"/>
    <w:rsid w:val="00B3167D"/>
    <w:rsid w:val="00B31835"/>
    <w:rsid w:val="00B3207E"/>
    <w:rsid w:val="00B36F68"/>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43E7"/>
    <w:rsid w:val="00BC25AB"/>
    <w:rsid w:val="00BC32A6"/>
    <w:rsid w:val="00BC4511"/>
    <w:rsid w:val="00BD7052"/>
    <w:rsid w:val="00BE3A82"/>
    <w:rsid w:val="00BE3DC9"/>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0D68"/>
    <w:rsid w:val="00C34A0F"/>
    <w:rsid w:val="00C352CB"/>
    <w:rsid w:val="00C35EE2"/>
    <w:rsid w:val="00C51414"/>
    <w:rsid w:val="00C563B9"/>
    <w:rsid w:val="00C65C37"/>
    <w:rsid w:val="00C675EA"/>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77E2"/>
    <w:rsid w:val="00CC7F23"/>
    <w:rsid w:val="00CD06E0"/>
    <w:rsid w:val="00CD3402"/>
    <w:rsid w:val="00CD60B3"/>
    <w:rsid w:val="00CE1A50"/>
    <w:rsid w:val="00CE2BBE"/>
    <w:rsid w:val="00CE5F90"/>
    <w:rsid w:val="00CF1048"/>
    <w:rsid w:val="00CF493D"/>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482E"/>
    <w:rsid w:val="00D5621A"/>
    <w:rsid w:val="00D656DE"/>
    <w:rsid w:val="00D6694E"/>
    <w:rsid w:val="00D7592D"/>
    <w:rsid w:val="00D871EE"/>
    <w:rsid w:val="00D939C3"/>
    <w:rsid w:val="00D9422B"/>
    <w:rsid w:val="00D9532E"/>
    <w:rsid w:val="00DA189B"/>
    <w:rsid w:val="00DA3646"/>
    <w:rsid w:val="00DA5817"/>
    <w:rsid w:val="00DA6D14"/>
    <w:rsid w:val="00DA77C5"/>
    <w:rsid w:val="00DB049B"/>
    <w:rsid w:val="00DB28C5"/>
    <w:rsid w:val="00DB4A49"/>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3C00"/>
    <w:rsid w:val="00E2646B"/>
    <w:rsid w:val="00E270B5"/>
    <w:rsid w:val="00E34D19"/>
    <w:rsid w:val="00E35054"/>
    <w:rsid w:val="00E36069"/>
    <w:rsid w:val="00E367EE"/>
    <w:rsid w:val="00E4380B"/>
    <w:rsid w:val="00E441D4"/>
    <w:rsid w:val="00E46A8D"/>
    <w:rsid w:val="00E57D15"/>
    <w:rsid w:val="00E63027"/>
    <w:rsid w:val="00E656C8"/>
    <w:rsid w:val="00E70142"/>
    <w:rsid w:val="00E71863"/>
    <w:rsid w:val="00E75371"/>
    <w:rsid w:val="00E87A3F"/>
    <w:rsid w:val="00E93B49"/>
    <w:rsid w:val="00EA4334"/>
    <w:rsid w:val="00EA7E43"/>
    <w:rsid w:val="00EB2A5A"/>
    <w:rsid w:val="00EB4332"/>
    <w:rsid w:val="00EC07DF"/>
    <w:rsid w:val="00EC13A7"/>
    <w:rsid w:val="00EC32E9"/>
    <w:rsid w:val="00EC4AB2"/>
    <w:rsid w:val="00EC5AA0"/>
    <w:rsid w:val="00EC5ADD"/>
    <w:rsid w:val="00EC5BFD"/>
    <w:rsid w:val="00EC75D1"/>
    <w:rsid w:val="00ED3BDA"/>
    <w:rsid w:val="00EE0C50"/>
    <w:rsid w:val="00EE3219"/>
    <w:rsid w:val="00EE5235"/>
    <w:rsid w:val="00EF3352"/>
    <w:rsid w:val="00EF7AED"/>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6FB6"/>
    <w:rsid w:val="00F4309A"/>
    <w:rsid w:val="00F4342E"/>
    <w:rsid w:val="00F45B30"/>
    <w:rsid w:val="00F47C61"/>
    <w:rsid w:val="00F5048A"/>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770C"/>
    <w:rsid w:val="00FE7A20"/>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87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0A16-6CB1-44EA-9676-0809E6F5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1217</Words>
  <Characters>6576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7778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5</cp:revision>
  <cp:lastPrinted>2023-05-31T09:28:00Z</cp:lastPrinted>
  <dcterms:created xsi:type="dcterms:W3CDTF">2024-03-12T09:27:00Z</dcterms:created>
  <dcterms:modified xsi:type="dcterms:W3CDTF">2024-03-12T10:14:00Z</dcterms:modified>
</cp:coreProperties>
</file>