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30" w:rsidRPr="00D61FD6" w:rsidRDefault="002B37DD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61FD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F47A5D" w:rsidRPr="00D61FD6" w:rsidRDefault="00D7185E" w:rsidP="00D20FB2">
      <w:pPr>
        <w:pStyle w:val="1"/>
        <w:widowControl w:val="0"/>
        <w:ind w:left="0" w:hanging="142"/>
        <w:rPr>
          <w:rFonts w:asciiTheme="minorHAnsi" w:hAnsiTheme="minorHAnsi" w:cstheme="minorHAnsi"/>
          <w:b/>
          <w:sz w:val="22"/>
          <w:szCs w:val="22"/>
        </w:rPr>
      </w:pPr>
      <w:r w:rsidRPr="00D61F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47A5D" w:rsidRPr="00D61FD6">
        <w:rPr>
          <w:rFonts w:asciiTheme="minorHAnsi" w:hAnsiTheme="minorHAnsi" w:cstheme="minorHAnsi"/>
          <w:b/>
          <w:sz w:val="22"/>
          <w:szCs w:val="22"/>
        </w:rPr>
        <w:t xml:space="preserve">ΕΛΛΗΝΙΚΗ  ΔΗΜΟΚΡΑΤΙΑ </w:t>
      </w:r>
      <w:r w:rsidR="00F47A5D" w:rsidRPr="00D61FD6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61FD6">
        <w:rPr>
          <w:rFonts w:asciiTheme="minorHAnsi" w:hAnsiTheme="minorHAnsi" w:cstheme="minorHAnsi"/>
          <w:b/>
          <w:sz w:val="22"/>
          <w:szCs w:val="22"/>
        </w:rPr>
        <w:tab/>
      </w:r>
      <w:r w:rsidR="002B1030" w:rsidRPr="00D61FD6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F47A5D" w:rsidRPr="00D61FD6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61FD6">
        <w:rPr>
          <w:rFonts w:asciiTheme="minorHAnsi" w:hAnsiTheme="minorHAnsi" w:cstheme="minorHAnsi"/>
          <w:b/>
          <w:sz w:val="22"/>
          <w:szCs w:val="22"/>
        </w:rPr>
        <w:tab/>
      </w:r>
      <w:r w:rsidR="00F47A5D" w:rsidRPr="00D61FD6">
        <w:rPr>
          <w:rFonts w:asciiTheme="minorHAnsi" w:hAnsiTheme="minorHAnsi" w:cstheme="minorHAnsi"/>
          <w:b/>
          <w:sz w:val="22"/>
          <w:szCs w:val="22"/>
        </w:rPr>
        <w:tab/>
      </w:r>
      <w:r w:rsidR="000B54FF" w:rsidRPr="00D61FD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43581" w:rsidRPr="00D61FD6">
        <w:rPr>
          <w:rFonts w:asciiTheme="minorHAnsi" w:hAnsiTheme="minorHAnsi" w:cstheme="minorHAnsi"/>
          <w:b/>
          <w:sz w:val="22"/>
          <w:szCs w:val="22"/>
        </w:rPr>
        <w:t>ΚΑΤΑΧΩΡΗΣΤΕΑ ΣΤΟ ΚΗΜΔΗΣ</w:t>
      </w:r>
    </w:p>
    <w:p w:rsidR="00BA3D1F" w:rsidRPr="00D61FD6" w:rsidRDefault="00F47A5D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/>
          <w:sz w:val="22"/>
          <w:szCs w:val="22"/>
        </w:rPr>
        <w:t xml:space="preserve">ΔΗΜΟΣ ΛΕΒΑΔΕΩΝ </w:t>
      </w:r>
      <w:r w:rsidRPr="00D61FD6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                                                                               </w:t>
      </w:r>
      <w:r w:rsidR="007044A7" w:rsidRPr="00D61FD6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1069AD" w:rsidRPr="00D61FD6">
        <w:rPr>
          <w:rFonts w:asciiTheme="minorHAnsi" w:eastAsia="Calibri" w:hAnsiTheme="minorHAnsi" w:cstheme="minorHAnsi"/>
          <w:b/>
          <w:iCs/>
          <w:position w:val="2"/>
          <w:sz w:val="22"/>
          <w:szCs w:val="22"/>
        </w:rPr>
        <w:t xml:space="preserve"> </w:t>
      </w:r>
      <w:r w:rsidR="00DF5A44" w:rsidRPr="00D61FD6">
        <w:rPr>
          <w:rFonts w:asciiTheme="minorHAnsi" w:eastAsia="Calibri" w:hAnsiTheme="minorHAnsi" w:cstheme="minorHAnsi"/>
          <w:b/>
          <w:sz w:val="22"/>
          <w:szCs w:val="22"/>
          <w:shd w:val="clear" w:color="auto" w:fill="FFFFFF"/>
        </w:rPr>
        <w:t xml:space="preserve"> </w:t>
      </w:r>
      <w:r w:rsidR="0086687F" w:rsidRPr="00D61FD6">
        <w:rPr>
          <w:rFonts w:asciiTheme="minorHAnsi" w:eastAsia="Calibri" w:hAnsiTheme="minorHAnsi" w:cstheme="minorHAnsi"/>
          <w:b/>
          <w:sz w:val="22"/>
          <w:szCs w:val="22"/>
        </w:rPr>
        <w:t xml:space="preserve">  </w:t>
      </w:r>
      <w:r w:rsidR="00BA3D1F" w:rsidRPr="00D61FD6">
        <w:rPr>
          <w:rFonts w:asciiTheme="minorHAnsi" w:eastAsia="Calibri" w:hAnsiTheme="minorHAnsi" w:cstheme="minorHAnsi"/>
          <w:b/>
          <w:bCs/>
          <w:sz w:val="22"/>
          <w:szCs w:val="22"/>
          <w:u w:val="single"/>
          <w:shd w:val="clear" w:color="auto" w:fill="FFFFFF"/>
        </w:rPr>
        <w:t>ΑΝΑΡΤΗΤΕΑ</w:t>
      </w:r>
      <w:r w:rsidR="00BA3D1F" w:rsidRPr="00D61FD6">
        <w:rPr>
          <w:rFonts w:asciiTheme="minorHAnsi" w:eastAsia="Calibri" w:hAnsiTheme="minorHAnsi" w:cstheme="minorHAnsi"/>
          <w:b/>
          <w:bCs/>
          <w:sz w:val="22"/>
          <w:szCs w:val="22"/>
          <w:u w:val="single"/>
        </w:rPr>
        <w:t xml:space="preserve"> ΣΤΗ ΔΙΑΥΓΕΙΑ </w:t>
      </w:r>
      <w:r w:rsidR="00BA3D1F" w:rsidRPr="00D61FD6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</w:p>
    <w:p w:rsidR="00F47A5D" w:rsidRPr="00D61FD6" w:rsidRDefault="00BA3D1F" w:rsidP="00D20FB2">
      <w:pPr>
        <w:pStyle w:val="2"/>
        <w:widowControl w:val="0"/>
        <w:numPr>
          <w:ilvl w:val="1"/>
          <w:numId w:val="0"/>
        </w:numPr>
        <w:tabs>
          <w:tab w:val="num" w:pos="-284"/>
        </w:tabs>
        <w:spacing w:before="4" w:after="4"/>
        <w:rPr>
          <w:rFonts w:asciiTheme="minorHAnsi" w:hAnsiTheme="minorHAnsi" w:cstheme="minorHAnsi"/>
          <w:color w:val="auto"/>
          <w:sz w:val="22"/>
          <w:szCs w:val="22"/>
        </w:rPr>
      </w:pPr>
      <w:r w:rsidRPr="00D61FD6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                                                                                                                         ΑΡΙΘΜ.ΠΡΩΤ:  </w:t>
      </w:r>
      <w:r w:rsidR="001A2639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>6691</w:t>
      </w:r>
      <w:r w:rsidR="00D61FD6">
        <w:rPr>
          <w:rFonts w:asciiTheme="minorHAnsi" w:eastAsia="Calibri" w:hAnsiTheme="minorHAnsi" w:cstheme="minorHAnsi"/>
          <w:color w:val="auto"/>
          <w:position w:val="2"/>
          <w:sz w:val="22"/>
          <w:szCs w:val="22"/>
        </w:rPr>
        <w:t xml:space="preserve"> </w:t>
      </w:r>
    </w:p>
    <w:p w:rsidR="00AF4104" w:rsidRPr="00D61FD6" w:rsidRDefault="0086687F" w:rsidP="00D20FB2">
      <w:pPr>
        <w:autoSpaceDE w:val="0"/>
        <w:ind w:hanging="142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                                                                                                            </w:t>
      </w:r>
      <w:r w:rsidR="00DF5A44" w:rsidRPr="00D61FD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="00815179" w:rsidRPr="00D61FD6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           </w:t>
      </w:r>
      <w:r w:rsidR="00AF4104" w:rsidRPr="00D61FD6">
        <w:rPr>
          <w:rFonts w:asciiTheme="minorHAnsi" w:eastAsia="Calibri" w:hAnsiTheme="minorHAnsi" w:cstheme="minorHAnsi"/>
          <w:b/>
          <w:bCs/>
          <w:iCs/>
          <w:position w:val="2"/>
          <w:sz w:val="22"/>
          <w:szCs w:val="22"/>
        </w:rPr>
        <w:t xml:space="preserve">  </w:t>
      </w:r>
      <w:r w:rsidR="00AF4104" w:rsidRPr="00D61FD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Λιβαδειά </w:t>
      </w:r>
      <w:r w:rsidR="00D61FD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10</w:t>
      </w:r>
      <w:r w:rsidR="00F9783D" w:rsidRPr="00D61FD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D55370" w:rsidRPr="00D61FD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 xml:space="preserve"> </w:t>
      </w:r>
      <w:r w:rsidR="004F484A" w:rsidRPr="00D61FD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</w:t>
      </w:r>
      <w:r w:rsidR="00D61FD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  <w:r w:rsidR="00AF4104" w:rsidRPr="00D61FD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/202</w:t>
      </w:r>
      <w:r w:rsidR="002B37DD" w:rsidRPr="00D61FD6">
        <w:rPr>
          <w:rFonts w:asciiTheme="minorHAnsi" w:eastAsia="Arial" w:hAnsiTheme="minorHAnsi" w:cstheme="minorHAnsi"/>
          <w:b/>
          <w:bCs/>
          <w:position w:val="2"/>
          <w:sz w:val="22"/>
          <w:szCs w:val="22"/>
        </w:rPr>
        <w:t>4</w:t>
      </w:r>
    </w:p>
    <w:p w:rsidR="00AF4104" w:rsidRPr="00D61FD6" w:rsidRDefault="00AF4104" w:rsidP="00D20FB2">
      <w:pPr>
        <w:ind w:hanging="142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D61FD6">
        <w:rPr>
          <w:rFonts w:asciiTheme="minorHAnsi" w:eastAsia="Calibri" w:hAnsiTheme="minorHAnsi" w:cstheme="minorHAnsi"/>
          <w:b/>
          <w:bCs/>
          <w:position w:val="2"/>
          <w:sz w:val="22"/>
          <w:szCs w:val="22"/>
        </w:rPr>
        <w:t xml:space="preserve"> </w:t>
      </w:r>
      <w:r w:rsidRPr="00D61FD6">
        <w:rPr>
          <w:rFonts w:asciiTheme="minorHAnsi" w:eastAsia="Arial" w:hAnsiTheme="minorHAnsi" w:cstheme="minorHAnsi"/>
          <w:b/>
          <w:bCs/>
          <w:iCs/>
          <w:position w:val="2"/>
          <w:sz w:val="22"/>
          <w:szCs w:val="22"/>
        </w:rPr>
        <w:t xml:space="preserve">    </w:t>
      </w:r>
    </w:p>
    <w:p w:rsidR="00AF4104" w:rsidRPr="00D61FD6" w:rsidRDefault="00AF4104" w:rsidP="00D20FB2">
      <w:pPr>
        <w:pStyle w:val="a9"/>
        <w:tabs>
          <w:tab w:val="clear" w:pos="4153"/>
          <w:tab w:val="clear" w:pos="8306"/>
          <w:tab w:val="left" w:pos="4110"/>
          <w:tab w:val="left" w:pos="4140"/>
        </w:tabs>
        <w:ind w:hanging="142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eastAsia="Arial" w:hAnsiTheme="minorHAnsi" w:cstheme="minorHAnsi"/>
          <w:b/>
          <w:bCs/>
          <w:position w:val="2"/>
          <w:sz w:val="22"/>
          <w:szCs w:val="22"/>
          <w:u w:val="single"/>
        </w:rPr>
        <w:t xml:space="preserve"> </w:t>
      </w:r>
    </w:p>
    <w:p w:rsidR="00AF4104" w:rsidRPr="00D61FD6" w:rsidRDefault="00AF4104" w:rsidP="00D20FB2">
      <w:pPr>
        <w:pStyle w:val="a9"/>
        <w:ind w:hanging="142"/>
        <w:jc w:val="center"/>
        <w:outlineLvl w:val="0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/>
          <w:bCs/>
          <w:sz w:val="22"/>
          <w:szCs w:val="22"/>
          <w:u w:val="single"/>
        </w:rPr>
        <w:t>ΑΠΟΣΠΑΣΜΑ</w:t>
      </w:r>
    </w:p>
    <w:p w:rsidR="00AF4104" w:rsidRPr="00D61FD6" w:rsidRDefault="00AF4104" w:rsidP="00D20FB2">
      <w:pPr>
        <w:pStyle w:val="a9"/>
        <w:ind w:hanging="14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F4104" w:rsidRPr="00D61FD6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>Από το πρακτικό της αριθμ.202</w:t>
      </w:r>
      <w:r w:rsidR="002B37DD" w:rsidRPr="00D61FD6">
        <w:rPr>
          <w:rFonts w:asciiTheme="minorHAnsi" w:hAnsiTheme="minorHAnsi" w:cstheme="minorHAnsi"/>
          <w:sz w:val="22"/>
          <w:szCs w:val="22"/>
        </w:rPr>
        <w:t>4</w:t>
      </w:r>
      <w:r w:rsidRPr="00D61FD6">
        <w:rPr>
          <w:rFonts w:asciiTheme="minorHAnsi" w:hAnsiTheme="minorHAnsi" w:cstheme="minorHAnsi"/>
          <w:sz w:val="22"/>
          <w:szCs w:val="22"/>
        </w:rPr>
        <w:t>-</w:t>
      </w:r>
      <w:r w:rsidR="00F9783D" w:rsidRPr="00D61FD6">
        <w:rPr>
          <w:rFonts w:asciiTheme="minorHAnsi" w:hAnsiTheme="minorHAnsi" w:cstheme="minorHAnsi"/>
          <w:sz w:val="22"/>
          <w:szCs w:val="22"/>
        </w:rPr>
        <w:t>1</w:t>
      </w:r>
      <w:r w:rsidR="008A7F2E" w:rsidRPr="00D61FD6">
        <w:rPr>
          <w:rFonts w:asciiTheme="minorHAnsi" w:hAnsiTheme="minorHAnsi" w:cstheme="minorHAnsi"/>
          <w:sz w:val="22"/>
          <w:szCs w:val="22"/>
        </w:rPr>
        <w:t>1</w:t>
      </w:r>
      <w:r w:rsidRPr="00D61FD6">
        <w:rPr>
          <w:rFonts w:asciiTheme="minorHAnsi" w:hAnsiTheme="minorHAnsi" w:cstheme="minorHAnsi"/>
          <w:sz w:val="22"/>
          <w:szCs w:val="22"/>
        </w:rPr>
        <w:t xml:space="preserve">ης </w:t>
      </w:r>
      <w:r w:rsidR="00640B45"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="00BB3C4B"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="00317077" w:rsidRPr="00D61FD6">
        <w:rPr>
          <w:rFonts w:asciiTheme="minorHAnsi" w:hAnsiTheme="minorHAnsi" w:cstheme="minorHAnsi"/>
          <w:sz w:val="22"/>
          <w:szCs w:val="22"/>
        </w:rPr>
        <w:t>ΤΑΚΤ</w:t>
      </w:r>
      <w:r w:rsidR="00BB3C4B" w:rsidRPr="00D61FD6">
        <w:rPr>
          <w:rFonts w:asciiTheme="minorHAnsi" w:hAnsiTheme="minorHAnsi" w:cstheme="minorHAnsi"/>
          <w:sz w:val="22"/>
          <w:szCs w:val="22"/>
        </w:rPr>
        <w:t>ΙΚ</w:t>
      </w:r>
      <w:r w:rsidR="00317077" w:rsidRPr="00D61FD6">
        <w:rPr>
          <w:rFonts w:asciiTheme="minorHAnsi" w:hAnsiTheme="minorHAnsi" w:cstheme="minorHAnsi"/>
          <w:sz w:val="22"/>
          <w:szCs w:val="22"/>
        </w:rPr>
        <w:t>ΗΣ</w:t>
      </w:r>
      <w:r w:rsidR="00640B45"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="002B37DD"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="00640B45"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 xml:space="preserve"> Συνεδρίασης –</w:t>
      </w:r>
    </w:p>
    <w:p w:rsidR="00AF4104" w:rsidRPr="00D61FD6" w:rsidRDefault="0089667E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="00AF4104" w:rsidRPr="00D61FD6">
        <w:rPr>
          <w:rFonts w:asciiTheme="minorHAnsi" w:hAnsiTheme="minorHAnsi" w:cstheme="minorHAnsi"/>
          <w:sz w:val="22"/>
          <w:szCs w:val="22"/>
        </w:rPr>
        <w:t xml:space="preserve">του Δημοτικού Συμβουλίου </w:t>
      </w:r>
      <w:proofErr w:type="spellStart"/>
      <w:r w:rsidR="00AF4104" w:rsidRPr="00D61FD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</w:p>
    <w:p w:rsidR="00AF4104" w:rsidRPr="00D61FD6" w:rsidRDefault="00AF4104" w:rsidP="00D20FB2">
      <w:pPr>
        <w:ind w:hanging="142"/>
        <w:jc w:val="center"/>
        <w:rPr>
          <w:rFonts w:asciiTheme="minorHAnsi" w:hAnsiTheme="minorHAnsi" w:cstheme="minorHAnsi"/>
          <w:sz w:val="22"/>
          <w:szCs w:val="22"/>
          <w:u w:val="single"/>
        </w:rPr>
      </w:pPr>
    </w:p>
    <w:p w:rsidR="00AF4104" w:rsidRPr="00D61FD6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61FD6">
        <w:rPr>
          <w:rFonts w:asciiTheme="minorHAnsi" w:hAnsiTheme="minorHAnsi" w:cstheme="minorHAnsi"/>
          <w:b/>
          <w:sz w:val="22"/>
          <w:szCs w:val="22"/>
          <w:u w:val="single"/>
        </w:rPr>
        <w:t xml:space="preserve">Αριθμός απόφασης </w:t>
      </w:r>
      <w:r w:rsidR="000B54FF" w:rsidRPr="00D61FD6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A43581" w:rsidRPr="00D61FD6">
        <w:rPr>
          <w:rFonts w:asciiTheme="minorHAnsi" w:hAnsiTheme="minorHAnsi" w:cstheme="minorHAnsi"/>
          <w:b/>
          <w:sz w:val="22"/>
          <w:szCs w:val="22"/>
          <w:u w:val="single"/>
        </w:rPr>
        <w:t>9</w:t>
      </w:r>
      <w:r w:rsidR="00D61FD6" w:rsidRPr="00D61FD6">
        <w:rPr>
          <w:rFonts w:asciiTheme="minorHAnsi" w:hAnsiTheme="minorHAnsi" w:cstheme="minorHAnsi"/>
          <w:b/>
          <w:sz w:val="22"/>
          <w:szCs w:val="22"/>
          <w:u w:val="single"/>
        </w:rPr>
        <w:t>4</w:t>
      </w:r>
    </w:p>
    <w:p w:rsidR="00AF4104" w:rsidRPr="00D61FD6" w:rsidRDefault="00AF4104" w:rsidP="00D20FB2">
      <w:pPr>
        <w:ind w:hanging="142"/>
        <w:jc w:val="center"/>
        <w:rPr>
          <w:rFonts w:asciiTheme="minorHAnsi" w:eastAsia="Arial" w:hAnsiTheme="minorHAnsi" w:cstheme="minorHAnsi"/>
          <w:b/>
          <w:bCs/>
          <w:iCs/>
          <w:spacing w:val="-2"/>
          <w:sz w:val="22"/>
          <w:szCs w:val="22"/>
          <w:u w:val="single"/>
          <w:lang w:bidi="hi-IN"/>
        </w:rPr>
      </w:pPr>
      <w:r w:rsidRPr="00D61FD6">
        <w:rPr>
          <w:rStyle w:val="af3"/>
          <w:rFonts w:asciiTheme="minorHAnsi" w:hAnsiTheme="minorHAnsi" w:cstheme="minorHAnsi"/>
          <w:b w:val="0"/>
          <w:sz w:val="22"/>
          <w:szCs w:val="22"/>
        </w:rPr>
        <w:t xml:space="preserve"> </w:t>
      </w:r>
    </w:p>
    <w:p w:rsidR="006C0AE3" w:rsidRPr="00D61FD6" w:rsidRDefault="00AF4104" w:rsidP="00D61FD6">
      <w:pPr>
        <w:pStyle w:val="af7"/>
        <w:spacing w:beforeLines="40" w:afterLines="40"/>
        <w:ind w:left="166"/>
        <w:rPr>
          <w:rFonts w:asciiTheme="minorHAnsi" w:hAnsiTheme="minorHAnsi" w:cstheme="minorHAnsi"/>
          <w:bCs/>
          <w:spacing w:val="-7"/>
          <w:sz w:val="22"/>
          <w:szCs w:val="22"/>
          <w:u w:val="single"/>
          <w:shd w:val="clear" w:color="auto" w:fill="FFFFFF"/>
        </w:rPr>
      </w:pPr>
      <w:r w:rsidRPr="00D61FD6">
        <w:rPr>
          <w:rStyle w:val="af3"/>
          <w:rFonts w:asciiTheme="minorHAnsi" w:hAnsiTheme="minorHAnsi" w:cstheme="minorHAnsi"/>
          <w:sz w:val="22"/>
          <w:szCs w:val="22"/>
        </w:rPr>
        <w:t>ΘΕΜΑ</w:t>
      </w:r>
      <w:r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="00C77C08" w:rsidRPr="00D61FD6">
        <w:rPr>
          <w:rFonts w:asciiTheme="minorHAnsi" w:hAnsiTheme="minorHAnsi" w:cstheme="minorHAnsi"/>
          <w:sz w:val="22"/>
          <w:szCs w:val="22"/>
        </w:rPr>
        <w:t>:</w:t>
      </w:r>
      <w:r w:rsidR="00D8307F"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="006C0AE3" w:rsidRPr="00D61FD6">
        <w:rPr>
          <w:rFonts w:asciiTheme="minorHAnsi" w:hAnsiTheme="minorHAnsi" w:cstheme="minorHAnsi"/>
          <w:b/>
          <w:sz w:val="22"/>
          <w:szCs w:val="22"/>
        </w:rPr>
        <w:t xml:space="preserve">Έγκριση Παράτασης του έργου «Ασφαλτόστρωση τμήματος δημοτικής οδού  Παναγία </w:t>
      </w:r>
      <w:proofErr w:type="spellStart"/>
      <w:r w:rsidR="006C0AE3" w:rsidRPr="00D61FD6">
        <w:rPr>
          <w:rFonts w:asciiTheme="minorHAnsi" w:hAnsiTheme="minorHAnsi" w:cstheme="minorHAnsi"/>
          <w:b/>
          <w:sz w:val="22"/>
          <w:szCs w:val="22"/>
        </w:rPr>
        <w:t>Καλαμιώτισσα</w:t>
      </w:r>
      <w:proofErr w:type="spellEnd"/>
      <w:r w:rsidR="006C0AE3" w:rsidRPr="00D61FD6">
        <w:rPr>
          <w:rFonts w:asciiTheme="minorHAnsi" w:hAnsiTheme="minorHAnsi" w:cstheme="minorHAnsi"/>
          <w:b/>
          <w:sz w:val="22"/>
          <w:szCs w:val="22"/>
        </w:rPr>
        <w:t xml:space="preserve"> – Αγία Άννα»</w:t>
      </w:r>
    </w:p>
    <w:p w:rsidR="00896A71" w:rsidRPr="00D61FD6" w:rsidRDefault="00896A71" w:rsidP="00272B2A">
      <w:pPr>
        <w:widowControl w:val="0"/>
        <w:snapToGrid w:val="0"/>
        <w:ind w:left="370"/>
        <w:textAlignment w:val="baseline"/>
        <w:rPr>
          <w:rStyle w:val="FontStyle17"/>
          <w:rFonts w:asciiTheme="minorHAnsi" w:eastAsia="Cambria" w:hAnsiTheme="minorHAnsi" w:cstheme="minorHAnsi"/>
          <w:b/>
          <w:bCs/>
          <w:spacing w:val="-3"/>
          <w:kern w:val="1"/>
          <w:shd w:val="clear" w:color="auto" w:fill="FFFFFF"/>
          <w:lang w:bidi="hi-IN"/>
        </w:rPr>
      </w:pPr>
    </w:p>
    <w:p w:rsidR="00097075" w:rsidRPr="00D61FD6" w:rsidRDefault="00097075" w:rsidP="00D61FD6">
      <w:pPr>
        <w:spacing w:beforeLines="20" w:afterLines="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1FD6">
        <w:rPr>
          <w:rStyle w:val="FontStyle17"/>
          <w:rFonts w:asciiTheme="minorHAnsi" w:eastAsia="Calibri" w:hAnsiTheme="minorHAnsi" w:cstheme="minorHAnsi"/>
          <w:spacing w:val="-3"/>
        </w:rPr>
        <w:t xml:space="preserve">Στη Λιβαδειά σήμερα την  </w:t>
      </w:r>
      <w:r w:rsidR="008A7F2E" w:rsidRPr="00D61FD6">
        <w:rPr>
          <w:rStyle w:val="FontStyle17"/>
          <w:rFonts w:asciiTheme="minorHAnsi" w:eastAsia="Calibri" w:hAnsiTheme="minorHAnsi" w:cstheme="minorHAnsi"/>
          <w:spacing w:val="-3"/>
        </w:rPr>
        <w:t>8</w:t>
      </w:r>
      <w:r w:rsidRPr="00D61FD6">
        <w:rPr>
          <w:rStyle w:val="FontStyle17"/>
          <w:rFonts w:asciiTheme="minorHAnsi" w:eastAsia="Calibri" w:hAnsiTheme="minorHAnsi" w:cstheme="minorHAnsi"/>
          <w:spacing w:val="-3"/>
          <w:vertAlign w:val="superscript"/>
        </w:rPr>
        <w:t>η</w:t>
      </w:r>
      <w:r w:rsidRPr="00D61FD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r w:rsidR="008A7F2E" w:rsidRPr="00D61FD6">
        <w:rPr>
          <w:rStyle w:val="FontStyle17"/>
          <w:rFonts w:asciiTheme="minorHAnsi" w:eastAsia="Calibri" w:hAnsiTheme="minorHAnsi" w:cstheme="minorHAnsi"/>
          <w:spacing w:val="-3"/>
        </w:rPr>
        <w:t>Απριλί</w:t>
      </w:r>
      <w:r w:rsidRPr="00D61FD6">
        <w:rPr>
          <w:rStyle w:val="FontStyle17"/>
          <w:rFonts w:asciiTheme="minorHAnsi" w:eastAsia="Calibri" w:hAnsiTheme="minorHAnsi" w:cstheme="minorHAnsi"/>
          <w:spacing w:val="-3"/>
        </w:rPr>
        <w:t xml:space="preserve">ου 2024, ημέρα </w:t>
      </w:r>
      <w:r w:rsidR="008A7F2E" w:rsidRPr="00D61FD6">
        <w:rPr>
          <w:rStyle w:val="FontStyle17"/>
          <w:rFonts w:asciiTheme="minorHAnsi" w:eastAsia="Calibri" w:hAnsiTheme="minorHAnsi" w:cstheme="minorHAnsi"/>
          <w:spacing w:val="-3"/>
        </w:rPr>
        <w:t>Δευτέρα</w:t>
      </w:r>
      <w:r w:rsidRPr="00D61FD6">
        <w:rPr>
          <w:rStyle w:val="FontStyle17"/>
          <w:rFonts w:asciiTheme="minorHAnsi" w:eastAsia="Calibri" w:hAnsiTheme="minorHAnsi" w:cstheme="minorHAnsi"/>
          <w:spacing w:val="-3"/>
        </w:rPr>
        <w:t xml:space="preserve">   και ώρα  18:00    </w:t>
      </w:r>
      <w:r w:rsidRPr="00D61FD6">
        <w:rPr>
          <w:rFonts w:asciiTheme="minorHAnsi" w:hAnsiTheme="minorHAnsi" w:cstheme="minorHAnsi"/>
          <w:sz w:val="22"/>
          <w:szCs w:val="22"/>
        </w:rPr>
        <w:t xml:space="preserve">  ,</w:t>
      </w:r>
      <w:r w:rsidRPr="00D61FD6">
        <w:rPr>
          <w:rStyle w:val="FontStyle17"/>
          <w:rFonts w:asciiTheme="minorHAnsi" w:eastAsia="Calibri" w:hAnsiTheme="minorHAnsi" w:cstheme="minorHAnsi"/>
          <w:spacing w:val="-3"/>
        </w:rPr>
        <w:t xml:space="preserve"> συνήλθε δια ζώσης  σε </w:t>
      </w:r>
      <w:r w:rsidRPr="00D61FD6">
        <w:rPr>
          <w:rStyle w:val="FontStyle17"/>
          <w:rFonts w:asciiTheme="minorHAnsi" w:eastAsia="Calibri" w:hAnsiTheme="minorHAnsi" w:cstheme="minorHAnsi"/>
          <w:b/>
          <w:spacing w:val="-3"/>
        </w:rPr>
        <w:t xml:space="preserve"> τακτική </w:t>
      </w:r>
      <w:r w:rsidRPr="00D61FD6">
        <w:rPr>
          <w:rStyle w:val="FontStyle17"/>
          <w:rFonts w:asciiTheme="minorHAnsi" w:eastAsia="Calibri" w:hAnsiTheme="minorHAnsi" w:cstheme="minorHAnsi"/>
          <w:spacing w:val="-3"/>
        </w:rPr>
        <w:t xml:space="preserve">συνεδρίαση το Δημοτικό Συμβούλιο του Δήμου,   μετά </w:t>
      </w:r>
      <w:r w:rsidRPr="00D61FD6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 από</w:t>
      </w:r>
      <w:r w:rsidRPr="00D61FD6">
        <w:rPr>
          <w:rStyle w:val="FontStyle17"/>
          <w:rFonts w:asciiTheme="minorHAnsi" w:eastAsia="Calibri" w:hAnsiTheme="minorHAnsi" w:cstheme="minorHAnsi"/>
          <w:spacing w:val="-3"/>
        </w:rPr>
        <w:t xml:space="preserve">  την  </w:t>
      </w:r>
      <w:r w:rsidR="008A7F2E" w:rsidRPr="00D61FD6">
        <w:rPr>
          <w:rStyle w:val="FontStyle17"/>
          <w:rFonts w:asciiTheme="minorHAnsi" w:eastAsia="Calibri" w:hAnsiTheme="minorHAnsi" w:cstheme="minorHAnsi"/>
          <w:spacing w:val="-3"/>
        </w:rPr>
        <w:t>6297</w:t>
      </w:r>
      <w:r w:rsidRPr="00D61FD6">
        <w:rPr>
          <w:rStyle w:val="FontStyle17"/>
          <w:rFonts w:asciiTheme="minorHAnsi" w:eastAsia="Calibri" w:hAnsiTheme="minorHAnsi" w:cstheme="minorHAnsi"/>
          <w:spacing w:val="-3"/>
        </w:rPr>
        <w:t>/</w:t>
      </w:r>
      <w:r w:rsidR="008A7F2E" w:rsidRPr="00D61FD6">
        <w:rPr>
          <w:rStyle w:val="FontStyle17"/>
          <w:rFonts w:asciiTheme="minorHAnsi" w:eastAsia="Calibri" w:hAnsiTheme="minorHAnsi" w:cstheme="minorHAnsi"/>
          <w:spacing w:val="-3"/>
        </w:rPr>
        <w:t>4-4</w:t>
      </w:r>
      <w:r w:rsidRPr="00D61FD6">
        <w:rPr>
          <w:rStyle w:val="FontStyle17"/>
          <w:rFonts w:asciiTheme="minorHAnsi" w:eastAsia="Calibri" w:hAnsiTheme="minorHAnsi" w:cstheme="minorHAnsi"/>
          <w:spacing w:val="-3"/>
        </w:rPr>
        <w:t xml:space="preserve">-2024       έγγραφη πρόσκληση της Προέδρου του Δημοτικού Συμβούλου </w:t>
      </w:r>
      <w:proofErr w:type="spellStart"/>
      <w:r w:rsidRPr="00D61FD6">
        <w:rPr>
          <w:rStyle w:val="FontStyle17"/>
          <w:rFonts w:asciiTheme="minorHAnsi" w:eastAsia="Calibri" w:hAnsiTheme="minorHAnsi" w:cstheme="minorHAnsi"/>
          <w:spacing w:val="-3"/>
        </w:rPr>
        <w:t>κας.Χέβα</w:t>
      </w:r>
      <w:proofErr w:type="spellEnd"/>
      <w:r w:rsidRPr="00D61FD6">
        <w:rPr>
          <w:rStyle w:val="FontStyle17"/>
          <w:rFonts w:asciiTheme="minorHAnsi" w:eastAsia="Calibri" w:hAnsiTheme="minorHAnsi" w:cstheme="minorHAnsi"/>
          <w:spacing w:val="-3"/>
        </w:rPr>
        <w:t xml:space="preserve"> Αθανασίας (</w:t>
      </w:r>
      <w:proofErr w:type="spellStart"/>
      <w:r w:rsidRPr="00D61FD6">
        <w:rPr>
          <w:rStyle w:val="FontStyle17"/>
          <w:rFonts w:asciiTheme="minorHAnsi" w:eastAsia="Calibri" w:hAnsiTheme="minorHAnsi" w:cstheme="minorHAnsi"/>
          <w:spacing w:val="-3"/>
        </w:rPr>
        <w:t>Νάνσυ</w:t>
      </w:r>
      <w:proofErr w:type="spellEnd"/>
      <w:r w:rsidRPr="00D61FD6">
        <w:rPr>
          <w:rStyle w:val="FontStyle17"/>
          <w:rFonts w:asciiTheme="minorHAnsi" w:eastAsia="Calibri" w:hAnsiTheme="minorHAnsi" w:cstheme="minorHAnsi"/>
          <w:spacing w:val="-3"/>
        </w:rPr>
        <w:t>),     η οποία  επιδόθηκε    σε κάθε Σύμβουλο και στον κ. Δήμαρχο, σύμφωνα με τις διατάξεις του άρθρου 74  του Ν.4555/2019  &lt;&lt; Μεταρρύθμιση του θεσμικού πλαισίου της 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  (αντικατάσταση του άρθρου  67 του Ν.3852/2010)</w:t>
      </w:r>
      <w:r w:rsidRPr="00D61FD6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D61FD6">
        <w:rPr>
          <w:rStyle w:val="FontStyle17"/>
          <w:rFonts w:asciiTheme="minorHAnsi" w:eastAsia="Calibri" w:hAnsiTheme="minorHAnsi" w:cstheme="minorHAnsi"/>
          <w:spacing w:val="-3"/>
        </w:rPr>
        <w:t>και του άρθρου 6 του Ν. 5056/</w:t>
      </w:r>
      <w:r w:rsidRPr="00D61F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1FD6">
        <w:rPr>
          <w:rStyle w:val="FontStyle17"/>
          <w:rFonts w:asciiTheme="minorHAnsi" w:eastAsia="Calibri" w:hAnsiTheme="minorHAnsi" w:cstheme="minorHAnsi"/>
          <w:spacing w:val="-3"/>
        </w:rPr>
        <w:t xml:space="preserve">2023 «Αναμόρφωση του συστήματος διακυβέρνησης ΟΤΑ </w:t>
      </w:r>
      <w:proofErr w:type="spellStart"/>
      <w:r w:rsidRPr="00D61FD6">
        <w:rPr>
          <w:rStyle w:val="FontStyle17"/>
          <w:rFonts w:asciiTheme="minorHAnsi" w:eastAsia="Calibri" w:hAnsiTheme="minorHAnsi" w:cstheme="minorHAnsi"/>
          <w:spacing w:val="-3"/>
        </w:rPr>
        <w:t>α΄και</w:t>
      </w:r>
      <w:proofErr w:type="spellEnd"/>
      <w:r w:rsidRPr="00D61FD6">
        <w:rPr>
          <w:rStyle w:val="FontStyle17"/>
          <w:rFonts w:asciiTheme="minorHAnsi" w:eastAsia="Calibri" w:hAnsiTheme="minorHAnsi" w:cstheme="minorHAnsi"/>
          <w:spacing w:val="-3"/>
        </w:rPr>
        <w:t xml:space="preserve"> </w:t>
      </w:r>
      <w:proofErr w:type="spellStart"/>
      <w:r w:rsidRPr="00D61FD6">
        <w:rPr>
          <w:rStyle w:val="FontStyle17"/>
          <w:rFonts w:asciiTheme="minorHAnsi" w:eastAsia="Calibri" w:hAnsiTheme="minorHAnsi" w:cstheme="minorHAnsi"/>
          <w:spacing w:val="-3"/>
        </w:rPr>
        <w:t>β¨βαθμού</w:t>
      </w:r>
      <w:proofErr w:type="spellEnd"/>
      <w:r w:rsidRPr="00D61FD6">
        <w:rPr>
          <w:rStyle w:val="FontStyle17"/>
          <w:rFonts w:asciiTheme="minorHAnsi" w:eastAsia="Calibri" w:hAnsiTheme="minorHAnsi" w:cstheme="minorHAnsi"/>
          <w:spacing w:val="-3"/>
        </w:rPr>
        <w:t>, …..και λοιπές διατάξεις του Υπουργείου Εσωτερικών».</w:t>
      </w:r>
    </w:p>
    <w:p w:rsidR="00D61FD6" w:rsidRPr="006B79BE" w:rsidRDefault="00D61FD6" w:rsidP="00D61FD6">
      <w:pPr>
        <w:pStyle w:val="Default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6B79BE">
        <w:rPr>
          <w:rFonts w:asciiTheme="minorHAnsi" w:hAnsiTheme="minorHAnsi" w:cstheme="minorHAnsi"/>
          <w:bCs/>
          <w:sz w:val="22"/>
          <w:szCs w:val="22"/>
        </w:rPr>
        <w:t>Η  Πρόεδρος του Δημοτικού Συμβουλίου   κήρυξε την έναρξη της συνεδρίασης και δ</w:t>
      </w:r>
      <w:r w:rsidRPr="006B79BE">
        <w:rPr>
          <w:rStyle w:val="FontStyle17"/>
          <w:rFonts w:asciiTheme="minorHAnsi" w:eastAsia="Arial" w:hAnsiTheme="minorHAnsi" w:cstheme="minorHAnsi"/>
          <w:spacing w:val="-3"/>
        </w:rPr>
        <w:t>ιαπιστώθηκε   ότι υπάρχει νόμιμη απαρτία, επειδή σε σύνολο 25  συμβούλων ήταν παρόντες  οι παρακάτω αναφερόμενοι  20  δημοτικοί σύμβουλοι  :</w:t>
      </w:r>
    </w:p>
    <w:p w:rsidR="00D61FD6" w:rsidRPr="006B79BE" w:rsidRDefault="00D61FD6" w:rsidP="00D61FD6">
      <w:pPr>
        <w:tabs>
          <w:tab w:val="left" w:pos="0"/>
        </w:tabs>
        <w:ind w:left="15" w:right="30" w:firstLine="425"/>
        <w:jc w:val="both"/>
        <w:rPr>
          <w:rStyle w:val="FontStyle17"/>
          <w:rFonts w:asciiTheme="minorHAnsi" w:eastAsia="Arial" w:hAnsiTheme="minorHAnsi" w:cstheme="minorHAnsi"/>
          <w:iCs/>
          <w:spacing w:val="-3"/>
        </w:rPr>
      </w:pPr>
      <w:r w:rsidRPr="006B79BE">
        <w:rPr>
          <w:rFonts w:asciiTheme="minorHAnsi" w:hAnsiTheme="minorHAnsi" w:cstheme="minorHAnsi"/>
          <w:sz w:val="22"/>
          <w:szCs w:val="22"/>
        </w:rPr>
        <w:t xml:space="preserve"> </w:t>
      </w:r>
      <w:r w:rsidRPr="006B79BE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61FD6" w:rsidRPr="006B79BE" w:rsidRDefault="00D61FD6" w:rsidP="00D61FD6">
      <w:pPr>
        <w:ind w:left="426" w:hanging="709"/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6B79BE">
        <w:rPr>
          <w:rStyle w:val="FontStyle17"/>
          <w:rFonts w:asciiTheme="minorHAnsi" w:eastAsia="Arial" w:hAnsiTheme="minorHAnsi" w:cstheme="minorHAnsi"/>
          <w:iCs/>
          <w:spacing w:val="-3"/>
        </w:rPr>
        <w:t xml:space="preserve">                   </w:t>
      </w:r>
      <w:r w:rsidRPr="006B79BE">
        <w:rPr>
          <w:rFonts w:asciiTheme="minorHAnsi" w:hAnsiTheme="minorHAnsi" w:cstheme="minorHAnsi"/>
          <w:b/>
          <w:bCs/>
          <w:sz w:val="22"/>
          <w:szCs w:val="22"/>
        </w:rPr>
        <w:t>ΠΑΡΟΝΤΕΣ</w:t>
      </w:r>
      <w:r w:rsidRPr="006B79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B79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B79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B79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B79B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6B79BE">
        <w:rPr>
          <w:rFonts w:asciiTheme="minorHAnsi" w:hAnsiTheme="minorHAnsi" w:cstheme="minorHAnsi"/>
          <w:b/>
          <w:bCs/>
          <w:sz w:val="22"/>
          <w:szCs w:val="22"/>
        </w:rPr>
        <w:tab/>
        <w:t xml:space="preserve">                          ΑΠΟΝΤΕΣ </w:t>
      </w:r>
      <w:r w:rsidRPr="006B79BE"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D61FD6" w:rsidRPr="006B79BE" w:rsidRDefault="00D61FD6" w:rsidP="00D61FD6">
      <w:pPr>
        <w:ind w:left="426" w:hanging="709"/>
        <w:rPr>
          <w:rFonts w:asciiTheme="minorHAnsi" w:hAnsiTheme="minorHAnsi" w:cstheme="minorHAnsi"/>
          <w:sz w:val="22"/>
          <w:szCs w:val="22"/>
          <w:lang w:val="en-US"/>
        </w:rPr>
      </w:pPr>
    </w:p>
    <w:tbl>
      <w:tblPr>
        <w:tblW w:w="10633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93"/>
        <w:gridCol w:w="5424"/>
        <w:gridCol w:w="672"/>
        <w:gridCol w:w="3544"/>
      </w:tblGrid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ΑΓΝΙΑΔΗΣ ΠΑΝΑΓΙΩΤΗΣ ( ΝΟΤΗΣ )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ΠΑΠΑΒΑΣΙΛΕΙΟΥ ΑΙΚΑΤΕΡΙΝΗ  </w:t>
            </w: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ΓΚΩΝΙΑΣ ΚΩΝΣΤΑΝΤΙΝΟΣ </w:t>
            </w:r>
            <w:r w:rsidRPr="006B79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ΜΗΤΑΣ ΑΛΕΞΑΝΔΡΟΣ  </w:t>
            </w: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>ΜΕΡΤΖΑΝΗΣ ΚΩΝ/ΝΟΣ</w:t>
            </w: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ΓΕΡΟΝΙΚΟΛΟΥ ΛΑΜΠΡΙΝΗ    </w:t>
            </w: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ΚΑΤΗΣ ΧΑΡΑΛΑΜΠΟΣ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ΑΡΚΟΥΜΑΝΗΣ ΠΕΤΡΟΣ   </w:t>
            </w: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Οι  οποίοι δεν παραβρέθηκαν </w:t>
            </w:r>
          </w:p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62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>αν και κλήθηκαν  νόμιμα</w:t>
            </w:r>
          </w:p>
        </w:tc>
      </w:tr>
      <w:tr w:rsidR="00D61FD6" w:rsidRPr="006B79BE" w:rsidTr="00FC3572">
        <w:trPr>
          <w:trHeight w:hRule="exact" w:val="617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ΤΖΑΘΑΣ ΓΕΩΡΓΙΟΣ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ΤΖΟΥΒΑΡΑΣ ΝΙΚΟΛΑΟΣ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(Απών στο 11</w:t>
            </w:r>
            <w:r w:rsidRPr="00F76B0F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>ο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ΘΗΔ)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ΧΕΒΑ ΑΘΑΝΑΣΙΑ ( ΝΑΝΣΥ)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ΤΑΓΚΑΛΕΓΚΑΣ ΙΩΑΝΝΗΣ    </w:t>
            </w:r>
            <w:r w:rsidRPr="006B79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>ΔΗΜΟΥ ΙΩΑΝΝΗΣ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ΚΑΛΟΓΡΗΑΣ ΑΘΑΝΑΣΙΟΣ </w:t>
            </w:r>
            <w:r w:rsidRPr="006B79B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ΜΙΧΑΣ ΔΗΜΗΤΡΙΟΣ 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ΣΑΓΙΑΝΝΗΣ ΜΙΧΑΗΛ  </w:t>
            </w: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numPr>
                <w:ilvl w:val="0"/>
                <w:numId w:val="1"/>
              </w:numPr>
              <w:tabs>
                <w:tab w:val="num" w:pos="1117"/>
              </w:tabs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B79BE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  </w:t>
            </w:r>
          </w:p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6B79BE" w:rsidTr="00FC3572">
        <w:trPr>
          <w:trHeight w:hRule="exact" w:val="539"/>
        </w:trPr>
        <w:tc>
          <w:tcPr>
            <w:tcW w:w="993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ind w:left="3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B79BE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424" w:type="dxa"/>
            <w:shd w:val="clear" w:color="auto" w:fill="FFFFFF"/>
          </w:tcPr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61FD6" w:rsidRPr="006B79BE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" w:type="dxa"/>
            <w:shd w:val="clear" w:color="auto" w:fill="FFFFFF"/>
          </w:tcPr>
          <w:p w:rsidR="00D61FD6" w:rsidRPr="006B79BE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44" w:type="dxa"/>
            <w:shd w:val="clear" w:color="auto" w:fill="FFFFFF"/>
          </w:tcPr>
          <w:p w:rsidR="00D61FD6" w:rsidRPr="006B79BE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61FD6" w:rsidRPr="006B79BE" w:rsidRDefault="00D61FD6" w:rsidP="00D61FD6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  <w:r w:rsidRPr="006B79BE">
        <w:rPr>
          <w:rFonts w:asciiTheme="minorHAnsi" w:eastAsia="Calibri" w:hAnsiTheme="minorHAnsi" w:cstheme="minorHAnsi"/>
          <w:szCs w:val="22"/>
        </w:rPr>
        <w:t xml:space="preserve">  </w:t>
      </w:r>
      <w:r w:rsidRPr="006B79BE">
        <w:rPr>
          <w:rFonts w:asciiTheme="minorHAnsi" w:hAnsiTheme="minorHAnsi" w:cstheme="minorHAnsi"/>
          <w:szCs w:val="22"/>
        </w:rPr>
        <w:t>Στη</w:t>
      </w:r>
      <w:r w:rsidRPr="006B79BE">
        <w:rPr>
          <w:rFonts w:asciiTheme="minorHAnsi" w:hAnsiTheme="minorHAnsi" w:cstheme="minorHAnsi"/>
          <w:spacing w:val="-2"/>
          <w:szCs w:val="22"/>
        </w:rPr>
        <w:t xml:space="preserve"> </w:t>
      </w:r>
      <w:r w:rsidRPr="006B79BE">
        <w:rPr>
          <w:rFonts w:asciiTheme="minorHAnsi" w:hAnsiTheme="minorHAnsi" w:cstheme="minorHAnsi"/>
          <w:szCs w:val="22"/>
        </w:rPr>
        <w:t>συνεδρίαση</w:t>
      </w:r>
      <w:r w:rsidRPr="006B79BE">
        <w:rPr>
          <w:rFonts w:asciiTheme="minorHAnsi" w:hAnsiTheme="minorHAnsi" w:cstheme="minorHAnsi"/>
          <w:spacing w:val="-1"/>
          <w:szCs w:val="22"/>
        </w:rPr>
        <w:t xml:space="preserve"> </w:t>
      </w:r>
      <w:r w:rsidRPr="006B79BE">
        <w:rPr>
          <w:rFonts w:asciiTheme="minorHAnsi" w:hAnsiTheme="minorHAnsi" w:cstheme="minorHAnsi"/>
          <w:szCs w:val="22"/>
        </w:rPr>
        <w:t>παρευρέθηκε</w:t>
      </w:r>
      <w:r w:rsidRPr="006B79BE">
        <w:rPr>
          <w:rFonts w:asciiTheme="minorHAnsi" w:hAnsiTheme="minorHAnsi" w:cstheme="minorHAnsi"/>
          <w:spacing w:val="-1"/>
          <w:szCs w:val="22"/>
        </w:rPr>
        <w:t xml:space="preserve"> </w:t>
      </w:r>
      <w:r w:rsidRPr="006B79BE">
        <w:rPr>
          <w:rFonts w:asciiTheme="minorHAnsi" w:hAnsiTheme="minorHAnsi" w:cstheme="minorHAnsi"/>
          <w:szCs w:val="22"/>
        </w:rPr>
        <w:t>ο</w:t>
      </w:r>
      <w:r w:rsidRPr="006B79BE">
        <w:rPr>
          <w:rFonts w:asciiTheme="minorHAnsi" w:hAnsiTheme="minorHAnsi" w:cstheme="minorHAnsi"/>
          <w:spacing w:val="-4"/>
          <w:szCs w:val="22"/>
        </w:rPr>
        <w:t xml:space="preserve">  προσκληθείς  </w:t>
      </w:r>
      <w:r w:rsidRPr="006B79BE">
        <w:rPr>
          <w:rFonts w:asciiTheme="minorHAnsi" w:hAnsiTheme="minorHAnsi" w:cstheme="minorHAnsi"/>
          <w:szCs w:val="22"/>
        </w:rPr>
        <w:t>δήμαρχος</w:t>
      </w:r>
      <w:r w:rsidRPr="006B79BE">
        <w:rPr>
          <w:rFonts w:asciiTheme="minorHAnsi" w:hAnsiTheme="minorHAnsi" w:cstheme="minorHAnsi"/>
          <w:spacing w:val="-2"/>
          <w:szCs w:val="22"/>
        </w:rPr>
        <w:t xml:space="preserve"> </w:t>
      </w:r>
      <w:r w:rsidRPr="006B79BE">
        <w:rPr>
          <w:rFonts w:asciiTheme="minorHAnsi" w:hAnsiTheme="minorHAnsi" w:cstheme="minorHAnsi"/>
          <w:szCs w:val="22"/>
        </w:rPr>
        <w:t xml:space="preserve"> </w:t>
      </w:r>
      <w:r w:rsidRPr="006B79BE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κ. Δημήτριος </w:t>
      </w:r>
      <w:proofErr w:type="spellStart"/>
      <w:r w:rsidRPr="006B79BE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>Καραμάνης</w:t>
      </w:r>
      <w:proofErr w:type="spellEnd"/>
      <w:r w:rsidRPr="006B79BE"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  <w:t xml:space="preserve"> .</w:t>
      </w:r>
    </w:p>
    <w:p w:rsidR="00D61FD6" w:rsidRPr="006B79BE" w:rsidRDefault="00D61FD6" w:rsidP="00D61FD6">
      <w:pPr>
        <w:pStyle w:val="a5"/>
        <w:spacing w:before="1"/>
        <w:rPr>
          <w:rFonts w:asciiTheme="minorHAnsi" w:eastAsia="Arial" w:hAnsiTheme="minorHAnsi" w:cstheme="minorHAnsi"/>
          <w:color w:val="000000"/>
          <w:kern w:val="1"/>
          <w:szCs w:val="22"/>
          <w:highlight w:val="white"/>
          <w:lang w:bidi="hi-IN"/>
        </w:rPr>
      </w:pPr>
    </w:p>
    <w:p w:rsidR="00D61FD6" w:rsidRPr="006B79BE" w:rsidRDefault="00D61FD6" w:rsidP="00D61FD6">
      <w:pPr>
        <w:ind w:left="-283"/>
        <w:jc w:val="both"/>
        <w:outlineLvl w:val="0"/>
        <w:rPr>
          <w:rFonts w:asciiTheme="minorHAnsi" w:eastAsia="Calibri" w:hAnsiTheme="minorHAnsi" w:cstheme="minorHAnsi"/>
          <w:sz w:val="22"/>
          <w:szCs w:val="22"/>
        </w:rPr>
      </w:pPr>
      <w:r w:rsidRPr="006B79BE">
        <w:rPr>
          <w:rFonts w:asciiTheme="minorHAnsi" w:eastAsia="Arial" w:hAnsiTheme="minorHAnsi" w:cstheme="minorHAnsi"/>
          <w:color w:val="000000"/>
          <w:kern w:val="1"/>
          <w:sz w:val="22"/>
          <w:szCs w:val="22"/>
          <w:lang w:bidi="hi-IN"/>
        </w:rPr>
        <w:t xml:space="preserve"> </w:t>
      </w:r>
      <w:r w:rsidRPr="006B79BE">
        <w:rPr>
          <w:rFonts w:asciiTheme="minorHAnsi" w:eastAsia="Arial" w:hAnsiTheme="minorHAnsi" w:cstheme="minorHAnsi"/>
          <w:bCs/>
          <w:sz w:val="22"/>
          <w:szCs w:val="22"/>
        </w:rPr>
        <w:t xml:space="preserve">  </w:t>
      </w:r>
      <w:r w:rsidRPr="006B79BE">
        <w:rPr>
          <w:rFonts w:asciiTheme="minorHAnsi" w:eastAsia="Calibri" w:hAnsiTheme="minorHAnsi" w:cstheme="minorHAnsi"/>
          <w:sz w:val="22"/>
          <w:szCs w:val="22"/>
        </w:rPr>
        <w:t xml:space="preserve">Στην συνεδρίαση ήταν παρόντες οι  Πρόεδροι των Δημοτικών  Κοινοτήτων </w:t>
      </w:r>
      <w:proofErr w:type="spellStart"/>
      <w:r w:rsidRPr="006B79BE">
        <w:rPr>
          <w:rFonts w:asciiTheme="minorHAnsi" w:eastAsia="Calibri" w:hAnsiTheme="minorHAnsi" w:cstheme="minorHAnsi"/>
          <w:sz w:val="22"/>
          <w:szCs w:val="22"/>
        </w:rPr>
        <w:t>Λεβαδέων,κα</w:t>
      </w:r>
      <w:proofErr w:type="spellEnd"/>
      <w:r w:rsidRPr="006B79BE">
        <w:rPr>
          <w:rFonts w:asciiTheme="minorHAnsi" w:eastAsia="Calibri" w:hAnsiTheme="minorHAnsi" w:cstheme="minorHAnsi"/>
          <w:sz w:val="22"/>
          <w:szCs w:val="22"/>
        </w:rPr>
        <w:t xml:space="preserve"> </w:t>
      </w:r>
      <w:proofErr w:type="spellStart"/>
      <w:r w:rsidRPr="006B79BE">
        <w:rPr>
          <w:rFonts w:asciiTheme="minorHAnsi" w:eastAsia="Calibri" w:hAnsiTheme="minorHAnsi" w:cstheme="minorHAnsi"/>
          <w:sz w:val="22"/>
          <w:szCs w:val="22"/>
        </w:rPr>
        <w:t>Τσώκου</w:t>
      </w:r>
      <w:proofErr w:type="spellEnd"/>
      <w:r w:rsidRPr="006B79BE">
        <w:rPr>
          <w:rFonts w:asciiTheme="minorHAnsi" w:eastAsia="Calibri" w:hAnsiTheme="minorHAnsi" w:cstheme="minorHAnsi"/>
          <w:sz w:val="22"/>
          <w:szCs w:val="22"/>
        </w:rPr>
        <w:t xml:space="preserve"> Γεωργία από το 1ο έως και το 11ο ΘΗΔ, Αγίας Τριάδας κ. </w:t>
      </w:r>
      <w:proofErr w:type="spellStart"/>
      <w:r w:rsidRPr="006B79BE">
        <w:rPr>
          <w:rFonts w:asciiTheme="minorHAnsi" w:eastAsia="Calibri" w:hAnsiTheme="minorHAnsi" w:cstheme="minorHAnsi"/>
          <w:sz w:val="22"/>
          <w:szCs w:val="22"/>
        </w:rPr>
        <w:t>Ζαφείρας</w:t>
      </w:r>
      <w:proofErr w:type="spellEnd"/>
      <w:r w:rsidRPr="006B79BE">
        <w:rPr>
          <w:rFonts w:asciiTheme="minorHAnsi" w:eastAsia="Calibri" w:hAnsiTheme="minorHAnsi" w:cstheme="minorHAnsi"/>
          <w:sz w:val="22"/>
          <w:szCs w:val="22"/>
        </w:rPr>
        <w:t xml:space="preserve"> Νικόλαος από το 1ο έως και το 11ο ΘΗΔ </w:t>
      </w:r>
      <w:proofErr w:type="spellStart"/>
      <w:r w:rsidRPr="006B79BE">
        <w:rPr>
          <w:rFonts w:asciiTheme="minorHAnsi" w:eastAsia="Calibri" w:hAnsiTheme="minorHAnsi" w:cstheme="minorHAnsi"/>
          <w:sz w:val="22"/>
          <w:szCs w:val="22"/>
        </w:rPr>
        <w:t>Θουρίου</w:t>
      </w:r>
      <w:proofErr w:type="spellEnd"/>
      <w:r w:rsidRPr="006B79BE">
        <w:rPr>
          <w:rFonts w:asciiTheme="minorHAnsi" w:eastAsia="Calibri" w:hAnsiTheme="minorHAnsi" w:cstheme="minorHAnsi"/>
          <w:sz w:val="22"/>
          <w:szCs w:val="22"/>
        </w:rPr>
        <w:t xml:space="preserve"> κ. </w:t>
      </w:r>
      <w:proofErr w:type="spellStart"/>
      <w:r w:rsidRPr="006B79BE">
        <w:rPr>
          <w:rFonts w:asciiTheme="minorHAnsi" w:eastAsia="Calibri" w:hAnsiTheme="minorHAnsi" w:cstheme="minorHAnsi"/>
          <w:sz w:val="22"/>
          <w:szCs w:val="22"/>
        </w:rPr>
        <w:t>Γκικόπουλος</w:t>
      </w:r>
      <w:proofErr w:type="spellEnd"/>
      <w:r w:rsidRPr="006B79BE">
        <w:rPr>
          <w:rFonts w:asciiTheme="minorHAnsi" w:eastAsia="Calibri" w:hAnsiTheme="minorHAnsi" w:cstheme="minorHAnsi"/>
          <w:sz w:val="22"/>
          <w:szCs w:val="22"/>
        </w:rPr>
        <w:t xml:space="preserve"> Νικόλαος από το 1ο έως και το 2ο ΘΗΔ, , </w:t>
      </w:r>
      <w:proofErr w:type="spellStart"/>
      <w:r w:rsidRPr="006B79BE">
        <w:rPr>
          <w:rFonts w:asciiTheme="minorHAnsi" w:eastAsia="Calibri" w:hAnsiTheme="minorHAnsi" w:cstheme="minorHAnsi"/>
          <w:sz w:val="22"/>
          <w:szCs w:val="22"/>
        </w:rPr>
        <w:t>Χαιρωνείας</w:t>
      </w:r>
      <w:proofErr w:type="spellEnd"/>
      <w:r w:rsidRPr="006B79BE">
        <w:rPr>
          <w:rFonts w:asciiTheme="minorHAnsi" w:eastAsia="Calibri" w:hAnsiTheme="minorHAnsi" w:cstheme="minorHAnsi"/>
          <w:sz w:val="22"/>
          <w:szCs w:val="22"/>
        </w:rPr>
        <w:t xml:space="preserve"> κ. </w:t>
      </w:r>
      <w:proofErr w:type="spellStart"/>
      <w:r w:rsidRPr="006B79BE">
        <w:rPr>
          <w:rFonts w:asciiTheme="minorHAnsi" w:eastAsia="Calibri" w:hAnsiTheme="minorHAnsi" w:cstheme="minorHAnsi"/>
          <w:sz w:val="22"/>
          <w:szCs w:val="22"/>
        </w:rPr>
        <w:t>Χολίδης</w:t>
      </w:r>
      <w:proofErr w:type="spellEnd"/>
      <w:r w:rsidRPr="006B79BE">
        <w:rPr>
          <w:rFonts w:asciiTheme="minorHAnsi" w:eastAsia="Calibri" w:hAnsiTheme="minorHAnsi" w:cstheme="minorHAnsi"/>
          <w:sz w:val="22"/>
          <w:szCs w:val="22"/>
        </w:rPr>
        <w:t xml:space="preserve"> Ηλίας από το 1ο έως και το 2ο ΘΗΔ, και </w:t>
      </w:r>
      <w:proofErr w:type="spellStart"/>
      <w:r w:rsidRPr="006B79BE">
        <w:rPr>
          <w:rFonts w:asciiTheme="minorHAnsi" w:eastAsia="Calibri" w:hAnsiTheme="minorHAnsi" w:cstheme="minorHAnsi"/>
          <w:sz w:val="22"/>
          <w:szCs w:val="22"/>
        </w:rPr>
        <w:t>Αλαλκομενών</w:t>
      </w:r>
      <w:proofErr w:type="spellEnd"/>
      <w:r w:rsidRPr="006B79BE">
        <w:rPr>
          <w:rFonts w:asciiTheme="minorHAnsi" w:eastAsia="Calibri" w:hAnsiTheme="minorHAnsi" w:cstheme="minorHAnsi"/>
          <w:sz w:val="22"/>
          <w:szCs w:val="22"/>
        </w:rPr>
        <w:t xml:space="preserve"> κ. Λύτρας Παναγιώτης από το 1ο έως και το 2ο ΘΗΔ. Οι υπόλοιποι Πρόεδροι δεν παρέστησαν αν και κλήθηκαν νόμιμα με την </w:t>
      </w:r>
      <w:proofErr w:type="spellStart"/>
      <w:r w:rsidRPr="006B79BE">
        <w:rPr>
          <w:rFonts w:asciiTheme="minorHAnsi" w:eastAsia="Calibri" w:hAnsiTheme="minorHAnsi" w:cstheme="minorHAnsi"/>
          <w:sz w:val="22"/>
          <w:szCs w:val="22"/>
        </w:rPr>
        <w:t>αριθμ</w:t>
      </w:r>
      <w:proofErr w:type="spellEnd"/>
      <w:r w:rsidRPr="006B79BE">
        <w:rPr>
          <w:rFonts w:asciiTheme="minorHAnsi" w:eastAsia="Calibri" w:hAnsiTheme="minorHAnsi" w:cstheme="minorHAnsi"/>
          <w:sz w:val="22"/>
          <w:szCs w:val="22"/>
        </w:rPr>
        <w:t xml:space="preserve">. </w:t>
      </w:r>
      <w:proofErr w:type="spellStart"/>
      <w:r w:rsidRPr="006B79BE">
        <w:rPr>
          <w:rFonts w:asciiTheme="minorHAnsi" w:eastAsia="Calibri" w:hAnsiTheme="minorHAnsi" w:cstheme="minorHAnsi"/>
          <w:sz w:val="22"/>
          <w:szCs w:val="22"/>
        </w:rPr>
        <w:t>πρωτ</w:t>
      </w:r>
      <w:proofErr w:type="spellEnd"/>
      <w:r w:rsidRPr="006B79BE">
        <w:rPr>
          <w:rFonts w:asciiTheme="minorHAnsi" w:eastAsia="Calibri" w:hAnsiTheme="minorHAnsi" w:cstheme="minorHAnsi"/>
          <w:sz w:val="22"/>
          <w:szCs w:val="22"/>
        </w:rPr>
        <w:t>. 6297/4-4-2024 πρόσκληση της Προέδρου.</w:t>
      </w:r>
    </w:p>
    <w:p w:rsidR="00F06A0B" w:rsidRPr="00D61FD6" w:rsidRDefault="00D61FD6" w:rsidP="00097075">
      <w:pPr>
        <w:pStyle w:val="Web"/>
        <w:spacing w:after="0" w:line="360" w:lineRule="auto"/>
        <w:ind w:left="-284"/>
        <w:rPr>
          <w:rFonts w:asciiTheme="minorHAnsi" w:hAnsiTheme="minorHAnsi" w:cstheme="minorHAnsi"/>
          <w:b/>
          <w:bCs/>
          <w:sz w:val="22"/>
          <w:szCs w:val="22"/>
          <w:lang w:eastAsia="el-GR"/>
        </w:rPr>
      </w:pP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="00097075" w:rsidRPr="00D61FD6">
        <w:rPr>
          <w:rFonts w:asciiTheme="minorHAnsi" w:hAnsiTheme="minorHAnsi" w:cstheme="minorHAnsi"/>
          <w:sz w:val="22"/>
          <w:szCs w:val="22"/>
        </w:rPr>
        <w:t>Η Πρόεδρος του Δημοτικού Συμβουλίου  εισηγούμενη το  9</w:t>
      </w:r>
      <w:r w:rsidR="002673BE" w:rsidRPr="002673BE">
        <w:rPr>
          <w:rFonts w:asciiTheme="minorHAnsi" w:hAnsiTheme="minorHAnsi" w:cstheme="minorHAnsi"/>
          <w:sz w:val="22"/>
          <w:szCs w:val="22"/>
          <w:vertAlign w:val="superscript"/>
        </w:rPr>
        <w:t>ο</w:t>
      </w:r>
      <w:r w:rsidR="002673BE">
        <w:rPr>
          <w:rFonts w:asciiTheme="minorHAnsi" w:hAnsiTheme="minorHAnsi" w:cstheme="minorHAnsi"/>
          <w:sz w:val="22"/>
          <w:szCs w:val="22"/>
        </w:rPr>
        <w:t xml:space="preserve"> </w:t>
      </w:r>
      <w:r w:rsidR="00097075"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="00097075" w:rsidRPr="00D61FD6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θέμα της ημερήσιας διάταξης της </w:t>
      </w:r>
      <w:proofErr w:type="spellStart"/>
      <w:r w:rsidR="00097075" w:rsidRPr="00D61FD6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>υπ΄αριθμ</w:t>
      </w:r>
      <w:proofErr w:type="spellEnd"/>
      <w:r w:rsidR="00097075" w:rsidRPr="00D61FD6">
        <w:rPr>
          <w:rFonts w:asciiTheme="minorHAnsi" w:eastAsia="Arial" w:hAnsiTheme="minorHAnsi" w:cstheme="minorHAnsi"/>
          <w:bCs/>
          <w:kern w:val="1"/>
          <w:sz w:val="22"/>
          <w:szCs w:val="22"/>
          <w:shd w:val="clear" w:color="auto" w:fill="FFFFFF"/>
          <w:lang w:bidi="hi-IN"/>
        </w:rPr>
        <w:t xml:space="preserve">. </w:t>
      </w:r>
      <w:r w:rsidR="00097075" w:rsidRPr="00D61FD6">
        <w:rPr>
          <w:rStyle w:val="FontStyle17"/>
          <w:rFonts w:asciiTheme="minorHAnsi" w:hAnsiTheme="minorHAnsi" w:cstheme="minorHAnsi"/>
          <w:spacing w:val="-3"/>
        </w:rPr>
        <w:t xml:space="preserve">  </w:t>
      </w:r>
      <w:r w:rsidR="008A7F2E" w:rsidRPr="00D61FD6">
        <w:rPr>
          <w:rStyle w:val="FontStyle17"/>
          <w:rFonts w:asciiTheme="minorHAnsi" w:hAnsiTheme="minorHAnsi" w:cstheme="minorHAnsi"/>
          <w:spacing w:val="-3"/>
        </w:rPr>
        <w:t>6297</w:t>
      </w:r>
      <w:r w:rsidR="00097075" w:rsidRPr="00D61FD6">
        <w:rPr>
          <w:rStyle w:val="FontStyle17"/>
          <w:rFonts w:asciiTheme="minorHAnsi" w:hAnsiTheme="minorHAnsi" w:cstheme="minorHAnsi"/>
          <w:spacing w:val="-3"/>
        </w:rPr>
        <w:t>/</w:t>
      </w:r>
      <w:r w:rsidR="008A7F2E" w:rsidRPr="00D61FD6">
        <w:rPr>
          <w:rStyle w:val="FontStyle17"/>
          <w:rFonts w:asciiTheme="minorHAnsi" w:hAnsiTheme="minorHAnsi" w:cstheme="minorHAnsi"/>
          <w:spacing w:val="-3"/>
        </w:rPr>
        <w:t>4-4</w:t>
      </w:r>
      <w:r w:rsidR="00097075" w:rsidRPr="00D61FD6">
        <w:rPr>
          <w:rStyle w:val="FontStyle17"/>
          <w:rFonts w:asciiTheme="minorHAnsi" w:hAnsiTheme="minorHAnsi" w:cstheme="minorHAnsi"/>
          <w:spacing w:val="-3"/>
        </w:rPr>
        <w:t xml:space="preserve">-2024   Πρόσκλησης </w:t>
      </w:r>
      <w:r w:rsidR="00BA3D1F" w:rsidRPr="00D61FD6">
        <w:rPr>
          <w:rFonts w:asciiTheme="minorHAnsi" w:eastAsia="Arial" w:hAnsiTheme="minorHAnsi" w:cstheme="minorHAnsi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έθεσε υπόψη των μελών του Δημοτικού </w:t>
      </w:r>
      <w:r w:rsidR="00BA3D1F" w:rsidRPr="00D61FD6">
        <w:rPr>
          <w:rFonts w:asciiTheme="minorHAnsi" w:hAnsiTheme="minorHAnsi" w:cstheme="minorHAnsi"/>
          <w:sz w:val="22"/>
          <w:szCs w:val="22"/>
        </w:rPr>
        <w:t xml:space="preserve">  Συμβουλίου , </w:t>
      </w:r>
      <w:r w:rsidR="002E6F1F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το </w:t>
      </w:r>
      <w:r w:rsidR="00F06A0B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υπ αριθμ.</w:t>
      </w:r>
      <w:r w:rsidR="006C0AE3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2570</w:t>
      </w:r>
      <w:r w:rsidR="00051510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/</w:t>
      </w:r>
      <w:r w:rsidR="006C0AE3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8</w:t>
      </w:r>
      <w:r w:rsidR="00770534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-</w:t>
      </w:r>
      <w:r w:rsidR="006C0AE3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2</w:t>
      </w:r>
      <w:r w:rsidR="00051510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-2024 έγγραφο </w:t>
      </w:r>
      <w:r w:rsidR="00770534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της </w:t>
      </w:r>
      <w:r w:rsidR="008A7F2E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</w:t>
      </w:r>
      <w:r w:rsidR="00A43581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Δ/</w:t>
      </w:r>
      <w:proofErr w:type="spellStart"/>
      <w:r w:rsidR="00A43581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νσης</w:t>
      </w:r>
      <w:proofErr w:type="spellEnd"/>
      <w:r w:rsidR="00A43581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 xml:space="preserve">  Τεχνικών Υπηρεσιών  </w:t>
      </w:r>
      <w:r w:rsidR="00770534" w:rsidRPr="00D61FD6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 w:bidi="hi-IN"/>
        </w:rPr>
        <w:t>του Δήμου</w:t>
      </w:r>
      <w:r w:rsidR="00770534" w:rsidRPr="00D61FD6">
        <w:rPr>
          <w:rStyle w:val="af5"/>
          <w:rFonts w:asciiTheme="minorHAnsi" w:eastAsia="Arial" w:hAnsiTheme="minorHAnsi" w:cstheme="minorHAnsi"/>
          <w:color w:val="000000"/>
          <w:sz w:val="22"/>
          <w:szCs w:val="22"/>
          <w:highlight w:val="white"/>
          <w:shd w:val="clear" w:color="auto" w:fill="FFFFFF"/>
          <w:lang w:bidi="hi-IN"/>
        </w:rPr>
        <w:t xml:space="preserve">   </w:t>
      </w:r>
      <w:r w:rsidR="00051510"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shd w:val="clear" w:color="auto" w:fill="FFFFFF"/>
          <w:lang w:bidi="hi-IN"/>
        </w:rPr>
        <w:t>το οποίο αναφέρει: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61FD6">
        <w:rPr>
          <w:rFonts w:asciiTheme="minorHAnsi" w:hAnsiTheme="minorHAnsi" w:cstheme="minorHAnsi"/>
          <w:b/>
          <w:bCs/>
          <w:sz w:val="22"/>
          <w:szCs w:val="22"/>
        </w:rPr>
        <w:t xml:space="preserve">Α. </w:t>
      </w:r>
      <w:r w:rsidRPr="00D61FD6">
        <w:rPr>
          <w:rFonts w:asciiTheme="minorHAnsi" w:hAnsiTheme="minorHAnsi" w:cstheme="minorHAnsi"/>
          <w:b/>
          <w:bCs/>
          <w:sz w:val="22"/>
          <w:szCs w:val="22"/>
          <w:u w:val="single"/>
        </w:rPr>
        <w:t>ΙΣΤΟΡΙΚΟ ΤΟΥ ΕΡΓΟΥ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61FD6">
        <w:rPr>
          <w:rFonts w:asciiTheme="minorHAnsi" w:hAnsiTheme="minorHAnsi" w:cstheme="minorHAnsi"/>
          <w:bCs/>
          <w:sz w:val="22"/>
          <w:szCs w:val="22"/>
        </w:rPr>
        <w:t>Έχοντας υπόψη:</w:t>
      </w:r>
    </w:p>
    <w:p w:rsidR="006C0AE3" w:rsidRPr="00D61FD6" w:rsidRDefault="006C0AE3" w:rsidP="002D6937">
      <w:pPr>
        <w:pStyle w:val="12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hAnsiTheme="minorHAnsi" w:cstheme="minorHAnsi"/>
          <w:bCs/>
          <w:iCs/>
          <w:sz w:val="22"/>
          <w:szCs w:val="22"/>
          <w:lang w:val="el-GR"/>
        </w:rPr>
      </w:pPr>
      <w:r w:rsidRPr="00D61FD6">
        <w:rPr>
          <w:rFonts w:asciiTheme="minorHAnsi" w:hAnsiTheme="minorHAnsi" w:cstheme="minorHAnsi"/>
          <w:spacing w:val="2"/>
          <w:sz w:val="22"/>
          <w:szCs w:val="22"/>
          <w:lang w:val="el-GR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spacing w:val="2"/>
          <w:sz w:val="22"/>
          <w:szCs w:val="22"/>
          <w:lang w:val="el-GR"/>
        </w:rPr>
        <w:t>υπ΄</w:t>
      </w:r>
      <w:proofErr w:type="spellEnd"/>
      <w:r w:rsidRPr="00D61FD6">
        <w:rPr>
          <w:rFonts w:asciiTheme="minorHAnsi" w:hAnsiTheme="minorHAnsi" w:cstheme="minorHAnsi"/>
          <w:spacing w:val="2"/>
          <w:sz w:val="22"/>
          <w:szCs w:val="22"/>
          <w:lang w:val="el-GR"/>
        </w:rPr>
        <w:t xml:space="preserve"> αριθμό </w:t>
      </w:r>
      <w:r w:rsidRPr="00D61FD6">
        <w:rPr>
          <w:rFonts w:asciiTheme="minorHAnsi" w:hAnsiTheme="minorHAnsi" w:cstheme="minorHAnsi"/>
          <w:sz w:val="22"/>
          <w:szCs w:val="22"/>
          <w:lang w:val="el-GR"/>
        </w:rPr>
        <w:t>52/2022 τεχνική μελέτη με τίτλο:</w:t>
      </w:r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  <w:lang w:val="el-GR"/>
        </w:rPr>
        <w:t xml:space="preserve"> «Ασφαλτόστρωση τμήματος Δημοτικής οδού Παναγία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  <w:lang w:val="el-GR"/>
        </w:rPr>
        <w:t>Καλαμιώτισσα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  <w:lang w:val="el-GR"/>
        </w:rPr>
        <w:t xml:space="preserve"> – Αγία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  <w:lang w:val="el-GR"/>
        </w:rPr>
        <w:t>Αννα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  <w:lang w:val="el-GR"/>
        </w:rPr>
        <w:t>»</w:t>
      </w:r>
      <w:r w:rsidRPr="00D61FD6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val="el-GR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  <w:lang w:val="el-GR"/>
        </w:rPr>
        <w:t xml:space="preserve">προϋπολογισμού </w:t>
      </w:r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  <w:lang w:val="el-GR"/>
        </w:rPr>
        <w:t>1.950.000,01€ με ΦΠΑ</w:t>
      </w:r>
      <w:r w:rsidRPr="00D61FD6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  <w:lang w:val="el-GR"/>
        </w:rPr>
        <w:t xml:space="preserve">  </w:t>
      </w:r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  <w:lang w:val="el-GR"/>
        </w:rPr>
        <w:t>η</w:t>
      </w:r>
      <w:r w:rsidRPr="00D61FD6">
        <w:rPr>
          <w:rFonts w:asciiTheme="minorHAnsi" w:hAnsiTheme="minorHAnsi" w:cstheme="minorHAnsi"/>
          <w:sz w:val="22"/>
          <w:szCs w:val="22"/>
          <w:lang w:val="el-GR"/>
        </w:rPr>
        <w:t xml:space="preserve"> οποία συντάχθηκε και   θεωρήθηκε από την Τεχνική Υπηρεσία του Δήμου</w:t>
      </w:r>
      <w:r w:rsidRPr="00D61FD6">
        <w:rPr>
          <w:rFonts w:asciiTheme="minorHAnsi" w:hAnsiTheme="minorHAnsi" w:cstheme="minorHAnsi"/>
          <w:color w:val="000000"/>
          <w:sz w:val="22"/>
          <w:szCs w:val="22"/>
          <w:lang w:val="el-GR"/>
        </w:rPr>
        <w:t>.</w:t>
      </w:r>
    </w:p>
    <w:p w:rsidR="006C0AE3" w:rsidRPr="00D61FD6" w:rsidRDefault="006C0AE3" w:rsidP="002D6937">
      <w:pPr>
        <w:pStyle w:val="100"/>
        <w:widowControl/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Cs/>
          <w:iCs/>
          <w:sz w:val="22"/>
          <w:szCs w:val="22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bCs/>
          <w:iCs/>
          <w:sz w:val="22"/>
          <w:szCs w:val="22"/>
        </w:rPr>
        <w:t>υπ΄</w:t>
      </w:r>
      <w:proofErr w:type="spellEnd"/>
      <w:r w:rsidRPr="00D61FD6">
        <w:rPr>
          <w:rFonts w:asciiTheme="minorHAnsi" w:hAnsiTheme="minorHAnsi" w:cstheme="minorHAnsi"/>
          <w:bCs/>
          <w:iCs/>
          <w:sz w:val="22"/>
          <w:szCs w:val="22"/>
        </w:rPr>
        <w:t xml:space="preserve"> αριθμό </w:t>
      </w:r>
      <w:r w:rsidRPr="00D61FD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>321/2022 (ΑΔΑ: 6ΜΙΕΩΛΗ-Τ1Γ) απόφαση της Οικονομικής Επιτροπής με την οποία</w:t>
      </w:r>
      <w:r w:rsidRPr="00D61FD6">
        <w:rPr>
          <w:rFonts w:asciiTheme="minorHAnsi" w:hAnsiTheme="minorHAnsi" w:cstheme="minorHAnsi"/>
          <w:color w:val="000000"/>
          <w:sz w:val="22"/>
          <w:szCs w:val="22"/>
          <w:lang w:eastAsia="el-GR"/>
        </w:rPr>
        <w:t xml:space="preserve"> εγκρίθηκε η εν λόγω μελέτη</w:t>
      </w:r>
      <w:r w:rsidRPr="00D61FD6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6C0AE3" w:rsidRPr="00D61FD6" w:rsidRDefault="006C0AE3" w:rsidP="002D6937">
      <w:pPr>
        <w:pStyle w:val="110"/>
        <w:widowControl/>
        <w:numPr>
          <w:ilvl w:val="0"/>
          <w:numId w:val="6"/>
        </w:numPr>
        <w:tabs>
          <w:tab w:val="clear" w:pos="0"/>
          <w:tab w:val="num" w:pos="72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Την με Α. Π.: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οικ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252446/07.11.2022 Πρόσκληση με κωδικό Π89-3, α/α ΟΠΣ 6363 Έκδοση 1/0 ) και τίτλο: </w:t>
      </w:r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«Ασφαλτόστρωση τμήματος Δημοτικής οδού  Παναγία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Καλαμιώτισσα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 – Αγία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Αννα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»</w:t>
      </w:r>
      <w:r w:rsidRPr="00D61FD6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lastRenderedPageBreak/>
        <w:t>για την υποβολή πρότασης στο «ΠΠΑ ΠΕΡΙΦΕΡΕΙΑΣ ΣΤΕΡΕΑΣ ΕΛΛΑΔΑΣ»</w:t>
      </w:r>
      <w:r w:rsidRPr="00D61FD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</w:t>
      </w:r>
      <w:r w:rsidRPr="00D61FD6">
        <w:rPr>
          <w:rFonts w:asciiTheme="minorHAnsi" w:hAnsiTheme="minorHAnsi" w:cstheme="minorHAnsi"/>
          <w:sz w:val="22"/>
          <w:szCs w:val="22"/>
        </w:rPr>
        <w:t>στον Άξονα Προτεραιότητας 4.8 «Οδική Ασφάλεια».</w:t>
      </w:r>
      <w:r w:rsidRPr="00D61FD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1FD6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</w:t>
      </w:r>
      <w:r w:rsidRPr="00D61FD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</w:t>
      </w:r>
      <w:r w:rsidRPr="00D61FD6">
        <w:rPr>
          <w:rFonts w:asciiTheme="minorHAnsi" w:eastAsia="Arial" w:hAnsiTheme="minorHAnsi" w:cstheme="minorHAnsi"/>
          <w:sz w:val="22"/>
          <w:szCs w:val="22"/>
        </w:rPr>
        <w:t xml:space="preserve">                                </w:t>
      </w:r>
      <w:r w:rsidRPr="00D61FD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61FD6">
        <w:rPr>
          <w:rFonts w:asciiTheme="minorHAnsi" w:eastAsia="Arial" w:hAnsiTheme="minorHAnsi" w:cstheme="minorHAnsi"/>
          <w:b/>
          <w:sz w:val="22"/>
          <w:szCs w:val="22"/>
        </w:rPr>
        <w:t xml:space="preserve">                            </w:t>
      </w:r>
      <w:r w:rsidRPr="00D61FD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</w:t>
      </w:r>
      <w:r w:rsidRPr="00D61FD6">
        <w:rPr>
          <w:rFonts w:asciiTheme="minorHAnsi" w:eastAsia="Arial" w:hAnsiTheme="minorHAnsi" w:cstheme="minorHAnsi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6C0AE3" w:rsidRPr="00D61FD6" w:rsidRDefault="006C0AE3" w:rsidP="002D693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υπ΄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 αριθμό 326/2022 (ΑΔΑ: 63ΥΦΩΛΗ-ΤΕΗ) </w:t>
      </w:r>
      <w:r w:rsidRPr="00D61FD6">
        <w:rPr>
          <w:rFonts w:asciiTheme="minorHAnsi" w:hAnsiTheme="minorHAnsi" w:cstheme="minorHAnsi"/>
          <w:sz w:val="22"/>
          <w:szCs w:val="22"/>
        </w:rPr>
        <w:t>απόφαση της Οικονομικής Επιτροπής περί υποβολής αίτησης – φακέλου χρηματοδότησης πράξης με τίτλο</w:t>
      </w:r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: «Ασφαλτόστρωση τμήματος Δημοτικής οδού  Παναγία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Καλαμιώτισσα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 – Αγία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Αννα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»</w:t>
      </w:r>
      <w:r w:rsidRPr="00D61FD6"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>στο «ΠΠΑ ΠΕΡΙΦΕΡΕΙΑΣ ΣΤΕΡΕΑΣ ΕΛΛΑΔΑΣ» στον Άξονα Προτεραιότητας 4.8 «Οδική Ασφάλεια».</w:t>
      </w:r>
      <w:r w:rsidRPr="00D61FD6">
        <w:rPr>
          <w:rFonts w:asciiTheme="minorHAnsi" w:eastAsia="Arial" w:hAnsiTheme="minorHAnsi" w:cstheme="minorHAnsi"/>
          <w:b/>
          <w:bCs/>
          <w:sz w:val="22"/>
          <w:szCs w:val="22"/>
        </w:rPr>
        <w:t xml:space="preserve">              </w:t>
      </w:r>
    </w:p>
    <w:p w:rsidR="006C0AE3" w:rsidRPr="00D61FD6" w:rsidRDefault="006C0AE3" w:rsidP="002D6937">
      <w:pPr>
        <w:pStyle w:val="2110"/>
        <w:numPr>
          <w:ilvl w:val="0"/>
          <w:numId w:val="6"/>
        </w:numPr>
        <w:tabs>
          <w:tab w:val="clear" w:pos="0"/>
          <w:tab w:val="num" w:pos="720"/>
        </w:tabs>
        <w:spacing w:line="240" w:lineRule="auto"/>
        <w:jc w:val="both"/>
        <w:rPr>
          <w:rFonts w:asciiTheme="minorHAnsi" w:hAnsiTheme="minorHAnsi" w:cstheme="minorHAnsi"/>
          <w:b/>
          <w:bCs/>
          <w:color w:val="000000"/>
          <w:spacing w:val="-2"/>
          <w:sz w:val="22"/>
          <w:szCs w:val="22"/>
        </w:rPr>
      </w:pPr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Την </w:t>
      </w:r>
      <w:r w:rsidRPr="00D61FD6">
        <w:rPr>
          <w:rFonts w:asciiTheme="minorHAnsi" w:hAnsiTheme="minorHAnsi" w:cstheme="minorHAnsi"/>
          <w:sz w:val="22"/>
          <w:szCs w:val="22"/>
        </w:rPr>
        <w:t xml:space="preserve">χρηματοδότησή του η οποία θα βαρύνει με το ποσό των 1.950.000,01 τη </w:t>
      </w:r>
      <w:r w:rsidRPr="00D61FD6">
        <w:rPr>
          <w:rFonts w:asciiTheme="minorHAnsi" w:hAnsiTheme="minorHAnsi" w:cstheme="minorHAnsi"/>
          <w:bCs/>
          <w:iCs/>
          <w:sz w:val="22"/>
          <w:szCs w:val="22"/>
        </w:rPr>
        <w:t>ΣΑ ΝΠ466</w:t>
      </w:r>
      <w:r w:rsidRPr="00D61FD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bCs/>
          <w:iCs/>
          <w:sz w:val="22"/>
          <w:szCs w:val="22"/>
        </w:rPr>
        <w:t xml:space="preserve">με Κωδικό </w:t>
      </w:r>
      <w:proofErr w:type="spellStart"/>
      <w:r w:rsidRPr="00D61FD6">
        <w:rPr>
          <w:rFonts w:asciiTheme="minorHAnsi" w:hAnsiTheme="minorHAnsi" w:cstheme="minorHAnsi"/>
          <w:bCs/>
          <w:iCs/>
          <w:sz w:val="22"/>
          <w:szCs w:val="22"/>
        </w:rPr>
        <w:t>Ενάριθμο</w:t>
      </w:r>
      <w:proofErr w:type="spellEnd"/>
      <w:r w:rsidRPr="00D61FD6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pacing w:val="2"/>
          <w:sz w:val="22"/>
          <w:szCs w:val="22"/>
        </w:rPr>
        <w:t>2022ΝΠ46600083 του</w:t>
      </w:r>
      <w:r w:rsidRPr="00D61FD6">
        <w:rPr>
          <w:rFonts w:asciiTheme="minorHAnsi" w:hAnsiTheme="minorHAnsi" w:cstheme="minorHAnsi"/>
          <w:sz w:val="22"/>
          <w:szCs w:val="22"/>
        </w:rPr>
        <w:t xml:space="preserve"> ΕΠΑ 2021-2025</w:t>
      </w:r>
    </w:p>
    <w:p w:rsidR="006C0AE3" w:rsidRPr="00D61FD6" w:rsidRDefault="006C0AE3" w:rsidP="002D6937">
      <w:pPr>
        <w:pStyle w:val="100"/>
        <w:numPr>
          <w:ilvl w:val="0"/>
          <w:numId w:val="6"/>
        </w:numPr>
        <w:tabs>
          <w:tab w:val="clear" w:pos="0"/>
          <w:tab w:val="num" w:pos="720"/>
          <w:tab w:val="left" w:pos="1418"/>
          <w:tab w:val="center" w:pos="1701"/>
          <w:tab w:val="left" w:pos="2552"/>
          <w:tab w:val="left" w:pos="5103"/>
        </w:tabs>
        <w:jc w:val="both"/>
        <w:rPr>
          <w:rStyle w:val="af3"/>
          <w:rFonts w:asciiTheme="minorHAnsi" w:hAnsiTheme="minorHAnsi" w:cstheme="minorHAnsi"/>
          <w:sz w:val="22"/>
          <w:szCs w:val="22"/>
        </w:rPr>
      </w:pPr>
      <w:r w:rsidRPr="00D61FD6">
        <w:rPr>
          <w:rStyle w:val="af3"/>
          <w:rFonts w:asciiTheme="minorHAnsi" w:hAnsiTheme="minorHAnsi" w:cstheme="minorHAnsi"/>
          <w:sz w:val="22"/>
          <w:szCs w:val="22"/>
        </w:rPr>
        <w:t xml:space="preserve">Τον </w:t>
      </w:r>
      <w:r w:rsidRPr="00D61FD6">
        <w:rPr>
          <w:rStyle w:val="af3"/>
          <w:rFonts w:asciiTheme="minorHAnsi" w:hAnsiTheme="minorHAnsi" w:cstheme="minorHAnsi"/>
          <w:iCs/>
          <w:sz w:val="22"/>
          <w:szCs w:val="22"/>
        </w:rPr>
        <w:t xml:space="preserve">Κ.Α. </w:t>
      </w:r>
      <w:r w:rsidRPr="00D61FD6">
        <w:rPr>
          <w:rFonts w:asciiTheme="minorHAnsi" w:hAnsiTheme="minorHAnsi" w:cstheme="minorHAnsi"/>
          <w:sz w:val="22"/>
          <w:szCs w:val="22"/>
        </w:rPr>
        <w:t xml:space="preserve"> 64/7323.012</w:t>
      </w:r>
      <w:r w:rsidRPr="00D61FD6">
        <w:rPr>
          <w:rFonts w:asciiTheme="minorHAnsi" w:hAnsiTheme="minorHAnsi" w:cstheme="minorHAnsi"/>
          <w:color w:val="00000A"/>
          <w:sz w:val="22"/>
          <w:szCs w:val="22"/>
        </w:rPr>
        <w:t xml:space="preserve"> και τίτλο </w:t>
      </w:r>
      <w:r w:rsidRPr="00D61FD6">
        <w:rPr>
          <w:rFonts w:asciiTheme="minorHAnsi" w:hAnsiTheme="minorHAnsi" w:cstheme="minorHAnsi"/>
          <w:bCs/>
          <w:iCs/>
          <w:sz w:val="22"/>
          <w:szCs w:val="22"/>
        </w:rPr>
        <w:t xml:space="preserve">«Ασφαλτόστρωση τμήματος δημοτικής οδού Παναγία </w:t>
      </w:r>
      <w:proofErr w:type="spellStart"/>
      <w:r w:rsidRPr="00D61FD6">
        <w:rPr>
          <w:rFonts w:asciiTheme="minorHAnsi" w:hAnsiTheme="minorHAnsi" w:cstheme="minorHAnsi"/>
          <w:bCs/>
          <w:iCs/>
          <w:sz w:val="22"/>
          <w:szCs w:val="22"/>
        </w:rPr>
        <w:t>Καλαμιώτισσα</w:t>
      </w:r>
      <w:proofErr w:type="spellEnd"/>
      <w:r w:rsidRPr="00D61FD6">
        <w:rPr>
          <w:rFonts w:asciiTheme="minorHAnsi" w:hAnsiTheme="minorHAnsi" w:cstheme="minorHAnsi"/>
          <w:bCs/>
          <w:iCs/>
          <w:sz w:val="22"/>
          <w:szCs w:val="22"/>
        </w:rPr>
        <w:t xml:space="preserve"> – Αγία Άννα» </w:t>
      </w:r>
      <w:r w:rsidRPr="00D61FD6">
        <w:rPr>
          <w:rStyle w:val="af3"/>
          <w:rFonts w:asciiTheme="minorHAnsi" w:hAnsiTheme="minorHAnsi" w:cstheme="minorHAnsi"/>
          <w:sz w:val="22"/>
          <w:szCs w:val="22"/>
        </w:rPr>
        <w:t>του</w:t>
      </w:r>
      <w:r w:rsidRPr="00D61FD6">
        <w:rPr>
          <w:rStyle w:val="af3"/>
          <w:rFonts w:asciiTheme="minorHAnsi" w:hAnsiTheme="minorHAnsi" w:cstheme="minorHAnsi"/>
          <w:color w:val="00000A"/>
          <w:sz w:val="22"/>
          <w:szCs w:val="22"/>
        </w:rPr>
        <w:t xml:space="preserve"> Προϋπολογισμού εσόδων – εξόδων του Δήμου </w:t>
      </w:r>
      <w:proofErr w:type="spellStart"/>
      <w:r w:rsidRPr="00D61FD6">
        <w:rPr>
          <w:rStyle w:val="af3"/>
          <w:rFonts w:asciiTheme="minorHAnsi" w:hAnsiTheme="minorHAnsi" w:cstheme="minorHAnsi"/>
          <w:color w:val="00000A"/>
          <w:sz w:val="22"/>
          <w:szCs w:val="22"/>
        </w:rPr>
        <w:t>Λεβαδέων</w:t>
      </w:r>
      <w:proofErr w:type="spellEnd"/>
      <w:r w:rsidRPr="00D61FD6">
        <w:rPr>
          <w:rStyle w:val="af3"/>
          <w:rFonts w:asciiTheme="minorHAnsi" w:hAnsiTheme="minorHAnsi" w:cstheme="minorHAnsi"/>
          <w:color w:val="00000A"/>
          <w:sz w:val="22"/>
          <w:szCs w:val="22"/>
        </w:rPr>
        <w:t xml:space="preserve"> Οικονομικού έτους 2023 που είναι εγγεγραμμένο το έργο</w:t>
      </w:r>
    </w:p>
    <w:p w:rsidR="006C0AE3" w:rsidRPr="00D61FD6" w:rsidRDefault="006C0AE3" w:rsidP="002D6937">
      <w:pPr>
        <w:pStyle w:val="7"/>
        <w:numPr>
          <w:ilvl w:val="0"/>
          <w:numId w:val="6"/>
        </w:numPr>
        <w:tabs>
          <w:tab w:val="clear" w:pos="0"/>
          <w:tab w:val="num" w:pos="720"/>
          <w:tab w:val="left" w:pos="1418"/>
          <w:tab w:val="center" w:pos="1701"/>
          <w:tab w:val="left" w:pos="2552"/>
          <w:tab w:val="left" w:pos="5103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Το υπ’ αριθμόν 1677/26.01.2023 Πρωτογενές Αίτημα για το έργο </w:t>
      </w:r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«Ασφαλτόστρωση τμήματος Δημοτικής οδού  Παναγία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Καλαμιώτισσα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 – Αγία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Αννα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» </w:t>
      </w:r>
      <w:r w:rsidRPr="00D61FD6">
        <w:rPr>
          <w:rStyle w:val="af3"/>
          <w:rFonts w:asciiTheme="minorHAnsi" w:hAnsiTheme="minorHAnsi" w:cstheme="minorHAnsi"/>
          <w:sz w:val="22"/>
          <w:szCs w:val="22"/>
          <w:shd w:val="clear" w:color="auto" w:fill="FFFFFF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>το οποίο καταχωρήθηκε στο ΚΗΜΔΗΣ με  κωδικό καταχώρησης 23</w:t>
      </w:r>
      <w:r w:rsidRPr="00D61FD6">
        <w:rPr>
          <w:rFonts w:asciiTheme="minorHAnsi" w:hAnsiTheme="minorHAnsi" w:cstheme="minorHAnsi"/>
          <w:sz w:val="22"/>
          <w:szCs w:val="22"/>
          <w:lang w:val="en-US"/>
        </w:rPr>
        <w:t>REQ</w:t>
      </w:r>
      <w:r w:rsidRPr="00D61FD6">
        <w:rPr>
          <w:rFonts w:asciiTheme="minorHAnsi" w:hAnsiTheme="minorHAnsi" w:cstheme="minorHAnsi"/>
          <w:sz w:val="22"/>
          <w:szCs w:val="22"/>
        </w:rPr>
        <w:t>012045224 2023-01-30</w:t>
      </w:r>
    </w:p>
    <w:p w:rsidR="006C0AE3" w:rsidRPr="00D61FD6" w:rsidRDefault="006C0AE3" w:rsidP="002D6937">
      <w:pPr>
        <w:pStyle w:val="29"/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Την με αρ.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. 2351/07.02.2023 έγκρισης πολυετούς δαπάνης συνολικού ποσού </w:t>
      </w:r>
      <w:r w:rsidRPr="00D61FD6">
        <w:rPr>
          <w:rFonts w:asciiTheme="minorHAnsi" w:eastAsia="Arial" w:hAnsiTheme="minorHAnsi" w:cstheme="minorHAnsi"/>
          <w:sz w:val="22"/>
          <w:szCs w:val="22"/>
        </w:rPr>
        <w:t>1.950.000,01</w:t>
      </w:r>
      <w:r w:rsidRPr="00D61FD6">
        <w:rPr>
          <w:rFonts w:asciiTheme="minorHAnsi" w:hAnsiTheme="minorHAnsi" w:cstheme="minorHAnsi"/>
          <w:sz w:val="22"/>
          <w:szCs w:val="22"/>
        </w:rPr>
        <w:t xml:space="preserve">€ </w:t>
      </w:r>
      <w:r w:rsidRPr="00D61FD6">
        <w:rPr>
          <w:rFonts w:asciiTheme="minorHAnsi" w:hAnsiTheme="minorHAnsi" w:cstheme="minorHAnsi"/>
          <w:sz w:val="22"/>
          <w:szCs w:val="22"/>
          <w:lang w:bidi="en-US"/>
        </w:rPr>
        <w:t>για τα επόμενα οικονομικά έτη</w:t>
      </w:r>
      <w:r w:rsidRPr="00D61FD6">
        <w:rPr>
          <w:rFonts w:asciiTheme="minorHAnsi" w:hAnsiTheme="minorHAnsi" w:cstheme="minorHAnsi"/>
          <w:sz w:val="22"/>
          <w:szCs w:val="22"/>
        </w:rPr>
        <w:t xml:space="preserve"> (2023, 2024) με ΑΔΑΜ</w:t>
      </w:r>
      <w:r w:rsidRPr="00D61FD6">
        <w:rPr>
          <w:rFonts w:asciiTheme="minorHAnsi" w:hAnsiTheme="minorHAnsi" w:cstheme="minorHAnsi"/>
          <w:color w:val="FF0000"/>
          <w:sz w:val="22"/>
          <w:szCs w:val="22"/>
        </w:rPr>
        <w:t xml:space="preserve">: </w:t>
      </w:r>
      <w:r w:rsidRPr="00D61FD6">
        <w:rPr>
          <w:rFonts w:asciiTheme="minorHAnsi" w:hAnsiTheme="minorHAnsi" w:cstheme="minorHAnsi"/>
          <w:sz w:val="22"/>
          <w:szCs w:val="22"/>
        </w:rPr>
        <w:t>23</w:t>
      </w:r>
      <w:r w:rsidRPr="00D61FD6">
        <w:rPr>
          <w:rFonts w:asciiTheme="minorHAnsi" w:hAnsiTheme="minorHAnsi" w:cstheme="minorHAnsi"/>
          <w:sz w:val="22"/>
          <w:szCs w:val="22"/>
          <w:lang w:val="en-US"/>
        </w:rPr>
        <w:t>REQ</w:t>
      </w:r>
      <w:r w:rsidRPr="00D61FD6">
        <w:rPr>
          <w:rFonts w:asciiTheme="minorHAnsi" w:hAnsiTheme="minorHAnsi" w:cstheme="minorHAnsi"/>
          <w:sz w:val="22"/>
          <w:szCs w:val="22"/>
        </w:rPr>
        <w:t>012130795 2023-02-14 και ΑΔΑ: ΨΘΚΛΩΛΗ-Υ20</w:t>
      </w:r>
    </w:p>
    <w:p w:rsidR="006C0AE3" w:rsidRPr="00D61FD6" w:rsidRDefault="006C0AE3" w:rsidP="002D6937">
      <w:pPr>
        <w:pStyle w:val="26"/>
        <w:numPr>
          <w:ilvl w:val="0"/>
          <w:numId w:val="9"/>
        </w:numPr>
        <w:tabs>
          <w:tab w:val="left" w:pos="1418"/>
          <w:tab w:val="center" w:pos="1701"/>
          <w:tab w:val="left" w:pos="2552"/>
          <w:tab w:val="left" w:pos="5103"/>
        </w:tabs>
        <w:spacing w:after="60" w:line="240" w:lineRule="auto"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αριθμό  με αρ.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>. 2352/07.02.2023 (ΑΔΑ: 6ΩΕΨΩΛΗ-ΞΑΙ) Απόφαση Ανάληψης Υποχρέωσης</w:t>
      </w:r>
      <w:r w:rsidRPr="00D61FD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61FD6">
        <w:rPr>
          <w:rFonts w:asciiTheme="minorHAnsi" w:eastAsia="Arial" w:hAnsiTheme="minorHAnsi" w:cstheme="minorHAnsi"/>
          <w:sz w:val="22"/>
          <w:szCs w:val="22"/>
        </w:rPr>
        <w:t>ποσού 500.000,00€ για το τρέχον έτος 2023 και 1.450.000,01€ για το έτος 2024 σε βάρος των πιστώσεων</w:t>
      </w:r>
      <w:r w:rsidRPr="00D61FD6">
        <w:rPr>
          <w:rFonts w:asciiTheme="minorHAnsi" w:hAnsiTheme="minorHAnsi" w:cstheme="minorHAnsi"/>
          <w:sz w:val="22"/>
          <w:szCs w:val="22"/>
        </w:rPr>
        <w:t xml:space="preserve"> του προϋπολογισμού εξόδων  του Δήμου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με Κ.Α.</w:t>
      </w:r>
      <w:r w:rsidRPr="00D61FD6">
        <w:rPr>
          <w:rStyle w:val="af3"/>
          <w:rFonts w:asciiTheme="minorHAnsi" w:eastAsia="Arial" w:hAnsiTheme="minorHAnsi" w:cstheme="minorHAnsi"/>
          <w:color w:val="00000A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color w:val="00000A"/>
          <w:sz w:val="22"/>
          <w:szCs w:val="22"/>
          <w:lang w:eastAsia="el-GR"/>
        </w:rPr>
        <w:t xml:space="preserve">64/7323.012  και τίτλο </w:t>
      </w:r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«Ασφαλτόστρωση τμήματος Δημοτικής οδού  Παναγία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Καλαμιώτισσα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 – Αγία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Αννα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»</w:t>
      </w:r>
      <w:r w:rsidRPr="00D61FD6">
        <w:rPr>
          <w:rFonts w:asciiTheme="minorHAnsi" w:hAnsiTheme="minorHAnsi" w:cstheme="minorHAnsi"/>
          <w:bCs/>
          <w:iCs/>
          <w:sz w:val="22"/>
          <w:szCs w:val="22"/>
        </w:rPr>
        <w:t>.</w:t>
      </w:r>
    </w:p>
    <w:p w:rsidR="006C0AE3" w:rsidRPr="00D61FD6" w:rsidRDefault="006C0AE3" w:rsidP="002D6937">
      <w:pPr>
        <w:pStyle w:val="29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D61FD6">
        <w:rPr>
          <w:rFonts w:asciiTheme="minorHAnsi" w:hAnsiTheme="minorHAnsi" w:cstheme="minorHAnsi"/>
          <w:bCs/>
          <w:sz w:val="22"/>
          <w:szCs w:val="22"/>
        </w:rPr>
        <w:t xml:space="preserve"> αριθμό 26/2023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έργου.</w:t>
      </w:r>
    </w:p>
    <w:p w:rsidR="006C0AE3" w:rsidRPr="00D61FD6" w:rsidRDefault="006C0AE3" w:rsidP="002D6937">
      <w:pPr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61FD6">
        <w:rPr>
          <w:rFonts w:asciiTheme="minorHAnsi" w:eastAsia="SimSun" w:hAnsiTheme="minorHAnsi" w:cstheme="minorHAnsi"/>
          <w:shadow/>
          <w:sz w:val="22"/>
          <w:szCs w:val="22"/>
        </w:rPr>
        <w:t>Την διακήρυξη του έργου η οποία αναρτήθηκε στο ΚΗΜΔΗΣ με κωδικό 23PROC012169923 2023-02-21</w:t>
      </w:r>
      <w:r w:rsidRPr="00D61FD6">
        <w:rPr>
          <w:rFonts w:asciiTheme="minorHAnsi" w:eastAsia="SimSun" w:hAnsiTheme="minorHAnsi" w:cstheme="minorHAnsi"/>
          <w:shadow/>
          <w:color w:val="FF0000"/>
          <w:sz w:val="22"/>
          <w:szCs w:val="22"/>
        </w:rPr>
        <w:t>.</w:t>
      </w:r>
    </w:p>
    <w:p w:rsidR="006C0AE3" w:rsidRPr="00D61FD6" w:rsidRDefault="006C0AE3" w:rsidP="002D693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eastAsia="SimSun" w:hAnsiTheme="minorHAnsi" w:cstheme="minorHAnsi"/>
          <w:shadow/>
          <w:sz w:val="22"/>
          <w:szCs w:val="22"/>
        </w:rPr>
        <w:t xml:space="preserve">Την </w:t>
      </w:r>
      <w:proofErr w:type="spellStart"/>
      <w:r w:rsidRPr="00D61FD6">
        <w:rPr>
          <w:rFonts w:asciiTheme="minorHAnsi" w:eastAsia="SimSun" w:hAnsiTheme="minorHAnsi" w:cstheme="minorHAnsi"/>
          <w:shadow/>
          <w:sz w:val="22"/>
          <w:szCs w:val="22"/>
        </w:rPr>
        <w:t>υπ΄</w:t>
      </w:r>
      <w:proofErr w:type="spellEnd"/>
      <w:r w:rsidRPr="00D61FD6">
        <w:rPr>
          <w:rFonts w:asciiTheme="minorHAnsi" w:eastAsia="SimSun" w:hAnsiTheme="minorHAnsi" w:cstheme="minorHAnsi"/>
          <w:shadow/>
          <w:sz w:val="22"/>
          <w:szCs w:val="22"/>
        </w:rPr>
        <w:t xml:space="preserve"> αριθμό 3621/21-02-2023 (ΑΔΑ: Ψ0Ξ0ΩΛΗ-65Κ) περίληψη προκήρυξης του έργου η οποία αναρτήθηκε στην ιστοσελίδα του Δήμου </w:t>
      </w:r>
      <w:proofErr w:type="spellStart"/>
      <w:r w:rsidRPr="00D61FD6">
        <w:rPr>
          <w:rFonts w:asciiTheme="minorHAnsi" w:eastAsia="SimSun" w:hAnsiTheme="minorHAnsi" w:cstheme="minorHAnsi"/>
          <w:shadow/>
          <w:sz w:val="22"/>
          <w:szCs w:val="22"/>
        </w:rPr>
        <w:t>Λεβαδέων</w:t>
      </w:r>
      <w:proofErr w:type="spellEnd"/>
      <w:r w:rsidRPr="00D61FD6">
        <w:rPr>
          <w:rFonts w:asciiTheme="minorHAnsi" w:eastAsia="SimSun" w:hAnsiTheme="minorHAnsi" w:cstheme="minorHAnsi"/>
          <w:shadow/>
          <w:sz w:val="22"/>
          <w:szCs w:val="22"/>
        </w:rPr>
        <w:t xml:space="preserve"> (</w:t>
      </w:r>
      <w:hyperlink r:id="rId8" w:history="1">
        <w:r w:rsidRPr="00D61FD6">
          <w:rPr>
            <w:rStyle w:val="-"/>
            <w:rFonts w:asciiTheme="minorHAnsi" w:eastAsia="Arial" w:hAnsiTheme="minorHAnsi" w:cstheme="minorHAnsi"/>
            <w:sz w:val="22"/>
            <w:szCs w:val="22"/>
          </w:rPr>
          <w:t>www.dimoslevadeon.gr</w:t>
        </w:r>
      </w:hyperlink>
      <w:r w:rsidRPr="00D61FD6">
        <w:rPr>
          <w:rFonts w:asciiTheme="minorHAnsi" w:hAnsiTheme="minorHAnsi" w:cstheme="minorHAnsi"/>
          <w:sz w:val="22"/>
          <w:szCs w:val="22"/>
        </w:rPr>
        <w:t xml:space="preserve">) </w:t>
      </w:r>
    </w:p>
    <w:p w:rsidR="006C0AE3" w:rsidRPr="00D61FD6" w:rsidRDefault="006C0AE3" w:rsidP="002D6937">
      <w:pPr>
        <w:pStyle w:val="a8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D61FD6">
        <w:rPr>
          <w:rFonts w:asciiTheme="minorHAnsi" w:eastAsia="SimSun" w:hAnsiTheme="minorHAnsi" w:cstheme="minorHAnsi"/>
          <w:sz w:val="22"/>
          <w:szCs w:val="22"/>
        </w:rPr>
        <w:t xml:space="preserve">Την </w:t>
      </w:r>
      <w:proofErr w:type="spellStart"/>
      <w:r w:rsidRPr="00D61FD6">
        <w:rPr>
          <w:rFonts w:asciiTheme="minorHAnsi" w:eastAsia="SimSun" w:hAnsiTheme="minorHAnsi" w:cstheme="minorHAnsi"/>
          <w:sz w:val="22"/>
          <w:szCs w:val="22"/>
        </w:rPr>
        <w:t>υπ΄</w:t>
      </w:r>
      <w:proofErr w:type="spellEnd"/>
      <w:r w:rsidRPr="00D61FD6">
        <w:rPr>
          <w:rFonts w:asciiTheme="minorHAnsi" w:eastAsia="SimSun" w:hAnsiTheme="minorHAnsi" w:cstheme="minorHAnsi"/>
          <w:sz w:val="22"/>
          <w:szCs w:val="22"/>
        </w:rPr>
        <w:t xml:space="preserve"> αριθμό  </w:t>
      </w:r>
      <w:r w:rsidRPr="00D61FD6">
        <w:rPr>
          <w:rFonts w:asciiTheme="minorHAnsi" w:hAnsiTheme="minorHAnsi" w:cstheme="minorHAnsi"/>
          <w:sz w:val="22"/>
          <w:szCs w:val="22"/>
        </w:rPr>
        <w:t xml:space="preserve">78/2023 </w:t>
      </w:r>
      <w:r w:rsidRPr="00D61FD6">
        <w:rPr>
          <w:rFonts w:asciiTheme="minorHAnsi" w:eastAsia="SimSun" w:hAnsiTheme="minorHAnsi" w:cstheme="minorHAnsi"/>
          <w:sz w:val="22"/>
          <w:szCs w:val="22"/>
        </w:rPr>
        <w:t>απόφαση της Οικονομικής Επιτροπής έγκρισης του Πρακτικού ΙΙ του έργου σύμφωνα με την οποία προσωρινός ανάδοχος κηρύσσεται ο  Οικονομικός Φορέας με την επωνυμία «</w:t>
      </w:r>
      <w:r w:rsidRPr="00D61FD6">
        <w:rPr>
          <w:rFonts w:asciiTheme="minorHAnsi" w:hAnsiTheme="minorHAnsi" w:cstheme="minorHAnsi"/>
          <w:sz w:val="22"/>
          <w:szCs w:val="22"/>
        </w:rPr>
        <w:t>ΓΥΦΤΟΔΗΜΟΣ ΕΥΑΓΓΕΛΟΣ ΤΟΥ ΓΕΩΡΓΙΟΥ» με Α/Α προσφοράς - ΕΣΗΔΗΣ 284478 μέση τεκμαρτή έκπτωση 15,30% επί των τιμών του τιμολογίου της μελέτης και σύνολο προσφερόμενης δαπάνης 1.332.111,37€ χωρίς ΦΠΑ.</w:t>
      </w:r>
    </w:p>
    <w:p w:rsidR="006C0AE3" w:rsidRPr="00D61FD6" w:rsidRDefault="006C0AE3" w:rsidP="002D6937">
      <w:pPr>
        <w:pStyle w:val="7"/>
        <w:widowControl/>
        <w:numPr>
          <w:ilvl w:val="0"/>
          <w:numId w:val="1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Cs/>
          <w:iCs/>
          <w:sz w:val="22"/>
          <w:szCs w:val="22"/>
        </w:rPr>
        <w:t xml:space="preserve">Την με αριθμό 8805/09.05.2023 γνωστοποίηση της </w:t>
      </w:r>
      <w:proofErr w:type="spellStart"/>
      <w:r w:rsidRPr="00D61FD6">
        <w:rPr>
          <w:rFonts w:asciiTheme="minorHAnsi" w:hAnsiTheme="minorHAnsi" w:cstheme="minorHAnsi"/>
          <w:bCs/>
          <w:iCs/>
          <w:sz w:val="22"/>
          <w:szCs w:val="22"/>
        </w:rPr>
        <w:t>υπ΄</w:t>
      </w:r>
      <w:proofErr w:type="spellEnd"/>
      <w:r w:rsidRPr="00D61FD6">
        <w:rPr>
          <w:rFonts w:asciiTheme="minorHAnsi" w:hAnsiTheme="minorHAnsi" w:cstheme="minorHAnsi"/>
          <w:bCs/>
          <w:iCs/>
          <w:sz w:val="22"/>
          <w:szCs w:val="22"/>
        </w:rPr>
        <w:t xml:space="preserve"> αριθμό 78/2023 απόφασης της Οικονομικής Επιτροπής προς τους προσφέροντες οικονομικούς φορείς (άρθρο 4.1γii της διακήρυξης)</w:t>
      </w:r>
    </w:p>
    <w:p w:rsidR="006C0AE3" w:rsidRPr="00D61FD6" w:rsidRDefault="006C0AE3" w:rsidP="002D6937">
      <w:pPr>
        <w:pStyle w:val="a8"/>
        <w:numPr>
          <w:ilvl w:val="0"/>
          <w:numId w:val="7"/>
        </w:numPr>
        <w:suppressAutoHyphens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αριθμό </w:t>
      </w:r>
      <w:r w:rsidRPr="00D61FD6">
        <w:rPr>
          <w:rFonts w:asciiTheme="minorHAnsi" w:hAnsiTheme="minorHAnsi" w:cstheme="minorHAnsi"/>
          <w:bCs/>
          <w:sz w:val="22"/>
          <w:szCs w:val="22"/>
        </w:rPr>
        <w:t>9904/23.05.2023</w:t>
      </w:r>
      <w:r w:rsidRPr="00D61FD6">
        <w:rPr>
          <w:rFonts w:asciiTheme="minorHAnsi" w:hAnsiTheme="minorHAnsi" w:cstheme="minorHAnsi"/>
          <w:sz w:val="22"/>
          <w:szCs w:val="22"/>
        </w:rPr>
        <w:t xml:space="preserve"> πρόσκληση προς τον προσωρινό ανάδοχο </w:t>
      </w:r>
      <w:r w:rsidRPr="00D61FD6">
        <w:rPr>
          <w:rFonts w:asciiTheme="minorHAnsi" w:eastAsia="SimSun" w:hAnsiTheme="minorHAnsi" w:cstheme="minorHAnsi"/>
          <w:sz w:val="22"/>
          <w:szCs w:val="22"/>
        </w:rPr>
        <w:t>Οικονομικό φορέα με την επωνυμία «</w:t>
      </w:r>
      <w:r w:rsidRPr="00D61FD6">
        <w:rPr>
          <w:rFonts w:asciiTheme="minorHAnsi" w:hAnsiTheme="minorHAnsi" w:cstheme="minorHAnsi"/>
          <w:sz w:val="22"/>
          <w:szCs w:val="22"/>
        </w:rPr>
        <w:t>ΓΥΦΤΟΔΗΜΟΣ ΕΥΑΓΓΕΛΟΣ ΤΟΥ ΓΕΩΡΓΙΟΥ»</w:t>
      </w:r>
      <w:r w:rsidRPr="00D61FD6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>υποβολής των δικαιολογητικών του άρθρου 23.2-23.10 της διακήρυξης</w:t>
      </w:r>
      <w:r w:rsidRPr="00D61FD6">
        <w:rPr>
          <w:rFonts w:asciiTheme="minorHAnsi" w:eastAsia="SimSun" w:hAnsiTheme="minorHAnsi" w:cstheme="minorHAnsi"/>
          <w:sz w:val="22"/>
          <w:szCs w:val="22"/>
        </w:rPr>
        <w:t xml:space="preserve"> μέσω της λειτουργικότητας της ‘’Επικοινωνίας’’ του ΕΣΗΔΗΣ</w:t>
      </w:r>
    </w:p>
    <w:p w:rsidR="006C0AE3" w:rsidRPr="00D61FD6" w:rsidRDefault="006C0AE3" w:rsidP="002D6937">
      <w:pPr>
        <w:pStyle w:val="a8"/>
        <w:numPr>
          <w:ilvl w:val="0"/>
          <w:numId w:val="11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spacing w:after="60"/>
        <w:jc w:val="both"/>
        <w:rPr>
          <w:rFonts w:asciiTheme="minorHAnsi" w:eastAsia="SimSun" w:hAnsiTheme="minorHAnsi" w:cstheme="minorHAnsi"/>
          <w:sz w:val="22"/>
          <w:szCs w:val="22"/>
        </w:rPr>
      </w:pPr>
      <w:r w:rsidRPr="00D61FD6">
        <w:rPr>
          <w:rFonts w:asciiTheme="minorHAnsi" w:eastAsia="SimSun" w:hAnsiTheme="minorHAnsi" w:cstheme="minorHAnsi"/>
          <w:sz w:val="22"/>
          <w:szCs w:val="22"/>
        </w:rPr>
        <w:t xml:space="preserve">Την υποβολή των δικαιολογητικών που καθορίζονται στο άρθρο 23 της διακήρυξης του έργου μέσω της λειτουργικότητας της “Επικοινωνίας” του ΕΣΗΔΗΣ από τον προσωρινό μειοδότη Οικονομικό φορέα </w:t>
      </w:r>
    </w:p>
    <w:p w:rsidR="006C0AE3" w:rsidRPr="00D61FD6" w:rsidRDefault="006C0AE3" w:rsidP="002D6937">
      <w:pPr>
        <w:pStyle w:val="a8"/>
        <w:numPr>
          <w:ilvl w:val="0"/>
          <w:numId w:val="11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spacing w:after="60"/>
        <w:rPr>
          <w:rFonts w:asciiTheme="minorHAnsi" w:eastAsia="SimSun" w:hAnsiTheme="minorHAnsi" w:cstheme="minorHAnsi"/>
          <w:color w:val="FF0000"/>
          <w:sz w:val="22"/>
          <w:szCs w:val="22"/>
        </w:rPr>
      </w:pPr>
      <w:r w:rsidRPr="00D61FD6">
        <w:rPr>
          <w:rFonts w:asciiTheme="minorHAnsi" w:eastAsia="SimSun" w:hAnsiTheme="minorHAnsi" w:cstheme="minorHAnsi"/>
          <w:sz w:val="22"/>
          <w:szCs w:val="22"/>
        </w:rPr>
        <w:t xml:space="preserve">Το από 26-05-2023 Πρακτικό ΙΙΙ της </w:t>
      </w:r>
      <w:r w:rsidRPr="00D61FD6">
        <w:rPr>
          <w:rFonts w:asciiTheme="minorHAnsi" w:eastAsia="Arial" w:hAnsiTheme="minorHAnsi" w:cstheme="minorHAnsi"/>
          <w:sz w:val="22"/>
          <w:szCs w:val="22"/>
        </w:rPr>
        <w:t xml:space="preserve">Επιτροπής Διαγωνισμού </w:t>
      </w:r>
      <w:r w:rsidRPr="00D61FD6">
        <w:rPr>
          <w:rFonts w:asciiTheme="minorHAnsi" w:eastAsia="SimSun" w:hAnsiTheme="minorHAnsi" w:cstheme="minorHAnsi"/>
          <w:sz w:val="22"/>
          <w:szCs w:val="22"/>
        </w:rPr>
        <w:t xml:space="preserve">της ηλεκτρονικής δημοπρασίας με Α/Α ΕΣΗΔΗΣ </w:t>
      </w:r>
      <w:r w:rsidRPr="00D61FD6">
        <w:rPr>
          <w:rFonts w:asciiTheme="minorHAnsi" w:hAnsiTheme="minorHAnsi" w:cstheme="minorHAnsi"/>
          <w:sz w:val="22"/>
          <w:szCs w:val="22"/>
        </w:rPr>
        <w:t xml:space="preserve">196180-2 </w:t>
      </w:r>
      <w:r w:rsidRPr="00D61FD6">
        <w:rPr>
          <w:rFonts w:asciiTheme="minorHAnsi" w:eastAsia="SimSun" w:hAnsiTheme="minorHAnsi" w:cstheme="minorHAnsi"/>
          <w:bCs/>
          <w:shadow/>
          <w:sz w:val="22"/>
          <w:szCs w:val="22"/>
        </w:rPr>
        <w:t>το</w:t>
      </w:r>
      <w:r w:rsidRPr="00D61FD6">
        <w:rPr>
          <w:rFonts w:asciiTheme="minorHAnsi" w:eastAsia="SimSun" w:hAnsiTheme="minorHAnsi" w:cstheme="minorHAnsi"/>
          <w:sz w:val="22"/>
          <w:szCs w:val="22"/>
        </w:rPr>
        <w:t xml:space="preserve">υ έργου </w:t>
      </w:r>
      <w:r w:rsidRPr="00D61FD6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«Ασφαλτόστρωση τμήματος Δημοτικής οδού  Παναγία </w:t>
      </w:r>
      <w:proofErr w:type="spellStart"/>
      <w:r w:rsidRPr="00D61FD6">
        <w:rPr>
          <w:rFonts w:asciiTheme="minorHAnsi" w:hAnsiTheme="minorHAnsi" w:cstheme="minorHAnsi"/>
          <w:bCs/>
          <w:spacing w:val="-2"/>
          <w:sz w:val="22"/>
          <w:szCs w:val="22"/>
        </w:rPr>
        <w:t>Καλαμιώτισσα</w:t>
      </w:r>
      <w:proofErr w:type="spellEnd"/>
      <w:r w:rsidRPr="00D61FD6">
        <w:rPr>
          <w:rFonts w:asciiTheme="minorHAnsi" w:hAnsiTheme="minorHAnsi" w:cstheme="minorHAnsi"/>
          <w:bCs/>
          <w:spacing w:val="-2"/>
          <w:sz w:val="22"/>
          <w:szCs w:val="22"/>
        </w:rPr>
        <w:t xml:space="preserve"> – Αγία </w:t>
      </w:r>
      <w:proofErr w:type="spellStart"/>
      <w:r w:rsidRPr="00D61FD6">
        <w:rPr>
          <w:rFonts w:asciiTheme="minorHAnsi" w:hAnsiTheme="minorHAnsi" w:cstheme="minorHAnsi"/>
          <w:bCs/>
          <w:spacing w:val="-2"/>
          <w:sz w:val="22"/>
          <w:szCs w:val="22"/>
        </w:rPr>
        <w:t>Αννα</w:t>
      </w:r>
      <w:proofErr w:type="spellEnd"/>
      <w:r w:rsidRPr="00D61FD6">
        <w:rPr>
          <w:rFonts w:asciiTheme="minorHAnsi" w:hAnsiTheme="minorHAnsi" w:cstheme="minorHAnsi"/>
          <w:bCs/>
          <w:spacing w:val="-2"/>
          <w:sz w:val="22"/>
          <w:szCs w:val="22"/>
        </w:rPr>
        <w:t>»</w:t>
      </w:r>
      <w:r w:rsidRPr="00D61FD6">
        <w:rPr>
          <w:rFonts w:asciiTheme="minorHAnsi" w:eastAsia="SimSun" w:hAnsiTheme="minorHAnsi" w:cstheme="minorHAnsi"/>
          <w:spacing w:val="2"/>
          <w:sz w:val="22"/>
          <w:szCs w:val="22"/>
          <w:lang w:eastAsia="zh-CN" w:bidi="hi-IN"/>
        </w:rPr>
        <w:t xml:space="preserve"> </w:t>
      </w:r>
      <w:r w:rsidRPr="00D61FD6">
        <w:rPr>
          <w:rStyle w:val="afa"/>
          <w:rFonts w:asciiTheme="minorHAnsi" w:eastAsia="SimSun" w:hAnsiTheme="minorHAnsi" w:cstheme="minorHAnsi"/>
          <w:spacing w:val="-1"/>
          <w:kern w:val="2"/>
          <w:sz w:val="22"/>
          <w:szCs w:val="22"/>
          <w:lang w:eastAsia="zh-CN" w:bidi="hi-IN"/>
        </w:rPr>
        <w:t>ε</w:t>
      </w:r>
      <w:r w:rsidRPr="00D61FD6">
        <w:rPr>
          <w:rFonts w:asciiTheme="minorHAnsi" w:eastAsia="SimSun" w:hAnsiTheme="minorHAnsi" w:cstheme="minorHAnsi"/>
          <w:spacing w:val="-1"/>
          <w:sz w:val="22"/>
          <w:szCs w:val="22"/>
        </w:rPr>
        <w:t>λέγχου των δικαιολογητικών συμμετοχής του προσωρινού αναδόχου</w:t>
      </w:r>
      <w:r w:rsidRPr="00D61FD6">
        <w:rPr>
          <w:rFonts w:asciiTheme="minorHAnsi" w:eastAsia="SimSun" w:hAnsiTheme="minorHAnsi" w:cstheme="minorHAnsi"/>
          <w:sz w:val="22"/>
          <w:szCs w:val="22"/>
        </w:rPr>
        <w:t>.</w:t>
      </w:r>
    </w:p>
    <w:p w:rsidR="006C0AE3" w:rsidRPr="00D61FD6" w:rsidRDefault="006C0AE3" w:rsidP="002D6937">
      <w:pPr>
        <w:pStyle w:val="a8"/>
        <w:numPr>
          <w:ilvl w:val="0"/>
          <w:numId w:val="10"/>
        </w:numPr>
        <w:tabs>
          <w:tab w:val="left" w:pos="1418"/>
          <w:tab w:val="center" w:pos="1701"/>
          <w:tab w:val="left" w:pos="2552"/>
          <w:tab w:val="left" w:pos="5103"/>
        </w:tabs>
        <w:suppressAutoHyphens/>
        <w:spacing w:after="60"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</w:p>
    <w:p w:rsidR="006C0AE3" w:rsidRPr="00D61FD6" w:rsidRDefault="006C0AE3" w:rsidP="002D6937">
      <w:pPr>
        <w:pStyle w:val="a8"/>
        <w:widowControl w:val="0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D61FD6">
        <w:rPr>
          <w:rFonts w:asciiTheme="minorHAnsi" w:hAnsiTheme="minorHAnsi" w:cstheme="minorHAnsi"/>
          <w:bCs/>
          <w:sz w:val="22"/>
          <w:szCs w:val="22"/>
        </w:rPr>
        <w:t xml:space="preserve"> αριθμό </w:t>
      </w:r>
      <w:r w:rsidRPr="00D61FD6">
        <w:rPr>
          <w:rFonts w:asciiTheme="minorHAnsi" w:hAnsiTheme="minorHAnsi" w:cstheme="minorHAnsi"/>
          <w:sz w:val="22"/>
          <w:szCs w:val="22"/>
        </w:rPr>
        <w:t xml:space="preserve">114/2023 (ΑΔΑ: 9ΨΑΡΩΛΗ-ΚΕ3) </w:t>
      </w:r>
      <w:r w:rsidRPr="00D61FD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 xml:space="preserve">απόφαση της Οικονομικής Επιτροπής περί έγκρισης του Πρακτικού ΙΙΙ της Ηλεκτρονικής Δημοπρασίας  με Α/Α ΕΣΗΔΗΣ 196180-2  </w:t>
      </w:r>
      <w:r w:rsidRPr="00D61FD6">
        <w:rPr>
          <w:rFonts w:asciiTheme="minorHAnsi" w:eastAsia="SimSun" w:hAnsiTheme="minorHAnsi" w:cstheme="minorHAnsi"/>
          <w:sz w:val="22"/>
          <w:szCs w:val="22"/>
        </w:rPr>
        <w:t>του έργου</w:t>
      </w:r>
      <w:r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 xml:space="preserve">και </w:t>
      </w:r>
      <w:r w:rsidRPr="00D61FD6">
        <w:rPr>
          <w:rFonts w:asciiTheme="minorHAnsi" w:hAnsiTheme="minorHAnsi" w:cstheme="minorHAnsi"/>
          <w:bCs/>
          <w:sz w:val="22"/>
          <w:szCs w:val="22"/>
        </w:rPr>
        <w:t xml:space="preserve">κατακύρωσης του αποτελέσματος της διενεργηθείσας Δημοπρασίας, για την </w:t>
      </w:r>
      <w:r w:rsidRPr="00D61FD6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ανάδειξη του αναδόχου κατασκευής του έργου </w:t>
      </w:r>
    </w:p>
    <w:p w:rsidR="006C0AE3" w:rsidRPr="00D61FD6" w:rsidRDefault="006C0AE3" w:rsidP="002D6937">
      <w:pPr>
        <w:pStyle w:val="a8"/>
        <w:numPr>
          <w:ilvl w:val="0"/>
          <w:numId w:val="12"/>
        </w:numPr>
        <w:suppressAutoHyphens/>
        <w:spacing w:after="60"/>
        <w:jc w:val="both"/>
        <w:rPr>
          <w:rStyle w:val="afa"/>
          <w:rFonts w:asciiTheme="minorHAnsi" w:eastAsia="Arial Unicode MS" w:hAnsiTheme="minorHAnsi" w:cstheme="minorHAnsi"/>
          <w:b w:val="0"/>
          <w:bCs w:val="0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Το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αριθμό </w:t>
      </w:r>
      <w:r w:rsidRPr="00D61FD6">
        <w:rPr>
          <w:rFonts w:asciiTheme="minorHAnsi" w:hAnsiTheme="minorHAnsi" w:cstheme="minorHAnsi"/>
          <w:b/>
          <w:bCs/>
          <w:sz w:val="22"/>
          <w:szCs w:val="22"/>
        </w:rPr>
        <w:t>11039</w:t>
      </w:r>
      <w:r w:rsidRPr="00D61FD6">
        <w:rPr>
          <w:rFonts w:asciiTheme="minorHAnsi" w:eastAsia="Arial Unicode MS" w:hAnsiTheme="minorHAnsi" w:cstheme="minorHAnsi"/>
          <w:sz w:val="22"/>
          <w:szCs w:val="22"/>
        </w:rPr>
        <w:t>/</w:t>
      </w:r>
      <w:r w:rsidRPr="00D61FD6">
        <w:rPr>
          <w:rFonts w:asciiTheme="minorHAnsi" w:hAnsiTheme="minorHAnsi" w:cstheme="minorHAnsi"/>
          <w:b/>
          <w:bCs/>
          <w:sz w:val="22"/>
          <w:szCs w:val="22"/>
        </w:rPr>
        <w:t xml:space="preserve">06/06/2023 </w:t>
      </w: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έγγραφο της τεχνικής υπηρεσίας με το οποίο κοινοποιήθηκε η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αριθμό 114</w:t>
      </w:r>
      <w:r w:rsidRPr="00D61FD6">
        <w:rPr>
          <w:rFonts w:asciiTheme="minorHAnsi" w:hAnsiTheme="minorHAnsi" w:cstheme="minorHAnsi"/>
          <w:sz w:val="22"/>
          <w:szCs w:val="22"/>
        </w:rPr>
        <w:t xml:space="preserve">/2023 </w:t>
      </w: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απόφαση της Οικονομικής Επιτροπής στους συμμετέχοντες στο διαγωνισμό </w:t>
      </w:r>
    </w:p>
    <w:p w:rsidR="006C0AE3" w:rsidRPr="00D61FD6" w:rsidRDefault="006C0AE3" w:rsidP="002D693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Την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αριθμό 25/2023</w:t>
      </w:r>
      <w:r w:rsidRPr="00D61FD6">
        <w:rPr>
          <w:rFonts w:asciiTheme="minorHAnsi" w:eastAsia="SimSun" w:hAnsiTheme="minorHAnsi" w:cstheme="minorHAnsi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 xml:space="preserve">Πράξη του Ελεγκτικού Συνεδρίου περί ελέγχου σχεδίου σύμβασης </w:t>
      </w:r>
    </w:p>
    <w:p w:rsidR="006C0AE3" w:rsidRPr="00D61FD6" w:rsidRDefault="006C0AE3" w:rsidP="002D6937">
      <w:pPr>
        <w:numPr>
          <w:ilvl w:val="0"/>
          <w:numId w:val="12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Την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αριθμό 12537/26.06.2023 πρόσκληση, προς τον </w:t>
      </w:r>
      <w:r w:rsidRPr="00D61FD6">
        <w:rPr>
          <w:rFonts w:asciiTheme="minorHAnsi" w:eastAsia="SimSun" w:hAnsiTheme="minorHAnsi" w:cstheme="minorHAnsi"/>
          <w:sz w:val="22"/>
          <w:szCs w:val="22"/>
        </w:rPr>
        <w:t xml:space="preserve"> Οικονομικό Φορέα «ΓΥΦΤΟΔΗΜΟ ΕΥΑΓΓΕΛΟ ΤΟΥ ΓΕΩΡΓΙΟΥ»</w:t>
      </w:r>
      <w:r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για την υποβολή της υπεύθυνης δήλωσης περί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οψιγενών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μεταβολών</w:t>
      </w:r>
    </w:p>
    <w:p w:rsidR="006C0AE3" w:rsidRPr="00D61FD6" w:rsidRDefault="006C0AE3" w:rsidP="002D6937">
      <w:pPr>
        <w:pStyle w:val="a8"/>
        <w:numPr>
          <w:ilvl w:val="0"/>
          <w:numId w:val="12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Την από 26/06/2023 υπεύθυνη δήλωση του αναδόχου περί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οψιγενών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μεταβολών» </w:t>
      </w:r>
    </w:p>
    <w:p w:rsidR="006C0AE3" w:rsidRPr="00D61FD6" w:rsidRDefault="006C0AE3" w:rsidP="002D6937">
      <w:pPr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Την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αριθμό 12586/26.06.2023 πρόσκληση προς τον </w:t>
      </w:r>
      <w:r w:rsidRPr="00D61FD6">
        <w:rPr>
          <w:rFonts w:asciiTheme="minorHAnsi" w:eastAsia="SimSun" w:hAnsiTheme="minorHAnsi" w:cstheme="minorHAnsi"/>
          <w:sz w:val="22"/>
          <w:szCs w:val="22"/>
        </w:rPr>
        <w:t xml:space="preserve"> Οικονομικό Φορέα «ΓΥΦΤΟΔΗΜΟ ΕΥΑΓΓΕΛΟ ΤΟΥ ΓΕΩΡΓΙΟΥ»</w:t>
      </w:r>
      <w:r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Pr="00D61FD6">
        <w:rPr>
          <w:rFonts w:asciiTheme="minorHAnsi" w:eastAsia="Arial Unicode MS" w:hAnsiTheme="minorHAnsi" w:cstheme="minorHAnsi"/>
          <w:sz w:val="22"/>
          <w:szCs w:val="22"/>
        </w:rPr>
        <w:t>για την υπογραφή σύμβασης</w:t>
      </w:r>
    </w:p>
    <w:p w:rsidR="006C0AE3" w:rsidRPr="00D61FD6" w:rsidRDefault="006C0AE3" w:rsidP="002D6937">
      <w:pPr>
        <w:numPr>
          <w:ilvl w:val="0"/>
          <w:numId w:val="12"/>
        </w:numPr>
        <w:jc w:val="both"/>
        <w:rPr>
          <w:rFonts w:asciiTheme="minorHAnsi" w:hAnsiTheme="minorHAnsi" w:cstheme="minorHAnsi"/>
          <w:color w:val="FF0000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Την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αριθμό </w:t>
      </w:r>
      <w:r w:rsidRPr="00D61FD6">
        <w:rPr>
          <w:rFonts w:asciiTheme="minorHAnsi" w:eastAsia="Arial Unicode MS" w:hAnsiTheme="minorHAnsi" w:cstheme="minorHAnsi"/>
          <w:sz w:val="22"/>
          <w:szCs w:val="22"/>
          <w:lang w:val="en-US"/>
        </w:rPr>
        <w:t>e</w:t>
      </w: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-181597/30.06.2023 </w:t>
      </w:r>
      <w:r w:rsidRPr="00D61FD6">
        <w:rPr>
          <w:rFonts w:asciiTheme="minorHAnsi" w:eastAsia="Arial Unicode MS" w:hAnsiTheme="minorHAnsi" w:cstheme="minorHAnsi"/>
          <w:sz w:val="22"/>
          <w:szCs w:val="22"/>
          <w:lang w:val="en-US"/>
        </w:rPr>
        <w:t>E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γγυητική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</w:t>
      </w:r>
      <w:r w:rsidRPr="00D61FD6">
        <w:rPr>
          <w:rFonts w:asciiTheme="minorHAnsi" w:eastAsia="Arial Unicode MS" w:hAnsiTheme="minorHAnsi" w:cstheme="minorHAnsi"/>
          <w:sz w:val="22"/>
          <w:szCs w:val="22"/>
          <w:lang w:val="en-US"/>
        </w:rPr>
        <w:t>E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πιστολή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καλής εκτέλεσης του  ΤΜΕΔΕ ποσού  78.629,03 ευρώ</w:t>
      </w:r>
      <w:r w:rsidRPr="00D61FD6">
        <w:rPr>
          <w:rFonts w:asciiTheme="minorHAnsi" w:eastAsia="Arial Unicode MS" w:hAnsiTheme="minorHAnsi" w:cstheme="minorHAnsi"/>
          <w:color w:val="FF0000"/>
          <w:sz w:val="22"/>
          <w:szCs w:val="22"/>
        </w:rPr>
        <w:t>.</w:t>
      </w:r>
    </w:p>
    <w:p w:rsidR="006C0AE3" w:rsidRPr="00D61FD6" w:rsidRDefault="006C0AE3" w:rsidP="002D693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Την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αριθμό </w:t>
      </w:r>
      <w:r w:rsidRPr="00D61FD6">
        <w:rPr>
          <w:rFonts w:asciiTheme="minorHAnsi" w:eastAsia="Arial Unicode MS" w:hAnsiTheme="minorHAnsi" w:cstheme="minorHAnsi"/>
          <w:sz w:val="22"/>
          <w:szCs w:val="22"/>
          <w:lang w:val="en-US"/>
        </w:rPr>
        <w:t>V</w:t>
      </w: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/168425/03.07.2023 Βεβαίωση Εγκυρότητας της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υπ΄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αριθμό </w:t>
      </w:r>
      <w:r w:rsidRPr="00D61FD6">
        <w:rPr>
          <w:rFonts w:asciiTheme="minorHAnsi" w:eastAsia="Arial Unicode MS" w:hAnsiTheme="minorHAnsi" w:cstheme="minorHAnsi"/>
          <w:sz w:val="22"/>
          <w:szCs w:val="22"/>
          <w:lang w:val="en-US"/>
        </w:rPr>
        <w:t>e</w:t>
      </w: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-181597/30.06.2023 Εγγυητικής Επιστολής καλής εκτέλεσης  </w:t>
      </w:r>
      <w:r w:rsidRPr="00D61FD6">
        <w:rPr>
          <w:rFonts w:asciiTheme="minorHAnsi" w:hAnsiTheme="minorHAnsi" w:cstheme="minorHAnsi"/>
          <w:sz w:val="22"/>
          <w:szCs w:val="22"/>
        </w:rPr>
        <w:t>.</w:t>
      </w:r>
    </w:p>
    <w:p w:rsidR="006C0AE3" w:rsidRPr="00D61FD6" w:rsidRDefault="006C0AE3" w:rsidP="002D693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>. 13317/05.07.2023 υπογραφείσα σύμβαση με αριθμό καταχώρησης ΚΗΜΔΗΣ 23SYMV013029568 2023-07-07</w:t>
      </w:r>
    </w:p>
    <w:p w:rsidR="006C0AE3" w:rsidRPr="00D61FD6" w:rsidRDefault="006C0AE3" w:rsidP="002D6937">
      <w:pPr>
        <w:numPr>
          <w:ilvl w:val="0"/>
          <w:numId w:val="7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>Τον υπ΄αριθμ.13559/07.07.2023 ορισμό επιβλέποντος.</w:t>
      </w:r>
    </w:p>
    <w:p w:rsidR="006C0AE3" w:rsidRPr="00D61FD6" w:rsidRDefault="006C0AE3" w:rsidP="002D6937">
      <w:pPr>
        <w:pStyle w:val="a8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>Την ολική προθεσμία εκτέλεσης του έργου ορίζεται σε δέκα (10) μήνες και αρχίζει από  την ημέρα υπογραφής της σύμβασης &amp; ο χρόνος συντήρησης ανέρχεται στο διάστημα των 15 μηνών από την βεβαιωμένη περαίωση των εργασιών του έργου.</w:t>
      </w:r>
    </w:p>
    <w:p w:rsidR="006C0AE3" w:rsidRPr="00D61FD6" w:rsidRDefault="006C0AE3" w:rsidP="002D6937">
      <w:pPr>
        <w:pStyle w:val="a8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υπ΄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αριθμό  με αρ.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Πρωτ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>. 3324/21.02.2024 (ΑΔΑ: 6ΧΤΛΩΛΗ-Ρ0Ξ) Απόφαση Ανάληψης Υποχρέωσης</w:t>
      </w:r>
      <w:r w:rsidRPr="00D61FD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61FD6">
        <w:rPr>
          <w:rFonts w:asciiTheme="minorHAnsi" w:eastAsia="Arial" w:hAnsiTheme="minorHAnsi" w:cstheme="minorHAnsi"/>
          <w:sz w:val="22"/>
          <w:szCs w:val="22"/>
        </w:rPr>
        <w:t>ποσού 1.551.818,10€για το τρέχον έτος 2024 σε βάρος των πιστώσεων</w:t>
      </w:r>
      <w:r w:rsidRPr="00D61FD6">
        <w:rPr>
          <w:rFonts w:asciiTheme="minorHAnsi" w:hAnsiTheme="minorHAnsi" w:cstheme="minorHAnsi"/>
          <w:sz w:val="22"/>
          <w:szCs w:val="22"/>
        </w:rPr>
        <w:t xml:space="preserve"> του προϋπολογισμού εξόδων  του Δήμου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Λεβαδέων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με Κ.Α.</w:t>
      </w:r>
      <w:r w:rsidRPr="00D61FD6">
        <w:rPr>
          <w:rStyle w:val="af3"/>
          <w:rFonts w:asciiTheme="minorHAnsi" w:eastAsia="Arial" w:hAnsiTheme="minorHAnsi" w:cstheme="minorHAnsi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 xml:space="preserve">64/7323.012  και τίτλο </w:t>
      </w:r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«Ασφαλτόστρωση τμήματος Δημοτικής οδού  Παναγία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Καλαμιώτισσα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 xml:space="preserve"> – Αγία </w:t>
      </w:r>
      <w:proofErr w:type="spellStart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Αννα</w:t>
      </w:r>
      <w:proofErr w:type="spellEnd"/>
      <w:r w:rsidRPr="00D61FD6">
        <w:rPr>
          <w:rFonts w:asciiTheme="minorHAnsi" w:hAnsiTheme="minorHAnsi" w:cstheme="minorHAnsi"/>
          <w:bCs/>
          <w:color w:val="000000"/>
          <w:spacing w:val="-2"/>
          <w:sz w:val="22"/>
          <w:szCs w:val="22"/>
        </w:rPr>
        <w:t>»</w:t>
      </w:r>
    </w:p>
    <w:p w:rsidR="006C0AE3" w:rsidRPr="00D61FD6" w:rsidRDefault="006C0AE3" w:rsidP="002D6937">
      <w:pPr>
        <w:pStyle w:val="a8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Το υπ’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αριθμ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>. 18270/25-09-2023 εισερχόμενο έγγραφό του αναδόχου –Δήλωσης διακοπής εργασιών, λόγω της μη πληρωμής του 1ου λογαριασμού.</w:t>
      </w:r>
    </w:p>
    <w:p w:rsidR="006C0AE3" w:rsidRPr="00D61FD6" w:rsidRDefault="006C0AE3" w:rsidP="002D6937">
      <w:pPr>
        <w:pStyle w:val="a8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Το υπ’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αριθμ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>. 19339/6-10-2023 έγγραφό της Υπηρεσίας – Απόφαση Δ/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νουσας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Αποδοχής Δήλωσης διακοπής εργασιών</w:t>
      </w:r>
    </w:p>
    <w:p w:rsidR="006C0AE3" w:rsidRPr="00D61FD6" w:rsidRDefault="006C0AE3" w:rsidP="002D6937">
      <w:pPr>
        <w:pStyle w:val="a8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Το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υπ΄αριθμ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>. 5959/1-4-2024 αίτημα του αναδόχου περί άρσης διακοπής εργασιών και παράτασης της συμβατικής προθεσμίας του έργου</w:t>
      </w:r>
    </w:p>
    <w:p w:rsidR="006C0AE3" w:rsidRPr="00D61FD6" w:rsidRDefault="006C0AE3" w:rsidP="006C0AE3">
      <w:pPr>
        <w:pStyle w:val="a8"/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eastAsia="Arial Unicode MS" w:hAnsiTheme="minorHAnsi" w:cstheme="minorHAnsi"/>
          <w:sz w:val="22"/>
          <w:szCs w:val="22"/>
        </w:rPr>
      </w:pPr>
    </w:p>
    <w:p w:rsidR="006C0AE3" w:rsidRPr="00D61FD6" w:rsidRDefault="006C0AE3" w:rsidP="006C0AE3">
      <w:pPr>
        <w:pStyle w:val="a5"/>
        <w:rPr>
          <w:rFonts w:asciiTheme="minorHAnsi" w:hAnsiTheme="minorHAnsi" w:cstheme="minorHAnsi"/>
          <w:b/>
          <w:bCs/>
          <w:szCs w:val="22"/>
        </w:rPr>
      </w:pPr>
      <w:r w:rsidRPr="00D61FD6">
        <w:rPr>
          <w:rFonts w:asciiTheme="minorHAnsi" w:eastAsia="Calibri" w:hAnsiTheme="minorHAnsi" w:cstheme="minorHAnsi"/>
          <w:i/>
          <w:szCs w:val="22"/>
        </w:rPr>
        <w:t xml:space="preserve"> </w:t>
      </w:r>
      <w:r w:rsidRPr="00D61FD6">
        <w:rPr>
          <w:rFonts w:asciiTheme="minorHAnsi" w:hAnsiTheme="minorHAnsi" w:cstheme="minorHAnsi"/>
          <w:b/>
          <w:bCs/>
          <w:szCs w:val="22"/>
        </w:rPr>
        <w:t>Β.ΣΥΝΤΟΜΗ  ΠΕΡΙΓΡΑΦΗ  ΕΡΓΟΥ</w:t>
      </w:r>
    </w:p>
    <w:p w:rsidR="006C0AE3" w:rsidRPr="00D61FD6" w:rsidRDefault="006C0AE3" w:rsidP="006C0AE3">
      <w:pPr>
        <w:tabs>
          <w:tab w:val="left" w:pos="29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Αντικείμενο του έργου είναι η τμηματική αποκατάσταση της οδοποιίας που συνδέει την περιοχή της Παναγίας </w:t>
      </w:r>
      <w:proofErr w:type="spellStart"/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>Καλαμιώτισσας</w:t>
      </w:r>
      <w:proofErr w:type="spellEnd"/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 ( στον όρμο της </w:t>
      </w:r>
      <w:proofErr w:type="spellStart"/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>Ζάλτας</w:t>
      </w:r>
      <w:proofErr w:type="spellEnd"/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 ) με τον Οικισμό της Αγίας Άννας μέσω της περιοχής “</w:t>
      </w:r>
      <w:proofErr w:type="spellStart"/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>Μπαμπλούκι</w:t>
      </w:r>
      <w:proofErr w:type="spellEnd"/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” όπου και υφίσταται το παλαιό Μοναστήρι του Οσίου Σεραφείμ , χτισμένο το 1585 , πλησίον της εκκλησίας της Ανάληψης χτισμένη από το 1884 καθώς και της περιοχής της </w:t>
      </w:r>
      <w:proofErr w:type="spellStart"/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>Αρβανίτσας</w:t>
      </w:r>
      <w:proofErr w:type="spellEnd"/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 .</w:t>
      </w:r>
    </w:p>
    <w:p w:rsidR="006C0AE3" w:rsidRPr="00D61FD6" w:rsidRDefault="006C0AE3" w:rsidP="006C0AE3">
      <w:pPr>
        <w:tabs>
          <w:tab w:val="left" w:pos="297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Ο σκοπός του έργου είναι, η άρση απομόνωσης της περιοχής καθιστώντας την φιλική στην </w:t>
      </w:r>
      <w:proofErr w:type="spellStart"/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>επισκεψιμότητα</w:t>
      </w:r>
      <w:proofErr w:type="spellEnd"/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 xml:space="preserve"> αποκαθιστώντας και βελτιώνοντας την βατότητα αφού οι Τοπικές συνθήκες, τα έντονα  καιρικά φαινόμενα και η σημερινή χωμάτινη επιφάνεια του δρόμου τον καθιστούν δύσχρηστο έως αδιάβατο για τα αυτοκίνητα .</w:t>
      </w:r>
    </w:p>
    <w:p w:rsidR="006C0AE3" w:rsidRPr="00D61FD6" w:rsidRDefault="006C0AE3" w:rsidP="006C0AE3">
      <w:pPr>
        <w:tabs>
          <w:tab w:val="left" w:pos="2976"/>
        </w:tabs>
        <w:jc w:val="both"/>
        <w:rPr>
          <w:rFonts w:asciiTheme="minorHAnsi" w:eastAsia="Calibri" w:hAnsiTheme="minorHAnsi" w:cstheme="minorHAnsi"/>
          <w:sz w:val="22"/>
          <w:szCs w:val="22"/>
          <w:lang w:eastAsia="hi-IN" w:bidi="hi-IN"/>
        </w:rPr>
      </w:pPr>
      <w:r w:rsidRPr="00D61FD6">
        <w:rPr>
          <w:rFonts w:asciiTheme="minorHAnsi" w:hAnsiTheme="minorHAnsi" w:cstheme="minorHAnsi"/>
          <w:bCs/>
          <w:color w:val="00000A"/>
          <w:sz w:val="22"/>
          <w:szCs w:val="22"/>
        </w:rPr>
        <w:t>Η παρέμβαση γίνεται σε δύο (2) τμήματα</w:t>
      </w:r>
    </w:p>
    <w:p w:rsidR="006C0AE3" w:rsidRPr="00D61FD6" w:rsidRDefault="006C0AE3" w:rsidP="006C0AE3">
      <w:pPr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>Το τμήμα Α μήκους συνολικού 2.188,19</w:t>
      </w:r>
      <w:r w:rsidRPr="00D61FD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D61FD6">
        <w:rPr>
          <w:rFonts w:asciiTheme="minorHAnsi" w:hAnsiTheme="minorHAnsi" w:cstheme="minorHAnsi"/>
          <w:sz w:val="22"/>
          <w:szCs w:val="22"/>
        </w:rPr>
        <w:t xml:space="preserve"> και το  τμήμα Β μήκους συνολικού 2.904,67</w:t>
      </w:r>
      <w:r w:rsidRPr="00D61FD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D61FD6">
        <w:rPr>
          <w:rFonts w:asciiTheme="minorHAnsi" w:hAnsiTheme="minorHAnsi" w:cstheme="minorHAnsi"/>
          <w:sz w:val="22"/>
          <w:szCs w:val="22"/>
        </w:rPr>
        <w:t xml:space="preserve"> θα έχουν πλάτος  οδοστρώματος 8,00 </w:t>
      </w:r>
      <w:r w:rsidRPr="00D61FD6">
        <w:rPr>
          <w:rFonts w:asciiTheme="minorHAnsi" w:hAnsiTheme="minorHAnsi" w:cstheme="minorHAnsi"/>
          <w:sz w:val="22"/>
          <w:szCs w:val="22"/>
          <w:lang w:val="en-US"/>
        </w:rPr>
        <w:t>m</w:t>
      </w:r>
      <w:r w:rsidRPr="00D61FD6">
        <w:rPr>
          <w:rFonts w:asciiTheme="minorHAnsi" w:hAnsiTheme="minorHAnsi" w:cstheme="minorHAnsi"/>
          <w:sz w:val="22"/>
          <w:szCs w:val="22"/>
        </w:rPr>
        <w:t xml:space="preserve"> .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(6,50 μέτρα πλάτος ασφαλτικού, 1,00 μέτρο πλάτος ρείθρου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ομβρίων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, τριγωνικής μορφής στην πλευρά του ορύγματος, και 0,50 μέτρο ρείθρο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εγκυβωτισμού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της ασφάλτου στην πλευρά του επιχώματος)</w:t>
      </w:r>
      <w:r w:rsidRPr="00D61FD6">
        <w:rPr>
          <w:rFonts w:asciiTheme="minorHAnsi" w:hAnsiTheme="minorHAnsi" w:cstheme="minorHAnsi"/>
          <w:bCs/>
          <w:sz w:val="22"/>
          <w:szCs w:val="22"/>
        </w:rPr>
        <w:t>: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/>
          <w:bCs/>
          <w:sz w:val="22"/>
          <w:szCs w:val="22"/>
        </w:rPr>
        <w:t>Τα τεχνικά στοιχεία του έργου είναι: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/>
          <w:sz w:val="22"/>
          <w:szCs w:val="22"/>
        </w:rPr>
        <w:t>Α. χωματουργικές εργασίες - οδοστρωσία :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lastRenderedPageBreak/>
        <w:t xml:space="preserve">Εργασίες εκσκαφής εδαφών σε έδαφος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γαιωημιβραχώδες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και βραχώδες, με σκοπό τη εξομάλυνση – διαμόρφωση της οδού όπου κρίνεται αναγκαίο προκειμένου να επιτευχθεί η ενιαία ομοιογένεια και τα υψόμετρα ώστε να εκτελεστούν οι εργασίες οδοστρωσίας.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Εργασίες διάνοιξης τάφρων με στόχο την ομαλή διευθέτηση των 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ομβρίων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υδάτων.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Εργασίες εκσκαφής θεμελίωσης για την κατασκευή μικρών τεχνικών, από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τσιμεντοσωλήνες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και οπλισμένο σκυρόδεμα, φορτοεκφόρτωση και μεταφορά των προϊόντων εκσκαφής σε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αδειοδοτημένους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χώρους που θα υποδειχθούν από την Υπηρεσία.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Εργασίες κατασκευής βάσης οδοστρωσίας από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θραυστά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αδρανή υλικά δύο στρώσεων πάχους 0,10 μ έκαστη και πλάτους 8,00 μέτρων.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/>
          <w:sz w:val="22"/>
          <w:szCs w:val="22"/>
        </w:rPr>
        <w:t xml:space="preserve">Β. Τεχνικές εργασίες :  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Τοποθέτηση προκατασκευασμένων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τσιμεντοσωλήνων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αποχέτευσης κλάσεως αντοχής 120 κατά ΕΛΟΤ ΕΝ 1916 ονομαστικής διαμέτρου </w:t>
      </w:r>
      <w:r w:rsidRPr="00D61FD6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D61FD6">
        <w:rPr>
          <w:rFonts w:asciiTheme="minorHAnsi" w:hAnsiTheme="minorHAnsi" w:cstheme="minorHAnsi"/>
          <w:sz w:val="22"/>
          <w:szCs w:val="22"/>
        </w:rPr>
        <w:t xml:space="preserve"> 1200 </w:t>
      </w:r>
      <w:r w:rsidRPr="00D61FD6">
        <w:rPr>
          <w:rFonts w:asciiTheme="minorHAnsi" w:hAnsiTheme="minorHAnsi" w:cstheme="minorHAnsi"/>
          <w:sz w:val="22"/>
          <w:szCs w:val="22"/>
          <w:lang w:val="en-US"/>
        </w:rPr>
        <w:t>mm</w:t>
      </w:r>
      <w:r w:rsidRPr="00D61FD6">
        <w:rPr>
          <w:rFonts w:asciiTheme="minorHAnsi" w:hAnsiTheme="minorHAnsi" w:cstheme="minorHAnsi"/>
          <w:sz w:val="22"/>
          <w:szCs w:val="22"/>
        </w:rPr>
        <w:t xml:space="preserve"> και </w:t>
      </w:r>
      <w:r w:rsidRPr="00D61FD6">
        <w:rPr>
          <w:rFonts w:asciiTheme="minorHAnsi" w:hAnsiTheme="minorHAnsi" w:cstheme="minorHAnsi"/>
          <w:sz w:val="22"/>
          <w:szCs w:val="22"/>
          <w:lang w:val="en-US"/>
        </w:rPr>
        <w:t>D</w:t>
      </w:r>
      <w:r w:rsidRPr="00D61FD6">
        <w:rPr>
          <w:rFonts w:asciiTheme="minorHAnsi" w:hAnsiTheme="minorHAnsi" w:cstheme="minorHAnsi"/>
          <w:sz w:val="22"/>
          <w:szCs w:val="22"/>
        </w:rPr>
        <w:t xml:space="preserve"> 1600 </w:t>
      </w:r>
      <w:r w:rsidRPr="00D61FD6">
        <w:rPr>
          <w:rFonts w:asciiTheme="minorHAnsi" w:hAnsiTheme="minorHAnsi" w:cstheme="minorHAnsi"/>
          <w:sz w:val="22"/>
          <w:szCs w:val="22"/>
          <w:lang w:val="en-US"/>
        </w:rPr>
        <w:t>mm</w:t>
      </w:r>
      <w:r w:rsidRPr="00D61FD6">
        <w:rPr>
          <w:rFonts w:asciiTheme="minorHAnsi" w:hAnsiTheme="minorHAnsi" w:cstheme="minorHAnsi"/>
          <w:sz w:val="22"/>
          <w:szCs w:val="22"/>
        </w:rPr>
        <w:t>, σε όρυγμα με μηχανικά μέσα, σύνδεσή τους για την εξασφάλιση της σωστής λειτουργίας της απορροής  των όμβριων υδάτων.</w:t>
      </w:r>
      <w:r w:rsidRPr="00D61FD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Κατασκευές από σκυρόδεμα κατηγορίας </w:t>
      </w:r>
      <w:r w:rsidRPr="00D61FD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D61FD6">
        <w:rPr>
          <w:rFonts w:asciiTheme="minorHAnsi" w:hAnsiTheme="minorHAnsi" w:cstheme="minorHAnsi"/>
          <w:sz w:val="22"/>
          <w:szCs w:val="22"/>
        </w:rPr>
        <w:t xml:space="preserve"> 16/20 για επένδυση τάφρων  τριγωνικών – τραπεζοειδών διατομών, επένδυσης  κοίτης ρεμάτων, περιβλήματα και βάσεις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έδρασης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σωληνωτών αγωγών (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τσιμεντοσωλήνων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), με τοποθέτηση δομικού πλέγματος </w:t>
      </w:r>
      <w:r w:rsidRPr="00D61FD6">
        <w:rPr>
          <w:rFonts w:asciiTheme="minorHAnsi" w:hAnsiTheme="minorHAnsi" w:cstheme="minorHAnsi"/>
          <w:sz w:val="22"/>
          <w:szCs w:val="22"/>
          <w:lang w:val="en-US"/>
        </w:rPr>
        <w:t>B</w:t>
      </w:r>
      <w:r w:rsidRPr="00D61FD6">
        <w:rPr>
          <w:rFonts w:asciiTheme="minorHAnsi" w:hAnsiTheme="minorHAnsi" w:cstheme="minorHAnsi"/>
          <w:sz w:val="22"/>
          <w:szCs w:val="22"/>
        </w:rPr>
        <w:t>500</w:t>
      </w:r>
      <w:r w:rsidRPr="00D61FD6">
        <w:rPr>
          <w:rFonts w:asciiTheme="minorHAnsi" w:hAnsiTheme="minorHAnsi" w:cstheme="minorHAnsi"/>
          <w:sz w:val="22"/>
          <w:szCs w:val="22"/>
          <w:lang w:val="en-US"/>
        </w:rPr>
        <w:t>C</w:t>
      </w:r>
      <w:r w:rsidRPr="00D61FD6">
        <w:rPr>
          <w:rFonts w:asciiTheme="minorHAnsi" w:hAnsiTheme="minorHAnsi" w:cstheme="minorHAnsi"/>
          <w:sz w:val="22"/>
          <w:szCs w:val="22"/>
        </w:rPr>
        <w:t>, όπου απαιτείται σύμφωνα με τη τεχνική μελέτη.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/>
          <w:sz w:val="22"/>
          <w:szCs w:val="22"/>
        </w:rPr>
        <w:t>Γ. Ασφαλτικά :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Προεπάλειψη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ανασφάλτωτης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επιφάνειας με ασφαλτικό διάλυμα , (ασφαλτική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προεπάλειψη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>).</w:t>
      </w:r>
      <w:r w:rsidRPr="00D61FD6">
        <w:rPr>
          <w:rFonts w:asciiTheme="minorHAnsi" w:hAnsiTheme="minorHAnsi" w:cstheme="minorHAnsi"/>
          <w:sz w:val="22"/>
          <w:szCs w:val="22"/>
        </w:rPr>
        <w:br/>
        <w:t xml:space="preserve">Κατασκευή ασφαλτικής στρώσης κυκλοφορίας συμπυκνωμένου πάχους 0,05 μ και πλάτους 6,50 μέτρα, με θερμό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ασφαλτόμιγμα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αποδεκτής ποιότητας και χαρακτηριστικών σύμφωνα με  την εγκεκριμένη μελέτη σύνθεσης , κυλίνδρωση του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ασφαλτομίγματος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όσες φορές κρίνεται αναγκαίο ώστε να προκύψει η προδιαγραφόμενη επιφανειακή υφή και ομαλότητα σύμφωνα με την εγκεκριμένη ΕΤΕΠ 05-03-11-04.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/>
          <w:sz w:val="22"/>
          <w:szCs w:val="22"/>
        </w:rPr>
        <w:t>Δ. Σήμανση και ασφάλεια :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  <w:highlight w:val="white"/>
        </w:rPr>
        <w:t>Τοποθέτηση ρυθμιστικών πινακίδων ένδειξης επικίνδυνων θέσεων για την ασφάλεια των διερχομένων.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Τοποθέτηση χαλύβδινων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στοιχίων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 xml:space="preserve"> προστασίας (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μπαριέρες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>)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  <w:highlight w:val="white"/>
        </w:rPr>
        <w:t>Εργασίες διαγράμμισης οδοστρώματος με ανακλαστική βαφή.</w:t>
      </w:r>
    </w:p>
    <w:p w:rsidR="006C0AE3" w:rsidRPr="00D61FD6" w:rsidRDefault="006C0AE3" w:rsidP="006C0AE3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6C0AE3" w:rsidRPr="00D61FD6" w:rsidRDefault="006C0AE3" w:rsidP="006C0AE3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/>
          <w:sz w:val="22"/>
          <w:szCs w:val="22"/>
        </w:rPr>
        <w:t>Γ. ΛΟΓΟΙ ΠΟΥ ΕΠΙΒΑΛΟΥΝ ΤΗΝ ΠΑΡΑΤΑΣΗ</w:t>
      </w:r>
      <w:r w:rsidRPr="00D61FD6">
        <w:rPr>
          <w:rFonts w:asciiTheme="minorHAnsi" w:hAnsiTheme="minorHAnsi" w:cstheme="minorHAnsi"/>
          <w:sz w:val="22"/>
          <w:szCs w:val="22"/>
        </w:rPr>
        <w:t>.</w:t>
      </w:r>
    </w:p>
    <w:p w:rsidR="006C0AE3" w:rsidRPr="00D61FD6" w:rsidRDefault="006C0AE3" w:rsidP="006C0AE3">
      <w:pPr>
        <w:shd w:val="clear" w:color="auto" w:fill="FFFFFF"/>
        <w:spacing w:line="250" w:lineRule="exact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Με το </w:t>
      </w:r>
      <w:r w:rsidRPr="00D61FD6">
        <w:rPr>
          <w:rFonts w:asciiTheme="minorHAnsi" w:eastAsia="Arial Unicode MS" w:hAnsiTheme="minorHAnsi" w:cstheme="minorHAnsi"/>
          <w:sz w:val="22"/>
          <w:szCs w:val="22"/>
        </w:rPr>
        <w:t>υπ΄αριθμ.5959/1-4-2024 αίτημα του αναδόχου περί άρσης διακοπής εργασιών και παράτασης της συμβατικής προθεσμίας του έργου</w:t>
      </w:r>
      <w:r w:rsidRPr="00D61FD6">
        <w:rPr>
          <w:rFonts w:asciiTheme="minorHAnsi" w:hAnsiTheme="minorHAnsi" w:cstheme="minorHAnsi"/>
          <w:sz w:val="22"/>
          <w:szCs w:val="22"/>
        </w:rPr>
        <w:t>, κατά εκατόν ογδόντα πέντε(185) ημερολογιακές ημέρες, δηλαδή από την κανονική λήξη του έργου 04/05/2024 και αν δεν έχει εξοφληθεί πλήρως ο 1</w:t>
      </w:r>
      <w:r w:rsidRPr="00D61FD6">
        <w:rPr>
          <w:rFonts w:asciiTheme="minorHAnsi" w:hAnsiTheme="minorHAnsi" w:cstheme="minorHAnsi"/>
          <w:sz w:val="22"/>
          <w:szCs w:val="22"/>
          <w:vertAlign w:val="superscript"/>
        </w:rPr>
        <w:t>ος</w:t>
      </w:r>
      <w:r w:rsidRPr="00D61FD6">
        <w:rPr>
          <w:rFonts w:asciiTheme="minorHAnsi" w:hAnsiTheme="minorHAnsi" w:cstheme="minorHAnsi"/>
          <w:sz w:val="22"/>
          <w:szCs w:val="22"/>
        </w:rPr>
        <w:t xml:space="preserve"> Λογαριασμός και υπάρχει οικονομική εκκρεμότητα, θα γίνει άμεση έναρξη των εργασιών που θα λήγουν στις 09/11/24 </w:t>
      </w:r>
    </w:p>
    <w:p w:rsidR="006C0AE3" w:rsidRPr="00D61FD6" w:rsidRDefault="006C0AE3" w:rsidP="006C0AE3">
      <w:pPr>
        <w:shd w:val="clear" w:color="auto" w:fill="FFFFFF"/>
        <w:spacing w:line="25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>Επομένως:</w:t>
      </w:r>
    </w:p>
    <w:p w:rsidR="006C0AE3" w:rsidRPr="00D61FD6" w:rsidRDefault="006C0AE3" w:rsidP="006C0AE3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  <w:r w:rsidRPr="00D61FD6">
        <w:rPr>
          <w:rFonts w:asciiTheme="minorHAnsi" w:eastAsia="Calibri" w:hAnsiTheme="minorHAnsi" w:cstheme="minorHAnsi"/>
          <w:i/>
          <w:sz w:val="22"/>
          <w:szCs w:val="22"/>
        </w:rPr>
        <w:tab/>
        <w:t xml:space="preserve">                                                  </w:t>
      </w:r>
      <w:r w:rsidRPr="00D61FD6">
        <w:rPr>
          <w:rFonts w:asciiTheme="minorHAnsi" w:hAnsiTheme="minorHAnsi" w:cstheme="minorHAnsi"/>
          <w:b/>
          <w:i/>
          <w:sz w:val="22"/>
          <w:szCs w:val="22"/>
          <w:u w:val="single"/>
        </w:rPr>
        <w:t>Ε Ι Σ Η Γ Ο Υ Μ Ε Θ Α</w:t>
      </w:r>
    </w:p>
    <w:p w:rsidR="006C0AE3" w:rsidRPr="00D61FD6" w:rsidRDefault="006C0AE3" w:rsidP="006C0AE3">
      <w:pPr>
        <w:pStyle w:val="af7"/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>Την έγκριση παράτασης του έργου:</w:t>
      </w:r>
      <w:r w:rsidRPr="00D61FD6">
        <w:rPr>
          <w:rFonts w:asciiTheme="minorHAnsi" w:hAnsiTheme="minorHAnsi" w:cstheme="minorHAnsi"/>
          <w:b/>
          <w:sz w:val="22"/>
          <w:szCs w:val="22"/>
        </w:rPr>
        <w:t xml:space="preserve"> «</w:t>
      </w:r>
      <w:r w:rsidRPr="00D61FD6">
        <w:rPr>
          <w:rFonts w:asciiTheme="minorHAnsi" w:hAnsiTheme="minorHAnsi" w:cstheme="minorHAnsi"/>
          <w:b/>
          <w:spacing w:val="15"/>
          <w:sz w:val="22"/>
          <w:szCs w:val="22"/>
        </w:rPr>
        <w:t xml:space="preserve">Ασφαλτόστρωση τμήματος δημοτικής οδού  Παναγία </w:t>
      </w:r>
      <w:proofErr w:type="spellStart"/>
      <w:r w:rsidRPr="00D61FD6">
        <w:rPr>
          <w:rFonts w:asciiTheme="minorHAnsi" w:hAnsiTheme="minorHAnsi" w:cstheme="minorHAnsi"/>
          <w:b/>
          <w:spacing w:val="15"/>
          <w:sz w:val="22"/>
          <w:szCs w:val="22"/>
        </w:rPr>
        <w:t>Καλαμιώτισσα</w:t>
      </w:r>
      <w:proofErr w:type="spellEnd"/>
      <w:r w:rsidRPr="00D61FD6">
        <w:rPr>
          <w:rFonts w:asciiTheme="minorHAnsi" w:hAnsiTheme="minorHAnsi" w:cstheme="minorHAnsi"/>
          <w:b/>
          <w:spacing w:val="15"/>
          <w:sz w:val="22"/>
          <w:szCs w:val="22"/>
        </w:rPr>
        <w:t xml:space="preserve"> – Αγία Άννα</w:t>
      </w:r>
      <w:r w:rsidRPr="00D61FD6">
        <w:rPr>
          <w:rFonts w:asciiTheme="minorHAnsi" w:eastAsia="Arial Unicode MS" w:hAnsiTheme="minorHAnsi" w:cstheme="minorHAnsi"/>
          <w:b/>
          <w:bCs/>
          <w:sz w:val="22"/>
          <w:szCs w:val="22"/>
        </w:rPr>
        <w:t>»</w:t>
      </w:r>
      <w:r w:rsidRPr="00D61FD6">
        <w:rPr>
          <w:rFonts w:asciiTheme="minorHAnsi" w:hAnsiTheme="minorHAnsi" w:cstheme="minorHAnsi"/>
          <w:b/>
          <w:sz w:val="22"/>
          <w:szCs w:val="22"/>
        </w:rPr>
        <w:t xml:space="preserve">. </w:t>
      </w:r>
      <w:r w:rsidRPr="00D61FD6">
        <w:rPr>
          <w:rFonts w:asciiTheme="minorHAnsi" w:hAnsiTheme="minorHAnsi" w:cstheme="minorHAnsi"/>
          <w:sz w:val="22"/>
          <w:szCs w:val="22"/>
        </w:rPr>
        <w:t>για 185 ημερολογιακές ημέρες με περαίωση στις 09/11/2024.</w:t>
      </w:r>
    </w:p>
    <w:p w:rsidR="006C0AE3" w:rsidRPr="00D61FD6" w:rsidRDefault="006C0AE3" w:rsidP="006C0AE3">
      <w:pPr>
        <w:pStyle w:val="af7"/>
        <w:jc w:val="both"/>
        <w:rPr>
          <w:rFonts w:asciiTheme="minorHAnsi" w:hAnsiTheme="minorHAnsi" w:cstheme="minorHAnsi"/>
          <w:sz w:val="22"/>
          <w:szCs w:val="22"/>
        </w:rPr>
      </w:pPr>
    </w:p>
    <w:p w:rsidR="004F7A65" w:rsidRPr="00D61FD6" w:rsidRDefault="004F7A65" w:rsidP="004F7A65">
      <w:pPr>
        <w:jc w:val="both"/>
        <w:rPr>
          <w:rFonts w:asciiTheme="minorHAnsi" w:eastAsia="SimSun" w:hAnsiTheme="minorHAnsi" w:cstheme="minorHAnsi"/>
          <w:sz w:val="22"/>
          <w:szCs w:val="22"/>
        </w:rPr>
      </w:pPr>
    </w:p>
    <w:p w:rsidR="00B526FE" w:rsidRPr="00D61FD6" w:rsidRDefault="00B526FE" w:rsidP="00445672">
      <w:pPr>
        <w:shd w:val="clear" w:color="auto" w:fill="FFFFFF"/>
        <w:spacing w:before="120" w:after="120" w:line="360" w:lineRule="auto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>Το Δημοτικό Συμβούλιο μετά από διαλογική συζήτηση  και αφού έλαβε υπόψη του:</w:t>
      </w:r>
    </w:p>
    <w:p w:rsidR="00B526FE" w:rsidRPr="00D61FD6" w:rsidRDefault="00B526FE" w:rsidP="003B6F8D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61FD6">
        <w:rPr>
          <w:rFonts w:asciiTheme="minorHAnsi" w:hAnsiTheme="minorHAnsi" w:cstheme="minorHAnsi"/>
          <w:bCs/>
          <w:color w:val="000000"/>
          <w:sz w:val="22"/>
          <w:szCs w:val="22"/>
        </w:rPr>
        <w:t>τις διατάξεις των άρθρων 72&amp;  74 του Ν. 4555/2018 (αντικατάσταση του άρθρου 65, 67 του Ν. 3852/2010)</w:t>
      </w:r>
      <w:r w:rsidRPr="00D61F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</w:p>
    <w:p w:rsidR="009A4B86" w:rsidRPr="00D61FD6" w:rsidRDefault="009A4B86" w:rsidP="009A4B86">
      <w:pPr>
        <w:pStyle w:val="a8"/>
        <w:numPr>
          <w:ilvl w:val="0"/>
          <w:numId w:val="5"/>
        </w:numPr>
        <w:suppressAutoHyphens/>
        <w:spacing w:before="120" w:after="120"/>
        <w:jc w:val="both"/>
        <w:rPr>
          <w:rFonts w:asciiTheme="minorHAnsi" w:hAnsiTheme="minorHAnsi" w:cstheme="minorHAnsi"/>
          <w:i/>
          <w:sz w:val="22"/>
          <w:szCs w:val="22"/>
        </w:rPr>
      </w:pPr>
      <w:r w:rsidRPr="00D61FD6">
        <w:rPr>
          <w:rFonts w:asciiTheme="minorHAnsi" w:hAnsiTheme="minorHAnsi" w:cstheme="minorHAnsi"/>
          <w:bCs/>
          <w:sz w:val="22"/>
          <w:szCs w:val="22"/>
        </w:rPr>
        <w:t xml:space="preserve">Τις διατάξεις των </w:t>
      </w:r>
      <w:proofErr w:type="spellStart"/>
      <w:r w:rsidRPr="00D61FD6">
        <w:rPr>
          <w:rFonts w:asciiTheme="minorHAnsi" w:hAnsiTheme="minorHAnsi" w:cstheme="minorHAnsi"/>
          <w:bCs/>
          <w:sz w:val="22"/>
          <w:szCs w:val="22"/>
        </w:rPr>
        <w:t>υπ΄αριθμ</w:t>
      </w:r>
      <w:proofErr w:type="spellEnd"/>
      <w:r w:rsidRPr="00D61FD6">
        <w:rPr>
          <w:rFonts w:asciiTheme="minorHAnsi" w:hAnsiTheme="minorHAnsi" w:cstheme="minorHAnsi"/>
          <w:bCs/>
          <w:sz w:val="22"/>
          <w:szCs w:val="22"/>
        </w:rPr>
        <w:t xml:space="preserve"> 375/2022</w:t>
      </w:r>
      <w:r w:rsidRPr="00D61FD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(ΑΔΑ: Ψ42Π46ΜΤΛ6-4ΙΓ)</w:t>
      </w:r>
      <w:r w:rsidRPr="00D61FD6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 xml:space="preserve">και 98/2024 (9ΝΚ846ΜΤΛ6-Π6Λ)  </w:t>
      </w:r>
      <w:r w:rsidRPr="00D61FD6">
        <w:rPr>
          <w:rFonts w:asciiTheme="minorHAnsi" w:hAnsiTheme="minorHAnsi" w:cstheme="minorHAnsi"/>
          <w:bCs/>
          <w:sz w:val="22"/>
          <w:szCs w:val="22"/>
          <w:u w:val="single"/>
        </w:rPr>
        <w:t xml:space="preserve">εγκυκλίων του ΥΠ.ΕΣ.  </w:t>
      </w:r>
      <w:r w:rsidRPr="00D61FD6">
        <w:rPr>
          <w:rFonts w:asciiTheme="minorHAnsi" w:hAnsiTheme="minorHAnsi" w:cstheme="minorHAnsi"/>
          <w:bCs/>
          <w:sz w:val="22"/>
          <w:szCs w:val="22"/>
        </w:rPr>
        <w:t>με τίτλο</w:t>
      </w:r>
      <w:r w:rsidRPr="00D61FD6">
        <w:rPr>
          <w:rFonts w:asciiTheme="minorHAnsi" w:hAnsiTheme="minorHAnsi" w:cstheme="minorHAnsi"/>
          <w:bCs/>
          <w:sz w:val="22"/>
          <w:szCs w:val="22"/>
          <w:u w:val="single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>«Λειτουργία Δημοτικού Συμβουλίου»</w:t>
      </w:r>
    </w:p>
    <w:p w:rsidR="00B526FE" w:rsidRPr="00D61FD6" w:rsidRDefault="00B526FE" w:rsidP="003B6F8D">
      <w:pPr>
        <w:pStyle w:val="a8"/>
        <w:widowControl w:val="0"/>
        <w:numPr>
          <w:ilvl w:val="0"/>
          <w:numId w:val="5"/>
        </w:numPr>
        <w:tabs>
          <w:tab w:val="center" w:pos="8460"/>
        </w:tabs>
        <w:suppressAutoHyphens/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>τις διατάξεις του άρθρου 5 του Ν. 5056/2023 (τροποποίηση του άρθρου 67 του ν. 3852/2010</w:t>
      </w:r>
    </w:p>
    <w:p w:rsidR="009D0A35" w:rsidRPr="00D61FD6" w:rsidRDefault="009D0A35" w:rsidP="009D0A35">
      <w:pPr>
        <w:pStyle w:val="210"/>
        <w:widowControl w:val="0"/>
        <w:numPr>
          <w:ilvl w:val="0"/>
          <w:numId w:val="5"/>
        </w:numPr>
        <w:tabs>
          <w:tab w:val="center" w:pos="8460"/>
        </w:tabs>
        <w:jc w:val="both"/>
        <w:textAlignment w:val="auto"/>
        <w:rPr>
          <w:rFonts w:asciiTheme="minorHAnsi" w:hAnsiTheme="minorHAnsi" w:cstheme="minorHAnsi"/>
          <w:sz w:val="22"/>
          <w:szCs w:val="22"/>
        </w:rPr>
      </w:pPr>
      <w:r w:rsidRPr="00D61FD6">
        <w:rPr>
          <w:rStyle w:val="af5"/>
          <w:rFonts w:asciiTheme="minorHAnsi" w:eastAsia="Arial" w:hAnsiTheme="minorHAnsi" w:cstheme="minorHAnsi"/>
          <w:i w:val="0"/>
          <w:sz w:val="22"/>
          <w:szCs w:val="22"/>
          <w:highlight w:val="white"/>
          <w:shd w:val="clear" w:color="auto" w:fill="FFFFFF"/>
          <w:lang w:eastAsia="el-GR"/>
        </w:rPr>
        <w:t>το</w:t>
      </w:r>
      <w:r w:rsidRPr="00D61FD6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61FD6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υπ </w:t>
      </w:r>
      <w:proofErr w:type="spellStart"/>
      <w:r w:rsidRPr="00D61FD6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αριθμ</w:t>
      </w:r>
      <w:proofErr w:type="spellEnd"/>
      <w:r w:rsidRPr="00D61FD6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="006C0AE3" w:rsidRPr="00D61FD6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2570/8-2</w:t>
      </w:r>
      <w:r w:rsidRPr="00D61FD6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-2024 έγγραφο  της Δ/</w:t>
      </w:r>
      <w:proofErr w:type="spellStart"/>
      <w:r w:rsidRPr="00D61FD6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νσης</w:t>
      </w:r>
      <w:proofErr w:type="spellEnd"/>
      <w:r w:rsidRPr="00D61FD6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 Τεχνικών Υπηρεσιών</w:t>
      </w:r>
      <w:r w:rsidRPr="00D61FD6">
        <w:rPr>
          <w:rStyle w:val="af5"/>
          <w:rFonts w:asciiTheme="minorHAnsi" w:eastAsia="Arial" w:hAnsiTheme="minorHAnsi" w:cstheme="minorHAnsi"/>
          <w:b/>
          <w:bCs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 xml:space="preserve"> </w:t>
      </w:r>
      <w:r w:rsidRPr="00D61FD6">
        <w:rPr>
          <w:rStyle w:val="af5"/>
          <w:rFonts w:asciiTheme="minorHAnsi" w:eastAsia="Arial" w:hAnsiTheme="minorHAnsi" w:cstheme="minorHAnsi"/>
          <w:i w:val="0"/>
          <w:color w:val="000000"/>
          <w:sz w:val="22"/>
          <w:szCs w:val="22"/>
          <w:highlight w:val="white"/>
          <w:shd w:val="clear" w:color="auto" w:fill="FFFFFF"/>
          <w:lang w:eastAsia="el-GR"/>
        </w:rPr>
        <w:t>του Δήμου</w:t>
      </w:r>
      <w:r w:rsidRPr="00D61FD6">
        <w:rPr>
          <w:rFonts w:asciiTheme="minorHAnsi" w:eastAsia="Arial" w:hAnsiTheme="minorHAnsi" w:cstheme="minorHAnsi"/>
          <w:sz w:val="22"/>
          <w:szCs w:val="22"/>
        </w:rPr>
        <w:t xml:space="preserve"> που είχε </w:t>
      </w:r>
      <w:r w:rsidRPr="00D61FD6">
        <w:rPr>
          <w:rFonts w:asciiTheme="minorHAnsi" w:eastAsia="Arial" w:hAnsiTheme="minorHAnsi" w:cstheme="minorHAnsi"/>
          <w:sz w:val="22"/>
          <w:szCs w:val="22"/>
        </w:rPr>
        <w:lastRenderedPageBreak/>
        <w:t>διανεμηθεί</w:t>
      </w:r>
    </w:p>
    <w:p w:rsidR="009D0A35" w:rsidRPr="00D61FD6" w:rsidRDefault="006C0AE3" w:rsidP="009D0A35">
      <w:pPr>
        <w:numPr>
          <w:ilvl w:val="0"/>
          <w:numId w:val="5"/>
        </w:num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pacing w:val="2"/>
          <w:sz w:val="22"/>
          <w:szCs w:val="22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spacing w:val="2"/>
          <w:sz w:val="22"/>
          <w:szCs w:val="22"/>
        </w:rPr>
        <w:t>υπ΄</w:t>
      </w:r>
      <w:proofErr w:type="spellEnd"/>
      <w:r w:rsidRPr="00D61FD6">
        <w:rPr>
          <w:rFonts w:asciiTheme="minorHAnsi" w:hAnsiTheme="minorHAnsi" w:cstheme="minorHAnsi"/>
          <w:spacing w:val="2"/>
          <w:sz w:val="22"/>
          <w:szCs w:val="22"/>
        </w:rPr>
        <w:t xml:space="preserve"> αριθμό </w:t>
      </w:r>
      <w:r w:rsidRPr="00D61FD6">
        <w:rPr>
          <w:rFonts w:asciiTheme="minorHAnsi" w:hAnsiTheme="minorHAnsi" w:cstheme="minorHAnsi"/>
          <w:sz w:val="22"/>
          <w:szCs w:val="22"/>
        </w:rPr>
        <w:t>52/2022 τεχνική μελέτη  που εγκρίθηκε με την υπ΄αριθμ321/2022 (ΑΔΑ: 6ΜΙΕΩΛΗ-Τ1Γ) απόφαση της Οικονομικής Επιτροπής</w:t>
      </w:r>
    </w:p>
    <w:p w:rsidR="006C0AE3" w:rsidRPr="00D61FD6" w:rsidRDefault="006C0AE3" w:rsidP="006C0AE3">
      <w:pPr>
        <w:pStyle w:val="29"/>
        <w:numPr>
          <w:ilvl w:val="0"/>
          <w:numId w:val="5"/>
        </w:numPr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D61FD6">
        <w:rPr>
          <w:rFonts w:asciiTheme="minorHAnsi" w:hAnsiTheme="minorHAnsi" w:cstheme="minorHAnsi"/>
          <w:bCs/>
          <w:sz w:val="22"/>
          <w:szCs w:val="22"/>
        </w:rPr>
        <w:t xml:space="preserve"> αριθμό 26/2023 απόφαση της Οικονομικής Επιτροπής περί έγκρισης διενέργειας ηλεκτρονικού διαγωνισμού και κατάρτιση όρων διακήρυξης σύναψης Δημόσιας Σύμβασης του έργου.</w:t>
      </w:r>
    </w:p>
    <w:p w:rsidR="006C0AE3" w:rsidRPr="00D61FD6" w:rsidRDefault="006C0AE3" w:rsidP="006C0AE3">
      <w:pPr>
        <w:pStyle w:val="a8"/>
        <w:widowControl w:val="0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bCs/>
          <w:sz w:val="22"/>
          <w:szCs w:val="22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bCs/>
          <w:sz w:val="22"/>
          <w:szCs w:val="22"/>
        </w:rPr>
        <w:t>υπ΄</w:t>
      </w:r>
      <w:proofErr w:type="spellEnd"/>
      <w:r w:rsidRPr="00D61FD6">
        <w:rPr>
          <w:rFonts w:asciiTheme="minorHAnsi" w:hAnsiTheme="minorHAnsi" w:cstheme="minorHAnsi"/>
          <w:bCs/>
          <w:sz w:val="22"/>
          <w:szCs w:val="22"/>
        </w:rPr>
        <w:t xml:space="preserve"> αριθμό </w:t>
      </w:r>
      <w:r w:rsidRPr="00D61FD6">
        <w:rPr>
          <w:rFonts w:asciiTheme="minorHAnsi" w:hAnsiTheme="minorHAnsi" w:cstheme="minorHAnsi"/>
          <w:sz w:val="22"/>
          <w:szCs w:val="22"/>
        </w:rPr>
        <w:t xml:space="preserve">114/2023 (ΑΔΑ: 9ΨΑΡΩΛΗ-ΚΕ3) </w:t>
      </w:r>
      <w:r w:rsidRPr="00D61FD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 xml:space="preserve">απόφαση της Οικονομικής Επιτροπής περί έγκρισης του Πρακτικού ΙΙΙ της Ηλεκτρονικής Δημοπρασίας  με Α/Α ΕΣΗΔΗΣ 196180-2  </w:t>
      </w:r>
      <w:r w:rsidRPr="00D61FD6">
        <w:rPr>
          <w:rFonts w:asciiTheme="minorHAnsi" w:eastAsia="SimSun" w:hAnsiTheme="minorHAnsi" w:cstheme="minorHAnsi"/>
          <w:sz w:val="22"/>
          <w:szCs w:val="22"/>
        </w:rPr>
        <w:t>του έργου</w:t>
      </w:r>
      <w:r w:rsidRPr="00D61FD6">
        <w:rPr>
          <w:rFonts w:asciiTheme="minorHAnsi" w:hAnsiTheme="minorHAnsi" w:cstheme="minorHAnsi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 xml:space="preserve">και </w:t>
      </w:r>
      <w:r w:rsidRPr="00D61FD6">
        <w:rPr>
          <w:rFonts w:asciiTheme="minorHAnsi" w:hAnsiTheme="minorHAnsi" w:cstheme="minorHAnsi"/>
          <w:bCs/>
          <w:sz w:val="22"/>
          <w:szCs w:val="22"/>
        </w:rPr>
        <w:t xml:space="preserve">κατακύρωσης του αποτελέσματος της διενεργηθείσας Δημοπρασίας, για την ανάδειξη του αναδόχου κατασκευής του έργου </w:t>
      </w:r>
    </w:p>
    <w:p w:rsidR="006C0AE3" w:rsidRPr="00D61FD6" w:rsidRDefault="006C0AE3" w:rsidP="006C0AE3">
      <w:pPr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 xml:space="preserve">Την </w:t>
      </w:r>
      <w:proofErr w:type="spellStart"/>
      <w:r w:rsidRPr="00D61FD6">
        <w:rPr>
          <w:rFonts w:asciiTheme="minorHAnsi" w:hAnsiTheme="minorHAnsi" w:cstheme="minorHAnsi"/>
          <w:sz w:val="22"/>
          <w:szCs w:val="22"/>
        </w:rPr>
        <w:t>υπ΄αριθμ</w:t>
      </w:r>
      <w:proofErr w:type="spellEnd"/>
      <w:r w:rsidRPr="00D61FD6">
        <w:rPr>
          <w:rFonts w:asciiTheme="minorHAnsi" w:hAnsiTheme="minorHAnsi" w:cstheme="minorHAnsi"/>
          <w:sz w:val="22"/>
          <w:szCs w:val="22"/>
        </w:rPr>
        <w:t>. 13317/05.07.2023 υπογραφείσα σύμβαση με αριθμό καταχώρησης ΚΗΜΔΗΣ 23SYMV013029568 2023-07-07</w:t>
      </w:r>
    </w:p>
    <w:p w:rsidR="00D61FD6" w:rsidRPr="00D61FD6" w:rsidRDefault="00D61FD6" w:rsidP="00D61FD6">
      <w:pPr>
        <w:pStyle w:val="a8"/>
        <w:numPr>
          <w:ilvl w:val="0"/>
          <w:numId w:val="5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Το υπ’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αριθμ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>. 18270/25-09-2023 εισερχόμενο έγγραφό του αναδόχου –Δήλωσης διακοπής εργασιών, λόγω της μη πληρωμής του 1ου λογαριασμού.</w:t>
      </w:r>
    </w:p>
    <w:p w:rsidR="00D61FD6" w:rsidRDefault="00D61FD6" w:rsidP="00D61FD6">
      <w:pPr>
        <w:pStyle w:val="a8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Το υπ’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αριθμ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>. 19339/6-10-2023 έγγραφό της Υπηρεσίας – Απόφαση Δ/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νουσας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Αποδοχής Δήλωσης διακοπής εργασιών</w:t>
      </w:r>
    </w:p>
    <w:p w:rsidR="00D61FD6" w:rsidRPr="00D61FD6" w:rsidRDefault="00D61FD6" w:rsidP="00D61FD6">
      <w:pPr>
        <w:pStyle w:val="a8"/>
        <w:numPr>
          <w:ilvl w:val="0"/>
          <w:numId w:val="7"/>
        </w:numPr>
        <w:tabs>
          <w:tab w:val="left" w:pos="1418"/>
          <w:tab w:val="center" w:pos="1701"/>
          <w:tab w:val="left" w:pos="2552"/>
          <w:tab w:val="left" w:pos="5103"/>
        </w:tabs>
        <w:spacing w:after="60"/>
        <w:jc w:val="both"/>
        <w:rPr>
          <w:rFonts w:asciiTheme="minorHAnsi" w:eastAsia="Arial Unicode MS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Το </w:t>
      </w:r>
      <w:proofErr w:type="spellStart"/>
      <w:r w:rsidRPr="00D61FD6">
        <w:rPr>
          <w:rFonts w:asciiTheme="minorHAnsi" w:eastAsia="Arial Unicode MS" w:hAnsiTheme="minorHAnsi" w:cstheme="minorHAnsi"/>
          <w:sz w:val="22"/>
          <w:szCs w:val="22"/>
        </w:rPr>
        <w:t>υπ΄αριθμ</w:t>
      </w:r>
      <w:proofErr w:type="spellEnd"/>
      <w:r w:rsidRPr="00D61FD6">
        <w:rPr>
          <w:rFonts w:asciiTheme="minorHAnsi" w:eastAsia="Arial Unicode MS" w:hAnsiTheme="minorHAnsi" w:cstheme="minorHAnsi"/>
          <w:sz w:val="22"/>
          <w:szCs w:val="22"/>
        </w:rPr>
        <w:t>. 5959/1-4-2024 αίτημα του αναδόχου περί άρσης διακοπής εργασιών και παράτασης της συμβατικής προθεσμίας του έργου</w:t>
      </w:r>
    </w:p>
    <w:p w:rsidR="00CA6E68" w:rsidRPr="00D61FD6" w:rsidRDefault="00CA6E68" w:rsidP="005217EF">
      <w:pPr>
        <w:pStyle w:val="211"/>
        <w:numPr>
          <w:ilvl w:val="0"/>
          <w:numId w:val="4"/>
        </w:numPr>
        <w:tabs>
          <w:tab w:val="center" w:pos="8460"/>
        </w:tabs>
        <w:spacing w:after="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hAnsiTheme="minorHAnsi" w:cstheme="minorHAnsi"/>
          <w:sz w:val="22"/>
          <w:szCs w:val="22"/>
        </w:rPr>
        <w:t>Την  ψήφο όλων των μελών του Δημοτικού Συμβουλίου , όπως αυτή διατυπώθηκε και δηλώθηκε  στην   συνεδρίαση</w:t>
      </w:r>
    </w:p>
    <w:p w:rsidR="00CA6E68" w:rsidRPr="00D61FD6" w:rsidRDefault="00CA6E68" w:rsidP="003B6F8D">
      <w:pPr>
        <w:pStyle w:val="a5"/>
        <w:numPr>
          <w:ilvl w:val="0"/>
          <w:numId w:val="2"/>
        </w:numPr>
        <w:spacing w:before="120" w:after="120"/>
        <w:jc w:val="both"/>
        <w:rPr>
          <w:rFonts w:asciiTheme="minorHAnsi" w:hAnsiTheme="minorHAnsi" w:cstheme="minorHAnsi"/>
          <w:color w:val="000000"/>
          <w:szCs w:val="22"/>
        </w:rPr>
      </w:pPr>
      <w:r w:rsidRPr="00D61FD6">
        <w:rPr>
          <w:rFonts w:asciiTheme="minorHAnsi" w:hAnsiTheme="minorHAnsi" w:cstheme="minorHAnsi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  <w:r w:rsidRPr="00D61FD6">
        <w:rPr>
          <w:rFonts w:asciiTheme="minorHAnsi" w:hAnsiTheme="minorHAnsi" w:cstheme="minorHAnsi"/>
          <w:color w:val="000000"/>
          <w:szCs w:val="22"/>
        </w:rPr>
        <w:t xml:space="preserve"> </w:t>
      </w:r>
    </w:p>
    <w:p w:rsidR="00CA6E68" w:rsidRPr="00D61FD6" w:rsidRDefault="00CA6E68" w:rsidP="00CA6E68">
      <w:pPr>
        <w:tabs>
          <w:tab w:val="center" w:pos="8460"/>
        </w:tabs>
        <w:ind w:left="-170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1FD6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  </w:t>
      </w:r>
      <w:r w:rsidRPr="00D61FD6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                                            </w:t>
      </w:r>
    </w:p>
    <w:p w:rsidR="00CA6E68" w:rsidRPr="00D61FD6" w:rsidRDefault="00CA6E68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D61FD6">
        <w:rPr>
          <w:rFonts w:asciiTheme="minorHAnsi" w:hAnsiTheme="minorHAnsi" w:cstheme="minorHAnsi"/>
          <w:b/>
          <w:bCs/>
          <w:color w:val="000000"/>
          <w:sz w:val="22"/>
          <w:szCs w:val="22"/>
        </w:rPr>
        <w:t>ΑΠΟΦΑΣΙΖΕΙ  ΟΜΟΦΩΝΑ</w:t>
      </w:r>
    </w:p>
    <w:p w:rsidR="00935B72" w:rsidRPr="00D61FD6" w:rsidRDefault="00935B72" w:rsidP="00053F0E">
      <w:pPr>
        <w:tabs>
          <w:tab w:val="center" w:pos="8460"/>
        </w:tabs>
        <w:ind w:left="-170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:rsidR="006C0AE3" w:rsidRPr="00D61FD6" w:rsidRDefault="009D0A35" w:rsidP="006C0AE3">
      <w:pPr>
        <w:pStyle w:val="af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FD6">
        <w:rPr>
          <w:rStyle w:val="70"/>
          <w:rFonts w:asciiTheme="minorHAnsi" w:eastAsia="Arial" w:hAnsiTheme="minorHAnsi" w:cstheme="minorHAnsi"/>
          <w:b/>
          <w:bCs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Εγκρίνει </w:t>
      </w:r>
      <w:r w:rsidRPr="00D61FD6">
        <w:rPr>
          <w:rStyle w:val="70"/>
          <w:rFonts w:asciiTheme="minorHAnsi" w:eastAsia="Arial" w:hAnsiTheme="minorHAnsi" w:cstheme="minorHAnsi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την  </w:t>
      </w:r>
      <w:r w:rsidR="001D76A2" w:rsidRPr="00D61FD6">
        <w:rPr>
          <w:rStyle w:val="70"/>
          <w:rFonts w:asciiTheme="minorHAnsi" w:eastAsia="Arial" w:hAnsiTheme="minorHAnsi" w:cstheme="minorHAnsi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>(</w:t>
      </w:r>
      <w:r w:rsidR="006C0AE3" w:rsidRPr="00D61FD6">
        <w:rPr>
          <w:rStyle w:val="70"/>
          <w:rFonts w:asciiTheme="minorHAnsi" w:eastAsia="Arial" w:hAnsiTheme="minorHAnsi" w:cstheme="minorHAnsi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>1</w:t>
      </w:r>
      <w:r w:rsidR="001D76A2" w:rsidRPr="00D61FD6">
        <w:rPr>
          <w:rStyle w:val="70"/>
          <w:rFonts w:asciiTheme="minorHAnsi" w:eastAsia="Arial" w:hAnsiTheme="minorHAnsi" w:cstheme="minorHAnsi"/>
          <w:color w:val="00000A"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η</w:t>
      </w:r>
      <w:r w:rsidR="001D76A2" w:rsidRPr="00D61FD6">
        <w:rPr>
          <w:rStyle w:val="70"/>
          <w:rFonts w:asciiTheme="minorHAnsi" w:eastAsia="Arial" w:hAnsiTheme="minorHAnsi" w:cstheme="minorHAnsi"/>
          <w:color w:val="00000A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) </w:t>
      </w:r>
      <w:r w:rsidRPr="00D61FD6">
        <w:rPr>
          <w:rStyle w:val="apple-style-span"/>
          <w:rFonts w:asciiTheme="minorHAnsi" w:eastAsia="Arial" w:hAnsiTheme="minorHAnsi" w:cstheme="minorHAnsi"/>
          <w:shadow/>
          <w:color w:val="000000"/>
          <w:kern w:val="1"/>
          <w:sz w:val="22"/>
          <w:szCs w:val="22"/>
          <w:highlight w:val="white"/>
          <w:shd w:val="clear" w:color="auto" w:fill="FFFFFF"/>
        </w:rPr>
        <w:t xml:space="preserve"> παράταση </w:t>
      </w:r>
      <w:r w:rsidR="006C0AE3" w:rsidRPr="00D61FD6">
        <w:rPr>
          <w:rFonts w:asciiTheme="minorHAnsi" w:eastAsia="Arial Unicode MS" w:hAnsiTheme="minorHAnsi" w:cstheme="minorHAnsi"/>
          <w:color w:val="1B1B1B"/>
          <w:sz w:val="22"/>
          <w:szCs w:val="22"/>
        </w:rPr>
        <w:t xml:space="preserve">προθεσμίας   </w:t>
      </w:r>
      <w:r w:rsidR="006C0AE3" w:rsidRPr="00D61FD6">
        <w:rPr>
          <w:rFonts w:asciiTheme="minorHAnsi" w:eastAsia="Arial Unicode MS" w:hAnsiTheme="minorHAnsi" w:cstheme="minorHAnsi"/>
          <w:sz w:val="22"/>
          <w:szCs w:val="22"/>
        </w:rPr>
        <w:t xml:space="preserve">του συμβατικού χρόνου εκτέλεσης του   έργου με τίτλο:    </w:t>
      </w:r>
      <w:r w:rsidR="006C0AE3" w:rsidRPr="00D61FD6">
        <w:rPr>
          <w:rFonts w:asciiTheme="minorHAnsi" w:eastAsia="Arial Unicode MS" w:hAnsiTheme="minorHAnsi" w:cstheme="minorHAnsi"/>
          <w:b/>
          <w:sz w:val="22"/>
          <w:szCs w:val="22"/>
        </w:rPr>
        <w:t>«</w:t>
      </w:r>
      <w:r w:rsidR="006C0AE3" w:rsidRPr="00D61FD6">
        <w:rPr>
          <w:rFonts w:asciiTheme="minorHAnsi" w:hAnsiTheme="minorHAnsi" w:cstheme="minorHAnsi"/>
          <w:b/>
          <w:spacing w:val="15"/>
          <w:sz w:val="22"/>
          <w:szCs w:val="22"/>
        </w:rPr>
        <w:t xml:space="preserve">Ασφαλτόστρωση τμήματος δημοτικής οδού  Παναγία </w:t>
      </w:r>
      <w:proofErr w:type="spellStart"/>
      <w:r w:rsidR="006C0AE3" w:rsidRPr="00D61FD6">
        <w:rPr>
          <w:rFonts w:asciiTheme="minorHAnsi" w:hAnsiTheme="minorHAnsi" w:cstheme="minorHAnsi"/>
          <w:b/>
          <w:spacing w:val="15"/>
          <w:sz w:val="22"/>
          <w:szCs w:val="22"/>
        </w:rPr>
        <w:t>Καλαμιώτισσα</w:t>
      </w:r>
      <w:proofErr w:type="spellEnd"/>
      <w:r w:rsidR="006C0AE3" w:rsidRPr="00D61FD6">
        <w:rPr>
          <w:rFonts w:asciiTheme="minorHAnsi" w:hAnsiTheme="minorHAnsi" w:cstheme="minorHAnsi"/>
          <w:b/>
          <w:spacing w:val="15"/>
          <w:sz w:val="22"/>
          <w:szCs w:val="22"/>
        </w:rPr>
        <w:t xml:space="preserve"> – Αγία Άννα</w:t>
      </w:r>
      <w:r w:rsidR="006C0AE3" w:rsidRPr="00D61FD6">
        <w:rPr>
          <w:rFonts w:asciiTheme="minorHAnsi" w:eastAsia="Arial Unicode MS" w:hAnsiTheme="minorHAnsi" w:cstheme="minorHAnsi"/>
          <w:b/>
          <w:sz w:val="22"/>
          <w:szCs w:val="22"/>
        </w:rPr>
        <w:t>»,</w:t>
      </w:r>
    </w:p>
    <w:p w:rsidR="006C0AE3" w:rsidRPr="00D61FD6" w:rsidRDefault="006C0AE3" w:rsidP="006C0AE3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για   </w:t>
      </w:r>
      <w:r w:rsidR="00D61FD6" w:rsidRPr="00D61FD6">
        <w:rPr>
          <w:rFonts w:asciiTheme="minorHAnsi" w:hAnsiTheme="minorHAnsi" w:cstheme="minorHAnsi"/>
          <w:sz w:val="22"/>
          <w:szCs w:val="22"/>
        </w:rPr>
        <w:t>185 ημερολογιακές ημέρες</w:t>
      </w: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   ήτοι</w:t>
      </w:r>
      <w:r w:rsidRPr="00D61FD6">
        <w:rPr>
          <w:rFonts w:asciiTheme="minorHAnsi" w:eastAsia="Arial Unicode MS" w:hAnsiTheme="minorHAnsi" w:cstheme="minorHAnsi"/>
          <w:b/>
          <w:sz w:val="22"/>
          <w:szCs w:val="22"/>
        </w:rPr>
        <w:t xml:space="preserve">  </w:t>
      </w: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έως  και </w:t>
      </w:r>
      <w:r w:rsidRPr="00D61FD6">
        <w:rPr>
          <w:rFonts w:asciiTheme="minorHAnsi" w:eastAsia="Arial Unicode MS" w:hAnsiTheme="minorHAnsi" w:cstheme="minorHAnsi"/>
          <w:b/>
          <w:sz w:val="22"/>
          <w:szCs w:val="22"/>
        </w:rPr>
        <w:t>30-7-</w:t>
      </w:r>
      <w:r w:rsidRPr="00D61FD6">
        <w:rPr>
          <w:rFonts w:asciiTheme="minorHAnsi" w:eastAsia="Arial Unicode MS" w:hAnsiTheme="minorHAnsi" w:cstheme="minorHAnsi"/>
          <w:b/>
          <w:bCs/>
          <w:sz w:val="22"/>
          <w:szCs w:val="22"/>
        </w:rPr>
        <w:t>2024</w:t>
      </w:r>
      <w:r w:rsidR="00D61FD6">
        <w:rPr>
          <w:rFonts w:asciiTheme="minorHAnsi" w:eastAsia="Arial Unicode MS" w:hAnsiTheme="minorHAnsi" w:cstheme="minorHAnsi"/>
          <w:b/>
          <w:bCs/>
          <w:sz w:val="22"/>
          <w:szCs w:val="22"/>
        </w:rPr>
        <w:t>,</w:t>
      </w:r>
      <w:r w:rsidRPr="00D61FD6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sz w:val="22"/>
          <w:szCs w:val="22"/>
        </w:rPr>
        <w:t>με περαίωση στις 09/11/2024</w:t>
      </w:r>
      <w:r w:rsidRPr="00D61FD6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, </w:t>
      </w:r>
      <w:r w:rsidRPr="00D61FD6">
        <w:rPr>
          <w:rFonts w:asciiTheme="minorHAnsi" w:eastAsia="Arial Unicode MS" w:hAnsiTheme="minorHAnsi" w:cstheme="minorHAnsi"/>
          <w:sz w:val="22"/>
          <w:szCs w:val="22"/>
        </w:rPr>
        <w:t xml:space="preserve"> για τους λόγους που αναφέρονται στο εισηγητικό μέρος  της παρούσης</w:t>
      </w:r>
    </w:p>
    <w:p w:rsidR="009D0203" w:rsidRPr="00D61FD6" w:rsidRDefault="009D0203" w:rsidP="006C0AE3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F4104" w:rsidRPr="00D61FD6" w:rsidRDefault="00AF4104" w:rsidP="003019BF">
      <w:pPr>
        <w:widowControl w:val="0"/>
        <w:tabs>
          <w:tab w:val="center" w:pos="8460"/>
        </w:tabs>
        <w:spacing w:line="360" w:lineRule="auto"/>
        <w:jc w:val="center"/>
        <w:rPr>
          <w:rFonts w:asciiTheme="minorHAnsi" w:eastAsia="Arial" w:hAnsiTheme="minorHAnsi" w:cstheme="minorHAnsi"/>
          <w:b/>
          <w:bCs/>
          <w:iCs/>
          <w:sz w:val="22"/>
          <w:szCs w:val="22"/>
        </w:rPr>
      </w:pPr>
      <w:r w:rsidRPr="00D61FD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Η απόφαση πήρε τον αριθμό</w:t>
      </w:r>
      <w:r w:rsidR="005147E0" w:rsidRPr="00D61FD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BA3D1F" w:rsidRPr="00D61FD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 xml:space="preserve"> </w:t>
      </w:r>
      <w:r w:rsidR="005217EF" w:rsidRPr="00D61FD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9</w:t>
      </w:r>
      <w:r w:rsidR="00D61FD6">
        <w:rPr>
          <w:rFonts w:asciiTheme="minorHAnsi" w:eastAsia="Arial" w:hAnsiTheme="minorHAnsi" w:cstheme="minorHAnsi"/>
          <w:b/>
          <w:bCs/>
          <w:iCs/>
          <w:sz w:val="22"/>
          <w:szCs w:val="22"/>
        </w:rPr>
        <w:t>4</w:t>
      </w:r>
    </w:p>
    <w:p w:rsidR="00AF4104" w:rsidRPr="00D61FD6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eastAsia="Arial" w:hAnsiTheme="minorHAnsi" w:cstheme="minorHAnsi"/>
          <w:b/>
          <w:bCs/>
          <w:sz w:val="22"/>
          <w:szCs w:val="22"/>
        </w:rPr>
        <w:t>Η</w:t>
      </w:r>
      <w:r w:rsidRPr="00D61FD6">
        <w:rPr>
          <w:rFonts w:asciiTheme="minorHAnsi" w:hAnsiTheme="minorHAnsi" w:cstheme="minorHAnsi"/>
          <w:b/>
          <w:bCs/>
          <w:sz w:val="22"/>
          <w:szCs w:val="22"/>
        </w:rPr>
        <w:t xml:space="preserve"> Πρόεδρος του Δ.Σ.</w:t>
      </w:r>
    </w:p>
    <w:p w:rsidR="00AF4104" w:rsidRPr="00D61FD6" w:rsidRDefault="00AF4104" w:rsidP="00D20FB2">
      <w:pPr>
        <w:tabs>
          <w:tab w:val="center" w:pos="8460"/>
        </w:tabs>
        <w:spacing w:after="198"/>
        <w:ind w:hanging="142"/>
        <w:contextualSpacing/>
        <w:rPr>
          <w:rFonts w:asciiTheme="minorHAnsi" w:hAnsiTheme="minorHAnsi" w:cstheme="minorHAnsi"/>
          <w:b/>
          <w:bCs/>
          <w:sz w:val="22"/>
          <w:szCs w:val="22"/>
        </w:rPr>
      </w:pPr>
    </w:p>
    <w:p w:rsidR="00E27C9E" w:rsidRPr="00D61FD6" w:rsidRDefault="00B25CD9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61FD6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D61FD6">
        <w:rPr>
          <w:rFonts w:asciiTheme="minorHAnsi" w:hAnsiTheme="minorHAnsi" w:cstheme="minorHAnsi"/>
          <w:b/>
          <w:sz w:val="22"/>
          <w:szCs w:val="22"/>
        </w:rPr>
        <w:t xml:space="preserve">ΧΕΒΑ ΑΘΑΝΑΣΙΑ ( ΝΑΝΣΥ)  </w:t>
      </w:r>
    </w:p>
    <w:p w:rsidR="002036DC" w:rsidRPr="00D61FD6" w:rsidRDefault="002036DC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F4104" w:rsidRPr="00D61FD6" w:rsidRDefault="00AF4104" w:rsidP="00D20FB2">
      <w:pPr>
        <w:widowControl w:val="0"/>
        <w:tabs>
          <w:tab w:val="center" w:pos="1080"/>
          <w:tab w:val="center" w:pos="8460"/>
        </w:tabs>
        <w:spacing w:before="119" w:after="119"/>
        <w:ind w:right="737" w:hanging="142"/>
        <w:jc w:val="both"/>
        <w:rPr>
          <w:rFonts w:asciiTheme="minorHAnsi" w:hAnsiTheme="minorHAnsi" w:cstheme="minorHAnsi"/>
          <w:sz w:val="22"/>
          <w:szCs w:val="22"/>
        </w:rPr>
      </w:pPr>
      <w:r w:rsidRPr="00D61FD6">
        <w:rPr>
          <w:rFonts w:asciiTheme="minorHAnsi" w:eastAsia="Arial" w:hAnsiTheme="minorHAnsi" w:cstheme="minorHAnsi"/>
          <w:b/>
          <w:iCs/>
          <w:sz w:val="22"/>
          <w:szCs w:val="22"/>
        </w:rPr>
        <w:t xml:space="preserve">      ΤΑ ΜΕΛΗ </w:t>
      </w:r>
    </w:p>
    <w:tbl>
      <w:tblPr>
        <w:tblW w:w="11707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135"/>
        <w:gridCol w:w="5930"/>
        <w:gridCol w:w="427"/>
        <w:gridCol w:w="4215"/>
      </w:tblGrid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87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ΑΓΝΙΑΔΗΣ ΠΑΝΑΓΙΩΤΗΣ ( ΝΟΤΗΣ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      ΠΙΣΤΟ ΑΠΟΣΠΑΣΜΑ                                                </w:t>
            </w: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ΓΚΩΝΙΑΣ ΚΩΝ/ΝΟΣ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 </w:t>
            </w: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Λιβαδειά αυθημερόν</w:t>
            </w: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ΙΩΑΝΝΙΔΗΣ ΒΑΣΙΛΕΙΟΣ   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eastAsia="Arial" w:hAnsiTheme="minorHAnsi" w:cstheme="minorHAnsi"/>
                <w:sz w:val="22"/>
                <w:szCs w:val="22"/>
              </w:rPr>
              <w:t xml:space="preserve"> Ο</w:t>
            </w: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Δήμαρχος </w:t>
            </w:r>
            <w:proofErr w:type="spellStart"/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Λεβαδέων</w:t>
            </w:r>
            <w:proofErr w:type="spellEnd"/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ΚΑΛΛΙΑΝΤΑΣΗΣ ΧΡΗΣΤΟΣ  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ΚΑΤΗΣ ΧΑΡΑΛΑΜΠΟΣ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ΚΑΦΡΙΤΣΑΣ ΔΗΜΗΤΡΙΟΣ  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ΔΗΜΗΤΡΙΟΣ Κ. ΚΑΡΑΜΑΝΗΣ</w:t>
            </w: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eastAsia="Calibri" w:hAnsiTheme="minorHAnsi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ΛΙΑΝΟΣ ΓΕΩΡΓΙΟΣ   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ΠΛΙΑΚΟΣΤΑΜΟΣ ΚΩΝ/ΝΟΣ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ΠΟΛΥΤΑΡΧΟΥ ΛΟΥΚΑΣ  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ΤΖΑΘΑΣ ΓΕΩΡΓΙΟΣ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ΤΖΟΥΒΑΡΑΣ ΝΙΚΟΛΑΟΣ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ΤΟΛΙΑΣ ΔΗΜΗΤΡΙΟΣ  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ΤΟΥΜΑΡΑΣ ΒΑΣΙΛΕΙΟΣ   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ind w:right="-197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ΤΑΓΚΑΛΕΓΚΑΣ ΙΩΑΝΝΗΣ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ΔΗΜΟΥ ΙΩΑΝΝΗΣ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>ΚΑΛΟΓΡΗΑΣ ΑΘΑΝΑΣΙΟΣ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ΜΙΧΑΣ ΔΗΜΗΤΡΙΟΣ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ΣΑΓΙΑΝΝΗΣ ΜΙΧΑΗΛ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61FD6" w:rsidRPr="00097075" w:rsidTr="00FC3572">
        <w:trPr>
          <w:trHeight w:val="340"/>
        </w:trPr>
        <w:tc>
          <w:tcPr>
            <w:tcW w:w="1135" w:type="dxa"/>
            <w:shd w:val="clear" w:color="auto" w:fill="FFFFFF"/>
          </w:tcPr>
          <w:p w:rsidR="00D61FD6" w:rsidRPr="00097075" w:rsidRDefault="00D61FD6" w:rsidP="00FC3572">
            <w:pPr>
              <w:pStyle w:val="af4"/>
              <w:numPr>
                <w:ilvl w:val="0"/>
                <w:numId w:val="3"/>
              </w:numPr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930" w:type="dxa"/>
            <w:shd w:val="clear" w:color="auto" w:fill="FFFFFF"/>
          </w:tcPr>
          <w:p w:rsidR="00D61FD6" w:rsidRPr="00097075" w:rsidRDefault="00D61FD6" w:rsidP="00FC357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97075">
              <w:rPr>
                <w:rFonts w:asciiTheme="minorHAnsi" w:hAnsiTheme="minorHAnsi" w:cstheme="minorHAnsi"/>
                <w:sz w:val="22"/>
                <w:szCs w:val="22"/>
              </w:rPr>
              <w:t xml:space="preserve">ΚΟΤΡΟΓΙΑΝΝΟΣ ΓΕΩΡΓΙΟΣ  </w:t>
            </w:r>
          </w:p>
        </w:tc>
        <w:tc>
          <w:tcPr>
            <w:tcW w:w="427" w:type="dxa"/>
            <w:shd w:val="clear" w:color="auto" w:fill="FFFFFF"/>
          </w:tcPr>
          <w:p w:rsidR="00D61FD6" w:rsidRPr="00097075" w:rsidRDefault="00D61FD6" w:rsidP="00FC3572">
            <w:pPr>
              <w:pStyle w:val="af4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215" w:type="dxa"/>
            <w:shd w:val="clear" w:color="auto" w:fill="FFFFFF"/>
          </w:tcPr>
          <w:p w:rsidR="00D61FD6" w:rsidRPr="00097075" w:rsidRDefault="00D61FD6" w:rsidP="00FC3572">
            <w:pPr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E10D1" w:rsidRPr="00D61FD6" w:rsidRDefault="007E10D1" w:rsidP="00D20FB2">
      <w:pPr>
        <w:ind w:hanging="142"/>
        <w:jc w:val="both"/>
        <w:rPr>
          <w:rFonts w:asciiTheme="minorHAnsi" w:hAnsiTheme="minorHAnsi" w:cstheme="minorHAnsi"/>
          <w:sz w:val="22"/>
          <w:szCs w:val="22"/>
        </w:rPr>
      </w:pPr>
    </w:p>
    <w:sectPr w:rsidR="007E10D1" w:rsidRPr="00D61FD6" w:rsidSect="00E27C9E">
      <w:footerReference w:type="default" r:id="rId9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241" w:rsidRDefault="00F44241">
      <w:r>
        <w:separator/>
      </w:r>
    </w:p>
  </w:endnote>
  <w:endnote w:type="continuationSeparator" w:id="0">
    <w:p w:rsidR="00F44241" w:rsidRDefault="00F44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Liberation Serif"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ranklin Gothic Medium Cond">
    <w:panose1 w:val="020B0606030402020204"/>
    <w:charset w:val="A1"/>
    <w:family w:val="swiss"/>
    <w:pitch w:val="variable"/>
    <w:sig w:usb0="00000287" w:usb1="00000000" w:usb2="00000000" w:usb3="00000000" w:csb0="0000009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16A" w:rsidRDefault="00D61FD6">
    <w:pPr>
      <w:pStyle w:val="a3"/>
      <w:jc w:val="center"/>
    </w:pPr>
    <w:r>
      <w:t>94</w:t>
    </w:r>
    <w:r w:rsidR="0098716A" w:rsidRPr="00097075">
      <w:t xml:space="preserve">/2024 ΑΠΟΦΑΣΗ ΔΗΜΟΤΙΚΟΥ ΣΥΜΒΟΥΛΙΟΥ ΔΗΜΟΥ ΛΕΒΑΔΕΩΝ   </w:t>
    </w:r>
    <w:r w:rsidR="00F456D5" w:rsidRPr="00097075">
      <w:fldChar w:fldCharType="begin"/>
    </w:r>
    <w:r w:rsidR="005E39CB" w:rsidRPr="00097075">
      <w:instrText xml:space="preserve"> PAGE   \* MERGEFORMAT </w:instrText>
    </w:r>
    <w:r w:rsidR="00F456D5" w:rsidRPr="00097075">
      <w:fldChar w:fldCharType="separate"/>
    </w:r>
    <w:r w:rsidR="001A2639">
      <w:rPr>
        <w:noProof/>
      </w:rPr>
      <w:t>1</w:t>
    </w:r>
    <w:r w:rsidR="00F456D5" w:rsidRPr="00097075">
      <w:fldChar w:fldCharType="end"/>
    </w:r>
  </w:p>
  <w:p w:rsidR="0098716A" w:rsidRDefault="0098716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241" w:rsidRDefault="00F44241">
      <w:r>
        <w:separator/>
      </w:r>
    </w:p>
  </w:footnote>
  <w:footnote w:type="continuationSeparator" w:id="0">
    <w:p w:rsidR="00F44241" w:rsidRDefault="00F442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 w:val="24"/>
        <w:szCs w:val="24"/>
        <w:lang w:val="el-GR" w:eastAsia="zh-CN" w:bidi="ar-SA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spacing w:val="0"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aps w:val="0"/>
        <w:smallCaps w:val="0"/>
        <w:strike w:val="0"/>
        <w:dstrike w:val="0"/>
        <w:color w:val="000000"/>
        <w:spacing w:val="0"/>
        <w:kern w:val="1"/>
        <w:position w:val="0"/>
        <w:sz w:val="22"/>
        <w:szCs w:val="22"/>
        <w:highlight w:val="white"/>
        <w:vertAlign w:val="baseline"/>
        <w:lang w:val="el-GR" w:eastAsia="el-GR" w:bidi="hi-I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1125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0"/>
        </w:tabs>
        <w:ind w:left="1148" w:hanging="360"/>
      </w:pPr>
      <w:rPr>
        <w:rFonts w:ascii="Wingdings" w:hAnsi="Wingdings" w:cs="Wingdings" w:hint="default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cs="Symbol" w:hint="default"/>
      </w:rPr>
    </w:lvl>
  </w:abstractNum>
  <w:abstractNum w:abstractNumId="24">
    <w:nsid w:val="05D56DCA"/>
    <w:multiLevelType w:val="hybridMultilevel"/>
    <w:tmpl w:val="3488CA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7143375"/>
    <w:multiLevelType w:val="hybridMultilevel"/>
    <w:tmpl w:val="F84052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0FA315C9"/>
    <w:multiLevelType w:val="hybridMultilevel"/>
    <w:tmpl w:val="D2D01686"/>
    <w:lvl w:ilvl="0" w:tplc="04080001">
      <w:start w:val="1"/>
      <w:numFmt w:val="decimal"/>
      <w:lvlText w:val="%1."/>
      <w:lvlJc w:val="left"/>
      <w:pPr>
        <w:ind w:left="644" w:hanging="360"/>
      </w:pPr>
    </w:lvl>
    <w:lvl w:ilvl="1" w:tplc="04080003" w:tentative="1">
      <w:start w:val="1"/>
      <w:numFmt w:val="lowerLetter"/>
      <w:lvlText w:val="%2."/>
      <w:lvlJc w:val="left"/>
      <w:pPr>
        <w:ind w:left="1364" w:hanging="360"/>
      </w:pPr>
    </w:lvl>
    <w:lvl w:ilvl="2" w:tplc="04080005" w:tentative="1">
      <w:start w:val="1"/>
      <w:numFmt w:val="lowerRoman"/>
      <w:lvlText w:val="%3."/>
      <w:lvlJc w:val="right"/>
      <w:pPr>
        <w:ind w:left="2084" w:hanging="180"/>
      </w:pPr>
    </w:lvl>
    <w:lvl w:ilvl="3" w:tplc="04080001" w:tentative="1">
      <w:start w:val="1"/>
      <w:numFmt w:val="decimal"/>
      <w:lvlText w:val="%4."/>
      <w:lvlJc w:val="left"/>
      <w:pPr>
        <w:ind w:left="2804" w:hanging="360"/>
      </w:pPr>
    </w:lvl>
    <w:lvl w:ilvl="4" w:tplc="04080003" w:tentative="1">
      <w:start w:val="1"/>
      <w:numFmt w:val="lowerLetter"/>
      <w:lvlText w:val="%5."/>
      <w:lvlJc w:val="left"/>
      <w:pPr>
        <w:ind w:left="3524" w:hanging="360"/>
      </w:pPr>
    </w:lvl>
    <w:lvl w:ilvl="5" w:tplc="04080005" w:tentative="1">
      <w:start w:val="1"/>
      <w:numFmt w:val="lowerRoman"/>
      <w:lvlText w:val="%6."/>
      <w:lvlJc w:val="right"/>
      <w:pPr>
        <w:ind w:left="4244" w:hanging="180"/>
      </w:pPr>
    </w:lvl>
    <w:lvl w:ilvl="6" w:tplc="04080001" w:tentative="1">
      <w:start w:val="1"/>
      <w:numFmt w:val="decimal"/>
      <w:lvlText w:val="%7."/>
      <w:lvlJc w:val="left"/>
      <w:pPr>
        <w:ind w:left="4964" w:hanging="360"/>
      </w:pPr>
    </w:lvl>
    <w:lvl w:ilvl="7" w:tplc="04080003" w:tentative="1">
      <w:start w:val="1"/>
      <w:numFmt w:val="lowerLetter"/>
      <w:lvlText w:val="%8."/>
      <w:lvlJc w:val="left"/>
      <w:pPr>
        <w:ind w:left="5684" w:hanging="360"/>
      </w:pPr>
    </w:lvl>
    <w:lvl w:ilvl="8" w:tplc="0408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124F1D5F"/>
    <w:multiLevelType w:val="hybridMultilevel"/>
    <w:tmpl w:val="4CB66D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3E32565"/>
    <w:multiLevelType w:val="hybridMultilevel"/>
    <w:tmpl w:val="2D28A59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FCA4295"/>
    <w:multiLevelType w:val="multilevel"/>
    <w:tmpl w:val="3190E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A555515"/>
    <w:multiLevelType w:val="multilevel"/>
    <w:tmpl w:val="9A0682D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5642563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74AD664D"/>
    <w:multiLevelType w:val="multilevel"/>
    <w:tmpl w:val="D7009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E4C0FAD"/>
    <w:multiLevelType w:val="multilevel"/>
    <w:tmpl w:val="1248B7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b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b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8"/>
  </w:num>
  <w:num w:numId="2">
    <w:abstractNumId w:val="27"/>
  </w:num>
  <w:num w:numId="3">
    <w:abstractNumId w:val="26"/>
  </w:num>
  <w:num w:numId="4">
    <w:abstractNumId w:val="3"/>
  </w:num>
  <w:num w:numId="5">
    <w:abstractNumId w:val="25"/>
  </w:num>
  <w:num w:numId="6">
    <w:abstractNumId w:val="2"/>
  </w:num>
  <w:num w:numId="7">
    <w:abstractNumId w:val="32"/>
  </w:num>
  <w:num w:numId="8">
    <w:abstractNumId w:val="31"/>
  </w:num>
  <w:num w:numId="9">
    <w:abstractNumId w:val="33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9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hyphenationZone w:val="425"/>
  <w:characterSpacingControl w:val="doNotCompress"/>
  <w:hdrShapeDefaults>
    <o:shapedefaults v:ext="edit" spidmax="120834"/>
  </w:hdrShapeDefaults>
  <w:footnotePr>
    <w:footnote w:id="-1"/>
    <w:footnote w:id="0"/>
  </w:footnotePr>
  <w:endnotePr>
    <w:endnote w:id="-1"/>
    <w:endnote w:id="0"/>
  </w:endnotePr>
  <w:compat/>
  <w:rsids>
    <w:rsidRoot w:val="00AD2A26"/>
    <w:rsid w:val="00000E63"/>
    <w:rsid w:val="00001ED5"/>
    <w:rsid w:val="0000261C"/>
    <w:rsid w:val="00005647"/>
    <w:rsid w:val="000061B8"/>
    <w:rsid w:val="00006A66"/>
    <w:rsid w:val="00007226"/>
    <w:rsid w:val="00007E13"/>
    <w:rsid w:val="00015981"/>
    <w:rsid w:val="00015C62"/>
    <w:rsid w:val="00016D41"/>
    <w:rsid w:val="00017572"/>
    <w:rsid w:val="0002046E"/>
    <w:rsid w:val="00020928"/>
    <w:rsid w:val="00020E4B"/>
    <w:rsid w:val="00022A1B"/>
    <w:rsid w:val="000237AE"/>
    <w:rsid w:val="00023E95"/>
    <w:rsid w:val="0002440E"/>
    <w:rsid w:val="00024AA9"/>
    <w:rsid w:val="000269F8"/>
    <w:rsid w:val="00031140"/>
    <w:rsid w:val="000316A6"/>
    <w:rsid w:val="00032246"/>
    <w:rsid w:val="000325C9"/>
    <w:rsid w:val="000326B2"/>
    <w:rsid w:val="00032929"/>
    <w:rsid w:val="00032B2E"/>
    <w:rsid w:val="0003396D"/>
    <w:rsid w:val="00034A69"/>
    <w:rsid w:val="00035CBA"/>
    <w:rsid w:val="0004103C"/>
    <w:rsid w:val="000413C1"/>
    <w:rsid w:val="00041D0C"/>
    <w:rsid w:val="000502A8"/>
    <w:rsid w:val="00051510"/>
    <w:rsid w:val="000515B5"/>
    <w:rsid w:val="00053F0E"/>
    <w:rsid w:val="0005714F"/>
    <w:rsid w:val="00057497"/>
    <w:rsid w:val="0005781C"/>
    <w:rsid w:val="00062765"/>
    <w:rsid w:val="00063237"/>
    <w:rsid w:val="00065F13"/>
    <w:rsid w:val="00070823"/>
    <w:rsid w:val="0007190F"/>
    <w:rsid w:val="00072D22"/>
    <w:rsid w:val="000733BE"/>
    <w:rsid w:val="0007515F"/>
    <w:rsid w:val="000800F8"/>
    <w:rsid w:val="00080B1E"/>
    <w:rsid w:val="00080DFA"/>
    <w:rsid w:val="00083265"/>
    <w:rsid w:val="00084313"/>
    <w:rsid w:val="000864B3"/>
    <w:rsid w:val="00093869"/>
    <w:rsid w:val="00096986"/>
    <w:rsid w:val="00097075"/>
    <w:rsid w:val="00097E57"/>
    <w:rsid w:val="000A1454"/>
    <w:rsid w:val="000A238A"/>
    <w:rsid w:val="000A373A"/>
    <w:rsid w:val="000A401C"/>
    <w:rsid w:val="000A569F"/>
    <w:rsid w:val="000B01DE"/>
    <w:rsid w:val="000B36FE"/>
    <w:rsid w:val="000B4A3F"/>
    <w:rsid w:val="000B54FF"/>
    <w:rsid w:val="000B55F8"/>
    <w:rsid w:val="000B6348"/>
    <w:rsid w:val="000B730B"/>
    <w:rsid w:val="000C12E9"/>
    <w:rsid w:val="000C3192"/>
    <w:rsid w:val="000C436C"/>
    <w:rsid w:val="000C468F"/>
    <w:rsid w:val="000C5562"/>
    <w:rsid w:val="000C5909"/>
    <w:rsid w:val="000C7F3F"/>
    <w:rsid w:val="000D05B1"/>
    <w:rsid w:val="000D2E25"/>
    <w:rsid w:val="000D3CFB"/>
    <w:rsid w:val="000D4F1F"/>
    <w:rsid w:val="000D64DB"/>
    <w:rsid w:val="000D777F"/>
    <w:rsid w:val="000E1FB0"/>
    <w:rsid w:val="000E3EA9"/>
    <w:rsid w:val="000E3FB8"/>
    <w:rsid w:val="000E74FA"/>
    <w:rsid w:val="000E7531"/>
    <w:rsid w:val="000F1B32"/>
    <w:rsid w:val="000F2C53"/>
    <w:rsid w:val="000F3FC1"/>
    <w:rsid w:val="000F4AD6"/>
    <w:rsid w:val="000F5648"/>
    <w:rsid w:val="000F586B"/>
    <w:rsid w:val="000F65D6"/>
    <w:rsid w:val="000F6A50"/>
    <w:rsid w:val="000F6DDE"/>
    <w:rsid w:val="00101655"/>
    <w:rsid w:val="00102715"/>
    <w:rsid w:val="0010301D"/>
    <w:rsid w:val="001030E1"/>
    <w:rsid w:val="00103D16"/>
    <w:rsid w:val="00104BD1"/>
    <w:rsid w:val="00104D39"/>
    <w:rsid w:val="001069AD"/>
    <w:rsid w:val="00107F9A"/>
    <w:rsid w:val="001107AD"/>
    <w:rsid w:val="00111B7C"/>
    <w:rsid w:val="0011794C"/>
    <w:rsid w:val="0012257F"/>
    <w:rsid w:val="00123352"/>
    <w:rsid w:val="0012408E"/>
    <w:rsid w:val="00124B45"/>
    <w:rsid w:val="00125D4C"/>
    <w:rsid w:val="00126B69"/>
    <w:rsid w:val="001275DB"/>
    <w:rsid w:val="001306D3"/>
    <w:rsid w:val="001308A8"/>
    <w:rsid w:val="00131691"/>
    <w:rsid w:val="00132CA4"/>
    <w:rsid w:val="00133BB4"/>
    <w:rsid w:val="00133E58"/>
    <w:rsid w:val="0013554E"/>
    <w:rsid w:val="0014201E"/>
    <w:rsid w:val="00142BDA"/>
    <w:rsid w:val="00145597"/>
    <w:rsid w:val="0014571A"/>
    <w:rsid w:val="00145C97"/>
    <w:rsid w:val="00146844"/>
    <w:rsid w:val="00147046"/>
    <w:rsid w:val="00147E25"/>
    <w:rsid w:val="001505EE"/>
    <w:rsid w:val="00151673"/>
    <w:rsid w:val="00152E85"/>
    <w:rsid w:val="00155177"/>
    <w:rsid w:val="001554E8"/>
    <w:rsid w:val="00155A04"/>
    <w:rsid w:val="00156D29"/>
    <w:rsid w:val="00161166"/>
    <w:rsid w:val="00163786"/>
    <w:rsid w:val="00164978"/>
    <w:rsid w:val="00164A74"/>
    <w:rsid w:val="00166899"/>
    <w:rsid w:val="00167279"/>
    <w:rsid w:val="00167997"/>
    <w:rsid w:val="00176280"/>
    <w:rsid w:val="001826E7"/>
    <w:rsid w:val="001836D0"/>
    <w:rsid w:val="00184BE7"/>
    <w:rsid w:val="00185388"/>
    <w:rsid w:val="0018614F"/>
    <w:rsid w:val="00194C96"/>
    <w:rsid w:val="001A059F"/>
    <w:rsid w:val="001A091D"/>
    <w:rsid w:val="001A2639"/>
    <w:rsid w:val="001A2916"/>
    <w:rsid w:val="001A6DED"/>
    <w:rsid w:val="001A7E48"/>
    <w:rsid w:val="001B1A92"/>
    <w:rsid w:val="001B4CC7"/>
    <w:rsid w:val="001B7BD0"/>
    <w:rsid w:val="001C0537"/>
    <w:rsid w:val="001C104F"/>
    <w:rsid w:val="001C1801"/>
    <w:rsid w:val="001C3203"/>
    <w:rsid w:val="001D0CC5"/>
    <w:rsid w:val="001D25E5"/>
    <w:rsid w:val="001D3C71"/>
    <w:rsid w:val="001D4CF3"/>
    <w:rsid w:val="001D4DB8"/>
    <w:rsid w:val="001D4F9A"/>
    <w:rsid w:val="001D4FEE"/>
    <w:rsid w:val="001D522B"/>
    <w:rsid w:val="001D6D43"/>
    <w:rsid w:val="001D713D"/>
    <w:rsid w:val="001D76A2"/>
    <w:rsid w:val="001E35BC"/>
    <w:rsid w:val="001E406A"/>
    <w:rsid w:val="001E5437"/>
    <w:rsid w:val="001E5F31"/>
    <w:rsid w:val="001F09FF"/>
    <w:rsid w:val="001F23C9"/>
    <w:rsid w:val="001F3457"/>
    <w:rsid w:val="001F5341"/>
    <w:rsid w:val="001F5775"/>
    <w:rsid w:val="001F6A3B"/>
    <w:rsid w:val="001F776F"/>
    <w:rsid w:val="001F7AC1"/>
    <w:rsid w:val="00200A15"/>
    <w:rsid w:val="00201C60"/>
    <w:rsid w:val="0020219E"/>
    <w:rsid w:val="002035AA"/>
    <w:rsid w:val="002036DC"/>
    <w:rsid w:val="002041C6"/>
    <w:rsid w:val="002104E4"/>
    <w:rsid w:val="00212EF5"/>
    <w:rsid w:val="002155B8"/>
    <w:rsid w:val="002157F6"/>
    <w:rsid w:val="00215858"/>
    <w:rsid w:val="00217925"/>
    <w:rsid w:val="002225A8"/>
    <w:rsid w:val="00225AC2"/>
    <w:rsid w:val="00226A3A"/>
    <w:rsid w:val="002276E2"/>
    <w:rsid w:val="00233255"/>
    <w:rsid w:val="002334E3"/>
    <w:rsid w:val="002340C5"/>
    <w:rsid w:val="00235A71"/>
    <w:rsid w:val="002365F5"/>
    <w:rsid w:val="00244B4E"/>
    <w:rsid w:val="00244B8E"/>
    <w:rsid w:val="00246C3D"/>
    <w:rsid w:val="002508EB"/>
    <w:rsid w:val="00251365"/>
    <w:rsid w:val="00252A02"/>
    <w:rsid w:val="00254090"/>
    <w:rsid w:val="002541F2"/>
    <w:rsid w:val="00254B21"/>
    <w:rsid w:val="002577C9"/>
    <w:rsid w:val="00257ACC"/>
    <w:rsid w:val="0026280D"/>
    <w:rsid w:val="002645D8"/>
    <w:rsid w:val="0026591B"/>
    <w:rsid w:val="00265A3F"/>
    <w:rsid w:val="002673BE"/>
    <w:rsid w:val="002673E8"/>
    <w:rsid w:val="00271728"/>
    <w:rsid w:val="002719A7"/>
    <w:rsid w:val="00272B2A"/>
    <w:rsid w:val="00272F8D"/>
    <w:rsid w:val="0027625D"/>
    <w:rsid w:val="00281897"/>
    <w:rsid w:val="00287044"/>
    <w:rsid w:val="002918C9"/>
    <w:rsid w:val="00291AC0"/>
    <w:rsid w:val="0029299E"/>
    <w:rsid w:val="00292BD6"/>
    <w:rsid w:val="00292E45"/>
    <w:rsid w:val="00293876"/>
    <w:rsid w:val="002951B5"/>
    <w:rsid w:val="00296EF1"/>
    <w:rsid w:val="002A02F2"/>
    <w:rsid w:val="002A0C0D"/>
    <w:rsid w:val="002A0CB4"/>
    <w:rsid w:val="002A1093"/>
    <w:rsid w:val="002A131B"/>
    <w:rsid w:val="002A1E20"/>
    <w:rsid w:val="002A3766"/>
    <w:rsid w:val="002A39EF"/>
    <w:rsid w:val="002A3BBF"/>
    <w:rsid w:val="002A48F0"/>
    <w:rsid w:val="002A51A5"/>
    <w:rsid w:val="002A5D24"/>
    <w:rsid w:val="002A5DBE"/>
    <w:rsid w:val="002B1030"/>
    <w:rsid w:val="002B2745"/>
    <w:rsid w:val="002B2EF4"/>
    <w:rsid w:val="002B37DD"/>
    <w:rsid w:val="002B48B5"/>
    <w:rsid w:val="002B50B1"/>
    <w:rsid w:val="002C0378"/>
    <w:rsid w:val="002C2095"/>
    <w:rsid w:val="002C34FE"/>
    <w:rsid w:val="002D3F8F"/>
    <w:rsid w:val="002D49F2"/>
    <w:rsid w:val="002D4FAE"/>
    <w:rsid w:val="002D51A9"/>
    <w:rsid w:val="002D6937"/>
    <w:rsid w:val="002D6D93"/>
    <w:rsid w:val="002D759A"/>
    <w:rsid w:val="002E134A"/>
    <w:rsid w:val="002E22B6"/>
    <w:rsid w:val="002E3AD1"/>
    <w:rsid w:val="002E3B17"/>
    <w:rsid w:val="002E3BFD"/>
    <w:rsid w:val="002E6F1F"/>
    <w:rsid w:val="002E7D8A"/>
    <w:rsid w:val="002F18BA"/>
    <w:rsid w:val="002F1F51"/>
    <w:rsid w:val="002F280F"/>
    <w:rsid w:val="002F3E63"/>
    <w:rsid w:val="002F4D38"/>
    <w:rsid w:val="002F4F1E"/>
    <w:rsid w:val="002F5520"/>
    <w:rsid w:val="0030148C"/>
    <w:rsid w:val="003019BF"/>
    <w:rsid w:val="003034AC"/>
    <w:rsid w:val="00310E24"/>
    <w:rsid w:val="00312FA7"/>
    <w:rsid w:val="0031585F"/>
    <w:rsid w:val="0031636B"/>
    <w:rsid w:val="00316E8F"/>
    <w:rsid w:val="00317077"/>
    <w:rsid w:val="00321AEE"/>
    <w:rsid w:val="003243EE"/>
    <w:rsid w:val="00325DD2"/>
    <w:rsid w:val="003300F3"/>
    <w:rsid w:val="0033077E"/>
    <w:rsid w:val="00331E2F"/>
    <w:rsid w:val="003326E0"/>
    <w:rsid w:val="00333C49"/>
    <w:rsid w:val="00334986"/>
    <w:rsid w:val="00335363"/>
    <w:rsid w:val="0033735C"/>
    <w:rsid w:val="003416D4"/>
    <w:rsid w:val="00342F00"/>
    <w:rsid w:val="003436D3"/>
    <w:rsid w:val="0034503F"/>
    <w:rsid w:val="0034701A"/>
    <w:rsid w:val="003534F6"/>
    <w:rsid w:val="00353AAB"/>
    <w:rsid w:val="00354E16"/>
    <w:rsid w:val="00355244"/>
    <w:rsid w:val="003558A7"/>
    <w:rsid w:val="003571E8"/>
    <w:rsid w:val="003609E0"/>
    <w:rsid w:val="00361FE9"/>
    <w:rsid w:val="00362575"/>
    <w:rsid w:val="0036452B"/>
    <w:rsid w:val="00364898"/>
    <w:rsid w:val="003665EB"/>
    <w:rsid w:val="00370201"/>
    <w:rsid w:val="00370813"/>
    <w:rsid w:val="003735A8"/>
    <w:rsid w:val="00374616"/>
    <w:rsid w:val="0037654C"/>
    <w:rsid w:val="00376F9D"/>
    <w:rsid w:val="003771A1"/>
    <w:rsid w:val="003773A5"/>
    <w:rsid w:val="00377D74"/>
    <w:rsid w:val="00380062"/>
    <w:rsid w:val="00381EED"/>
    <w:rsid w:val="00382895"/>
    <w:rsid w:val="00384983"/>
    <w:rsid w:val="00385D9D"/>
    <w:rsid w:val="003877F9"/>
    <w:rsid w:val="00390C16"/>
    <w:rsid w:val="0039260C"/>
    <w:rsid w:val="00392A79"/>
    <w:rsid w:val="003930DF"/>
    <w:rsid w:val="00393B71"/>
    <w:rsid w:val="00394334"/>
    <w:rsid w:val="003A0DB7"/>
    <w:rsid w:val="003A44CC"/>
    <w:rsid w:val="003A4928"/>
    <w:rsid w:val="003A63E7"/>
    <w:rsid w:val="003B5E5D"/>
    <w:rsid w:val="003B6F8D"/>
    <w:rsid w:val="003B75A1"/>
    <w:rsid w:val="003B7FFE"/>
    <w:rsid w:val="003C0200"/>
    <w:rsid w:val="003C0758"/>
    <w:rsid w:val="003C4307"/>
    <w:rsid w:val="003C7293"/>
    <w:rsid w:val="003C72A3"/>
    <w:rsid w:val="003C7B30"/>
    <w:rsid w:val="003C7BF7"/>
    <w:rsid w:val="003D09D9"/>
    <w:rsid w:val="003D123F"/>
    <w:rsid w:val="003D2458"/>
    <w:rsid w:val="003D7BA0"/>
    <w:rsid w:val="003E07D1"/>
    <w:rsid w:val="003E21AA"/>
    <w:rsid w:val="003E30E9"/>
    <w:rsid w:val="003E384D"/>
    <w:rsid w:val="003E3A57"/>
    <w:rsid w:val="003E4E19"/>
    <w:rsid w:val="003E68BD"/>
    <w:rsid w:val="003E6C9C"/>
    <w:rsid w:val="003E7489"/>
    <w:rsid w:val="003F3E36"/>
    <w:rsid w:val="003F44A6"/>
    <w:rsid w:val="003F4820"/>
    <w:rsid w:val="003F73BF"/>
    <w:rsid w:val="003F7415"/>
    <w:rsid w:val="00400239"/>
    <w:rsid w:val="004007D3"/>
    <w:rsid w:val="00400A86"/>
    <w:rsid w:val="00400BAF"/>
    <w:rsid w:val="00402295"/>
    <w:rsid w:val="004032F0"/>
    <w:rsid w:val="00405C2F"/>
    <w:rsid w:val="004060FA"/>
    <w:rsid w:val="00406127"/>
    <w:rsid w:val="00406160"/>
    <w:rsid w:val="00406247"/>
    <w:rsid w:val="00407633"/>
    <w:rsid w:val="00410F7E"/>
    <w:rsid w:val="00411F71"/>
    <w:rsid w:val="0041512F"/>
    <w:rsid w:val="0041620A"/>
    <w:rsid w:val="00416570"/>
    <w:rsid w:val="004208E3"/>
    <w:rsid w:val="00420998"/>
    <w:rsid w:val="0042141B"/>
    <w:rsid w:val="004218D8"/>
    <w:rsid w:val="0042206F"/>
    <w:rsid w:val="00422F47"/>
    <w:rsid w:val="00423FDD"/>
    <w:rsid w:val="004246CF"/>
    <w:rsid w:val="004246EC"/>
    <w:rsid w:val="00425EE9"/>
    <w:rsid w:val="00425FC0"/>
    <w:rsid w:val="00430823"/>
    <w:rsid w:val="00430B22"/>
    <w:rsid w:val="0043129D"/>
    <w:rsid w:val="004320AF"/>
    <w:rsid w:val="00432D30"/>
    <w:rsid w:val="00433015"/>
    <w:rsid w:val="00434D15"/>
    <w:rsid w:val="004353FD"/>
    <w:rsid w:val="0043710C"/>
    <w:rsid w:val="0043779F"/>
    <w:rsid w:val="00441134"/>
    <w:rsid w:val="00445672"/>
    <w:rsid w:val="00445EED"/>
    <w:rsid w:val="0045045A"/>
    <w:rsid w:val="00450AD5"/>
    <w:rsid w:val="0045100B"/>
    <w:rsid w:val="00452D06"/>
    <w:rsid w:val="004547EF"/>
    <w:rsid w:val="00454A55"/>
    <w:rsid w:val="00456C94"/>
    <w:rsid w:val="0045776E"/>
    <w:rsid w:val="00460465"/>
    <w:rsid w:val="004637BD"/>
    <w:rsid w:val="0046607B"/>
    <w:rsid w:val="00466905"/>
    <w:rsid w:val="00466C0C"/>
    <w:rsid w:val="00470AA4"/>
    <w:rsid w:val="00471529"/>
    <w:rsid w:val="00471D2B"/>
    <w:rsid w:val="0047215F"/>
    <w:rsid w:val="00473AF1"/>
    <w:rsid w:val="0048129A"/>
    <w:rsid w:val="004833DB"/>
    <w:rsid w:val="00485D2D"/>
    <w:rsid w:val="00487261"/>
    <w:rsid w:val="0048735E"/>
    <w:rsid w:val="004876E0"/>
    <w:rsid w:val="00491AF4"/>
    <w:rsid w:val="00492BC0"/>
    <w:rsid w:val="0049391B"/>
    <w:rsid w:val="00493DBF"/>
    <w:rsid w:val="00494B70"/>
    <w:rsid w:val="00494EE5"/>
    <w:rsid w:val="004968C5"/>
    <w:rsid w:val="00496B23"/>
    <w:rsid w:val="004A1CB7"/>
    <w:rsid w:val="004A38D5"/>
    <w:rsid w:val="004A398E"/>
    <w:rsid w:val="004A4DE1"/>
    <w:rsid w:val="004A55E5"/>
    <w:rsid w:val="004A666B"/>
    <w:rsid w:val="004A6954"/>
    <w:rsid w:val="004A7F24"/>
    <w:rsid w:val="004B1176"/>
    <w:rsid w:val="004B23AE"/>
    <w:rsid w:val="004B377A"/>
    <w:rsid w:val="004B479F"/>
    <w:rsid w:val="004B6648"/>
    <w:rsid w:val="004B69CA"/>
    <w:rsid w:val="004C04E3"/>
    <w:rsid w:val="004C0C74"/>
    <w:rsid w:val="004C3903"/>
    <w:rsid w:val="004C3A09"/>
    <w:rsid w:val="004C4955"/>
    <w:rsid w:val="004C4F1F"/>
    <w:rsid w:val="004C6C2C"/>
    <w:rsid w:val="004C772F"/>
    <w:rsid w:val="004D16F0"/>
    <w:rsid w:val="004D1CD0"/>
    <w:rsid w:val="004D1EFA"/>
    <w:rsid w:val="004D2311"/>
    <w:rsid w:val="004D2DFB"/>
    <w:rsid w:val="004D4E26"/>
    <w:rsid w:val="004D51C5"/>
    <w:rsid w:val="004D56B2"/>
    <w:rsid w:val="004D6454"/>
    <w:rsid w:val="004D6BBB"/>
    <w:rsid w:val="004D6C50"/>
    <w:rsid w:val="004D7177"/>
    <w:rsid w:val="004E0825"/>
    <w:rsid w:val="004E083C"/>
    <w:rsid w:val="004E11C0"/>
    <w:rsid w:val="004E57FF"/>
    <w:rsid w:val="004E747B"/>
    <w:rsid w:val="004E7DD3"/>
    <w:rsid w:val="004F0157"/>
    <w:rsid w:val="004F18A7"/>
    <w:rsid w:val="004F2C4F"/>
    <w:rsid w:val="004F3936"/>
    <w:rsid w:val="004F3BA2"/>
    <w:rsid w:val="004F3FD2"/>
    <w:rsid w:val="004F46DE"/>
    <w:rsid w:val="004F484A"/>
    <w:rsid w:val="004F532A"/>
    <w:rsid w:val="004F7A65"/>
    <w:rsid w:val="005016A2"/>
    <w:rsid w:val="00503B4F"/>
    <w:rsid w:val="00503F6C"/>
    <w:rsid w:val="005040EF"/>
    <w:rsid w:val="0050490D"/>
    <w:rsid w:val="00504BEB"/>
    <w:rsid w:val="005074F2"/>
    <w:rsid w:val="00507FF9"/>
    <w:rsid w:val="00512E5C"/>
    <w:rsid w:val="005147E0"/>
    <w:rsid w:val="00515F1E"/>
    <w:rsid w:val="00517415"/>
    <w:rsid w:val="005213BD"/>
    <w:rsid w:val="005217EF"/>
    <w:rsid w:val="00521F5F"/>
    <w:rsid w:val="005229C2"/>
    <w:rsid w:val="005229E6"/>
    <w:rsid w:val="00526624"/>
    <w:rsid w:val="0053135F"/>
    <w:rsid w:val="0053234B"/>
    <w:rsid w:val="00533C65"/>
    <w:rsid w:val="00535615"/>
    <w:rsid w:val="00535968"/>
    <w:rsid w:val="00535E3A"/>
    <w:rsid w:val="00536443"/>
    <w:rsid w:val="005371AA"/>
    <w:rsid w:val="00542E07"/>
    <w:rsid w:val="00544CE9"/>
    <w:rsid w:val="00545060"/>
    <w:rsid w:val="00546A8B"/>
    <w:rsid w:val="00547E3D"/>
    <w:rsid w:val="0055075E"/>
    <w:rsid w:val="00552486"/>
    <w:rsid w:val="005537E9"/>
    <w:rsid w:val="00554483"/>
    <w:rsid w:val="0055545E"/>
    <w:rsid w:val="005554D3"/>
    <w:rsid w:val="005574AE"/>
    <w:rsid w:val="005622DF"/>
    <w:rsid w:val="005631CC"/>
    <w:rsid w:val="00565765"/>
    <w:rsid w:val="005670A3"/>
    <w:rsid w:val="00567329"/>
    <w:rsid w:val="005674C5"/>
    <w:rsid w:val="00567D77"/>
    <w:rsid w:val="005713E3"/>
    <w:rsid w:val="00572E0B"/>
    <w:rsid w:val="00572E27"/>
    <w:rsid w:val="00573015"/>
    <w:rsid w:val="005736E6"/>
    <w:rsid w:val="00575821"/>
    <w:rsid w:val="0057735E"/>
    <w:rsid w:val="00580D5E"/>
    <w:rsid w:val="00581478"/>
    <w:rsid w:val="005822FD"/>
    <w:rsid w:val="00583556"/>
    <w:rsid w:val="00584B0F"/>
    <w:rsid w:val="00585B14"/>
    <w:rsid w:val="00586389"/>
    <w:rsid w:val="005927E9"/>
    <w:rsid w:val="00595913"/>
    <w:rsid w:val="00595995"/>
    <w:rsid w:val="00595D20"/>
    <w:rsid w:val="005A064E"/>
    <w:rsid w:val="005A080E"/>
    <w:rsid w:val="005A082D"/>
    <w:rsid w:val="005A0EE0"/>
    <w:rsid w:val="005A2C0E"/>
    <w:rsid w:val="005A30CE"/>
    <w:rsid w:val="005A425B"/>
    <w:rsid w:val="005A489D"/>
    <w:rsid w:val="005A5116"/>
    <w:rsid w:val="005B10DF"/>
    <w:rsid w:val="005B1A7D"/>
    <w:rsid w:val="005B1DB8"/>
    <w:rsid w:val="005B3402"/>
    <w:rsid w:val="005B36F2"/>
    <w:rsid w:val="005B3D20"/>
    <w:rsid w:val="005B4B6D"/>
    <w:rsid w:val="005B5404"/>
    <w:rsid w:val="005C1E57"/>
    <w:rsid w:val="005C2EB5"/>
    <w:rsid w:val="005C3FB8"/>
    <w:rsid w:val="005C5C84"/>
    <w:rsid w:val="005D03F9"/>
    <w:rsid w:val="005D04B0"/>
    <w:rsid w:val="005D61CA"/>
    <w:rsid w:val="005D77B1"/>
    <w:rsid w:val="005D7860"/>
    <w:rsid w:val="005E1133"/>
    <w:rsid w:val="005E1600"/>
    <w:rsid w:val="005E39CB"/>
    <w:rsid w:val="005E3B46"/>
    <w:rsid w:val="005E4269"/>
    <w:rsid w:val="005E5C0A"/>
    <w:rsid w:val="005E62F7"/>
    <w:rsid w:val="005E7F5E"/>
    <w:rsid w:val="005F0A80"/>
    <w:rsid w:val="005F57AD"/>
    <w:rsid w:val="006004EA"/>
    <w:rsid w:val="00601FC5"/>
    <w:rsid w:val="006033C5"/>
    <w:rsid w:val="00605203"/>
    <w:rsid w:val="006060C8"/>
    <w:rsid w:val="00607E7F"/>
    <w:rsid w:val="0061194C"/>
    <w:rsid w:val="006126F0"/>
    <w:rsid w:val="00612D49"/>
    <w:rsid w:val="00613EC1"/>
    <w:rsid w:val="006143A5"/>
    <w:rsid w:val="00615A00"/>
    <w:rsid w:val="00616228"/>
    <w:rsid w:val="00617494"/>
    <w:rsid w:val="00620918"/>
    <w:rsid w:val="006213A7"/>
    <w:rsid w:val="00627656"/>
    <w:rsid w:val="00630096"/>
    <w:rsid w:val="006309C2"/>
    <w:rsid w:val="006311CA"/>
    <w:rsid w:val="00631D37"/>
    <w:rsid w:val="00631F5F"/>
    <w:rsid w:val="00634602"/>
    <w:rsid w:val="006362D2"/>
    <w:rsid w:val="006370CC"/>
    <w:rsid w:val="006371D5"/>
    <w:rsid w:val="006376CC"/>
    <w:rsid w:val="00637B51"/>
    <w:rsid w:val="0064062E"/>
    <w:rsid w:val="00640B45"/>
    <w:rsid w:val="00641578"/>
    <w:rsid w:val="00643048"/>
    <w:rsid w:val="00643B19"/>
    <w:rsid w:val="006448F8"/>
    <w:rsid w:val="00644ED1"/>
    <w:rsid w:val="00645371"/>
    <w:rsid w:val="00647AC2"/>
    <w:rsid w:val="006510E9"/>
    <w:rsid w:val="006530C7"/>
    <w:rsid w:val="00654F38"/>
    <w:rsid w:val="0065586C"/>
    <w:rsid w:val="00656AB1"/>
    <w:rsid w:val="006609C3"/>
    <w:rsid w:val="00662B17"/>
    <w:rsid w:val="00663C57"/>
    <w:rsid w:val="006659F3"/>
    <w:rsid w:val="00666959"/>
    <w:rsid w:val="006749F7"/>
    <w:rsid w:val="00674D6C"/>
    <w:rsid w:val="006807B1"/>
    <w:rsid w:val="00681576"/>
    <w:rsid w:val="0068196A"/>
    <w:rsid w:val="006904A0"/>
    <w:rsid w:val="00690733"/>
    <w:rsid w:val="00692102"/>
    <w:rsid w:val="00692274"/>
    <w:rsid w:val="0069335C"/>
    <w:rsid w:val="00693A3C"/>
    <w:rsid w:val="00693EF2"/>
    <w:rsid w:val="006943AB"/>
    <w:rsid w:val="00695B86"/>
    <w:rsid w:val="00696457"/>
    <w:rsid w:val="006964C2"/>
    <w:rsid w:val="00697DF5"/>
    <w:rsid w:val="006A0BCA"/>
    <w:rsid w:val="006A3A6C"/>
    <w:rsid w:val="006A4024"/>
    <w:rsid w:val="006A4268"/>
    <w:rsid w:val="006A54B9"/>
    <w:rsid w:val="006A627C"/>
    <w:rsid w:val="006B0597"/>
    <w:rsid w:val="006B107E"/>
    <w:rsid w:val="006B294C"/>
    <w:rsid w:val="006B3F5E"/>
    <w:rsid w:val="006B6D8C"/>
    <w:rsid w:val="006C0AE3"/>
    <w:rsid w:val="006C1865"/>
    <w:rsid w:val="006C1B10"/>
    <w:rsid w:val="006D0216"/>
    <w:rsid w:val="006D2737"/>
    <w:rsid w:val="006D3C55"/>
    <w:rsid w:val="006D3D4B"/>
    <w:rsid w:val="006D5C92"/>
    <w:rsid w:val="006D632F"/>
    <w:rsid w:val="006D79EB"/>
    <w:rsid w:val="006E080F"/>
    <w:rsid w:val="006E0904"/>
    <w:rsid w:val="006E2867"/>
    <w:rsid w:val="006E54FB"/>
    <w:rsid w:val="006F0504"/>
    <w:rsid w:val="006F0768"/>
    <w:rsid w:val="006F1312"/>
    <w:rsid w:val="006F13C5"/>
    <w:rsid w:val="006F2A47"/>
    <w:rsid w:val="006F30A0"/>
    <w:rsid w:val="006F3FFE"/>
    <w:rsid w:val="006F54CA"/>
    <w:rsid w:val="006F7B93"/>
    <w:rsid w:val="0070057A"/>
    <w:rsid w:val="00701808"/>
    <w:rsid w:val="00701982"/>
    <w:rsid w:val="00702C81"/>
    <w:rsid w:val="007033C3"/>
    <w:rsid w:val="00703D70"/>
    <w:rsid w:val="007044A7"/>
    <w:rsid w:val="00704A14"/>
    <w:rsid w:val="00706D6A"/>
    <w:rsid w:val="007070B1"/>
    <w:rsid w:val="00714745"/>
    <w:rsid w:val="00715464"/>
    <w:rsid w:val="00715D5F"/>
    <w:rsid w:val="00717619"/>
    <w:rsid w:val="00717EB6"/>
    <w:rsid w:val="0072053A"/>
    <w:rsid w:val="00720A6F"/>
    <w:rsid w:val="00721313"/>
    <w:rsid w:val="00721B3B"/>
    <w:rsid w:val="0072328B"/>
    <w:rsid w:val="00723813"/>
    <w:rsid w:val="00724A39"/>
    <w:rsid w:val="00724ECD"/>
    <w:rsid w:val="00727821"/>
    <w:rsid w:val="00727F3A"/>
    <w:rsid w:val="00730BAA"/>
    <w:rsid w:val="007318E6"/>
    <w:rsid w:val="00732362"/>
    <w:rsid w:val="00733358"/>
    <w:rsid w:val="00735541"/>
    <w:rsid w:val="00736A18"/>
    <w:rsid w:val="00736C25"/>
    <w:rsid w:val="00737C76"/>
    <w:rsid w:val="00740346"/>
    <w:rsid w:val="007453D5"/>
    <w:rsid w:val="007473C6"/>
    <w:rsid w:val="00751A6B"/>
    <w:rsid w:val="007547E8"/>
    <w:rsid w:val="00755D86"/>
    <w:rsid w:val="00755F75"/>
    <w:rsid w:val="00755FF3"/>
    <w:rsid w:val="007565BC"/>
    <w:rsid w:val="0075771F"/>
    <w:rsid w:val="00761500"/>
    <w:rsid w:val="0076434D"/>
    <w:rsid w:val="007645C6"/>
    <w:rsid w:val="00765B36"/>
    <w:rsid w:val="00770534"/>
    <w:rsid w:val="00771ACF"/>
    <w:rsid w:val="007726E8"/>
    <w:rsid w:val="0077373F"/>
    <w:rsid w:val="0077379B"/>
    <w:rsid w:val="00773B89"/>
    <w:rsid w:val="007741D4"/>
    <w:rsid w:val="0077565C"/>
    <w:rsid w:val="00776523"/>
    <w:rsid w:val="00780AE9"/>
    <w:rsid w:val="00781A02"/>
    <w:rsid w:val="007827A8"/>
    <w:rsid w:val="00782B22"/>
    <w:rsid w:val="00785A25"/>
    <w:rsid w:val="007860E2"/>
    <w:rsid w:val="00787737"/>
    <w:rsid w:val="0079098D"/>
    <w:rsid w:val="007920D0"/>
    <w:rsid w:val="0079367D"/>
    <w:rsid w:val="0079368C"/>
    <w:rsid w:val="00793AC6"/>
    <w:rsid w:val="00797C77"/>
    <w:rsid w:val="00797DEF"/>
    <w:rsid w:val="007A063D"/>
    <w:rsid w:val="007A1CB4"/>
    <w:rsid w:val="007A2E9A"/>
    <w:rsid w:val="007A4E50"/>
    <w:rsid w:val="007A6271"/>
    <w:rsid w:val="007B1616"/>
    <w:rsid w:val="007B2597"/>
    <w:rsid w:val="007B394D"/>
    <w:rsid w:val="007B44BA"/>
    <w:rsid w:val="007B47AE"/>
    <w:rsid w:val="007B644A"/>
    <w:rsid w:val="007B6619"/>
    <w:rsid w:val="007B6641"/>
    <w:rsid w:val="007B6EA4"/>
    <w:rsid w:val="007B73BF"/>
    <w:rsid w:val="007C11AC"/>
    <w:rsid w:val="007C2BFD"/>
    <w:rsid w:val="007C3A99"/>
    <w:rsid w:val="007C4D53"/>
    <w:rsid w:val="007C7A27"/>
    <w:rsid w:val="007D0427"/>
    <w:rsid w:val="007D128A"/>
    <w:rsid w:val="007D3480"/>
    <w:rsid w:val="007D4A3E"/>
    <w:rsid w:val="007D650F"/>
    <w:rsid w:val="007D657F"/>
    <w:rsid w:val="007D79DE"/>
    <w:rsid w:val="007E0885"/>
    <w:rsid w:val="007E10D1"/>
    <w:rsid w:val="007E1800"/>
    <w:rsid w:val="007E59F4"/>
    <w:rsid w:val="007E7D66"/>
    <w:rsid w:val="007F1187"/>
    <w:rsid w:val="007F13C1"/>
    <w:rsid w:val="007F16EE"/>
    <w:rsid w:val="007F30E2"/>
    <w:rsid w:val="007F59C5"/>
    <w:rsid w:val="007F662A"/>
    <w:rsid w:val="007F680B"/>
    <w:rsid w:val="00800E99"/>
    <w:rsid w:val="00802370"/>
    <w:rsid w:val="0080239F"/>
    <w:rsid w:val="00803884"/>
    <w:rsid w:val="00806E4B"/>
    <w:rsid w:val="00807EF7"/>
    <w:rsid w:val="00810393"/>
    <w:rsid w:val="008148A6"/>
    <w:rsid w:val="008149D7"/>
    <w:rsid w:val="00815179"/>
    <w:rsid w:val="00816503"/>
    <w:rsid w:val="008168F2"/>
    <w:rsid w:val="00816F68"/>
    <w:rsid w:val="00817396"/>
    <w:rsid w:val="0082139A"/>
    <w:rsid w:val="008224DF"/>
    <w:rsid w:val="0082336D"/>
    <w:rsid w:val="00823B1B"/>
    <w:rsid w:val="0082473F"/>
    <w:rsid w:val="0082694D"/>
    <w:rsid w:val="0082736C"/>
    <w:rsid w:val="0083032B"/>
    <w:rsid w:val="00831808"/>
    <w:rsid w:val="00831E04"/>
    <w:rsid w:val="00834B34"/>
    <w:rsid w:val="00835D34"/>
    <w:rsid w:val="008404FB"/>
    <w:rsid w:val="008427E2"/>
    <w:rsid w:val="00842C91"/>
    <w:rsid w:val="00842E04"/>
    <w:rsid w:val="00845401"/>
    <w:rsid w:val="008459CE"/>
    <w:rsid w:val="0084657B"/>
    <w:rsid w:val="00846E24"/>
    <w:rsid w:val="008500AE"/>
    <w:rsid w:val="0085069D"/>
    <w:rsid w:val="00851437"/>
    <w:rsid w:val="008517DE"/>
    <w:rsid w:val="008555FC"/>
    <w:rsid w:val="00855904"/>
    <w:rsid w:val="008560EB"/>
    <w:rsid w:val="008579EC"/>
    <w:rsid w:val="00860F86"/>
    <w:rsid w:val="008633D1"/>
    <w:rsid w:val="008665CB"/>
    <w:rsid w:val="0086687F"/>
    <w:rsid w:val="0086744B"/>
    <w:rsid w:val="0086749E"/>
    <w:rsid w:val="00867B53"/>
    <w:rsid w:val="0087024E"/>
    <w:rsid w:val="008726E5"/>
    <w:rsid w:val="00872EDF"/>
    <w:rsid w:val="0087456B"/>
    <w:rsid w:val="00874FD1"/>
    <w:rsid w:val="00875516"/>
    <w:rsid w:val="00876601"/>
    <w:rsid w:val="00876DC4"/>
    <w:rsid w:val="00877F0B"/>
    <w:rsid w:val="008826E8"/>
    <w:rsid w:val="00883020"/>
    <w:rsid w:val="008851A3"/>
    <w:rsid w:val="00886364"/>
    <w:rsid w:val="00892249"/>
    <w:rsid w:val="00893BFB"/>
    <w:rsid w:val="00894D28"/>
    <w:rsid w:val="0089667E"/>
    <w:rsid w:val="00896A71"/>
    <w:rsid w:val="0089794B"/>
    <w:rsid w:val="008A10AC"/>
    <w:rsid w:val="008A1672"/>
    <w:rsid w:val="008A5616"/>
    <w:rsid w:val="008A5DBE"/>
    <w:rsid w:val="008A7F20"/>
    <w:rsid w:val="008A7F2E"/>
    <w:rsid w:val="008B1F2D"/>
    <w:rsid w:val="008B2A64"/>
    <w:rsid w:val="008B3C7A"/>
    <w:rsid w:val="008B43D3"/>
    <w:rsid w:val="008B6151"/>
    <w:rsid w:val="008B6F10"/>
    <w:rsid w:val="008C0B4D"/>
    <w:rsid w:val="008C10F3"/>
    <w:rsid w:val="008C4A80"/>
    <w:rsid w:val="008C5480"/>
    <w:rsid w:val="008C5B8F"/>
    <w:rsid w:val="008C7A66"/>
    <w:rsid w:val="008C7E3E"/>
    <w:rsid w:val="008D0E96"/>
    <w:rsid w:val="008D1762"/>
    <w:rsid w:val="008D3A6D"/>
    <w:rsid w:val="008D4A08"/>
    <w:rsid w:val="008D6C5D"/>
    <w:rsid w:val="008D7451"/>
    <w:rsid w:val="008E173B"/>
    <w:rsid w:val="008E1D37"/>
    <w:rsid w:val="008E3CA2"/>
    <w:rsid w:val="008E55E8"/>
    <w:rsid w:val="008E7B54"/>
    <w:rsid w:val="008F1289"/>
    <w:rsid w:val="008F20BF"/>
    <w:rsid w:val="008F2272"/>
    <w:rsid w:val="008F264D"/>
    <w:rsid w:val="008F4102"/>
    <w:rsid w:val="008F533B"/>
    <w:rsid w:val="008F5B5E"/>
    <w:rsid w:val="008F5F67"/>
    <w:rsid w:val="008F6068"/>
    <w:rsid w:val="008F60AD"/>
    <w:rsid w:val="008F6F49"/>
    <w:rsid w:val="008F749A"/>
    <w:rsid w:val="008F780E"/>
    <w:rsid w:val="008F7E0F"/>
    <w:rsid w:val="00900B89"/>
    <w:rsid w:val="00900D12"/>
    <w:rsid w:val="00901A6B"/>
    <w:rsid w:val="00902AA2"/>
    <w:rsid w:val="00903370"/>
    <w:rsid w:val="00903A35"/>
    <w:rsid w:val="009076FF"/>
    <w:rsid w:val="009114A8"/>
    <w:rsid w:val="0091172C"/>
    <w:rsid w:val="0091191D"/>
    <w:rsid w:val="00911EC0"/>
    <w:rsid w:val="0091222C"/>
    <w:rsid w:val="00914210"/>
    <w:rsid w:val="0091462A"/>
    <w:rsid w:val="00916118"/>
    <w:rsid w:val="0091646C"/>
    <w:rsid w:val="00916A73"/>
    <w:rsid w:val="009203C2"/>
    <w:rsid w:val="00922877"/>
    <w:rsid w:val="009242EE"/>
    <w:rsid w:val="009251AF"/>
    <w:rsid w:val="00925243"/>
    <w:rsid w:val="00926160"/>
    <w:rsid w:val="0092619A"/>
    <w:rsid w:val="0093041C"/>
    <w:rsid w:val="00931B16"/>
    <w:rsid w:val="00931FBB"/>
    <w:rsid w:val="009320D3"/>
    <w:rsid w:val="009327B7"/>
    <w:rsid w:val="009344EC"/>
    <w:rsid w:val="00934739"/>
    <w:rsid w:val="00935470"/>
    <w:rsid w:val="00935B72"/>
    <w:rsid w:val="0093687C"/>
    <w:rsid w:val="00940E57"/>
    <w:rsid w:val="00942913"/>
    <w:rsid w:val="0094647F"/>
    <w:rsid w:val="009501B6"/>
    <w:rsid w:val="009518BF"/>
    <w:rsid w:val="00952779"/>
    <w:rsid w:val="009573E3"/>
    <w:rsid w:val="00961AAD"/>
    <w:rsid w:val="00963A26"/>
    <w:rsid w:val="00963BD7"/>
    <w:rsid w:val="00965E8F"/>
    <w:rsid w:val="00967058"/>
    <w:rsid w:val="00971A0F"/>
    <w:rsid w:val="00971C37"/>
    <w:rsid w:val="009727F8"/>
    <w:rsid w:val="009730A0"/>
    <w:rsid w:val="0097330D"/>
    <w:rsid w:val="00981739"/>
    <w:rsid w:val="009842C0"/>
    <w:rsid w:val="00984777"/>
    <w:rsid w:val="00985397"/>
    <w:rsid w:val="00985ED7"/>
    <w:rsid w:val="00986EAA"/>
    <w:rsid w:val="0098716A"/>
    <w:rsid w:val="00987834"/>
    <w:rsid w:val="009905A3"/>
    <w:rsid w:val="00991A28"/>
    <w:rsid w:val="00996A39"/>
    <w:rsid w:val="00996C4A"/>
    <w:rsid w:val="009A2BEF"/>
    <w:rsid w:val="009A44D8"/>
    <w:rsid w:val="009A46A5"/>
    <w:rsid w:val="009A4B86"/>
    <w:rsid w:val="009A6959"/>
    <w:rsid w:val="009A6F49"/>
    <w:rsid w:val="009A7129"/>
    <w:rsid w:val="009A76DA"/>
    <w:rsid w:val="009B19DE"/>
    <w:rsid w:val="009B20BC"/>
    <w:rsid w:val="009B2ED6"/>
    <w:rsid w:val="009B4AB6"/>
    <w:rsid w:val="009B5470"/>
    <w:rsid w:val="009B6521"/>
    <w:rsid w:val="009B7385"/>
    <w:rsid w:val="009C1563"/>
    <w:rsid w:val="009C308C"/>
    <w:rsid w:val="009C3F3A"/>
    <w:rsid w:val="009C59FA"/>
    <w:rsid w:val="009C72A0"/>
    <w:rsid w:val="009C75CC"/>
    <w:rsid w:val="009C7925"/>
    <w:rsid w:val="009D0203"/>
    <w:rsid w:val="009D0A35"/>
    <w:rsid w:val="009D0DF3"/>
    <w:rsid w:val="009D1396"/>
    <w:rsid w:val="009D3236"/>
    <w:rsid w:val="009D36E8"/>
    <w:rsid w:val="009D3AF7"/>
    <w:rsid w:val="009D3BE5"/>
    <w:rsid w:val="009D4A4C"/>
    <w:rsid w:val="009D575C"/>
    <w:rsid w:val="009D5C26"/>
    <w:rsid w:val="009D694A"/>
    <w:rsid w:val="009D6A8E"/>
    <w:rsid w:val="009E10A4"/>
    <w:rsid w:val="009E29BD"/>
    <w:rsid w:val="009E3DBB"/>
    <w:rsid w:val="009E62EE"/>
    <w:rsid w:val="009F1DAE"/>
    <w:rsid w:val="009F374A"/>
    <w:rsid w:val="009F4512"/>
    <w:rsid w:val="009F5556"/>
    <w:rsid w:val="009F6CC8"/>
    <w:rsid w:val="009F6D20"/>
    <w:rsid w:val="00A026C6"/>
    <w:rsid w:val="00A02BE7"/>
    <w:rsid w:val="00A03433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203"/>
    <w:rsid w:val="00A23697"/>
    <w:rsid w:val="00A2389C"/>
    <w:rsid w:val="00A241E5"/>
    <w:rsid w:val="00A2622C"/>
    <w:rsid w:val="00A302AB"/>
    <w:rsid w:val="00A302AE"/>
    <w:rsid w:val="00A31CD4"/>
    <w:rsid w:val="00A31F1E"/>
    <w:rsid w:val="00A32348"/>
    <w:rsid w:val="00A35091"/>
    <w:rsid w:val="00A351B9"/>
    <w:rsid w:val="00A40453"/>
    <w:rsid w:val="00A42AAE"/>
    <w:rsid w:val="00A43581"/>
    <w:rsid w:val="00A4511D"/>
    <w:rsid w:val="00A4606E"/>
    <w:rsid w:val="00A46A18"/>
    <w:rsid w:val="00A52127"/>
    <w:rsid w:val="00A557B1"/>
    <w:rsid w:val="00A56F3D"/>
    <w:rsid w:val="00A57117"/>
    <w:rsid w:val="00A57B45"/>
    <w:rsid w:val="00A57C80"/>
    <w:rsid w:val="00A60ADD"/>
    <w:rsid w:val="00A61832"/>
    <w:rsid w:val="00A61840"/>
    <w:rsid w:val="00A62A99"/>
    <w:rsid w:val="00A63E3E"/>
    <w:rsid w:val="00A64190"/>
    <w:rsid w:val="00A66358"/>
    <w:rsid w:val="00A671F8"/>
    <w:rsid w:val="00A76AE6"/>
    <w:rsid w:val="00A76D19"/>
    <w:rsid w:val="00A815A7"/>
    <w:rsid w:val="00A82074"/>
    <w:rsid w:val="00A82CDD"/>
    <w:rsid w:val="00A848AD"/>
    <w:rsid w:val="00A84C12"/>
    <w:rsid w:val="00A8735D"/>
    <w:rsid w:val="00A90261"/>
    <w:rsid w:val="00A90B2D"/>
    <w:rsid w:val="00A90C58"/>
    <w:rsid w:val="00A91853"/>
    <w:rsid w:val="00A937D6"/>
    <w:rsid w:val="00A944CF"/>
    <w:rsid w:val="00A9516A"/>
    <w:rsid w:val="00A95EB9"/>
    <w:rsid w:val="00A96758"/>
    <w:rsid w:val="00AA1595"/>
    <w:rsid w:val="00AA38F8"/>
    <w:rsid w:val="00AA3979"/>
    <w:rsid w:val="00AA44A2"/>
    <w:rsid w:val="00AA49FE"/>
    <w:rsid w:val="00AA5A9C"/>
    <w:rsid w:val="00AA602A"/>
    <w:rsid w:val="00AB2D5C"/>
    <w:rsid w:val="00AB32CD"/>
    <w:rsid w:val="00AB5879"/>
    <w:rsid w:val="00AB792F"/>
    <w:rsid w:val="00AC3D5E"/>
    <w:rsid w:val="00AC5E48"/>
    <w:rsid w:val="00AC6C65"/>
    <w:rsid w:val="00AD00C0"/>
    <w:rsid w:val="00AD0B65"/>
    <w:rsid w:val="00AD2A26"/>
    <w:rsid w:val="00AD3194"/>
    <w:rsid w:val="00AD439D"/>
    <w:rsid w:val="00AD5ED5"/>
    <w:rsid w:val="00AD7600"/>
    <w:rsid w:val="00AD780E"/>
    <w:rsid w:val="00AE1A60"/>
    <w:rsid w:val="00AE420E"/>
    <w:rsid w:val="00AE4547"/>
    <w:rsid w:val="00AE5562"/>
    <w:rsid w:val="00AF1B58"/>
    <w:rsid w:val="00AF219F"/>
    <w:rsid w:val="00AF2C46"/>
    <w:rsid w:val="00AF3D78"/>
    <w:rsid w:val="00AF4104"/>
    <w:rsid w:val="00AF51A4"/>
    <w:rsid w:val="00AF51BE"/>
    <w:rsid w:val="00AF5E90"/>
    <w:rsid w:val="00AF6BD0"/>
    <w:rsid w:val="00B00832"/>
    <w:rsid w:val="00B045FD"/>
    <w:rsid w:val="00B05FF7"/>
    <w:rsid w:val="00B061B5"/>
    <w:rsid w:val="00B061C7"/>
    <w:rsid w:val="00B067B6"/>
    <w:rsid w:val="00B11387"/>
    <w:rsid w:val="00B117F4"/>
    <w:rsid w:val="00B12E00"/>
    <w:rsid w:val="00B16AA3"/>
    <w:rsid w:val="00B16AC4"/>
    <w:rsid w:val="00B2108F"/>
    <w:rsid w:val="00B23BC8"/>
    <w:rsid w:val="00B242FA"/>
    <w:rsid w:val="00B24D0C"/>
    <w:rsid w:val="00B25CD9"/>
    <w:rsid w:val="00B2625D"/>
    <w:rsid w:val="00B266AE"/>
    <w:rsid w:val="00B26EED"/>
    <w:rsid w:val="00B27461"/>
    <w:rsid w:val="00B27B89"/>
    <w:rsid w:val="00B30B63"/>
    <w:rsid w:val="00B3102C"/>
    <w:rsid w:val="00B314C7"/>
    <w:rsid w:val="00B32664"/>
    <w:rsid w:val="00B32CBE"/>
    <w:rsid w:val="00B333E0"/>
    <w:rsid w:val="00B34140"/>
    <w:rsid w:val="00B3498C"/>
    <w:rsid w:val="00B354DD"/>
    <w:rsid w:val="00B35CD3"/>
    <w:rsid w:val="00B368E1"/>
    <w:rsid w:val="00B37573"/>
    <w:rsid w:val="00B41608"/>
    <w:rsid w:val="00B4189A"/>
    <w:rsid w:val="00B423E0"/>
    <w:rsid w:val="00B4270C"/>
    <w:rsid w:val="00B4274E"/>
    <w:rsid w:val="00B42EC8"/>
    <w:rsid w:val="00B431F8"/>
    <w:rsid w:val="00B44FB9"/>
    <w:rsid w:val="00B503DC"/>
    <w:rsid w:val="00B50A36"/>
    <w:rsid w:val="00B526FE"/>
    <w:rsid w:val="00B5307B"/>
    <w:rsid w:val="00B53BEC"/>
    <w:rsid w:val="00B542E2"/>
    <w:rsid w:val="00B547B3"/>
    <w:rsid w:val="00B556DA"/>
    <w:rsid w:val="00B55DA0"/>
    <w:rsid w:val="00B56C5C"/>
    <w:rsid w:val="00B6091F"/>
    <w:rsid w:val="00B623AA"/>
    <w:rsid w:val="00B62E80"/>
    <w:rsid w:val="00B639A2"/>
    <w:rsid w:val="00B657E6"/>
    <w:rsid w:val="00B66F4B"/>
    <w:rsid w:val="00B70461"/>
    <w:rsid w:val="00B71EDF"/>
    <w:rsid w:val="00B7297D"/>
    <w:rsid w:val="00B72E91"/>
    <w:rsid w:val="00B73CAC"/>
    <w:rsid w:val="00B771FD"/>
    <w:rsid w:val="00B815A4"/>
    <w:rsid w:val="00B82FBD"/>
    <w:rsid w:val="00B837CD"/>
    <w:rsid w:val="00B840F2"/>
    <w:rsid w:val="00B84D0D"/>
    <w:rsid w:val="00B84D31"/>
    <w:rsid w:val="00B850BE"/>
    <w:rsid w:val="00B8526C"/>
    <w:rsid w:val="00B85732"/>
    <w:rsid w:val="00B86A69"/>
    <w:rsid w:val="00B87E8D"/>
    <w:rsid w:val="00B9271F"/>
    <w:rsid w:val="00B935BC"/>
    <w:rsid w:val="00B93FD4"/>
    <w:rsid w:val="00B95AAB"/>
    <w:rsid w:val="00BA29FC"/>
    <w:rsid w:val="00BA3D1F"/>
    <w:rsid w:val="00BA4FF4"/>
    <w:rsid w:val="00BA6865"/>
    <w:rsid w:val="00BB2DB5"/>
    <w:rsid w:val="00BB3C4B"/>
    <w:rsid w:val="00BB6A26"/>
    <w:rsid w:val="00BB7F8D"/>
    <w:rsid w:val="00BC1D3C"/>
    <w:rsid w:val="00BC25E9"/>
    <w:rsid w:val="00BC3EC9"/>
    <w:rsid w:val="00BC47F0"/>
    <w:rsid w:val="00BC5166"/>
    <w:rsid w:val="00BC734D"/>
    <w:rsid w:val="00BC7708"/>
    <w:rsid w:val="00BD39F4"/>
    <w:rsid w:val="00BD5748"/>
    <w:rsid w:val="00BD6109"/>
    <w:rsid w:val="00BD645C"/>
    <w:rsid w:val="00BE033B"/>
    <w:rsid w:val="00BE1909"/>
    <w:rsid w:val="00BE261A"/>
    <w:rsid w:val="00BE2ADB"/>
    <w:rsid w:val="00BE2B14"/>
    <w:rsid w:val="00BE2BB8"/>
    <w:rsid w:val="00BE6D09"/>
    <w:rsid w:val="00BE73BC"/>
    <w:rsid w:val="00BF06DE"/>
    <w:rsid w:val="00BF2035"/>
    <w:rsid w:val="00BF2811"/>
    <w:rsid w:val="00BF2F55"/>
    <w:rsid w:val="00BF51D7"/>
    <w:rsid w:val="00BF6195"/>
    <w:rsid w:val="00C00E13"/>
    <w:rsid w:val="00C03894"/>
    <w:rsid w:val="00C054D7"/>
    <w:rsid w:val="00C06E27"/>
    <w:rsid w:val="00C07519"/>
    <w:rsid w:val="00C1056F"/>
    <w:rsid w:val="00C11D02"/>
    <w:rsid w:val="00C129B3"/>
    <w:rsid w:val="00C13310"/>
    <w:rsid w:val="00C1474A"/>
    <w:rsid w:val="00C201A8"/>
    <w:rsid w:val="00C2062A"/>
    <w:rsid w:val="00C21FDA"/>
    <w:rsid w:val="00C230AF"/>
    <w:rsid w:val="00C242EF"/>
    <w:rsid w:val="00C262A5"/>
    <w:rsid w:val="00C312C7"/>
    <w:rsid w:val="00C313F9"/>
    <w:rsid w:val="00C31CCA"/>
    <w:rsid w:val="00C32218"/>
    <w:rsid w:val="00C32C4F"/>
    <w:rsid w:val="00C33A4F"/>
    <w:rsid w:val="00C33F47"/>
    <w:rsid w:val="00C34F5D"/>
    <w:rsid w:val="00C4222D"/>
    <w:rsid w:val="00C45ECC"/>
    <w:rsid w:val="00C4705C"/>
    <w:rsid w:val="00C47F7C"/>
    <w:rsid w:val="00C51093"/>
    <w:rsid w:val="00C52A56"/>
    <w:rsid w:val="00C53F18"/>
    <w:rsid w:val="00C540DF"/>
    <w:rsid w:val="00C54989"/>
    <w:rsid w:val="00C54AF4"/>
    <w:rsid w:val="00C560E5"/>
    <w:rsid w:val="00C61D41"/>
    <w:rsid w:val="00C63121"/>
    <w:rsid w:val="00C655C8"/>
    <w:rsid w:val="00C66381"/>
    <w:rsid w:val="00C667C1"/>
    <w:rsid w:val="00C66ABA"/>
    <w:rsid w:val="00C708FE"/>
    <w:rsid w:val="00C71E9D"/>
    <w:rsid w:val="00C76F1E"/>
    <w:rsid w:val="00C773CA"/>
    <w:rsid w:val="00C77C08"/>
    <w:rsid w:val="00C77E76"/>
    <w:rsid w:val="00C8196E"/>
    <w:rsid w:val="00C8209E"/>
    <w:rsid w:val="00C82C38"/>
    <w:rsid w:val="00C8350F"/>
    <w:rsid w:val="00C843E9"/>
    <w:rsid w:val="00C8492A"/>
    <w:rsid w:val="00C86291"/>
    <w:rsid w:val="00C9121B"/>
    <w:rsid w:val="00C918E2"/>
    <w:rsid w:val="00C9310E"/>
    <w:rsid w:val="00C937E9"/>
    <w:rsid w:val="00C955CB"/>
    <w:rsid w:val="00C960E0"/>
    <w:rsid w:val="00C96F92"/>
    <w:rsid w:val="00CA0405"/>
    <w:rsid w:val="00CA10BD"/>
    <w:rsid w:val="00CA14F8"/>
    <w:rsid w:val="00CA1C15"/>
    <w:rsid w:val="00CA25E4"/>
    <w:rsid w:val="00CA34B0"/>
    <w:rsid w:val="00CA4105"/>
    <w:rsid w:val="00CA4139"/>
    <w:rsid w:val="00CA5A0E"/>
    <w:rsid w:val="00CA62D6"/>
    <w:rsid w:val="00CA6E68"/>
    <w:rsid w:val="00CA78CE"/>
    <w:rsid w:val="00CB049E"/>
    <w:rsid w:val="00CB0D43"/>
    <w:rsid w:val="00CB1D55"/>
    <w:rsid w:val="00CB238A"/>
    <w:rsid w:val="00CB3E2A"/>
    <w:rsid w:val="00CB4C2D"/>
    <w:rsid w:val="00CB6FEE"/>
    <w:rsid w:val="00CB7AA9"/>
    <w:rsid w:val="00CB7C0F"/>
    <w:rsid w:val="00CB7C42"/>
    <w:rsid w:val="00CC2174"/>
    <w:rsid w:val="00CC3C52"/>
    <w:rsid w:val="00CC6913"/>
    <w:rsid w:val="00CC6C3E"/>
    <w:rsid w:val="00CD297C"/>
    <w:rsid w:val="00CD637F"/>
    <w:rsid w:val="00CD7428"/>
    <w:rsid w:val="00CD77C0"/>
    <w:rsid w:val="00CD7B13"/>
    <w:rsid w:val="00CE06A3"/>
    <w:rsid w:val="00CE394C"/>
    <w:rsid w:val="00CE5AD8"/>
    <w:rsid w:val="00CE65AD"/>
    <w:rsid w:val="00CF2E48"/>
    <w:rsid w:val="00CF3214"/>
    <w:rsid w:val="00CF6723"/>
    <w:rsid w:val="00CF76F9"/>
    <w:rsid w:val="00D00134"/>
    <w:rsid w:val="00D05C2E"/>
    <w:rsid w:val="00D06CB4"/>
    <w:rsid w:val="00D07926"/>
    <w:rsid w:val="00D100C0"/>
    <w:rsid w:val="00D10FF3"/>
    <w:rsid w:val="00D11730"/>
    <w:rsid w:val="00D13CB0"/>
    <w:rsid w:val="00D14E1C"/>
    <w:rsid w:val="00D15B8E"/>
    <w:rsid w:val="00D17A7E"/>
    <w:rsid w:val="00D20FB2"/>
    <w:rsid w:val="00D2290C"/>
    <w:rsid w:val="00D2467B"/>
    <w:rsid w:val="00D30C09"/>
    <w:rsid w:val="00D30C0C"/>
    <w:rsid w:val="00D311CA"/>
    <w:rsid w:val="00D32B76"/>
    <w:rsid w:val="00D32B85"/>
    <w:rsid w:val="00D34205"/>
    <w:rsid w:val="00D3558F"/>
    <w:rsid w:val="00D3688F"/>
    <w:rsid w:val="00D36A14"/>
    <w:rsid w:val="00D41642"/>
    <w:rsid w:val="00D419A5"/>
    <w:rsid w:val="00D43D91"/>
    <w:rsid w:val="00D55370"/>
    <w:rsid w:val="00D56276"/>
    <w:rsid w:val="00D56C85"/>
    <w:rsid w:val="00D56CC2"/>
    <w:rsid w:val="00D61FD6"/>
    <w:rsid w:val="00D70D26"/>
    <w:rsid w:val="00D710A6"/>
    <w:rsid w:val="00D7185E"/>
    <w:rsid w:val="00D7412E"/>
    <w:rsid w:val="00D75C6D"/>
    <w:rsid w:val="00D824C9"/>
    <w:rsid w:val="00D8307F"/>
    <w:rsid w:val="00D83A26"/>
    <w:rsid w:val="00D8452B"/>
    <w:rsid w:val="00D86157"/>
    <w:rsid w:val="00D902B2"/>
    <w:rsid w:val="00D917ED"/>
    <w:rsid w:val="00D91C10"/>
    <w:rsid w:val="00D96426"/>
    <w:rsid w:val="00DA0EB4"/>
    <w:rsid w:val="00DA20EF"/>
    <w:rsid w:val="00DA2E34"/>
    <w:rsid w:val="00DA43DE"/>
    <w:rsid w:val="00DA484A"/>
    <w:rsid w:val="00DA5D42"/>
    <w:rsid w:val="00DB05C2"/>
    <w:rsid w:val="00DB0A45"/>
    <w:rsid w:val="00DB1B74"/>
    <w:rsid w:val="00DB420F"/>
    <w:rsid w:val="00DB4C25"/>
    <w:rsid w:val="00DB5324"/>
    <w:rsid w:val="00DB55FC"/>
    <w:rsid w:val="00DB57AF"/>
    <w:rsid w:val="00DB7F67"/>
    <w:rsid w:val="00DB7FF2"/>
    <w:rsid w:val="00DC0874"/>
    <w:rsid w:val="00DC286B"/>
    <w:rsid w:val="00DC4FCC"/>
    <w:rsid w:val="00DC51F4"/>
    <w:rsid w:val="00DC6D6B"/>
    <w:rsid w:val="00DD00AA"/>
    <w:rsid w:val="00DD051D"/>
    <w:rsid w:val="00DD0DB7"/>
    <w:rsid w:val="00DD2E8B"/>
    <w:rsid w:val="00DD42FE"/>
    <w:rsid w:val="00DD4643"/>
    <w:rsid w:val="00DD5E8C"/>
    <w:rsid w:val="00DD651C"/>
    <w:rsid w:val="00DD7837"/>
    <w:rsid w:val="00DE05D5"/>
    <w:rsid w:val="00DE170D"/>
    <w:rsid w:val="00DE4106"/>
    <w:rsid w:val="00DE6201"/>
    <w:rsid w:val="00DE69D9"/>
    <w:rsid w:val="00DE6ADB"/>
    <w:rsid w:val="00DE7BD7"/>
    <w:rsid w:val="00DF1450"/>
    <w:rsid w:val="00DF27D4"/>
    <w:rsid w:val="00DF2D1C"/>
    <w:rsid w:val="00DF5A44"/>
    <w:rsid w:val="00DF7C63"/>
    <w:rsid w:val="00E00803"/>
    <w:rsid w:val="00E010A1"/>
    <w:rsid w:val="00E01CD8"/>
    <w:rsid w:val="00E027F6"/>
    <w:rsid w:val="00E03E52"/>
    <w:rsid w:val="00E0513B"/>
    <w:rsid w:val="00E05833"/>
    <w:rsid w:val="00E067D2"/>
    <w:rsid w:val="00E07ECC"/>
    <w:rsid w:val="00E14A1F"/>
    <w:rsid w:val="00E17B1D"/>
    <w:rsid w:val="00E21EB3"/>
    <w:rsid w:val="00E22BD2"/>
    <w:rsid w:val="00E247D7"/>
    <w:rsid w:val="00E254BC"/>
    <w:rsid w:val="00E27C9E"/>
    <w:rsid w:val="00E307D9"/>
    <w:rsid w:val="00E30CA0"/>
    <w:rsid w:val="00E35649"/>
    <w:rsid w:val="00E35D3F"/>
    <w:rsid w:val="00E366B5"/>
    <w:rsid w:val="00E40EE7"/>
    <w:rsid w:val="00E42291"/>
    <w:rsid w:val="00E42A7F"/>
    <w:rsid w:val="00E44D58"/>
    <w:rsid w:val="00E4508F"/>
    <w:rsid w:val="00E45738"/>
    <w:rsid w:val="00E45BCE"/>
    <w:rsid w:val="00E46708"/>
    <w:rsid w:val="00E4733F"/>
    <w:rsid w:val="00E47CEC"/>
    <w:rsid w:val="00E50684"/>
    <w:rsid w:val="00E51345"/>
    <w:rsid w:val="00E514E2"/>
    <w:rsid w:val="00E52239"/>
    <w:rsid w:val="00E55FD1"/>
    <w:rsid w:val="00E56381"/>
    <w:rsid w:val="00E56AC7"/>
    <w:rsid w:val="00E57A18"/>
    <w:rsid w:val="00E6479F"/>
    <w:rsid w:val="00E7390E"/>
    <w:rsid w:val="00E73B1B"/>
    <w:rsid w:val="00E73E4B"/>
    <w:rsid w:val="00E74931"/>
    <w:rsid w:val="00E77E43"/>
    <w:rsid w:val="00E80E86"/>
    <w:rsid w:val="00E80F57"/>
    <w:rsid w:val="00E81037"/>
    <w:rsid w:val="00E82DE4"/>
    <w:rsid w:val="00E83192"/>
    <w:rsid w:val="00E84165"/>
    <w:rsid w:val="00E869F7"/>
    <w:rsid w:val="00E86B88"/>
    <w:rsid w:val="00E90B9B"/>
    <w:rsid w:val="00E91653"/>
    <w:rsid w:val="00E92569"/>
    <w:rsid w:val="00E92AFB"/>
    <w:rsid w:val="00E92F8D"/>
    <w:rsid w:val="00E93384"/>
    <w:rsid w:val="00E95196"/>
    <w:rsid w:val="00E957BA"/>
    <w:rsid w:val="00E97697"/>
    <w:rsid w:val="00EA058E"/>
    <w:rsid w:val="00EA165F"/>
    <w:rsid w:val="00EA23EB"/>
    <w:rsid w:val="00EB22CB"/>
    <w:rsid w:val="00EB2DDC"/>
    <w:rsid w:val="00EB494D"/>
    <w:rsid w:val="00EB4CFF"/>
    <w:rsid w:val="00EB69F5"/>
    <w:rsid w:val="00EC6605"/>
    <w:rsid w:val="00ED0336"/>
    <w:rsid w:val="00ED10AC"/>
    <w:rsid w:val="00ED298A"/>
    <w:rsid w:val="00ED359B"/>
    <w:rsid w:val="00ED3D9D"/>
    <w:rsid w:val="00ED3F83"/>
    <w:rsid w:val="00ED514D"/>
    <w:rsid w:val="00ED53E8"/>
    <w:rsid w:val="00ED6800"/>
    <w:rsid w:val="00ED7F4D"/>
    <w:rsid w:val="00EE1350"/>
    <w:rsid w:val="00EE3496"/>
    <w:rsid w:val="00EE376A"/>
    <w:rsid w:val="00EE3D7E"/>
    <w:rsid w:val="00EE50DE"/>
    <w:rsid w:val="00EE5F9F"/>
    <w:rsid w:val="00EE77DE"/>
    <w:rsid w:val="00EF0BB2"/>
    <w:rsid w:val="00EF119B"/>
    <w:rsid w:val="00EF1B2A"/>
    <w:rsid w:val="00EF1BA0"/>
    <w:rsid w:val="00EF1F5C"/>
    <w:rsid w:val="00EF44BB"/>
    <w:rsid w:val="00EF4640"/>
    <w:rsid w:val="00EF4D6B"/>
    <w:rsid w:val="00EF5506"/>
    <w:rsid w:val="00EF5F3C"/>
    <w:rsid w:val="00EF6E18"/>
    <w:rsid w:val="00EF712A"/>
    <w:rsid w:val="00EF74E7"/>
    <w:rsid w:val="00F007FC"/>
    <w:rsid w:val="00F00E98"/>
    <w:rsid w:val="00F011DA"/>
    <w:rsid w:val="00F018FF"/>
    <w:rsid w:val="00F02CCC"/>
    <w:rsid w:val="00F04A64"/>
    <w:rsid w:val="00F06A0B"/>
    <w:rsid w:val="00F078A9"/>
    <w:rsid w:val="00F0796A"/>
    <w:rsid w:val="00F11324"/>
    <w:rsid w:val="00F12A6B"/>
    <w:rsid w:val="00F12BC1"/>
    <w:rsid w:val="00F1329C"/>
    <w:rsid w:val="00F14740"/>
    <w:rsid w:val="00F1559E"/>
    <w:rsid w:val="00F20AF1"/>
    <w:rsid w:val="00F21261"/>
    <w:rsid w:val="00F23948"/>
    <w:rsid w:val="00F24A14"/>
    <w:rsid w:val="00F25522"/>
    <w:rsid w:val="00F2639D"/>
    <w:rsid w:val="00F26864"/>
    <w:rsid w:val="00F32013"/>
    <w:rsid w:val="00F36EFC"/>
    <w:rsid w:val="00F4089F"/>
    <w:rsid w:val="00F4245E"/>
    <w:rsid w:val="00F424A6"/>
    <w:rsid w:val="00F4267C"/>
    <w:rsid w:val="00F430B1"/>
    <w:rsid w:val="00F44241"/>
    <w:rsid w:val="00F456D5"/>
    <w:rsid w:val="00F45E4E"/>
    <w:rsid w:val="00F46596"/>
    <w:rsid w:val="00F47A5D"/>
    <w:rsid w:val="00F510E1"/>
    <w:rsid w:val="00F51E2A"/>
    <w:rsid w:val="00F537F0"/>
    <w:rsid w:val="00F54F64"/>
    <w:rsid w:val="00F5660F"/>
    <w:rsid w:val="00F60DC3"/>
    <w:rsid w:val="00F64FDB"/>
    <w:rsid w:val="00F65641"/>
    <w:rsid w:val="00F65757"/>
    <w:rsid w:val="00F705DF"/>
    <w:rsid w:val="00F71270"/>
    <w:rsid w:val="00F725EF"/>
    <w:rsid w:val="00F735EC"/>
    <w:rsid w:val="00F81016"/>
    <w:rsid w:val="00F8586C"/>
    <w:rsid w:val="00F85BA9"/>
    <w:rsid w:val="00F86BB9"/>
    <w:rsid w:val="00F87668"/>
    <w:rsid w:val="00F87F6E"/>
    <w:rsid w:val="00F9464D"/>
    <w:rsid w:val="00F959F0"/>
    <w:rsid w:val="00F9728E"/>
    <w:rsid w:val="00F9783D"/>
    <w:rsid w:val="00FA0E18"/>
    <w:rsid w:val="00FA1168"/>
    <w:rsid w:val="00FA1A52"/>
    <w:rsid w:val="00FA26DC"/>
    <w:rsid w:val="00FA2C87"/>
    <w:rsid w:val="00FA6ADE"/>
    <w:rsid w:val="00FA6B3A"/>
    <w:rsid w:val="00FA6E04"/>
    <w:rsid w:val="00FA73C1"/>
    <w:rsid w:val="00FA7639"/>
    <w:rsid w:val="00FA7AC9"/>
    <w:rsid w:val="00FA7E40"/>
    <w:rsid w:val="00FB1BF5"/>
    <w:rsid w:val="00FB1FD1"/>
    <w:rsid w:val="00FB2E40"/>
    <w:rsid w:val="00FB3510"/>
    <w:rsid w:val="00FB533B"/>
    <w:rsid w:val="00FC0021"/>
    <w:rsid w:val="00FC1539"/>
    <w:rsid w:val="00FC1692"/>
    <w:rsid w:val="00FC23B5"/>
    <w:rsid w:val="00FC394C"/>
    <w:rsid w:val="00FC4473"/>
    <w:rsid w:val="00FC4FF2"/>
    <w:rsid w:val="00FC734E"/>
    <w:rsid w:val="00FD1702"/>
    <w:rsid w:val="00FD216B"/>
    <w:rsid w:val="00FD2AEF"/>
    <w:rsid w:val="00FD3080"/>
    <w:rsid w:val="00FD702D"/>
    <w:rsid w:val="00FD7159"/>
    <w:rsid w:val="00FD71C4"/>
    <w:rsid w:val="00FE02C6"/>
    <w:rsid w:val="00FE0E4D"/>
    <w:rsid w:val="00FE2151"/>
    <w:rsid w:val="00FE457D"/>
    <w:rsid w:val="00FE4694"/>
    <w:rsid w:val="00FE57C0"/>
    <w:rsid w:val="00FF0623"/>
    <w:rsid w:val="00FF0B7A"/>
    <w:rsid w:val="00FF20A2"/>
    <w:rsid w:val="00FF5B72"/>
    <w:rsid w:val="00FF6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iPriority="99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paragraph" w:styleId="2">
    <w:name w:val="heading 2"/>
    <w:basedOn w:val="a"/>
    <w:next w:val="a"/>
    <w:link w:val="2Char"/>
    <w:unhideWhenUsed/>
    <w:qFormat/>
    <w:rsid w:val="00F47A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semiHidden/>
    <w:unhideWhenUsed/>
    <w:qFormat/>
    <w:rsid w:val="00BA3D1F"/>
    <w:pPr>
      <w:keepNext/>
      <w:keepLines/>
      <w:spacing w:before="200"/>
      <w:outlineLvl w:val="2"/>
    </w:pPr>
    <w:rPr>
      <w:b/>
      <w:sz w:val="24"/>
      <w:u w:val="single"/>
    </w:rPr>
  </w:style>
  <w:style w:type="paragraph" w:styleId="9">
    <w:name w:val="heading 9"/>
    <w:basedOn w:val="a"/>
    <w:next w:val="a"/>
    <w:link w:val="9Char"/>
    <w:uiPriority w:val="9"/>
    <w:unhideWhenUsed/>
    <w:qFormat/>
    <w:rsid w:val="00B935B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link w:val="Char0"/>
    <w:rsid w:val="002C2095"/>
    <w:rPr>
      <w:rFonts w:ascii="Arial" w:hAnsi="Arial"/>
      <w:sz w:val="22"/>
    </w:rPr>
  </w:style>
  <w:style w:type="paragraph" w:styleId="20">
    <w:name w:val="Body Text 2"/>
    <w:basedOn w:val="a"/>
    <w:rsid w:val="002C2095"/>
    <w:rPr>
      <w:rFonts w:ascii="Arial" w:hAnsi="Arial"/>
      <w:sz w:val="24"/>
    </w:rPr>
  </w:style>
  <w:style w:type="paragraph" w:styleId="30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1"/>
    <w:rsid w:val="00FD3080"/>
  </w:style>
  <w:style w:type="character" w:customStyle="1" w:styleId="Char1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2"/>
    <w:uiPriority w:val="34"/>
    <w:qFormat/>
    <w:rsid w:val="000B730B"/>
    <w:pPr>
      <w:ind w:left="720"/>
      <w:contextualSpacing/>
    </w:pPr>
  </w:style>
  <w:style w:type="paragraph" w:styleId="a9">
    <w:name w:val="header"/>
    <w:basedOn w:val="a"/>
    <w:link w:val="Char3"/>
    <w:qFormat/>
    <w:rsid w:val="006370CC"/>
    <w:pPr>
      <w:tabs>
        <w:tab w:val="center" w:pos="4153"/>
        <w:tab w:val="right" w:pos="8306"/>
      </w:tabs>
    </w:pPr>
  </w:style>
  <w:style w:type="character" w:customStyle="1" w:styleId="Char3">
    <w:name w:val="Κεφαλίδα Char"/>
    <w:basedOn w:val="a0"/>
    <w:link w:val="a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4"/>
    <w:rsid w:val="001E5437"/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Char0"/>
    <w:rsid w:val="00CA4105"/>
    <w:pPr>
      <w:spacing w:after="120" w:line="480" w:lineRule="auto"/>
      <w:ind w:left="283"/>
    </w:pPr>
  </w:style>
  <w:style w:type="character" w:customStyle="1" w:styleId="2Char0">
    <w:name w:val="Σώμα κείμενου με εσοχή 2 Char"/>
    <w:basedOn w:val="a0"/>
    <w:link w:val="21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nhideWhenUsed/>
    <w:rsid w:val="007B44BA"/>
    <w:rPr>
      <w:color w:val="0000FF"/>
      <w:u w:val="single"/>
    </w:rPr>
  </w:style>
  <w:style w:type="paragraph" w:styleId="ad">
    <w:name w:val="endnote text"/>
    <w:basedOn w:val="a"/>
    <w:link w:val="Char5"/>
    <w:semiHidden/>
    <w:unhideWhenUsed/>
    <w:rsid w:val="001306D3"/>
  </w:style>
  <w:style w:type="character" w:customStyle="1" w:styleId="Char5">
    <w:name w:val="Κείμενο σημείωσης τέλους Char"/>
    <w:basedOn w:val="a0"/>
    <w:link w:val="ad"/>
    <w:semiHidden/>
    <w:rsid w:val="001306D3"/>
  </w:style>
  <w:style w:type="character" w:styleId="ae">
    <w:name w:val="endnote reference"/>
    <w:basedOn w:val="a0"/>
    <w:semiHidden/>
    <w:unhideWhenUsed/>
    <w:rsid w:val="001306D3"/>
    <w:rPr>
      <w:vertAlign w:val="superscript"/>
    </w:rPr>
  </w:style>
  <w:style w:type="paragraph" w:customStyle="1" w:styleId="CharChar">
    <w:name w:val="Char Char"/>
    <w:basedOn w:val="a"/>
    <w:rsid w:val="00903370"/>
    <w:pPr>
      <w:autoSpaceDE w:val="0"/>
      <w:autoSpaceDN w:val="0"/>
      <w:adjustRightInd w:val="0"/>
      <w:spacing w:after="160" w:line="240" w:lineRule="exact"/>
    </w:pPr>
    <w:rPr>
      <w:rFonts w:ascii="Verdana" w:hAnsi="Verdana"/>
      <w:lang w:val="en-US" w:eastAsia="en-US"/>
    </w:rPr>
  </w:style>
  <w:style w:type="character" w:styleId="af">
    <w:name w:val="annotation reference"/>
    <w:basedOn w:val="a0"/>
    <w:semiHidden/>
    <w:unhideWhenUsed/>
    <w:rsid w:val="00F02CCC"/>
    <w:rPr>
      <w:sz w:val="16"/>
      <w:szCs w:val="16"/>
    </w:rPr>
  </w:style>
  <w:style w:type="paragraph" w:styleId="af0">
    <w:name w:val="annotation text"/>
    <w:basedOn w:val="a"/>
    <w:link w:val="Char6"/>
    <w:semiHidden/>
    <w:unhideWhenUsed/>
    <w:rsid w:val="00F02CCC"/>
  </w:style>
  <w:style w:type="character" w:customStyle="1" w:styleId="Char6">
    <w:name w:val="Κείμενο σχολίου Char"/>
    <w:basedOn w:val="a0"/>
    <w:link w:val="af0"/>
    <w:semiHidden/>
    <w:rsid w:val="00F02CCC"/>
  </w:style>
  <w:style w:type="paragraph" w:styleId="af1">
    <w:name w:val="annotation subject"/>
    <w:basedOn w:val="af0"/>
    <w:next w:val="af0"/>
    <w:link w:val="Char7"/>
    <w:semiHidden/>
    <w:unhideWhenUsed/>
    <w:rsid w:val="00F02CCC"/>
    <w:rPr>
      <w:b/>
      <w:bCs/>
    </w:rPr>
  </w:style>
  <w:style w:type="character" w:customStyle="1" w:styleId="Char7">
    <w:name w:val="Θέμα σχολίου Char"/>
    <w:basedOn w:val="Char6"/>
    <w:link w:val="af1"/>
    <w:semiHidden/>
    <w:rsid w:val="00F02CCC"/>
    <w:rPr>
      <w:b/>
      <w:bCs/>
    </w:rPr>
  </w:style>
  <w:style w:type="table" w:styleId="af2">
    <w:name w:val="Table Grid"/>
    <w:basedOn w:val="a1"/>
    <w:rsid w:val="00FE02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basedOn w:val="a0"/>
    <w:qFormat/>
    <w:rsid w:val="00AF4104"/>
    <w:rPr>
      <w:rFonts w:ascii="Times New Roman" w:hAnsi="Times New Roman" w:cs="Times New Roman"/>
      <w:sz w:val="22"/>
      <w:szCs w:val="22"/>
    </w:rPr>
  </w:style>
  <w:style w:type="character" w:styleId="af3">
    <w:name w:val="Strong"/>
    <w:uiPriority w:val="22"/>
    <w:qFormat/>
    <w:rsid w:val="00AF4104"/>
    <w:rPr>
      <w:b/>
      <w:bCs/>
    </w:rPr>
  </w:style>
  <w:style w:type="paragraph" w:customStyle="1" w:styleId="Default">
    <w:name w:val="Default"/>
    <w:qFormat/>
    <w:rsid w:val="00AF4104"/>
    <w:pPr>
      <w:suppressAutoHyphens/>
    </w:pPr>
    <w:rPr>
      <w:rFonts w:ascii="Palatino Linotype" w:hAnsi="Palatino Linotype" w:cs="Palatino Linotype"/>
      <w:color w:val="000000"/>
      <w:kern w:val="1"/>
      <w:sz w:val="24"/>
      <w:szCs w:val="24"/>
      <w:lang w:eastAsia="zh-CN"/>
    </w:rPr>
  </w:style>
  <w:style w:type="paragraph" w:customStyle="1" w:styleId="af4">
    <w:name w:val="Περιεχόμενα πίνακα"/>
    <w:basedOn w:val="a"/>
    <w:qFormat/>
    <w:rsid w:val="00AF4104"/>
    <w:pPr>
      <w:suppressLineNumbers/>
      <w:suppressAutoHyphens/>
    </w:pPr>
    <w:rPr>
      <w:color w:val="00000A"/>
      <w:kern w:val="1"/>
      <w:sz w:val="24"/>
      <w:szCs w:val="24"/>
      <w:lang w:eastAsia="zh-CN"/>
    </w:rPr>
  </w:style>
  <w:style w:type="character" w:styleId="af5">
    <w:name w:val="Emphasis"/>
    <w:qFormat/>
    <w:rsid w:val="00AF4104"/>
    <w:rPr>
      <w:i/>
      <w:iCs/>
    </w:rPr>
  </w:style>
  <w:style w:type="character" w:customStyle="1" w:styleId="Char2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8"/>
    <w:uiPriority w:val="34"/>
    <w:qFormat/>
    <w:rsid w:val="00AF4104"/>
  </w:style>
  <w:style w:type="paragraph" w:customStyle="1" w:styleId="22">
    <w:name w:val="Παράγραφος λίστας2"/>
    <w:basedOn w:val="a"/>
    <w:rsid w:val="00AF410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  <w:ind w:left="720"/>
      <w:contextualSpacing/>
      <w:textAlignment w:val="baseline"/>
    </w:pPr>
    <w:rPr>
      <w:color w:val="00000A"/>
      <w:kern w:val="2"/>
      <w:lang w:eastAsia="zh-CN"/>
    </w:rPr>
  </w:style>
  <w:style w:type="paragraph" w:styleId="af6">
    <w:name w:val="Body Text Indent"/>
    <w:basedOn w:val="a"/>
    <w:link w:val="Char8"/>
    <w:semiHidden/>
    <w:unhideWhenUsed/>
    <w:rsid w:val="00AF4104"/>
    <w:pPr>
      <w:spacing w:after="120"/>
      <w:ind w:left="283"/>
    </w:pPr>
  </w:style>
  <w:style w:type="character" w:customStyle="1" w:styleId="Char8">
    <w:name w:val="Σώμα κείμενου με εσοχή Char"/>
    <w:basedOn w:val="a0"/>
    <w:link w:val="af6"/>
    <w:semiHidden/>
    <w:rsid w:val="00AF4104"/>
  </w:style>
  <w:style w:type="character" w:customStyle="1" w:styleId="2Char">
    <w:name w:val="Επικεφαλίδα 2 Char"/>
    <w:basedOn w:val="a0"/>
    <w:link w:val="2"/>
    <w:rsid w:val="00F47A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Web">
    <w:name w:val="Normal (Web)"/>
    <w:basedOn w:val="a"/>
    <w:qFormat/>
    <w:rsid w:val="009A6F49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character" w:customStyle="1" w:styleId="apple-style-span">
    <w:name w:val="apple-style-span"/>
    <w:basedOn w:val="a0"/>
    <w:qFormat/>
    <w:rsid w:val="00F537F0"/>
    <w:rPr>
      <w:rFonts w:ascii="Times New Roman" w:hAnsi="Times New Roman" w:cs="Times New Roman" w:hint="default"/>
    </w:rPr>
  </w:style>
  <w:style w:type="character" w:customStyle="1" w:styleId="90">
    <w:name w:val="Προεπιλεγμένη γραμματοσειρά9"/>
    <w:rsid w:val="00111B7C"/>
  </w:style>
  <w:style w:type="paragraph" w:styleId="af7">
    <w:name w:val="No Spacing"/>
    <w:qFormat/>
    <w:rsid w:val="006A0BCA"/>
    <w:pPr>
      <w:suppressAutoHyphens/>
    </w:pPr>
    <w:rPr>
      <w:sz w:val="24"/>
      <w:szCs w:val="24"/>
      <w:lang w:eastAsia="zh-CN"/>
    </w:rPr>
  </w:style>
  <w:style w:type="paragraph" w:customStyle="1" w:styleId="210">
    <w:name w:val="Σώμα κείμενου 21"/>
    <w:basedOn w:val="a"/>
    <w:qFormat/>
    <w:rsid w:val="004E57FF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3Char">
    <w:name w:val="Επικεφαλίδα 3 Char"/>
    <w:basedOn w:val="a0"/>
    <w:link w:val="3"/>
    <w:rsid w:val="00407633"/>
    <w:rPr>
      <w:b/>
      <w:sz w:val="24"/>
      <w:u w:val="single"/>
      <w:lang w:val="el-GR" w:bidi="ar-SA"/>
    </w:rPr>
  </w:style>
  <w:style w:type="character" w:customStyle="1" w:styleId="WW8Num1z2">
    <w:name w:val="WW8Num1z2"/>
    <w:rsid w:val="001A059F"/>
  </w:style>
  <w:style w:type="character" w:customStyle="1" w:styleId="af8">
    <w:name w:val="Χαρακτήρες υποσημείωσης"/>
    <w:rsid w:val="000316A6"/>
    <w:rPr>
      <w:vertAlign w:val="superscript"/>
    </w:rPr>
  </w:style>
  <w:style w:type="paragraph" w:customStyle="1" w:styleId="211">
    <w:name w:val="Σώμα κείμενου με εσοχή 21"/>
    <w:basedOn w:val="a"/>
    <w:rsid w:val="000316A6"/>
    <w:pPr>
      <w:suppressAutoHyphens/>
      <w:spacing w:after="120" w:line="480" w:lineRule="auto"/>
      <w:ind w:left="283"/>
    </w:pPr>
    <w:rPr>
      <w:sz w:val="24"/>
      <w:szCs w:val="24"/>
      <w:lang w:eastAsia="zh-CN"/>
    </w:rPr>
  </w:style>
  <w:style w:type="paragraph" w:customStyle="1" w:styleId="220">
    <w:name w:val="Σώμα κείμενου με εσοχή 22"/>
    <w:basedOn w:val="a"/>
    <w:rsid w:val="000316A6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m-3409749599867378553default">
    <w:name w:val="m_-3409749599867378553default"/>
    <w:basedOn w:val="a"/>
    <w:rsid w:val="000316A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af9">
    <w:name w:val="Επικεφαλίδα πίνακα"/>
    <w:basedOn w:val="af4"/>
    <w:rsid w:val="000316A6"/>
    <w:pPr>
      <w:jc w:val="center"/>
    </w:pPr>
    <w:rPr>
      <w:rFonts w:ascii="Liberation Serif" w:eastAsia="SimSun" w:hAnsi="Liberation Serif" w:cs="Mangal"/>
      <w:b/>
      <w:bCs/>
      <w:color w:val="auto"/>
      <w:kern w:val="2"/>
      <w:lang w:bidi="hi-IN"/>
    </w:rPr>
  </w:style>
  <w:style w:type="paragraph" w:customStyle="1" w:styleId="23">
    <w:name w:val="Σώμα κείμενου 23"/>
    <w:basedOn w:val="a"/>
    <w:rsid w:val="00D2467B"/>
    <w:pPr>
      <w:suppressAutoHyphens/>
      <w:textAlignment w:val="baseline"/>
    </w:pPr>
    <w:rPr>
      <w:color w:val="00000A"/>
      <w:kern w:val="1"/>
      <w:sz w:val="24"/>
      <w:lang w:eastAsia="zh-CN"/>
    </w:rPr>
  </w:style>
  <w:style w:type="character" w:customStyle="1" w:styleId="FontStyle18">
    <w:name w:val="Font Style18"/>
    <w:basedOn w:val="a0"/>
    <w:rsid w:val="009E62EE"/>
    <w:rPr>
      <w:rFonts w:ascii="Arial" w:hAnsi="Arial" w:cs="Arial"/>
      <w:sz w:val="16"/>
    </w:rPr>
  </w:style>
  <w:style w:type="paragraph" w:customStyle="1" w:styleId="Style10">
    <w:name w:val="Style10"/>
    <w:basedOn w:val="a"/>
    <w:rsid w:val="009E62EE"/>
    <w:pPr>
      <w:suppressAutoHyphens/>
      <w:spacing w:line="310" w:lineRule="exact"/>
      <w:jc w:val="both"/>
    </w:pPr>
    <w:rPr>
      <w:rFonts w:ascii="Arial" w:eastAsia="Arial" w:hAnsi="Arial"/>
      <w:kern w:val="1"/>
      <w:sz w:val="24"/>
      <w:szCs w:val="24"/>
      <w:lang w:eastAsia="zh-CN" w:bidi="hi-IN"/>
    </w:rPr>
  </w:style>
  <w:style w:type="character" w:customStyle="1" w:styleId="WW8Num2z1">
    <w:name w:val="WW8Num2z1"/>
    <w:rsid w:val="001069AD"/>
    <w:rPr>
      <w:rFonts w:ascii="OpenSymbol" w:hAnsi="OpenSymbol" w:cs="OpenSymbol"/>
    </w:rPr>
  </w:style>
  <w:style w:type="paragraph" w:customStyle="1" w:styleId="221">
    <w:name w:val="Σώμα κείμενου 22"/>
    <w:basedOn w:val="a"/>
    <w:rsid w:val="00E247D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jc w:val="both"/>
      <w:textAlignment w:val="baseline"/>
    </w:pPr>
    <w:rPr>
      <w:color w:val="00000A"/>
      <w:kern w:val="2"/>
      <w:u w:val="single"/>
    </w:rPr>
  </w:style>
  <w:style w:type="character" w:customStyle="1" w:styleId="FontStyle16">
    <w:name w:val="Font Style16"/>
    <w:basedOn w:val="a0"/>
    <w:rsid w:val="00810393"/>
    <w:rPr>
      <w:rFonts w:ascii="Times New Roman" w:hAnsi="Times New Roman" w:cs="Times New Roman"/>
      <w:b/>
      <w:bCs/>
      <w:sz w:val="22"/>
      <w:szCs w:val="22"/>
    </w:rPr>
  </w:style>
  <w:style w:type="character" w:customStyle="1" w:styleId="markedcontent">
    <w:name w:val="markedcontent"/>
    <w:basedOn w:val="a0"/>
    <w:rsid w:val="00DF5A44"/>
  </w:style>
  <w:style w:type="character" w:customStyle="1" w:styleId="Char0">
    <w:name w:val="Σώμα κειμένου Char"/>
    <w:basedOn w:val="a0"/>
    <w:link w:val="a5"/>
    <w:rsid w:val="00F20AF1"/>
    <w:rPr>
      <w:rFonts w:ascii="Arial" w:hAnsi="Arial"/>
      <w:sz w:val="22"/>
    </w:rPr>
  </w:style>
  <w:style w:type="character" w:customStyle="1" w:styleId="3Char1">
    <w:name w:val="Επικεφαλίδα 3 Char1"/>
    <w:basedOn w:val="a0"/>
    <w:link w:val="3"/>
    <w:semiHidden/>
    <w:rsid w:val="00BA3D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22">
    <w:name w:val="t22"/>
    <w:basedOn w:val="a0"/>
    <w:rsid w:val="00BA3D1F"/>
  </w:style>
  <w:style w:type="paragraph" w:customStyle="1" w:styleId="10">
    <w:name w:val="Λίστα με κουκκίδες1"/>
    <w:basedOn w:val="a"/>
    <w:rsid w:val="00BA3D1F"/>
    <w:pPr>
      <w:tabs>
        <w:tab w:val="num" w:pos="0"/>
      </w:tabs>
      <w:suppressAutoHyphens/>
      <w:ind w:left="432" w:hanging="432"/>
      <w:contextualSpacing/>
    </w:pPr>
    <w:rPr>
      <w:sz w:val="24"/>
      <w:szCs w:val="24"/>
      <w:lang w:eastAsia="zh-CN"/>
    </w:rPr>
  </w:style>
  <w:style w:type="character" w:customStyle="1" w:styleId="11">
    <w:name w:val="Έντονο1"/>
    <w:rsid w:val="00BA3D1F"/>
    <w:rPr>
      <w:b/>
      <w:bCs/>
    </w:rPr>
  </w:style>
  <w:style w:type="character" w:styleId="afa">
    <w:name w:val="Intense Emphasis"/>
    <w:qFormat/>
    <w:rsid w:val="00BA3D1F"/>
    <w:rPr>
      <w:b/>
      <w:bCs/>
    </w:rPr>
  </w:style>
  <w:style w:type="paragraph" w:customStyle="1" w:styleId="12">
    <w:name w:val="Παράγραφος λίστας1"/>
    <w:basedOn w:val="a"/>
    <w:qFormat/>
    <w:rsid w:val="00BA3D1F"/>
    <w:pPr>
      <w:suppressAutoHyphens/>
      <w:ind w:left="720"/>
      <w:contextualSpacing/>
    </w:pPr>
    <w:rPr>
      <w:color w:val="00000A"/>
      <w:lang w:val="en-US"/>
    </w:rPr>
  </w:style>
  <w:style w:type="paragraph" w:customStyle="1" w:styleId="26">
    <w:name w:val="Σώμα κείμενου 26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9">
    <w:name w:val="Σώμα κείμενου 29"/>
    <w:basedOn w:val="a"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7">
    <w:name w:val="Παράγραφος λίστας7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8">
    <w:name w:val="Σώμα κείμενου 28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5">
    <w:name w:val="Παράγραφος λίστας5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91">
    <w:name w:val="Παράγραφος λίστας9"/>
    <w:basedOn w:val="a"/>
    <w:qFormat/>
    <w:rsid w:val="00BA3D1F"/>
    <w:pPr>
      <w:suppressAutoHyphens/>
      <w:ind w:left="720"/>
      <w:contextualSpacing/>
    </w:pPr>
    <w:rPr>
      <w:kern w:val="2"/>
      <w:sz w:val="24"/>
      <w:szCs w:val="24"/>
    </w:rPr>
  </w:style>
  <w:style w:type="character" w:customStyle="1" w:styleId="FontStyle144">
    <w:name w:val="Font Style144"/>
    <w:rsid w:val="00BA3D1F"/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6">
    <w:name w:val="Style6"/>
    <w:basedOn w:val="a"/>
    <w:rsid w:val="00BA3D1F"/>
    <w:pPr>
      <w:widowControl w:val="0"/>
      <w:suppressAutoHyphens/>
      <w:spacing w:line="242" w:lineRule="exact"/>
      <w:jc w:val="both"/>
    </w:pPr>
    <w:rPr>
      <w:rFonts w:ascii="Franklin Gothic Medium Cond" w:hAnsi="Franklin Gothic Medium Cond"/>
      <w:kern w:val="1"/>
      <w:sz w:val="24"/>
      <w:szCs w:val="24"/>
      <w:lang w:eastAsia="ar-SA"/>
    </w:rPr>
  </w:style>
  <w:style w:type="character" w:customStyle="1" w:styleId="6">
    <w:name w:val="Προεπιλεγμένη γραμματοσειρά6"/>
    <w:rsid w:val="00BA3D1F"/>
  </w:style>
  <w:style w:type="paragraph" w:customStyle="1" w:styleId="120">
    <w:name w:val="Παράγραφος λίστας12"/>
    <w:basedOn w:val="a"/>
    <w:qFormat/>
    <w:rsid w:val="00BA3D1F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5">
    <w:name w:val="Σώμα κείμενου 25"/>
    <w:basedOn w:val="a"/>
    <w:qFormat/>
    <w:rsid w:val="00BA3D1F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fontstyle01">
    <w:name w:val="fontstyle01"/>
    <w:basedOn w:val="a0"/>
    <w:rsid w:val="004320AF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qFormat/>
    <w:rsid w:val="00334986"/>
  </w:style>
  <w:style w:type="paragraph" w:customStyle="1" w:styleId="normal-p">
    <w:name w:val="normal-p"/>
    <w:basedOn w:val="a"/>
    <w:rsid w:val="00B24D0C"/>
    <w:rPr>
      <w:color w:val="000000"/>
      <w:sz w:val="24"/>
      <w:szCs w:val="24"/>
    </w:rPr>
  </w:style>
  <w:style w:type="paragraph" w:customStyle="1" w:styleId="60">
    <w:name w:val="Παράγραφος λίστας6"/>
    <w:basedOn w:val="a"/>
    <w:rsid w:val="00466C0C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character" w:customStyle="1" w:styleId="9Char">
    <w:name w:val="Επικεφαλίδα 9 Char"/>
    <w:basedOn w:val="a0"/>
    <w:link w:val="9"/>
    <w:uiPriority w:val="9"/>
    <w:rsid w:val="00B935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24">
    <w:name w:val="Έντονο2"/>
    <w:basedOn w:val="a0"/>
    <w:rsid w:val="004B1176"/>
    <w:rPr>
      <w:b/>
      <w:bCs/>
    </w:rPr>
  </w:style>
  <w:style w:type="paragraph" w:customStyle="1" w:styleId="31">
    <w:name w:val="Παράγραφος λίστας3"/>
    <w:basedOn w:val="a"/>
    <w:rsid w:val="004B1176"/>
    <w:pPr>
      <w:suppressAutoHyphens/>
      <w:ind w:left="720"/>
    </w:pPr>
    <w:rPr>
      <w:lang w:val="en-US" w:eastAsia="zh-CN"/>
    </w:rPr>
  </w:style>
  <w:style w:type="paragraph" w:customStyle="1" w:styleId="Heading1">
    <w:name w:val="Heading 1"/>
    <w:basedOn w:val="a"/>
    <w:link w:val="1Char"/>
    <w:uiPriority w:val="99"/>
    <w:qFormat/>
    <w:locked/>
    <w:rsid w:val="00935B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fb">
    <w:name w:val="Σύνδεση ευρετηρίου"/>
    <w:qFormat/>
    <w:rsid w:val="00935B72"/>
  </w:style>
  <w:style w:type="character" w:customStyle="1" w:styleId="1Char">
    <w:name w:val="Επικεφαλίδα 1 Char"/>
    <w:basedOn w:val="a0"/>
    <w:link w:val="Heading1"/>
    <w:uiPriority w:val="99"/>
    <w:qFormat/>
    <w:rsid w:val="00935B72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Char10">
    <w:name w:val="Υπότιτλος Char1"/>
    <w:basedOn w:val="a0"/>
    <w:link w:val="afc"/>
    <w:uiPriority w:val="99"/>
    <w:qFormat/>
    <w:locked/>
    <w:rsid w:val="00935B72"/>
    <w:rPr>
      <w:rFonts w:ascii="Calibri" w:hAnsi="Calibri"/>
    </w:rPr>
  </w:style>
  <w:style w:type="character" w:customStyle="1" w:styleId="afd">
    <w:name w:val="Αγκίστρωση υποσημείωσης"/>
    <w:rsid w:val="00935B72"/>
    <w:rPr>
      <w:vertAlign w:val="superscript"/>
    </w:rPr>
  </w:style>
  <w:style w:type="paragraph" w:styleId="afc">
    <w:name w:val="Subtitle"/>
    <w:basedOn w:val="a"/>
    <w:link w:val="Char10"/>
    <w:uiPriority w:val="99"/>
    <w:qFormat/>
    <w:rsid w:val="00935B72"/>
    <w:pPr>
      <w:spacing w:after="200" w:line="276" w:lineRule="auto"/>
    </w:pPr>
    <w:rPr>
      <w:rFonts w:ascii="Calibri" w:hAnsi="Calibri"/>
    </w:rPr>
  </w:style>
  <w:style w:type="character" w:customStyle="1" w:styleId="Char9">
    <w:name w:val="Υπότιτλος Char"/>
    <w:basedOn w:val="a0"/>
    <w:link w:val="afc"/>
    <w:rsid w:val="00935B7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WW8Num7z3">
    <w:name w:val="WW8Num7z3"/>
    <w:rsid w:val="006964C2"/>
  </w:style>
  <w:style w:type="character" w:customStyle="1" w:styleId="WW8Num7z4">
    <w:name w:val="WW8Num7z4"/>
    <w:rsid w:val="00296EF1"/>
  </w:style>
  <w:style w:type="character" w:customStyle="1" w:styleId="WW8Num11z0">
    <w:name w:val="WW8Num11z0"/>
    <w:rsid w:val="00296EF1"/>
    <w:rPr>
      <w:rFonts w:ascii="Arial" w:hAnsi="Arial" w:cs="Arial"/>
      <w:b w:val="0"/>
      <w:bCs w:val="0"/>
      <w:sz w:val="22"/>
      <w:szCs w:val="22"/>
      <w:lang w:val="el-GR"/>
    </w:rPr>
  </w:style>
  <w:style w:type="paragraph" w:customStyle="1" w:styleId="Web1">
    <w:name w:val="Κανονικό (Web)1"/>
    <w:basedOn w:val="a"/>
    <w:rsid w:val="008A7F2E"/>
    <w:pPr>
      <w:widowControl w:val="0"/>
      <w:suppressAutoHyphens/>
      <w:spacing w:before="280" w:after="119"/>
    </w:pPr>
    <w:rPr>
      <w:kern w:val="1"/>
      <w:sz w:val="24"/>
      <w:szCs w:val="24"/>
    </w:rPr>
  </w:style>
  <w:style w:type="paragraph" w:customStyle="1" w:styleId="4">
    <w:name w:val="Παράγραφος λίστας4"/>
    <w:basedOn w:val="a"/>
    <w:rsid w:val="008A7F2E"/>
    <w:pPr>
      <w:widowControl w:val="0"/>
      <w:suppressAutoHyphens/>
      <w:spacing w:after="200"/>
      <w:ind w:left="720"/>
      <w:contextualSpacing/>
    </w:pPr>
    <w:rPr>
      <w:rFonts w:eastAsia="Andale Sans UI"/>
      <w:kern w:val="1"/>
      <w:sz w:val="24"/>
      <w:szCs w:val="24"/>
    </w:rPr>
  </w:style>
  <w:style w:type="character" w:customStyle="1" w:styleId="WW8Num1z3">
    <w:name w:val="WW8Num1z3"/>
    <w:rsid w:val="006B0597"/>
  </w:style>
  <w:style w:type="character" w:customStyle="1" w:styleId="70">
    <w:name w:val="Προεπιλεγμένη γραμματοσειρά7"/>
    <w:rsid w:val="009D0A35"/>
  </w:style>
  <w:style w:type="paragraph" w:customStyle="1" w:styleId="100">
    <w:name w:val="Παράγραφος λίστας10"/>
    <w:basedOn w:val="a"/>
    <w:rsid w:val="006C0AE3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110">
    <w:name w:val="Παράγραφος λίστας11"/>
    <w:basedOn w:val="a"/>
    <w:rsid w:val="006C0AE3"/>
    <w:pPr>
      <w:widowControl w:val="0"/>
      <w:suppressAutoHyphens/>
      <w:ind w:left="720"/>
      <w:contextualSpacing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2110">
    <w:name w:val="Σώμα κείμενου 211"/>
    <w:basedOn w:val="a"/>
    <w:rsid w:val="006C0AE3"/>
    <w:pPr>
      <w:widowControl w:val="0"/>
      <w:suppressAutoHyphens/>
      <w:spacing w:after="120" w:line="480" w:lineRule="auto"/>
    </w:pPr>
    <w:rPr>
      <w:rFonts w:eastAsia="SimSun" w:cs="Mangal"/>
      <w:kern w:val="2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139">
          <w:blockQuote w:val="1"/>
          <w:marLeft w:val="567"/>
          <w:marRight w:val="567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8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moslevadeon.g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007967C8-5F3E-4ED9-A515-002BD5E4A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3546</Words>
  <Characters>19153</Characters>
  <Application>Microsoft Office Word</Application>
  <DocSecurity>0</DocSecurity>
  <Lines>159</Lines>
  <Paragraphs>45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22654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4</cp:revision>
  <cp:lastPrinted>2024-01-31T09:31:00Z</cp:lastPrinted>
  <dcterms:created xsi:type="dcterms:W3CDTF">2024-04-10T05:49:00Z</dcterms:created>
  <dcterms:modified xsi:type="dcterms:W3CDTF">2024-04-10T06:40:00Z</dcterms:modified>
</cp:coreProperties>
</file>