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1423BD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423BD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1423B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423BD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1423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1423BD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1423BD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1423BD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1423B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1423B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1423BD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1423B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71586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</w:t>
      </w:r>
      <w:r w:rsidR="002F2653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770</w:t>
      </w:r>
      <w:r w:rsidR="00F9783D" w:rsidRPr="001423B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1423BD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1423B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1423BD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71586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="002F265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F9783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1423BD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1423B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1423BD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1423BD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1423BD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1423BD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1423BD">
        <w:rPr>
          <w:rFonts w:asciiTheme="minorHAnsi" w:hAnsiTheme="minorHAnsi" w:cstheme="minorHAnsi"/>
          <w:sz w:val="22"/>
          <w:szCs w:val="22"/>
        </w:rPr>
        <w:t>4</w:t>
      </w:r>
      <w:r w:rsidRPr="001423BD">
        <w:rPr>
          <w:rFonts w:asciiTheme="minorHAnsi" w:hAnsiTheme="minorHAnsi" w:cstheme="minorHAnsi"/>
          <w:sz w:val="22"/>
          <w:szCs w:val="22"/>
        </w:rPr>
        <w:t>-</w:t>
      </w:r>
      <w:r w:rsidR="00F9783D" w:rsidRPr="001423BD">
        <w:rPr>
          <w:rFonts w:asciiTheme="minorHAnsi" w:hAnsiTheme="minorHAnsi" w:cstheme="minorHAnsi"/>
          <w:sz w:val="22"/>
          <w:szCs w:val="22"/>
        </w:rPr>
        <w:t>10</w:t>
      </w:r>
      <w:r w:rsidRPr="001423BD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1423BD">
        <w:rPr>
          <w:rFonts w:asciiTheme="minorHAnsi" w:hAnsiTheme="minorHAnsi" w:cstheme="minorHAnsi"/>
          <w:sz w:val="22"/>
          <w:szCs w:val="22"/>
        </w:rPr>
        <w:t>ΤΑΚΤ</w:t>
      </w:r>
      <w:r w:rsidR="00BB3C4B" w:rsidRPr="001423BD">
        <w:rPr>
          <w:rFonts w:asciiTheme="minorHAnsi" w:hAnsiTheme="minorHAnsi" w:cstheme="minorHAnsi"/>
          <w:sz w:val="22"/>
          <w:szCs w:val="22"/>
        </w:rPr>
        <w:t>ΙΚ</w:t>
      </w:r>
      <w:r w:rsidR="00317077" w:rsidRPr="001423BD">
        <w:rPr>
          <w:rFonts w:asciiTheme="minorHAnsi" w:hAnsiTheme="minorHAnsi" w:cstheme="minorHAnsi"/>
          <w:sz w:val="22"/>
          <w:szCs w:val="22"/>
        </w:rPr>
        <w:t>ΗΣ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1423BD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1423BD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1423BD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1423BD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BA2DC1" w:rsidRPr="009F7F3C" w:rsidRDefault="00AF4104" w:rsidP="00D20FB2">
      <w:pPr>
        <w:ind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3BD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1423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F7F3C">
        <w:rPr>
          <w:rFonts w:asciiTheme="minorHAnsi" w:hAnsiTheme="minorHAnsi" w:cstheme="minorHAnsi"/>
          <w:b/>
          <w:sz w:val="22"/>
          <w:szCs w:val="22"/>
          <w:u w:val="single"/>
        </w:rPr>
        <w:t>68</w:t>
      </w:r>
    </w:p>
    <w:p w:rsidR="00AF4104" w:rsidRPr="001423BD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423BD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F7F3C" w:rsidRPr="006B1E0C" w:rsidRDefault="00AF4104" w:rsidP="009F7F3C">
      <w:pPr>
        <w:widowControl w:val="0"/>
        <w:tabs>
          <w:tab w:val="num" w:pos="0"/>
          <w:tab w:val="left" w:pos="6350"/>
          <w:tab w:val="left" w:pos="8388"/>
        </w:tabs>
        <w:snapToGrid w:val="0"/>
        <w:ind w:left="43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3BD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1423BD">
        <w:rPr>
          <w:rFonts w:asciiTheme="minorHAnsi" w:hAnsiTheme="minorHAnsi" w:cstheme="minorHAnsi"/>
          <w:sz w:val="22"/>
          <w:szCs w:val="22"/>
        </w:rPr>
        <w:t>:</w:t>
      </w:r>
      <w:r w:rsidR="00810393" w:rsidRPr="001423BD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F7F3C" w:rsidRPr="009F7F3C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>Ορισμός ενός εκπροσώπου του Δήμου με τον αναπληρωτή του ως μέλος στην Κοινή Επιτροπή Παρακολούθησης της από 01.06.2023 Προγραμματικής Σύμβασης για το Πρόγραμμα Στεγαστικής Συνδρομής «ΚΑΛΥΨΗ»</w:t>
      </w:r>
      <w:r w:rsidR="009F7F3C" w:rsidRPr="006B1E0C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3B531B" w:rsidRPr="001423BD" w:rsidRDefault="003B531B" w:rsidP="009F7F3C">
      <w:pPr>
        <w:ind w:left="360"/>
        <w:rPr>
          <w:rFonts w:asciiTheme="minorHAnsi" w:eastAsia="Cambria" w:hAnsiTheme="minorHAnsi" w:cstheme="minorHAnsi"/>
          <w:sz w:val="22"/>
          <w:szCs w:val="22"/>
        </w:rPr>
      </w:pPr>
    </w:p>
    <w:p w:rsidR="00DB420F" w:rsidRPr="001423BD" w:rsidRDefault="00DB420F" w:rsidP="002F265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1423BD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F9783D" w:rsidRPr="001423BD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BA2DC1" w:rsidRPr="001423BD">
        <w:rPr>
          <w:rStyle w:val="FontStyle17"/>
          <w:rFonts w:asciiTheme="minorHAnsi" w:eastAsia="Calibri" w:hAnsiTheme="minorHAnsi" w:cstheme="minorHAnsi"/>
          <w:spacing w:val="-3"/>
        </w:rPr>
        <w:t>5390/22-3-2024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254090" w:rsidRPr="001423BD" w:rsidRDefault="002276E2" w:rsidP="00254090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BA2DC1" w:rsidRPr="001423BD">
        <w:rPr>
          <w:rStyle w:val="FontStyle17"/>
          <w:rFonts w:asciiTheme="minorHAnsi" w:eastAsia="Arial" w:hAnsiTheme="minorHAnsi" w:cstheme="minorHAnsi"/>
          <w:spacing w:val="-3"/>
        </w:rPr>
        <w:t>22</w:t>
      </w:r>
      <w:r w:rsidR="00254090" w:rsidRPr="001423BD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254090" w:rsidRPr="001423BD" w:rsidRDefault="00254090" w:rsidP="00254090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4090" w:rsidRPr="001423BD" w:rsidRDefault="00254090" w:rsidP="00254090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54090" w:rsidRPr="001423BD" w:rsidRDefault="00254090" w:rsidP="00254090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254090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254090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54090" w:rsidRPr="001423BD" w:rsidRDefault="00254090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54090" w:rsidRPr="001423BD" w:rsidRDefault="00254090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254090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54090" w:rsidRPr="001423BD" w:rsidRDefault="00254090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BA2DC1" w:rsidRPr="001423BD" w:rsidRDefault="00BA2DC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BA2DC1" w:rsidRPr="001423BD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1423B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142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="001423BD"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423BD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3B6F8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BA2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DC1" w:rsidRPr="001423BD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A2DC1" w:rsidRPr="001423BD" w:rsidRDefault="00BA2DC1" w:rsidP="00BA2DC1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DC1" w:rsidRPr="001423BD" w:rsidRDefault="00BA2DC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A2DC1" w:rsidRPr="001423BD" w:rsidRDefault="00BA2DC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A2DC1" w:rsidRPr="001423BD" w:rsidRDefault="00BA2DC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1423BD" w:rsidRDefault="00DB420F" w:rsidP="00254090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B420F" w:rsidRPr="001423BD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B420F" w:rsidRPr="001423BD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3B531B" w:rsidRPr="001423BD" w:rsidRDefault="00DB420F" w:rsidP="005768BE">
      <w:pPr>
        <w:autoSpaceDE w:val="0"/>
        <w:autoSpaceDN w:val="0"/>
        <w:adjustRightInd w:val="0"/>
        <w:spacing w:line="30" w:lineRule="atLeast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9F7F3C">
        <w:rPr>
          <w:rFonts w:asciiTheme="minorHAnsi" w:hAnsiTheme="minorHAnsi" w:cstheme="minorHAnsi"/>
          <w:sz w:val="22"/>
          <w:szCs w:val="22"/>
        </w:rPr>
        <w:t>1</w:t>
      </w:r>
      <w:r w:rsidR="00BA2DC1"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BA2DC1" w:rsidRPr="001423BD">
        <w:rPr>
          <w:rStyle w:val="FontStyle17"/>
          <w:rFonts w:asciiTheme="minorHAnsi" w:hAnsiTheme="minorHAnsi" w:cstheme="minorHAnsi"/>
          <w:spacing w:val="-3"/>
        </w:rPr>
        <w:t>5390/22-3-2024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  Πρόσκλησης  </w:t>
      </w:r>
      <w:r w:rsidR="00D55370" w:rsidRPr="001423BD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="00781EB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3D1F"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3B531B" w:rsidRPr="001423BD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 του Δημοτικού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 Συμβουλίου</w:t>
      </w:r>
      <w:r w:rsidR="003B531B" w:rsidRPr="00142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531B" w:rsidRPr="001423BD">
        <w:rPr>
          <w:rFonts w:asciiTheme="minorHAnsi" w:hAnsiTheme="minorHAnsi" w:cstheme="minorHAnsi"/>
          <w:sz w:val="22"/>
          <w:szCs w:val="22"/>
        </w:rPr>
        <w:t>τ</w:t>
      </w:r>
      <w:r w:rsidR="00BA2DC1"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531B" w:rsidRPr="001423B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3B531B" w:rsidRPr="001423BD">
        <w:rPr>
          <w:rFonts w:asciiTheme="minorHAnsi" w:hAnsiTheme="minorHAnsi" w:cstheme="minorHAnsi"/>
          <w:sz w:val="22"/>
          <w:szCs w:val="22"/>
        </w:rPr>
        <w:t xml:space="preserve">. </w:t>
      </w:r>
      <w:r w:rsidR="00BA2DC1" w:rsidRPr="001423BD">
        <w:rPr>
          <w:rFonts w:asciiTheme="minorHAnsi" w:hAnsiTheme="minorHAnsi" w:cstheme="minorHAnsi"/>
          <w:sz w:val="22"/>
          <w:szCs w:val="22"/>
        </w:rPr>
        <w:t>5</w:t>
      </w:r>
      <w:r w:rsidR="009F7F3C">
        <w:rPr>
          <w:rFonts w:asciiTheme="minorHAnsi" w:hAnsiTheme="minorHAnsi" w:cstheme="minorHAnsi"/>
          <w:sz w:val="22"/>
          <w:szCs w:val="22"/>
        </w:rPr>
        <w:t>283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/21-3-2024 έγγραφο της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9F7F3C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="009F7F3C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9F7F3C">
        <w:rPr>
          <w:rFonts w:asciiTheme="minorHAnsi" w:hAnsiTheme="minorHAnsi" w:cstheme="minorHAnsi"/>
          <w:sz w:val="22"/>
          <w:szCs w:val="22"/>
        </w:rPr>
        <w:t xml:space="preserve"> Διοικητικών Υπηρεσιών</w:t>
      </w:r>
      <w:r w:rsidR="00BA2DC1"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="003B531B" w:rsidRPr="001423BD">
        <w:rPr>
          <w:rFonts w:asciiTheme="minorHAnsi" w:hAnsiTheme="minorHAnsi" w:cstheme="minorHAnsi"/>
          <w:sz w:val="22"/>
          <w:szCs w:val="22"/>
        </w:rPr>
        <w:t xml:space="preserve"> του Δήμου </w:t>
      </w:r>
      <w:r w:rsidR="00BA2DC1" w:rsidRPr="001423BD">
        <w:rPr>
          <w:rFonts w:asciiTheme="minorHAnsi" w:hAnsiTheme="minorHAnsi" w:cstheme="minorHAnsi"/>
          <w:sz w:val="22"/>
          <w:szCs w:val="22"/>
        </w:rPr>
        <w:t>σύμφωνα με το οποίο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2693C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. 58/19.4.2023 ( ΑΔΑ Ψ6Τ8ΩΛΗ-8ΜΩ) απόφαση του Δημοτικού Συμβουλίου  Α) εγκρίθηκε η σύναψη και το Σχέδιο Προγραμματικής Σύμβασης μεταξύ των :  α) Υπουργείου Εργασίας και Κοινωνικών Υποθέσεων , β) Οργανισμός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Προνοιακών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Επιδομάτων και Κοινωνικής Αλληλεγγύης  ( ΟΠΕΚΑ ) , γ) του Δήμου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 και  δ) της Κοινωφελούς Επιχείρησης του Δήμου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, για την υλοποίηση του Προγράμματος Στεγαστικής Συνδρομής « ΚΑΛΥΨΗ »  και Β) ορίστηκε εκ μέρους του Δήμου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στην τριμελή  Κοινή Επιτροπή Παρακολούθησης , ως τακτικό μέλος ο κ.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Μητάς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Αλέξανδρος , αναπληρούμενος από τον κ.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Καλογρηά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Αθανάσιο .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2693C">
        <w:rPr>
          <w:rFonts w:asciiTheme="minorHAnsi" w:hAnsiTheme="minorHAnsi" w:cstheme="minorHAnsi"/>
          <w:sz w:val="22"/>
          <w:szCs w:val="22"/>
        </w:rPr>
        <w:t xml:space="preserve">    Την 1</w:t>
      </w:r>
      <w:r w:rsidRPr="0092693C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92693C">
        <w:rPr>
          <w:rFonts w:asciiTheme="minorHAnsi" w:hAnsiTheme="minorHAnsi" w:cstheme="minorHAnsi"/>
          <w:sz w:val="22"/>
          <w:szCs w:val="22"/>
        </w:rPr>
        <w:t xml:space="preserve"> Ιουνίου 2023 υπεγράφη η Προγραμματική Σύμβαση μεταξύ των προαναφερόμενων μερών και έλαβε ΑΔΑ : 926Γ46ΜΤΛΚ-Τ9Λ .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93C">
        <w:rPr>
          <w:rFonts w:asciiTheme="minorHAnsi" w:hAnsiTheme="minorHAnsi" w:cstheme="minorHAnsi"/>
          <w:sz w:val="22"/>
          <w:szCs w:val="22"/>
        </w:rPr>
        <w:t xml:space="preserve">Στο άρθρο 6 της Προγραμματικής Σύμβασης υπό τον τίτλο « Συντονισμός Εργασιών – Παρακολούθηση – Εκτέλεση Σύμβασης  » και ειδικότερα στην  παράγραφο </w:t>
      </w:r>
      <w:r w:rsidRPr="0092693C">
        <w:rPr>
          <w:rFonts w:asciiTheme="minorHAnsi" w:hAnsiTheme="minorHAnsi" w:cstheme="minorHAnsi"/>
          <w:sz w:val="22"/>
          <w:szCs w:val="22"/>
        </w:rPr>
        <w:tab/>
        <w:t xml:space="preserve">  2 αυτής ορίζεται ότι </w:t>
      </w:r>
      <w:r w:rsidRPr="0092693C">
        <w:rPr>
          <w:rFonts w:asciiTheme="minorHAnsi" w:hAnsiTheme="minorHAnsi" w:cstheme="minorHAnsi"/>
          <w:sz w:val="22"/>
          <w:szCs w:val="22"/>
        </w:rPr>
        <w:lastRenderedPageBreak/>
        <w:t xml:space="preserve">: </w:t>
      </w:r>
      <w:r w:rsidRPr="0092693C">
        <w:rPr>
          <w:rFonts w:asciiTheme="minorHAnsi" w:hAnsiTheme="minorHAnsi" w:cstheme="minorHAnsi"/>
          <w:i/>
          <w:sz w:val="22"/>
          <w:szCs w:val="22"/>
        </w:rPr>
        <w:t>“ 2. Τα συμβαλλόμενα μέρη διατηρούν το δικαίωμα αντικατάστασης των εκπροσώπων τους στην  Επιτροπή. Σε περίπτωση αντικατάστασης και ορισμού νέων εκπροσώπων συμφωνείται ότι δεν απαιτείται νέα τροποποίηση της Προγραμματικής Σύμβασης  εφόσον η απόφαση αντικατάστασή τους κοινοποιηθεί επί αποδείξει στα λοιπά συμβαλλόμενα μέρη και  εφεξής θα αποτελεί αναπόσπαστο τμήμα της Προγραμματικής Σύμβασης μεταξύ των συμβαλλομένων μερών .»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2693C">
        <w:rPr>
          <w:rFonts w:asciiTheme="minorHAnsi" w:hAnsiTheme="minorHAnsi" w:cstheme="minorHAnsi"/>
          <w:sz w:val="22"/>
          <w:szCs w:val="22"/>
        </w:rPr>
        <w:t xml:space="preserve">Σύμφωνα με  τα ανωτέρω και  κατόπιν της  ανάληψης καθηκόντων της νέας δημοτικής  αρχής  και της  αυτοδίκαιης λύσης της Κοινωφελούς Επιχείρησης του Δήμου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( Κ.Ε.ΔΗ.Λ )  σε εφαρμογή των διατάξεων του άρθρου 29 του Ν. 5056/2023  ( Α’ 163 ) , η οποία δημοσιεύτηκε στο ΦΕΚ 82 /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/9.1.2024 ,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2693C">
        <w:rPr>
          <w:rFonts w:asciiTheme="minorHAnsi" w:hAnsiTheme="minorHAnsi" w:cstheme="minorHAnsi"/>
          <w:sz w:val="22"/>
          <w:szCs w:val="22"/>
        </w:rPr>
        <w:t>Καλείστε να αποφασίσετε για τον ορισμό εκ μέρους του Δήμου ενός εκπροσώπου με τον αναπληρωτή αυτού ,ως μέλος στην  τριμελή Κοινή Επιτροπή Παρακολούθησης του άρθρου 6 της  από 1/6/2023 Προγραμματικής Σύμβασης  για  το Πρόγραμμα Στεγαστικής Συνδρομής « ΚΑΛΥΨΗ »</w:t>
      </w:r>
    </w:p>
    <w:p w:rsidR="009F7F3C" w:rsidRPr="0092693C" w:rsidRDefault="009F7F3C" w:rsidP="005768BE">
      <w:pPr>
        <w:spacing w:line="3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5672" w:rsidRDefault="009F7F3C" w:rsidP="005768BE">
      <w:pPr>
        <w:pStyle w:val="Default"/>
        <w:spacing w:line="30" w:lineRule="atLeast"/>
        <w:rPr>
          <w:rFonts w:asciiTheme="minorHAnsi" w:hAnsiTheme="minorHAnsi" w:cstheme="minorHAnsi"/>
          <w:iCs/>
          <w:sz w:val="22"/>
          <w:szCs w:val="22"/>
        </w:rPr>
      </w:pPr>
      <w:r w:rsidRPr="009F7F3C">
        <w:rPr>
          <w:rFonts w:asciiTheme="minorHAnsi" w:hAnsiTheme="minorHAnsi" w:cstheme="minorHAnsi"/>
          <w:iCs/>
          <w:sz w:val="22"/>
          <w:szCs w:val="22"/>
        </w:rPr>
        <w:t>Λαμβάνοντας το λόγο ο κ. Δήμαρχος πρότεινε ως μέλος στην Κοινή Επιτροπή Παρακολούθησης της Προγραμματικής Σύμβασης την κα Παπαβασιλείου Αικατερίνη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9F7F3C">
        <w:rPr>
          <w:rFonts w:asciiTheme="minorHAnsi" w:hAnsiTheme="minorHAnsi" w:cstheme="minorHAnsi"/>
          <w:iCs/>
          <w:sz w:val="22"/>
          <w:szCs w:val="22"/>
        </w:rPr>
        <w:t xml:space="preserve"> Αντιδήμαρχο Διοικητικών Υπηρεσιών,   την οποία θα αναπληρώνει σε περίπτωση κωλύματός της  ο κ. </w:t>
      </w:r>
      <w:proofErr w:type="spellStart"/>
      <w:r w:rsidRPr="009F7F3C">
        <w:rPr>
          <w:rFonts w:asciiTheme="minorHAnsi" w:hAnsiTheme="minorHAnsi" w:cstheme="minorHAnsi"/>
          <w:iCs/>
          <w:sz w:val="22"/>
          <w:szCs w:val="22"/>
        </w:rPr>
        <w:t>Καλλιαντάσης</w:t>
      </w:r>
      <w:proofErr w:type="spellEnd"/>
      <w:r w:rsidRPr="009F7F3C">
        <w:rPr>
          <w:rFonts w:asciiTheme="minorHAnsi" w:hAnsiTheme="minorHAnsi" w:cstheme="minorHAnsi"/>
          <w:iCs/>
          <w:sz w:val="22"/>
          <w:szCs w:val="22"/>
        </w:rPr>
        <w:t xml:space="preserve"> Χρήστος Αντιδήμαρχος Οικονομικών Υπηρεσιών.</w:t>
      </w:r>
    </w:p>
    <w:p w:rsidR="009F7F3C" w:rsidRPr="009F7F3C" w:rsidRDefault="009F7F3C" w:rsidP="00445672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:rsidR="00B526FE" w:rsidRPr="001423BD" w:rsidRDefault="00987834" w:rsidP="001423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Style w:val="af3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 </w:t>
      </w:r>
      <w:r w:rsidR="00B526FE" w:rsidRPr="001423BD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1423BD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3BD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6A6E27" w:rsidRPr="001423BD" w:rsidRDefault="006A6E27" w:rsidP="006A6E27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1423B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423B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1423BD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1423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1423BD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1423BD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987834" w:rsidRPr="005768BE" w:rsidRDefault="00987834" w:rsidP="003B6F8D">
      <w:pPr>
        <w:numPr>
          <w:ilvl w:val="0"/>
          <w:numId w:val="5"/>
        </w:numPr>
        <w:tabs>
          <w:tab w:val="center" w:pos="8460"/>
        </w:tabs>
        <w:spacing w:before="113" w:after="113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5</w:t>
      </w:r>
      <w:r w:rsidR="005768BE"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283</w:t>
      </w:r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/21-3-2024 έγγραφο του Τμήματος Δημοτικού Ταμείου  της Δ/</w:t>
      </w:r>
      <w:proofErr w:type="spellStart"/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5768B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Οικονομικών Υπηρεσιών του Δήμου που είχε διανεμηθεί</w:t>
      </w:r>
    </w:p>
    <w:p w:rsidR="00987834" w:rsidRPr="001423BD" w:rsidRDefault="005768BE" w:rsidP="003B6F8D">
      <w:pPr>
        <w:pStyle w:val="Web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Την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2693C">
        <w:rPr>
          <w:rFonts w:asciiTheme="minorHAnsi" w:hAnsiTheme="minorHAnsi" w:cstheme="minorHAnsi"/>
          <w:sz w:val="22"/>
          <w:szCs w:val="22"/>
        </w:rPr>
        <w:t xml:space="preserve">58/19.4.2023 ( ΑΔΑ Ψ6Τ8ΩΛΗ-8ΜΩ) απόφαση του Δημοτικού Συμβουλίου  </w:t>
      </w:r>
    </w:p>
    <w:p w:rsidR="00987834" w:rsidRPr="001423BD" w:rsidRDefault="00987834" w:rsidP="003B6F8D">
      <w:pPr>
        <w:pStyle w:val="Web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color w:val="000000"/>
          <w:sz w:val="22"/>
          <w:szCs w:val="22"/>
        </w:rPr>
        <w:t>την </w:t>
      </w:r>
      <w:r w:rsidR="005768BE">
        <w:rPr>
          <w:rFonts w:asciiTheme="minorHAnsi" w:hAnsiTheme="minorHAnsi" w:cstheme="minorHAnsi"/>
          <w:color w:val="000000"/>
          <w:sz w:val="22"/>
          <w:szCs w:val="22"/>
        </w:rPr>
        <w:t xml:space="preserve"> με </w:t>
      </w:r>
      <w:r w:rsidR="005768BE" w:rsidRPr="0092693C">
        <w:rPr>
          <w:rFonts w:asciiTheme="minorHAnsi" w:hAnsiTheme="minorHAnsi" w:cstheme="minorHAnsi"/>
          <w:sz w:val="22"/>
          <w:szCs w:val="22"/>
        </w:rPr>
        <w:t>ΑΔΑ : 926Γ46ΜΤΛΚ-Τ9Λ</w:t>
      </w:r>
      <w:r w:rsidR="005768BE">
        <w:rPr>
          <w:rFonts w:asciiTheme="minorHAnsi" w:hAnsiTheme="minorHAnsi" w:cstheme="minorHAnsi"/>
          <w:sz w:val="22"/>
          <w:szCs w:val="22"/>
        </w:rPr>
        <w:t xml:space="preserve"> Προγραμματική Σύμβαση</w:t>
      </w:r>
      <w:r w:rsidRPr="00142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68BE">
        <w:rPr>
          <w:rFonts w:asciiTheme="minorHAnsi" w:hAnsiTheme="minorHAnsi" w:cstheme="minorHAnsi"/>
          <w:color w:val="000000"/>
          <w:sz w:val="22"/>
          <w:szCs w:val="22"/>
        </w:rPr>
        <w:t>και ειδικότερα το άρθρο 6 αυτής.</w:t>
      </w:r>
    </w:p>
    <w:p w:rsidR="00987834" w:rsidRPr="001423BD" w:rsidRDefault="005768BE" w:rsidP="003B6F8D">
      <w:pPr>
        <w:pStyle w:val="Web"/>
        <w:numPr>
          <w:ilvl w:val="0"/>
          <w:numId w:val="5"/>
        </w:numPr>
        <w:shd w:val="clear" w:color="auto" w:fill="FFFFFF"/>
        <w:tabs>
          <w:tab w:val="center" w:pos="1300"/>
        </w:tabs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τις</w:t>
      </w:r>
      <w:r w:rsidRPr="0092693C">
        <w:rPr>
          <w:rFonts w:asciiTheme="minorHAnsi" w:hAnsiTheme="minorHAnsi" w:cstheme="minorHAnsi"/>
          <w:sz w:val="22"/>
          <w:szCs w:val="22"/>
        </w:rPr>
        <w:t xml:space="preserve"> διατάξε</w:t>
      </w:r>
      <w:r>
        <w:rPr>
          <w:rFonts w:asciiTheme="minorHAnsi" w:hAnsiTheme="minorHAnsi" w:cstheme="minorHAnsi"/>
          <w:sz w:val="22"/>
          <w:szCs w:val="22"/>
        </w:rPr>
        <w:t>ις</w:t>
      </w:r>
      <w:r w:rsidRPr="0092693C">
        <w:rPr>
          <w:rFonts w:asciiTheme="minorHAnsi" w:hAnsiTheme="minorHAnsi" w:cstheme="minorHAnsi"/>
          <w:sz w:val="22"/>
          <w:szCs w:val="22"/>
        </w:rPr>
        <w:t xml:space="preserve"> του άρθρου 29 του Ν. 5056/2023  ( Α’ 163 ) , η οποία δημοσιεύτηκε στο ΦΕΚ 82 /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/9.1.2024</w:t>
      </w:r>
      <w:r>
        <w:rPr>
          <w:rFonts w:asciiTheme="minorHAnsi" w:hAnsiTheme="minorHAnsi" w:cstheme="minorHAnsi"/>
          <w:sz w:val="22"/>
          <w:szCs w:val="22"/>
        </w:rPr>
        <w:t xml:space="preserve"> περί λύσης της </w:t>
      </w:r>
      <w:r w:rsidRPr="0092693C">
        <w:rPr>
          <w:rFonts w:asciiTheme="minorHAnsi" w:hAnsiTheme="minorHAnsi" w:cstheme="minorHAnsi"/>
          <w:sz w:val="22"/>
          <w:szCs w:val="22"/>
        </w:rPr>
        <w:t xml:space="preserve">Κοινωφελούς Επιχείρησης του Δήμου </w:t>
      </w:r>
      <w:proofErr w:type="spellStart"/>
      <w:r w:rsidRPr="0092693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2693C">
        <w:rPr>
          <w:rFonts w:asciiTheme="minorHAnsi" w:hAnsiTheme="minorHAnsi" w:cstheme="minorHAnsi"/>
          <w:sz w:val="22"/>
          <w:szCs w:val="22"/>
        </w:rPr>
        <w:t xml:space="preserve"> ( ΚΕΔΗΛ )  </w:t>
      </w:r>
    </w:p>
    <w:p w:rsidR="00CA6E68" w:rsidRPr="001423BD" w:rsidRDefault="00CA6E68" w:rsidP="003B6F8D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1423BD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1423BD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1423BD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23B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1423BD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2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1423BD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7F3C" w:rsidRDefault="007230B3" w:rsidP="009F7F3C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F2653">
        <w:rPr>
          <w:rFonts w:asciiTheme="minorHAnsi" w:hAnsiTheme="minorHAnsi" w:cstheme="minorHAnsi"/>
          <w:sz w:val="22"/>
          <w:szCs w:val="22"/>
        </w:rPr>
        <w:t xml:space="preserve"> </w:t>
      </w:r>
      <w:r w:rsidR="009F7F3C">
        <w:rPr>
          <w:rFonts w:asciiTheme="minorHAnsi" w:hAnsiTheme="minorHAnsi" w:cstheme="minorHAnsi"/>
          <w:sz w:val="22"/>
          <w:szCs w:val="22"/>
        </w:rPr>
        <w:t xml:space="preserve">Ορίζει </w:t>
      </w:r>
      <w:r w:rsidR="007B667A">
        <w:rPr>
          <w:rFonts w:asciiTheme="minorHAnsi" w:hAnsiTheme="minorHAnsi" w:cstheme="minorHAnsi"/>
          <w:sz w:val="22"/>
          <w:szCs w:val="22"/>
        </w:rPr>
        <w:t xml:space="preserve">  </w:t>
      </w:r>
      <w:r w:rsidR="007B667A" w:rsidRPr="0092693C">
        <w:rPr>
          <w:rFonts w:asciiTheme="minorHAnsi" w:hAnsiTheme="minorHAnsi" w:cstheme="minorHAnsi"/>
          <w:sz w:val="22"/>
          <w:szCs w:val="22"/>
        </w:rPr>
        <w:t xml:space="preserve"> </w:t>
      </w:r>
      <w:r w:rsidR="007B667A">
        <w:rPr>
          <w:rFonts w:asciiTheme="minorHAnsi" w:hAnsiTheme="minorHAnsi" w:cstheme="minorHAnsi"/>
          <w:sz w:val="22"/>
          <w:szCs w:val="22"/>
        </w:rPr>
        <w:t xml:space="preserve">ως </w:t>
      </w:r>
      <w:r w:rsidR="009F7F3C">
        <w:rPr>
          <w:rFonts w:asciiTheme="minorHAnsi" w:hAnsiTheme="minorHAnsi" w:cstheme="minorHAnsi"/>
          <w:sz w:val="22"/>
          <w:szCs w:val="22"/>
        </w:rPr>
        <w:t xml:space="preserve">μέλος  </w:t>
      </w:r>
      <w:r w:rsidR="009F7F3C" w:rsidRPr="0092693C">
        <w:rPr>
          <w:rFonts w:asciiTheme="minorHAnsi" w:hAnsiTheme="minorHAnsi" w:cstheme="minorHAnsi"/>
          <w:sz w:val="22"/>
          <w:szCs w:val="22"/>
        </w:rPr>
        <w:t xml:space="preserve">στην  τριμελή Κοινή Επιτροπή Παρακολούθησης του άρθρου 6 της  από 1/6/2023 Προγραμματικής Σύμβασης </w:t>
      </w:r>
      <w:r>
        <w:rPr>
          <w:rFonts w:asciiTheme="minorHAnsi" w:hAnsiTheme="minorHAnsi" w:cstheme="minorHAnsi"/>
          <w:sz w:val="22"/>
          <w:szCs w:val="22"/>
        </w:rPr>
        <w:t>(</w:t>
      </w:r>
      <w:r w:rsidR="009F7F3C" w:rsidRPr="0092693C">
        <w:rPr>
          <w:rFonts w:asciiTheme="minorHAnsi" w:hAnsiTheme="minorHAnsi" w:cstheme="minorHAnsi"/>
          <w:sz w:val="22"/>
          <w:szCs w:val="22"/>
        </w:rPr>
        <w:t xml:space="preserve"> </w:t>
      </w:r>
      <w:r w:rsidRPr="0092693C">
        <w:rPr>
          <w:rFonts w:asciiTheme="minorHAnsi" w:hAnsiTheme="minorHAnsi" w:cstheme="minorHAnsi"/>
          <w:sz w:val="22"/>
          <w:szCs w:val="22"/>
        </w:rPr>
        <w:t>ΑΔΑ : 926Γ46ΜΤΛΚ-Τ9Λ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9F7F3C" w:rsidRPr="0092693C">
        <w:rPr>
          <w:rFonts w:asciiTheme="minorHAnsi" w:hAnsiTheme="minorHAnsi" w:cstheme="minorHAnsi"/>
          <w:sz w:val="22"/>
          <w:szCs w:val="22"/>
        </w:rPr>
        <w:t>για  το Πρόγραμμα Στεγαστικής Συνδρομής « ΚΑΛΥΨΗ »</w:t>
      </w:r>
      <w:r w:rsidR="009F7F3C">
        <w:rPr>
          <w:rFonts w:asciiTheme="minorHAnsi" w:hAnsiTheme="minorHAnsi" w:cstheme="minorHAnsi"/>
          <w:sz w:val="22"/>
          <w:szCs w:val="22"/>
        </w:rPr>
        <w:t xml:space="preserve"> </w:t>
      </w:r>
      <w:r w:rsidR="007B667A">
        <w:rPr>
          <w:rFonts w:asciiTheme="minorHAnsi" w:hAnsiTheme="minorHAnsi" w:cstheme="minorHAnsi"/>
          <w:sz w:val="22"/>
          <w:szCs w:val="22"/>
        </w:rPr>
        <w:t xml:space="preserve">,  </w:t>
      </w:r>
      <w:r w:rsidR="007B667A" w:rsidRPr="009F7F3C">
        <w:rPr>
          <w:rFonts w:asciiTheme="minorHAnsi" w:hAnsiTheme="minorHAnsi" w:cstheme="minorHAnsi"/>
          <w:iCs/>
          <w:sz w:val="22"/>
          <w:szCs w:val="22"/>
        </w:rPr>
        <w:t>την κα Παπαβασιλείου Αικατερίνη</w:t>
      </w:r>
      <w:r w:rsidR="007B667A">
        <w:rPr>
          <w:rFonts w:asciiTheme="minorHAnsi" w:hAnsiTheme="minorHAnsi" w:cstheme="minorHAnsi"/>
          <w:iCs/>
          <w:sz w:val="22"/>
          <w:szCs w:val="22"/>
        </w:rPr>
        <w:t>,</w:t>
      </w:r>
      <w:r w:rsidR="007B667A" w:rsidRPr="009F7F3C">
        <w:rPr>
          <w:rFonts w:asciiTheme="minorHAnsi" w:hAnsiTheme="minorHAnsi" w:cstheme="minorHAnsi"/>
          <w:iCs/>
          <w:sz w:val="22"/>
          <w:szCs w:val="22"/>
        </w:rPr>
        <w:t xml:space="preserve"> Αν</w:t>
      </w:r>
      <w:r w:rsidR="002F2653">
        <w:rPr>
          <w:rFonts w:asciiTheme="minorHAnsi" w:hAnsiTheme="minorHAnsi" w:cstheme="minorHAnsi"/>
          <w:iCs/>
          <w:sz w:val="22"/>
          <w:szCs w:val="22"/>
        </w:rPr>
        <w:t>τιδήμαρχο Διοικητικών Υπηρεσιών</w:t>
      </w:r>
      <w:r w:rsidR="007B667A" w:rsidRPr="009F7F3C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7B667A">
        <w:rPr>
          <w:rFonts w:asciiTheme="minorHAnsi" w:hAnsiTheme="minorHAnsi" w:cstheme="minorHAnsi"/>
          <w:sz w:val="22"/>
          <w:szCs w:val="22"/>
        </w:rPr>
        <w:t xml:space="preserve">. Σε περίπτωση κωλύματός της </w:t>
      </w:r>
      <w:r w:rsidR="009F7F3C" w:rsidRPr="009F7F3C">
        <w:rPr>
          <w:rFonts w:asciiTheme="minorHAnsi" w:hAnsiTheme="minorHAnsi" w:cstheme="minorHAnsi"/>
          <w:iCs/>
          <w:sz w:val="22"/>
          <w:szCs w:val="22"/>
        </w:rPr>
        <w:t xml:space="preserve"> θα αναπληρώνε</w:t>
      </w:r>
      <w:r w:rsidR="007B667A">
        <w:rPr>
          <w:rFonts w:asciiTheme="minorHAnsi" w:hAnsiTheme="minorHAnsi" w:cstheme="minorHAnsi"/>
          <w:iCs/>
          <w:sz w:val="22"/>
          <w:szCs w:val="22"/>
        </w:rPr>
        <w:t xml:space="preserve">ται  από τον </w:t>
      </w:r>
      <w:r w:rsidR="009F7F3C" w:rsidRPr="009F7F3C">
        <w:rPr>
          <w:rFonts w:asciiTheme="minorHAnsi" w:hAnsiTheme="minorHAnsi" w:cstheme="minorHAnsi"/>
          <w:iCs/>
          <w:sz w:val="22"/>
          <w:szCs w:val="22"/>
        </w:rPr>
        <w:t xml:space="preserve"> κ. </w:t>
      </w:r>
      <w:proofErr w:type="spellStart"/>
      <w:r w:rsidR="009F7F3C" w:rsidRPr="009F7F3C">
        <w:rPr>
          <w:rFonts w:asciiTheme="minorHAnsi" w:hAnsiTheme="minorHAnsi" w:cstheme="minorHAnsi"/>
          <w:iCs/>
          <w:sz w:val="22"/>
          <w:szCs w:val="22"/>
        </w:rPr>
        <w:t>Καλλιαντάση</w:t>
      </w:r>
      <w:proofErr w:type="spellEnd"/>
      <w:r w:rsidR="007B667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F7F3C" w:rsidRPr="009F7F3C">
        <w:rPr>
          <w:rFonts w:asciiTheme="minorHAnsi" w:hAnsiTheme="minorHAnsi" w:cstheme="minorHAnsi"/>
          <w:iCs/>
          <w:sz w:val="22"/>
          <w:szCs w:val="22"/>
        </w:rPr>
        <w:t xml:space="preserve"> Χρήστο</w:t>
      </w:r>
      <w:r w:rsidR="007B667A">
        <w:rPr>
          <w:rFonts w:asciiTheme="minorHAnsi" w:hAnsiTheme="minorHAnsi" w:cstheme="minorHAnsi"/>
          <w:iCs/>
          <w:sz w:val="22"/>
          <w:szCs w:val="22"/>
        </w:rPr>
        <w:t>,</w:t>
      </w:r>
      <w:r w:rsidR="009F7F3C" w:rsidRPr="009F7F3C">
        <w:rPr>
          <w:rFonts w:asciiTheme="minorHAnsi" w:hAnsiTheme="minorHAnsi" w:cstheme="minorHAnsi"/>
          <w:iCs/>
          <w:sz w:val="22"/>
          <w:szCs w:val="22"/>
        </w:rPr>
        <w:t xml:space="preserve"> Αντιδήμαρχο Οικονομικών Υπηρεσιών.</w:t>
      </w:r>
    </w:p>
    <w:p w:rsidR="009F7F3C" w:rsidRPr="0092693C" w:rsidRDefault="009F7F3C" w:rsidP="009F7F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0203" w:rsidRPr="001423BD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1423B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B667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68</w:t>
      </w:r>
    </w:p>
    <w:p w:rsidR="005768BE" w:rsidRPr="001423BD" w:rsidRDefault="005768BE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1423BD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1423BD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1423BD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3B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1423BD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1423BD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1423BD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1423BD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1423BD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090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54090" w:rsidRPr="001423BD" w:rsidRDefault="00254090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54090" w:rsidRPr="001423BD" w:rsidRDefault="00254090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254090" w:rsidRPr="001423BD" w:rsidRDefault="00254090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54090" w:rsidRPr="001423BD" w:rsidRDefault="00254090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423BD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2276E2" w:rsidRPr="001423BD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423BD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142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1423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1423B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3BD" w:rsidRPr="001423BD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423BD" w:rsidRPr="001423BD" w:rsidRDefault="001423BD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1423BD" w:rsidRPr="001423BD" w:rsidRDefault="001423BD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423BD" w:rsidRPr="001423BD" w:rsidRDefault="001423BD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1423BD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1423BD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9C" w:rsidRDefault="007B579C">
      <w:r>
        <w:separator/>
      </w:r>
    </w:p>
  </w:endnote>
  <w:endnote w:type="continuationSeparator" w:id="0">
    <w:p w:rsidR="007B579C" w:rsidRDefault="007B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7B667A">
    <w:pPr>
      <w:pStyle w:val="a3"/>
      <w:jc w:val="center"/>
    </w:pPr>
    <w:r>
      <w:t>68</w:t>
    </w:r>
    <w:r w:rsidR="0098716A" w:rsidRPr="00BA2DC1">
      <w:t xml:space="preserve">/2024 ΑΠΟΦΑΣΗ ΔΗΜΟΤΙΚΟΥ ΣΥΜΒΟΥΛΙΟΥ ΔΗΜΟΥ ΛΕΒΑΔΕΩΝ   </w:t>
    </w:r>
    <w:r w:rsidR="002F6ED1" w:rsidRPr="00BA2DC1">
      <w:fldChar w:fldCharType="begin"/>
    </w:r>
    <w:r w:rsidR="005E39CB" w:rsidRPr="00BA2DC1">
      <w:instrText xml:space="preserve"> PAGE   \* MERGEFORMAT </w:instrText>
    </w:r>
    <w:r w:rsidR="002F6ED1" w:rsidRPr="00BA2DC1">
      <w:fldChar w:fldCharType="separate"/>
    </w:r>
    <w:r w:rsidR="007230B3">
      <w:rPr>
        <w:noProof/>
      </w:rPr>
      <w:t>3</w:t>
    </w:r>
    <w:r w:rsidR="002F6ED1" w:rsidRPr="00BA2DC1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9C" w:rsidRDefault="007B579C">
      <w:r>
        <w:separator/>
      </w:r>
    </w:p>
  </w:footnote>
  <w:footnote w:type="continuationSeparator" w:id="0">
    <w:p w:rsidR="007B579C" w:rsidRDefault="007B5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471125E"/>
    <w:multiLevelType w:val="hybridMultilevel"/>
    <w:tmpl w:val="CECCF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E5262"/>
    <w:multiLevelType w:val="hybridMultilevel"/>
    <w:tmpl w:val="72023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"/>
  </w:num>
  <w:num w:numId="5">
    <w:abstractNumId w:val="24"/>
  </w:num>
  <w:num w:numId="6">
    <w:abstractNumId w:val="29"/>
  </w:num>
  <w:num w:numId="7">
    <w:abstractNumId w:val="28"/>
  </w:num>
  <w:num w:numId="8">
    <w:abstractNumId w:val="30"/>
  </w:num>
  <w:num w:numId="9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3BD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0FB2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39D4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653"/>
    <w:rsid w:val="002F280F"/>
    <w:rsid w:val="002F3E63"/>
    <w:rsid w:val="002F4D38"/>
    <w:rsid w:val="002F4F1E"/>
    <w:rsid w:val="002F5520"/>
    <w:rsid w:val="002F6ED1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31B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68BE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82DDF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A6E27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862"/>
    <w:rsid w:val="00715D5F"/>
    <w:rsid w:val="00717619"/>
    <w:rsid w:val="00717EB6"/>
    <w:rsid w:val="0072053A"/>
    <w:rsid w:val="00720A6F"/>
    <w:rsid w:val="00721313"/>
    <w:rsid w:val="00721B3B"/>
    <w:rsid w:val="007230B3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2885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1EB1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3BB1"/>
    <w:rsid w:val="007B44BA"/>
    <w:rsid w:val="007B47AE"/>
    <w:rsid w:val="007B579C"/>
    <w:rsid w:val="007B644A"/>
    <w:rsid w:val="007B6619"/>
    <w:rsid w:val="007B6641"/>
    <w:rsid w:val="007B667A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9F7F3C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270FA"/>
    <w:rsid w:val="00A302AB"/>
    <w:rsid w:val="00A302AE"/>
    <w:rsid w:val="00A31CD4"/>
    <w:rsid w:val="00A31F1E"/>
    <w:rsid w:val="00A32348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2DC1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62A5"/>
    <w:rsid w:val="00C312C7"/>
    <w:rsid w:val="00C313F9"/>
    <w:rsid w:val="00C31CCA"/>
    <w:rsid w:val="00C32218"/>
    <w:rsid w:val="00C32C4F"/>
    <w:rsid w:val="00C33A4F"/>
    <w:rsid w:val="00C33C3B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8B7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EC26FA-005D-4B0D-8804-3138D1E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2024-01-31T09:31:00Z</cp:lastPrinted>
  <dcterms:created xsi:type="dcterms:W3CDTF">2024-03-29T08:01:00Z</dcterms:created>
  <dcterms:modified xsi:type="dcterms:W3CDTF">2024-03-29T09:51:00Z</dcterms:modified>
</cp:coreProperties>
</file>