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A7" w:rsidRPr="00A263E4" w:rsidRDefault="00A37149" w:rsidP="003123D4">
      <w:pPr>
        <w:jc w:val="cente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4537710</wp:posOffset>
            </wp:positionH>
            <wp:positionV relativeFrom="paragraph">
              <wp:posOffset>38100</wp:posOffset>
            </wp:positionV>
            <wp:extent cx="1253490" cy="1770380"/>
            <wp:effectExtent l="19050" t="0" r="3810" b="0"/>
            <wp:wrapSquare wrapText="bothSides"/>
            <wp:docPr id="2" name="Εικόνα 1" descr="C:\Users\Σταματάκης Ανδρέας\Documents\Γραφείο Τύπου Δήμου Λεβαδέων\Εκδηλώσεις\Συμπόσιο Τοπικής Ιστορίας\LOGO_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αματάκης Ανδρέας\Documents\Γραφείο Τύπου Δήμου Λεβαδέων\Εκδηλώσεις\Συμπόσιο Τοπικής Ιστορίας\LOGO_ FINAL.jpg"/>
                    <pic:cNvPicPr>
                      <a:picLocks noChangeAspect="1" noChangeArrowheads="1"/>
                    </pic:cNvPicPr>
                  </pic:nvPicPr>
                  <pic:blipFill>
                    <a:blip r:embed="rId7" cstate="print"/>
                    <a:srcRect/>
                    <a:stretch>
                      <a:fillRect/>
                    </a:stretch>
                  </pic:blipFill>
                  <pic:spPr bwMode="auto">
                    <a:xfrm>
                      <a:off x="0" y="0"/>
                      <a:ext cx="1253490" cy="1770380"/>
                    </a:xfrm>
                    <a:prstGeom prst="rect">
                      <a:avLst/>
                    </a:prstGeom>
                    <a:noFill/>
                    <a:ln w="9525">
                      <a:noFill/>
                      <a:miter lim="800000"/>
                      <a:headEnd/>
                      <a:tailEnd/>
                    </a:ln>
                  </pic:spPr>
                </pic:pic>
              </a:graphicData>
            </a:graphic>
          </wp:anchor>
        </w:drawing>
      </w:r>
      <w:r w:rsidR="000516A7" w:rsidRPr="00A263E4">
        <w:rPr>
          <w:rFonts w:ascii="Times New Roman" w:hAnsi="Times New Roman" w:cs="Times New Roman"/>
          <w:sz w:val="24"/>
          <w:szCs w:val="24"/>
        </w:rPr>
        <w:t xml:space="preserve">ΣΥΜΠΟΣΙΟ ΤΟΠΙΚΗΣ ΙΣΤΟΡΙΑΣ </w:t>
      </w:r>
      <w:r w:rsidR="003123D4">
        <w:rPr>
          <w:rFonts w:ascii="Times New Roman" w:hAnsi="Times New Roman" w:cs="Times New Roman"/>
          <w:sz w:val="24"/>
          <w:szCs w:val="24"/>
        </w:rPr>
        <w:t xml:space="preserve">ΠΕΡΙΟΧΩΝ/ΟΙΚΙΣΜΏΝ </w:t>
      </w:r>
      <w:r w:rsidR="00BA68C3">
        <w:rPr>
          <w:rFonts w:ascii="Times New Roman" w:hAnsi="Times New Roman" w:cs="Times New Roman"/>
          <w:sz w:val="24"/>
          <w:szCs w:val="24"/>
        </w:rPr>
        <w:t xml:space="preserve"> ΤΟΥ</w:t>
      </w:r>
      <w:r w:rsidR="000516A7" w:rsidRPr="00A263E4">
        <w:rPr>
          <w:rFonts w:ascii="Times New Roman" w:hAnsi="Times New Roman" w:cs="Times New Roman"/>
          <w:sz w:val="24"/>
          <w:szCs w:val="24"/>
        </w:rPr>
        <w:t xml:space="preserve"> ΔΗΜΟ</w:t>
      </w:r>
      <w:r w:rsidR="00BA68C3">
        <w:rPr>
          <w:rFonts w:ascii="Times New Roman" w:hAnsi="Times New Roman" w:cs="Times New Roman"/>
          <w:sz w:val="24"/>
          <w:szCs w:val="24"/>
        </w:rPr>
        <w:t>Υ</w:t>
      </w:r>
      <w:r w:rsidR="000516A7" w:rsidRPr="00A263E4">
        <w:rPr>
          <w:rFonts w:ascii="Times New Roman" w:hAnsi="Times New Roman" w:cs="Times New Roman"/>
          <w:sz w:val="24"/>
          <w:szCs w:val="24"/>
        </w:rPr>
        <w:t xml:space="preserve"> ΛΕΒΑΔΕΩΝ</w:t>
      </w:r>
    </w:p>
    <w:p w:rsidR="003123D4" w:rsidRDefault="003123D4" w:rsidP="003123D4">
      <w:pPr>
        <w:jc w:val="center"/>
        <w:rPr>
          <w:rFonts w:ascii="Times New Roman" w:hAnsi="Times New Roman" w:cs="Times New Roman"/>
          <w:b/>
          <w:bCs/>
          <w:sz w:val="24"/>
          <w:szCs w:val="24"/>
        </w:rPr>
      </w:pPr>
      <w:r>
        <w:rPr>
          <w:rFonts w:ascii="Times New Roman" w:hAnsi="Times New Roman" w:cs="Times New Roman"/>
          <w:b/>
          <w:bCs/>
          <w:sz w:val="24"/>
          <w:szCs w:val="24"/>
        </w:rPr>
        <w:t>Περιγραφή της δράσης</w:t>
      </w:r>
    </w:p>
    <w:p w:rsidR="000516A7" w:rsidRPr="00A263E4" w:rsidRDefault="000516A7" w:rsidP="000516A7">
      <w:pPr>
        <w:rPr>
          <w:rFonts w:ascii="Times New Roman" w:hAnsi="Times New Roman" w:cs="Times New Roman"/>
          <w:sz w:val="24"/>
          <w:szCs w:val="24"/>
        </w:rPr>
      </w:pPr>
      <w:r w:rsidRPr="00A263E4">
        <w:rPr>
          <w:rFonts w:ascii="Times New Roman" w:hAnsi="Times New Roman" w:cs="Times New Roman"/>
          <w:b/>
          <w:bCs/>
          <w:sz w:val="24"/>
          <w:szCs w:val="24"/>
        </w:rPr>
        <w:t>Θεματική</w:t>
      </w:r>
      <w:r w:rsidRPr="00A263E4">
        <w:rPr>
          <w:rFonts w:ascii="Times New Roman" w:hAnsi="Times New Roman" w:cs="Times New Roman"/>
          <w:sz w:val="24"/>
          <w:szCs w:val="24"/>
        </w:rPr>
        <w:t>: «</w:t>
      </w:r>
      <w:r w:rsidRPr="00A263E4">
        <w:rPr>
          <w:rFonts w:ascii="Times New Roman" w:hAnsi="Times New Roman" w:cs="Times New Roman"/>
          <w:i/>
          <w:iCs/>
          <w:sz w:val="24"/>
          <w:szCs w:val="24"/>
        </w:rPr>
        <w:t xml:space="preserve">Στα χνάρια της ιστορίας του </w:t>
      </w:r>
      <w:r w:rsidR="00826EB2">
        <w:rPr>
          <w:rFonts w:ascii="Times New Roman" w:hAnsi="Times New Roman" w:cs="Times New Roman"/>
          <w:i/>
          <w:iCs/>
          <w:sz w:val="24"/>
          <w:szCs w:val="24"/>
        </w:rPr>
        <w:t xml:space="preserve">Τόπου </w:t>
      </w:r>
      <w:r w:rsidR="00DE466C">
        <w:rPr>
          <w:rFonts w:ascii="Times New Roman" w:hAnsi="Times New Roman" w:cs="Times New Roman"/>
          <w:i/>
          <w:iCs/>
          <w:sz w:val="24"/>
          <w:szCs w:val="24"/>
        </w:rPr>
        <w:t>μας από την αρχαιότητα ως τον 20</w:t>
      </w:r>
      <w:r w:rsidR="00DE466C" w:rsidRPr="00DE466C">
        <w:rPr>
          <w:rFonts w:ascii="Times New Roman" w:hAnsi="Times New Roman" w:cs="Times New Roman"/>
          <w:i/>
          <w:iCs/>
          <w:sz w:val="24"/>
          <w:szCs w:val="24"/>
          <w:vertAlign w:val="superscript"/>
        </w:rPr>
        <w:t>ο</w:t>
      </w:r>
      <w:r w:rsidR="00DE466C">
        <w:rPr>
          <w:rFonts w:ascii="Times New Roman" w:hAnsi="Times New Roman" w:cs="Times New Roman"/>
          <w:i/>
          <w:iCs/>
          <w:sz w:val="24"/>
          <w:szCs w:val="24"/>
        </w:rPr>
        <w:t xml:space="preserve"> αιώνα</w:t>
      </w:r>
      <w:r w:rsidRPr="00A263E4">
        <w:rPr>
          <w:rFonts w:ascii="Times New Roman" w:hAnsi="Times New Roman" w:cs="Times New Roman"/>
          <w:i/>
          <w:iCs/>
          <w:sz w:val="24"/>
          <w:szCs w:val="24"/>
        </w:rPr>
        <w:t>: Δαύλεια, Χαιρώνεια, Λιβαδ</w:t>
      </w:r>
      <w:r w:rsidR="00267F39">
        <w:rPr>
          <w:rFonts w:ascii="Times New Roman" w:hAnsi="Times New Roman" w:cs="Times New Roman"/>
          <w:i/>
          <w:iCs/>
          <w:sz w:val="24"/>
          <w:szCs w:val="24"/>
        </w:rPr>
        <w:t>ε</w:t>
      </w:r>
      <w:r w:rsidRPr="00A263E4">
        <w:rPr>
          <w:rFonts w:ascii="Times New Roman" w:hAnsi="Times New Roman" w:cs="Times New Roman"/>
          <w:i/>
          <w:iCs/>
          <w:sz w:val="24"/>
          <w:szCs w:val="24"/>
        </w:rPr>
        <w:t>ιά, Κορώνεια, όρος Ελικών</w:t>
      </w:r>
      <w:r w:rsidRPr="00A263E4">
        <w:rPr>
          <w:rFonts w:ascii="Times New Roman" w:hAnsi="Times New Roman" w:cs="Times New Roman"/>
          <w:sz w:val="24"/>
          <w:szCs w:val="24"/>
        </w:rPr>
        <w:t xml:space="preserve">» </w:t>
      </w:r>
    </w:p>
    <w:p w:rsidR="000516A7" w:rsidRPr="00A263E4" w:rsidRDefault="000516A7" w:rsidP="000516A7">
      <w:pPr>
        <w:rPr>
          <w:rFonts w:ascii="Times New Roman" w:hAnsi="Times New Roman" w:cs="Times New Roman"/>
          <w:sz w:val="24"/>
          <w:szCs w:val="24"/>
        </w:rPr>
      </w:pPr>
      <w:r w:rsidRPr="00A263E4">
        <w:rPr>
          <w:rFonts w:ascii="Times New Roman" w:hAnsi="Times New Roman" w:cs="Times New Roman"/>
          <w:b/>
          <w:bCs/>
          <w:sz w:val="24"/>
          <w:szCs w:val="24"/>
        </w:rPr>
        <w:t>Διοργανωτής</w:t>
      </w:r>
      <w:r w:rsidRPr="00A263E4">
        <w:rPr>
          <w:rFonts w:ascii="Times New Roman" w:hAnsi="Times New Roman" w:cs="Times New Roman"/>
          <w:sz w:val="24"/>
          <w:szCs w:val="24"/>
        </w:rPr>
        <w:t>: Ο Πολιτιστικός Σύλλογος Χαιρώνειας «Ο Πλούταρχος» σε συνεργασία με την ΕΦΑ Βοιωτίας</w:t>
      </w:r>
      <w:r w:rsidR="00F47371">
        <w:rPr>
          <w:rFonts w:ascii="Times New Roman" w:hAnsi="Times New Roman" w:cs="Times New Roman"/>
          <w:sz w:val="24"/>
          <w:szCs w:val="24"/>
        </w:rPr>
        <w:t>, τον Δήμο Λεβαδέων</w:t>
      </w:r>
      <w:r w:rsidR="00BA68C3">
        <w:rPr>
          <w:rFonts w:ascii="Times New Roman" w:hAnsi="Times New Roman" w:cs="Times New Roman"/>
          <w:sz w:val="24"/>
          <w:szCs w:val="24"/>
        </w:rPr>
        <w:t xml:space="preserve"> και τους πολιτιστικούς συλλόγους «Ιτωνία» του Αγίου Γεωργίου και «Ο Παρνασσός» της Δαύλειας.</w:t>
      </w:r>
    </w:p>
    <w:p w:rsidR="000516A7" w:rsidRPr="00A263E4" w:rsidRDefault="000516A7" w:rsidP="000516A7">
      <w:pPr>
        <w:rPr>
          <w:rFonts w:ascii="Times New Roman" w:hAnsi="Times New Roman" w:cs="Times New Roman"/>
          <w:sz w:val="24"/>
          <w:szCs w:val="24"/>
        </w:rPr>
      </w:pPr>
      <w:r w:rsidRPr="00A263E4">
        <w:rPr>
          <w:rFonts w:ascii="Times New Roman" w:hAnsi="Times New Roman" w:cs="Times New Roman"/>
          <w:b/>
          <w:bCs/>
          <w:sz w:val="24"/>
          <w:szCs w:val="24"/>
        </w:rPr>
        <w:t>Περίοδος διοργάνωσης</w:t>
      </w:r>
      <w:r w:rsidRPr="00A263E4">
        <w:rPr>
          <w:rFonts w:ascii="Times New Roman" w:hAnsi="Times New Roman" w:cs="Times New Roman"/>
          <w:sz w:val="24"/>
          <w:szCs w:val="24"/>
        </w:rPr>
        <w:t>: 13-15 Σεπτεμβρίου 2024</w:t>
      </w:r>
    </w:p>
    <w:p w:rsidR="002B6166" w:rsidRPr="00A263E4" w:rsidRDefault="00C82D30" w:rsidP="002B6166">
      <w:pPr>
        <w:spacing w:after="120"/>
        <w:rPr>
          <w:rFonts w:ascii="Times New Roman" w:hAnsi="Times New Roman" w:cs="Times New Roman"/>
          <w:sz w:val="24"/>
          <w:szCs w:val="24"/>
        </w:rPr>
      </w:pPr>
      <w:r w:rsidRPr="00A263E4">
        <w:rPr>
          <w:rFonts w:ascii="Times New Roman" w:hAnsi="Times New Roman" w:cs="Times New Roman"/>
          <w:b/>
          <w:bCs/>
          <w:sz w:val="24"/>
          <w:szCs w:val="24"/>
        </w:rPr>
        <w:t>Χρονική διάρκεια δράσης</w:t>
      </w:r>
      <w:r w:rsidRPr="00A263E4">
        <w:rPr>
          <w:rFonts w:ascii="Times New Roman" w:hAnsi="Times New Roman" w:cs="Times New Roman"/>
          <w:sz w:val="24"/>
          <w:szCs w:val="24"/>
        </w:rPr>
        <w:t xml:space="preserve">: 3 ημέρες.  </w:t>
      </w:r>
    </w:p>
    <w:p w:rsidR="000516A7" w:rsidRDefault="000516A7" w:rsidP="000516A7">
      <w:pPr>
        <w:rPr>
          <w:rFonts w:ascii="Times New Roman" w:hAnsi="Times New Roman" w:cs="Times New Roman"/>
          <w:sz w:val="24"/>
          <w:szCs w:val="24"/>
        </w:rPr>
      </w:pPr>
      <w:r w:rsidRPr="00A263E4">
        <w:rPr>
          <w:rFonts w:ascii="Times New Roman" w:hAnsi="Times New Roman" w:cs="Times New Roman"/>
          <w:b/>
          <w:bCs/>
          <w:sz w:val="24"/>
          <w:szCs w:val="24"/>
        </w:rPr>
        <w:t>Τόπος δι</w:t>
      </w:r>
      <w:r w:rsidR="00BA68C3">
        <w:rPr>
          <w:rFonts w:ascii="Times New Roman" w:hAnsi="Times New Roman" w:cs="Times New Roman"/>
          <w:b/>
          <w:bCs/>
          <w:sz w:val="24"/>
          <w:szCs w:val="24"/>
        </w:rPr>
        <w:t>εξαγωγής</w:t>
      </w:r>
      <w:r w:rsidRPr="00A263E4">
        <w:rPr>
          <w:rFonts w:ascii="Times New Roman" w:hAnsi="Times New Roman" w:cs="Times New Roman"/>
          <w:sz w:val="24"/>
          <w:szCs w:val="24"/>
        </w:rPr>
        <w:t>:</w:t>
      </w:r>
      <w:r w:rsidR="00F07534" w:rsidRPr="00A263E4">
        <w:rPr>
          <w:rFonts w:ascii="Times New Roman" w:hAnsi="Times New Roman" w:cs="Times New Roman"/>
          <w:sz w:val="24"/>
          <w:szCs w:val="24"/>
        </w:rPr>
        <w:t xml:space="preserve"> Σε δημόσιες αίθουσες πολλαπλών χρήσεων-εκδηλώσεων στα σημαντικότερα </w:t>
      </w:r>
      <w:r w:rsidR="00D85732" w:rsidRPr="00A263E4">
        <w:rPr>
          <w:rFonts w:ascii="Times New Roman" w:hAnsi="Times New Roman" w:cs="Times New Roman"/>
          <w:sz w:val="24"/>
          <w:szCs w:val="24"/>
        </w:rPr>
        <w:t xml:space="preserve">οικιστικά </w:t>
      </w:r>
      <w:r w:rsidR="00F07534" w:rsidRPr="00A263E4">
        <w:rPr>
          <w:rFonts w:ascii="Times New Roman" w:hAnsi="Times New Roman" w:cs="Times New Roman"/>
          <w:sz w:val="24"/>
          <w:szCs w:val="24"/>
        </w:rPr>
        <w:t>κέντρα του Δήμου</w:t>
      </w:r>
      <w:r w:rsidR="00D85732" w:rsidRPr="00A263E4">
        <w:rPr>
          <w:rFonts w:ascii="Times New Roman" w:hAnsi="Times New Roman" w:cs="Times New Roman"/>
          <w:sz w:val="24"/>
          <w:szCs w:val="24"/>
        </w:rPr>
        <w:t>: Λιβαδ</w:t>
      </w:r>
      <w:r w:rsidR="00267F39">
        <w:rPr>
          <w:rFonts w:ascii="Times New Roman" w:hAnsi="Times New Roman" w:cs="Times New Roman"/>
          <w:sz w:val="24"/>
          <w:szCs w:val="24"/>
        </w:rPr>
        <w:t>ε</w:t>
      </w:r>
      <w:r w:rsidR="00D85732" w:rsidRPr="00A263E4">
        <w:rPr>
          <w:rFonts w:ascii="Times New Roman" w:hAnsi="Times New Roman" w:cs="Times New Roman"/>
          <w:sz w:val="24"/>
          <w:szCs w:val="24"/>
        </w:rPr>
        <w:t>ιά, Χαιρώνεια, Δαύλεια, Άγιος Γεώργιος</w:t>
      </w:r>
      <w:r w:rsidRPr="00A263E4">
        <w:rPr>
          <w:rFonts w:ascii="Times New Roman" w:hAnsi="Times New Roman" w:cs="Times New Roman"/>
          <w:sz w:val="24"/>
          <w:szCs w:val="24"/>
        </w:rPr>
        <w:t xml:space="preserve">. </w:t>
      </w:r>
    </w:p>
    <w:p w:rsidR="00BA68C3" w:rsidRPr="0012724F" w:rsidRDefault="002B6166" w:rsidP="00BA68C3">
      <w:pPr>
        <w:spacing w:after="120"/>
        <w:rPr>
          <w:rFonts w:ascii="Times New Roman" w:hAnsi="Times New Roman" w:cs="Times New Roman"/>
          <w:sz w:val="24"/>
          <w:szCs w:val="24"/>
        </w:rPr>
      </w:pPr>
      <w:bookmarkStart w:id="0" w:name="_Hlk158640054"/>
      <w:r>
        <w:rPr>
          <w:rFonts w:ascii="Times New Roman" w:hAnsi="Times New Roman" w:cs="Times New Roman"/>
          <w:b/>
          <w:bCs/>
          <w:sz w:val="24"/>
          <w:szCs w:val="24"/>
        </w:rPr>
        <w:t>Συνεργαζόμενοι φορείς</w:t>
      </w:r>
      <w:r>
        <w:rPr>
          <w:rFonts w:ascii="Times New Roman" w:hAnsi="Times New Roman" w:cs="Times New Roman"/>
          <w:sz w:val="24"/>
          <w:szCs w:val="24"/>
        </w:rPr>
        <w:t>: Η δράση έχει την υποστήριξη του Δήμου Λεβαδέων, της Δημόσιας Βιβλιοθήκης Λιβαδ</w:t>
      </w:r>
      <w:r w:rsidR="00267F39">
        <w:rPr>
          <w:rFonts w:ascii="Times New Roman" w:hAnsi="Times New Roman" w:cs="Times New Roman"/>
          <w:sz w:val="24"/>
          <w:szCs w:val="24"/>
        </w:rPr>
        <w:t>ε</w:t>
      </w:r>
      <w:r>
        <w:rPr>
          <w:rFonts w:ascii="Times New Roman" w:hAnsi="Times New Roman" w:cs="Times New Roman"/>
          <w:sz w:val="24"/>
          <w:szCs w:val="24"/>
        </w:rPr>
        <w:t xml:space="preserve">ιάς, των ΓΑΚ Φθιώτιδας. </w:t>
      </w:r>
    </w:p>
    <w:bookmarkEnd w:id="0"/>
    <w:p w:rsidR="000516A7" w:rsidRPr="00A263E4" w:rsidRDefault="000516A7" w:rsidP="000516A7">
      <w:pPr>
        <w:spacing w:after="0"/>
        <w:rPr>
          <w:rFonts w:ascii="Times New Roman" w:hAnsi="Times New Roman" w:cs="Times New Roman"/>
          <w:sz w:val="24"/>
          <w:szCs w:val="24"/>
        </w:rPr>
      </w:pPr>
      <w:r w:rsidRPr="00A263E4">
        <w:rPr>
          <w:rFonts w:ascii="Times New Roman" w:hAnsi="Times New Roman" w:cs="Times New Roman"/>
          <w:b/>
          <w:bCs/>
          <w:sz w:val="24"/>
          <w:szCs w:val="24"/>
        </w:rPr>
        <w:t>Στόχος</w:t>
      </w:r>
      <w:r w:rsidRPr="00A263E4">
        <w:rPr>
          <w:rFonts w:ascii="Times New Roman" w:hAnsi="Times New Roman" w:cs="Times New Roman"/>
          <w:sz w:val="24"/>
          <w:szCs w:val="24"/>
        </w:rPr>
        <w:t xml:space="preserve">: </w:t>
      </w:r>
    </w:p>
    <w:p w:rsidR="000516A7" w:rsidRPr="00A263E4" w:rsidRDefault="004C4381" w:rsidP="002B6166">
      <w:pPr>
        <w:spacing w:after="0"/>
        <w:jc w:val="both"/>
        <w:rPr>
          <w:rFonts w:ascii="Times New Roman" w:hAnsi="Times New Roman" w:cs="Times New Roman"/>
          <w:color w:val="1D2228"/>
          <w:sz w:val="24"/>
          <w:szCs w:val="24"/>
        </w:rPr>
      </w:pPr>
      <w:r w:rsidRPr="00A263E4">
        <w:rPr>
          <w:rFonts w:ascii="Times New Roman" w:hAnsi="Times New Roman" w:cs="Times New Roman"/>
          <w:sz w:val="24"/>
          <w:szCs w:val="24"/>
        </w:rPr>
        <w:t xml:space="preserve">Η δράση αφορά </w:t>
      </w:r>
      <w:r w:rsidR="00D85732" w:rsidRPr="00A263E4">
        <w:rPr>
          <w:rFonts w:ascii="Times New Roman" w:hAnsi="Times New Roman" w:cs="Times New Roman"/>
          <w:sz w:val="24"/>
          <w:szCs w:val="24"/>
        </w:rPr>
        <w:t>σ</w:t>
      </w:r>
      <w:r w:rsidRPr="00A263E4">
        <w:rPr>
          <w:rFonts w:ascii="Times New Roman" w:hAnsi="Times New Roman" w:cs="Times New Roman"/>
          <w:sz w:val="24"/>
          <w:szCs w:val="24"/>
        </w:rPr>
        <w:t>τ</w:t>
      </w:r>
      <w:r w:rsidRPr="00A263E4">
        <w:rPr>
          <w:rFonts w:ascii="Times New Roman" w:hAnsi="Times New Roman" w:cs="Times New Roman"/>
          <w:color w:val="1D2228"/>
          <w:sz w:val="24"/>
          <w:szCs w:val="24"/>
        </w:rPr>
        <w:t xml:space="preserve">ην παρουσίαση πτυχών της τοπικής ιστορίας της περιοχής, από την αρχαιότητα έως </w:t>
      </w:r>
      <w:r w:rsidR="002B6166">
        <w:rPr>
          <w:rFonts w:ascii="Times New Roman" w:hAnsi="Times New Roman" w:cs="Times New Roman"/>
          <w:color w:val="1D2228"/>
          <w:sz w:val="24"/>
          <w:szCs w:val="24"/>
        </w:rPr>
        <w:t>τον 20</w:t>
      </w:r>
      <w:r w:rsidR="002B6166" w:rsidRPr="002B6166">
        <w:rPr>
          <w:rFonts w:ascii="Times New Roman" w:hAnsi="Times New Roman" w:cs="Times New Roman"/>
          <w:color w:val="1D2228"/>
          <w:sz w:val="24"/>
          <w:szCs w:val="24"/>
          <w:vertAlign w:val="superscript"/>
        </w:rPr>
        <w:t>ο</w:t>
      </w:r>
      <w:r w:rsidR="002B6166">
        <w:rPr>
          <w:rFonts w:ascii="Times New Roman" w:hAnsi="Times New Roman" w:cs="Times New Roman"/>
          <w:color w:val="1D2228"/>
          <w:sz w:val="24"/>
          <w:szCs w:val="24"/>
        </w:rPr>
        <w:t xml:space="preserve"> αιώνα</w:t>
      </w:r>
      <w:r w:rsidR="004431FF">
        <w:rPr>
          <w:rFonts w:ascii="Times New Roman" w:hAnsi="Times New Roman" w:cs="Times New Roman"/>
          <w:color w:val="1D2228"/>
          <w:sz w:val="24"/>
          <w:szCs w:val="24"/>
        </w:rPr>
        <w:t>.</w:t>
      </w:r>
      <w:r w:rsidRPr="00A263E4">
        <w:rPr>
          <w:rFonts w:ascii="Times New Roman" w:hAnsi="Times New Roman" w:cs="Times New Roman"/>
          <w:color w:val="1D2228"/>
          <w:sz w:val="24"/>
          <w:szCs w:val="24"/>
        </w:rPr>
        <w:t xml:space="preserve"> Απ</w:t>
      </w:r>
      <w:r w:rsidRPr="00A263E4">
        <w:rPr>
          <w:rFonts w:ascii="Times New Roman" w:hAnsi="Times New Roman" w:cs="Times New Roman"/>
          <w:sz w:val="24"/>
          <w:szCs w:val="24"/>
        </w:rPr>
        <w:t xml:space="preserve">οσκοπείαφενός στην </w:t>
      </w:r>
      <w:r w:rsidRPr="00A263E4">
        <w:rPr>
          <w:rFonts w:ascii="Times New Roman" w:hAnsi="Times New Roman" w:cs="Times New Roman"/>
          <w:color w:val="1D2228"/>
          <w:sz w:val="24"/>
          <w:szCs w:val="24"/>
        </w:rPr>
        <w:t>ευαισθητοποίηση και ενημέρωση των δημοτών για την ιστορία και τα μνημεία του τόπου τους, αφετέρου στην ενεργοποίηση της συμμετοχικής τους δράσης αναφορικά  με την προστασία και ανάδειξη των τοπικών μνημείων και της ιστορίας της περιοχής. </w:t>
      </w:r>
    </w:p>
    <w:p w:rsidR="004C4381" w:rsidRPr="00A263E4" w:rsidRDefault="004C4381" w:rsidP="00491E8A">
      <w:pPr>
        <w:spacing w:after="0"/>
        <w:rPr>
          <w:rFonts w:ascii="Times New Roman" w:hAnsi="Times New Roman" w:cs="Times New Roman"/>
          <w:color w:val="1D2228"/>
          <w:sz w:val="24"/>
          <w:szCs w:val="24"/>
        </w:rPr>
      </w:pPr>
      <w:r w:rsidRPr="00A263E4">
        <w:rPr>
          <w:rFonts w:ascii="Times New Roman" w:hAnsi="Times New Roman" w:cs="Times New Roman"/>
          <w:color w:val="1D2228"/>
          <w:sz w:val="24"/>
          <w:szCs w:val="24"/>
        </w:rPr>
        <w:t>Επιδιώκεται</w:t>
      </w:r>
      <w:r w:rsidR="00C75557" w:rsidRPr="00A263E4">
        <w:rPr>
          <w:rFonts w:ascii="Times New Roman" w:hAnsi="Times New Roman" w:cs="Times New Roman"/>
          <w:color w:val="1D2228"/>
          <w:sz w:val="24"/>
          <w:szCs w:val="24"/>
        </w:rPr>
        <w:t xml:space="preserve"> επιπλέον</w:t>
      </w:r>
      <w:r w:rsidRPr="00A263E4">
        <w:rPr>
          <w:rFonts w:ascii="Times New Roman" w:hAnsi="Times New Roman" w:cs="Times New Roman"/>
          <w:color w:val="1D2228"/>
          <w:sz w:val="24"/>
          <w:szCs w:val="24"/>
        </w:rPr>
        <w:t xml:space="preserve">: </w:t>
      </w:r>
    </w:p>
    <w:p w:rsidR="004C4381" w:rsidRPr="00A263E4" w:rsidRDefault="00491E8A" w:rsidP="00405B1B">
      <w:pPr>
        <w:pStyle w:val="a3"/>
        <w:spacing w:after="0"/>
        <w:ind w:left="142"/>
        <w:jc w:val="both"/>
        <w:rPr>
          <w:rFonts w:ascii="Times New Roman" w:hAnsi="Times New Roman" w:cs="Times New Roman"/>
          <w:sz w:val="24"/>
          <w:szCs w:val="24"/>
        </w:rPr>
      </w:pPr>
      <w:r w:rsidRPr="00A263E4">
        <w:rPr>
          <w:rFonts w:ascii="Times New Roman" w:hAnsi="Times New Roman" w:cs="Times New Roman"/>
          <w:sz w:val="24"/>
          <w:szCs w:val="24"/>
        </w:rPr>
        <w:t xml:space="preserve">Α. </w:t>
      </w:r>
      <w:r w:rsidR="004C4381" w:rsidRPr="00A263E4">
        <w:rPr>
          <w:rFonts w:ascii="Times New Roman" w:hAnsi="Times New Roman" w:cs="Times New Roman"/>
          <w:sz w:val="24"/>
          <w:szCs w:val="24"/>
        </w:rPr>
        <w:t xml:space="preserve">Η πολιτιστική αποκέντρωση μέσω της ενίσχυσης της συνεργασίας των διαπεριφερειακών περιοχών. </w:t>
      </w:r>
    </w:p>
    <w:p w:rsidR="00491E8A" w:rsidRPr="00A263E4" w:rsidRDefault="00491E8A" w:rsidP="00405B1B">
      <w:pPr>
        <w:pStyle w:val="a3"/>
        <w:ind w:left="142"/>
        <w:jc w:val="both"/>
        <w:rPr>
          <w:rFonts w:ascii="Times New Roman" w:hAnsi="Times New Roman" w:cs="Times New Roman"/>
          <w:sz w:val="24"/>
          <w:szCs w:val="24"/>
        </w:rPr>
      </w:pPr>
      <w:r w:rsidRPr="00A263E4">
        <w:rPr>
          <w:rFonts w:ascii="Times New Roman" w:hAnsi="Times New Roman" w:cs="Times New Roman"/>
          <w:sz w:val="24"/>
          <w:szCs w:val="24"/>
        </w:rPr>
        <w:t>Β</w:t>
      </w:r>
      <w:r w:rsidR="004C4381" w:rsidRPr="00A263E4">
        <w:rPr>
          <w:rFonts w:ascii="Times New Roman" w:hAnsi="Times New Roman" w:cs="Times New Roman"/>
          <w:sz w:val="24"/>
          <w:szCs w:val="24"/>
        </w:rPr>
        <w:t xml:space="preserve">) </w:t>
      </w:r>
      <w:r w:rsidR="00C75557" w:rsidRPr="00A263E4">
        <w:rPr>
          <w:rFonts w:ascii="Times New Roman" w:hAnsi="Times New Roman" w:cs="Times New Roman"/>
          <w:sz w:val="24"/>
          <w:szCs w:val="24"/>
        </w:rPr>
        <w:t>Η</w:t>
      </w:r>
      <w:r w:rsidR="004C4381" w:rsidRPr="00A263E4">
        <w:rPr>
          <w:rFonts w:ascii="Times New Roman" w:hAnsi="Times New Roman" w:cs="Times New Roman"/>
          <w:sz w:val="24"/>
          <w:szCs w:val="24"/>
        </w:rPr>
        <w:t xml:space="preserve"> διαθεματική και διεπιστημονική προσέγγιση του ιστορικού παρελθόντος</w:t>
      </w:r>
      <w:r w:rsidRPr="00A263E4">
        <w:rPr>
          <w:rFonts w:ascii="Times New Roman" w:hAnsi="Times New Roman" w:cs="Times New Roman"/>
          <w:sz w:val="24"/>
          <w:szCs w:val="24"/>
        </w:rPr>
        <w:t>.</w:t>
      </w:r>
    </w:p>
    <w:p w:rsidR="00491E8A" w:rsidRPr="00A263E4" w:rsidRDefault="00491E8A" w:rsidP="00405B1B">
      <w:pPr>
        <w:pStyle w:val="a3"/>
        <w:ind w:left="142"/>
        <w:jc w:val="both"/>
        <w:rPr>
          <w:rFonts w:ascii="Times New Roman" w:hAnsi="Times New Roman" w:cs="Times New Roman"/>
          <w:sz w:val="24"/>
          <w:szCs w:val="24"/>
        </w:rPr>
      </w:pPr>
      <w:r w:rsidRPr="00A263E4">
        <w:rPr>
          <w:rFonts w:ascii="Times New Roman" w:hAnsi="Times New Roman" w:cs="Times New Roman"/>
          <w:sz w:val="24"/>
          <w:szCs w:val="24"/>
        </w:rPr>
        <w:t>Γ) Η όσμωση της ακαδημαϊκής γνώσης με την τοπική κοινωνία, μέσω της συνεργασίας τοπικών πολιτιστικών συλλόγων, που ενδιαφέρονται για την ανάδειξη της περιοχής τους, με φορείς πολιτισμικής διαχείρισης, όπως η Εφορεία Αρχαιοτήτων, η Δημόσια Βιβλιοθήκη, τα Γενικά Αρχεία του Κράτους, το Ινστιτούτο Τοπικής Ιστορίας.</w:t>
      </w:r>
      <w:r w:rsidR="00C75557" w:rsidRPr="00A263E4">
        <w:rPr>
          <w:rFonts w:ascii="Times New Roman" w:hAnsi="Times New Roman" w:cs="Times New Roman"/>
          <w:sz w:val="24"/>
          <w:szCs w:val="24"/>
        </w:rPr>
        <w:t xml:space="preserve"> Επιτυγχάνεται επίσης με την εκλαϊκευμένη και απλοποιημένη παρουσίαση </w:t>
      </w:r>
      <w:r w:rsidR="00E8525D" w:rsidRPr="00A263E4">
        <w:rPr>
          <w:rFonts w:ascii="Times New Roman" w:hAnsi="Times New Roman" w:cs="Times New Roman"/>
          <w:sz w:val="24"/>
          <w:szCs w:val="24"/>
        </w:rPr>
        <w:t>των νέων δεδομένων της επιστημονικής έρευνας.</w:t>
      </w:r>
    </w:p>
    <w:p w:rsidR="00C75557" w:rsidRPr="00A263E4" w:rsidRDefault="00C75557" w:rsidP="00405B1B">
      <w:pPr>
        <w:pStyle w:val="a3"/>
        <w:ind w:left="142"/>
        <w:jc w:val="both"/>
        <w:rPr>
          <w:rFonts w:ascii="Times New Roman" w:hAnsi="Times New Roman" w:cs="Times New Roman"/>
          <w:sz w:val="24"/>
          <w:szCs w:val="24"/>
        </w:rPr>
      </w:pPr>
      <w:r w:rsidRPr="00A263E4">
        <w:rPr>
          <w:rFonts w:ascii="Times New Roman" w:hAnsi="Times New Roman" w:cs="Times New Roman"/>
          <w:sz w:val="24"/>
          <w:szCs w:val="24"/>
        </w:rPr>
        <w:t>Δ) Η γεφύρωση του χάσματος μεταξύ της «επίσημης αρχαιολογίας», όπως ορίζεται η διαχείριση και μελέτη του αρχαιολογικού παρελθόντος από ακαδημαϊκούς και κρατικούς φορείς, και των αντιλήψεων των αυτόχθονων κατοίκων για τα μνημεία, τις αρχαιότητες και το ιστορικό υπόβαθρο της περιοχής τους.</w:t>
      </w:r>
    </w:p>
    <w:p w:rsidR="00C75557" w:rsidRPr="00A263E4" w:rsidRDefault="00C75557" w:rsidP="00405B1B">
      <w:pPr>
        <w:pStyle w:val="a3"/>
        <w:ind w:left="142"/>
        <w:jc w:val="both"/>
        <w:rPr>
          <w:rFonts w:ascii="Times New Roman" w:hAnsi="Times New Roman" w:cs="Times New Roman"/>
          <w:sz w:val="24"/>
          <w:szCs w:val="24"/>
        </w:rPr>
      </w:pPr>
      <w:r w:rsidRPr="00A263E4">
        <w:rPr>
          <w:rFonts w:ascii="Times New Roman" w:hAnsi="Times New Roman" w:cs="Times New Roman"/>
          <w:sz w:val="24"/>
          <w:szCs w:val="24"/>
        </w:rPr>
        <w:t>Ε) η ανάδειξη και προβολή μιας περιφερειακής περιοχής με σημαντικό αρχαιολογικό και ιστορικό υπόβαθρο.</w:t>
      </w:r>
    </w:p>
    <w:p w:rsidR="005B44A1" w:rsidRDefault="005B44A1" w:rsidP="00A263E4">
      <w:pPr>
        <w:spacing w:before="120" w:after="120"/>
        <w:rPr>
          <w:rFonts w:ascii="Times New Roman" w:hAnsi="Times New Roman" w:cs="Times New Roman"/>
          <w:b/>
          <w:bCs/>
          <w:sz w:val="24"/>
          <w:szCs w:val="24"/>
        </w:rPr>
      </w:pPr>
    </w:p>
    <w:p w:rsidR="00E8525D" w:rsidRPr="00A263E4" w:rsidRDefault="00E8525D" w:rsidP="00A263E4">
      <w:pPr>
        <w:spacing w:before="120" w:after="120"/>
        <w:rPr>
          <w:rFonts w:ascii="Times New Roman" w:hAnsi="Times New Roman" w:cs="Times New Roman"/>
          <w:sz w:val="24"/>
          <w:szCs w:val="24"/>
        </w:rPr>
      </w:pPr>
      <w:r w:rsidRPr="00A263E4">
        <w:rPr>
          <w:rFonts w:ascii="Times New Roman" w:hAnsi="Times New Roman" w:cs="Times New Roman"/>
          <w:b/>
          <w:bCs/>
          <w:sz w:val="24"/>
          <w:szCs w:val="24"/>
        </w:rPr>
        <w:lastRenderedPageBreak/>
        <w:t>Οργάνωση</w:t>
      </w:r>
      <w:r w:rsidRPr="00A263E4">
        <w:rPr>
          <w:rFonts w:ascii="Times New Roman" w:hAnsi="Times New Roman" w:cs="Times New Roman"/>
          <w:sz w:val="24"/>
          <w:szCs w:val="24"/>
        </w:rPr>
        <w:t xml:space="preserve">: </w:t>
      </w:r>
    </w:p>
    <w:p w:rsidR="00E8525D" w:rsidRPr="00A263E4" w:rsidRDefault="00E8525D" w:rsidP="00A263E4">
      <w:pPr>
        <w:spacing w:before="120" w:after="120"/>
        <w:jc w:val="both"/>
        <w:rPr>
          <w:rFonts w:ascii="Times New Roman" w:hAnsi="Times New Roman" w:cs="Times New Roman"/>
          <w:sz w:val="24"/>
          <w:szCs w:val="24"/>
        </w:rPr>
      </w:pPr>
      <w:r w:rsidRPr="00A263E4">
        <w:rPr>
          <w:rFonts w:ascii="Times New Roman" w:hAnsi="Times New Roman" w:cs="Times New Roman"/>
          <w:sz w:val="24"/>
          <w:szCs w:val="24"/>
        </w:rPr>
        <w:t xml:space="preserve">Η θεματική των ομιλιών σχεδιάζεται να κατηγοριοποιηθεί ανά </w:t>
      </w:r>
      <w:r w:rsidR="00D85732" w:rsidRPr="00A263E4">
        <w:rPr>
          <w:rFonts w:ascii="Times New Roman" w:hAnsi="Times New Roman" w:cs="Times New Roman"/>
          <w:sz w:val="24"/>
          <w:szCs w:val="24"/>
        </w:rPr>
        <w:t>Δημοτικές Ενότητες</w:t>
      </w:r>
      <w:r w:rsidRPr="00A263E4">
        <w:rPr>
          <w:rFonts w:ascii="Times New Roman" w:hAnsi="Times New Roman" w:cs="Times New Roman"/>
          <w:sz w:val="24"/>
          <w:szCs w:val="24"/>
        </w:rPr>
        <w:t xml:space="preserve"> του Δήμου Λεβαδέων (Λιβαδ</w:t>
      </w:r>
      <w:r w:rsidR="00267F39">
        <w:rPr>
          <w:rFonts w:ascii="Times New Roman" w:hAnsi="Times New Roman" w:cs="Times New Roman"/>
          <w:sz w:val="24"/>
          <w:szCs w:val="24"/>
        </w:rPr>
        <w:t>ε</w:t>
      </w:r>
      <w:r w:rsidRPr="00A263E4">
        <w:rPr>
          <w:rFonts w:ascii="Times New Roman" w:hAnsi="Times New Roman" w:cs="Times New Roman"/>
          <w:sz w:val="24"/>
          <w:szCs w:val="24"/>
        </w:rPr>
        <w:t>ιά, Χαιρώνεια, Δαύλεια, Κορώνεια) και να γίνει παρουσίαση των ομιλιών στους αντίστοιχους οικισμούς</w:t>
      </w:r>
      <w:r w:rsidR="00D85732" w:rsidRPr="00A263E4">
        <w:rPr>
          <w:rFonts w:ascii="Times New Roman" w:hAnsi="Times New Roman" w:cs="Times New Roman"/>
          <w:sz w:val="24"/>
          <w:szCs w:val="24"/>
        </w:rPr>
        <w:t>-έδρα των Δ.Ε.</w:t>
      </w:r>
      <w:r w:rsidRPr="00A263E4">
        <w:rPr>
          <w:rFonts w:ascii="Times New Roman" w:hAnsi="Times New Roman" w:cs="Times New Roman"/>
          <w:sz w:val="24"/>
          <w:szCs w:val="24"/>
        </w:rPr>
        <w:t xml:space="preserve">,  σε συνδυασμό με επιτόπια περιήγηση στα σημαντικότερα μνημεία της κάθε περιοχής. </w:t>
      </w:r>
      <w:r w:rsidR="00652D43" w:rsidRPr="00A263E4">
        <w:rPr>
          <w:rFonts w:ascii="Times New Roman" w:hAnsi="Times New Roman" w:cs="Times New Roman"/>
          <w:sz w:val="24"/>
          <w:szCs w:val="24"/>
        </w:rPr>
        <w:t>Συνδυάζεται έτσι η θεωρητική γνώση με την βιωματική εμπειρία. Παράλληλα,</w:t>
      </w:r>
      <w:r w:rsidRPr="00A263E4">
        <w:rPr>
          <w:rFonts w:ascii="Times New Roman" w:hAnsi="Times New Roman" w:cs="Times New Roman"/>
          <w:sz w:val="24"/>
          <w:szCs w:val="24"/>
        </w:rPr>
        <w:t xml:space="preserve"> θα δοθεί η δυνατότητα να αναδειχθεί και να προβληθεί η ιστορία κάθε σημαντικής περιοχής του Δήμου Λεβαδέων, και όχι μόνο η πρωτεύουσα, η Λιβαδ</w:t>
      </w:r>
      <w:r w:rsidR="00267F39">
        <w:rPr>
          <w:rFonts w:ascii="Times New Roman" w:hAnsi="Times New Roman" w:cs="Times New Roman"/>
          <w:sz w:val="24"/>
          <w:szCs w:val="24"/>
        </w:rPr>
        <w:t>ε</w:t>
      </w:r>
      <w:r w:rsidRPr="00A263E4">
        <w:rPr>
          <w:rFonts w:ascii="Times New Roman" w:hAnsi="Times New Roman" w:cs="Times New Roman"/>
          <w:sz w:val="24"/>
          <w:szCs w:val="24"/>
        </w:rPr>
        <w:t xml:space="preserve">ιά. </w:t>
      </w:r>
      <w:r w:rsidR="00652D43" w:rsidRPr="00A263E4">
        <w:rPr>
          <w:rFonts w:ascii="Times New Roman" w:hAnsi="Times New Roman" w:cs="Times New Roman"/>
          <w:sz w:val="24"/>
          <w:szCs w:val="24"/>
        </w:rPr>
        <w:t>Οι κάτοικοι επίσης των αγροτοκτηνοτροφικών περιοχών του Δήμου θα έχουν το πλεονέκτημα να παρακολουθήσουν διαλέξεις επιστημονικού υπόβαθρου σχετικές με την ιστορία της περιοχής τους, για τις οποίες διαφορετικά θα αδιαφορούσαν αν γίνονταν στην πρωτεύουσα του Δήμου, όπου θα έπρεπε να μετακινηθούν.</w:t>
      </w:r>
    </w:p>
    <w:p w:rsidR="00E8525D" w:rsidRPr="00A263E4" w:rsidRDefault="00E8525D" w:rsidP="00A263E4">
      <w:pPr>
        <w:spacing w:before="120" w:after="120"/>
        <w:jc w:val="both"/>
        <w:rPr>
          <w:rFonts w:ascii="Times New Roman" w:hAnsi="Times New Roman" w:cs="Times New Roman"/>
          <w:sz w:val="24"/>
          <w:szCs w:val="24"/>
        </w:rPr>
      </w:pPr>
      <w:r w:rsidRPr="00A263E4">
        <w:rPr>
          <w:rFonts w:ascii="Times New Roman" w:hAnsi="Times New Roman" w:cs="Times New Roman"/>
          <w:sz w:val="24"/>
          <w:szCs w:val="24"/>
        </w:rPr>
        <w:t xml:space="preserve">Επίσης, </w:t>
      </w:r>
      <w:r w:rsidR="00A651BF" w:rsidRPr="00A263E4">
        <w:rPr>
          <w:rFonts w:ascii="Times New Roman" w:hAnsi="Times New Roman" w:cs="Times New Roman"/>
          <w:sz w:val="24"/>
          <w:szCs w:val="24"/>
        </w:rPr>
        <w:t xml:space="preserve">το Συμπόσιο, εκτός από ομιλίες ειδικών επιστημόνων </w:t>
      </w:r>
      <w:r w:rsidR="00376BDE" w:rsidRPr="00A263E4">
        <w:rPr>
          <w:rFonts w:ascii="Times New Roman" w:hAnsi="Times New Roman" w:cs="Times New Roman"/>
          <w:sz w:val="24"/>
          <w:szCs w:val="24"/>
        </w:rPr>
        <w:t>σκοπεύει να</w:t>
      </w:r>
      <w:r w:rsidR="00A651BF" w:rsidRPr="00A263E4">
        <w:rPr>
          <w:rFonts w:ascii="Times New Roman" w:hAnsi="Times New Roman" w:cs="Times New Roman"/>
          <w:sz w:val="24"/>
          <w:szCs w:val="24"/>
        </w:rPr>
        <w:t xml:space="preserve"> φιλοξενήσει και αξιόλογες εργασίες ντόπιων ερευνητών/φυσιοδιφών</w:t>
      </w:r>
      <w:r w:rsidR="00376BDE" w:rsidRPr="00A263E4">
        <w:rPr>
          <w:rFonts w:ascii="Times New Roman" w:hAnsi="Times New Roman" w:cs="Times New Roman"/>
          <w:sz w:val="24"/>
          <w:szCs w:val="24"/>
        </w:rPr>
        <w:t>, των οποίων</w:t>
      </w:r>
      <w:r w:rsidR="00A651BF" w:rsidRPr="00A263E4">
        <w:rPr>
          <w:rFonts w:ascii="Times New Roman" w:hAnsi="Times New Roman" w:cs="Times New Roman"/>
          <w:sz w:val="24"/>
          <w:szCs w:val="24"/>
        </w:rPr>
        <w:t xml:space="preserve"> την έρευνά τροφοδοτεί η αγάπη για τον τόπο τους και η επιθυμία τους </w:t>
      </w:r>
      <w:r w:rsidR="00376BDE" w:rsidRPr="00A263E4">
        <w:rPr>
          <w:rFonts w:ascii="Times New Roman" w:hAnsi="Times New Roman" w:cs="Times New Roman"/>
          <w:sz w:val="24"/>
          <w:szCs w:val="24"/>
        </w:rPr>
        <w:t>να γνωρίσουν την ιστορία του</w:t>
      </w:r>
      <w:r w:rsidR="00DC7FDB" w:rsidRPr="00A263E4">
        <w:rPr>
          <w:rFonts w:ascii="Times New Roman" w:hAnsi="Times New Roman" w:cs="Times New Roman"/>
          <w:sz w:val="24"/>
          <w:szCs w:val="24"/>
        </w:rPr>
        <w:t xml:space="preserve"> -</w:t>
      </w:r>
      <w:r w:rsidR="00376BDE" w:rsidRPr="00A263E4">
        <w:rPr>
          <w:rFonts w:ascii="Times New Roman" w:hAnsi="Times New Roman" w:cs="Times New Roman"/>
          <w:sz w:val="24"/>
          <w:szCs w:val="24"/>
        </w:rPr>
        <w:t>τόσο οι ίδιοι, όσο και οι συμπολίτες τους</w:t>
      </w:r>
      <w:r w:rsidR="00DC7FDB" w:rsidRPr="00A263E4">
        <w:rPr>
          <w:rFonts w:ascii="Times New Roman" w:hAnsi="Times New Roman" w:cs="Times New Roman"/>
          <w:sz w:val="24"/>
          <w:szCs w:val="24"/>
        </w:rPr>
        <w:t>-</w:t>
      </w:r>
      <w:r w:rsidR="00376BDE" w:rsidRPr="00A263E4">
        <w:rPr>
          <w:rFonts w:ascii="Times New Roman" w:hAnsi="Times New Roman" w:cs="Times New Roman"/>
          <w:sz w:val="24"/>
          <w:szCs w:val="24"/>
        </w:rPr>
        <w:t xml:space="preserve">, και να την αναδείξουν από την αφάνεια. </w:t>
      </w:r>
    </w:p>
    <w:p w:rsidR="004002CD" w:rsidRPr="00A263E4" w:rsidRDefault="00652D43" w:rsidP="004002CD">
      <w:pPr>
        <w:spacing w:before="120" w:after="120"/>
        <w:jc w:val="both"/>
        <w:rPr>
          <w:rFonts w:ascii="Times New Roman" w:hAnsi="Times New Roman" w:cs="Times New Roman"/>
          <w:sz w:val="24"/>
          <w:szCs w:val="24"/>
        </w:rPr>
      </w:pPr>
      <w:r w:rsidRPr="00A263E4">
        <w:rPr>
          <w:rFonts w:ascii="Times New Roman" w:hAnsi="Times New Roman" w:cs="Times New Roman"/>
          <w:sz w:val="24"/>
          <w:szCs w:val="24"/>
        </w:rPr>
        <w:t>Η θεματική του συμποσίου, εξαιτίας του ευρ</w:t>
      </w:r>
      <w:r w:rsidR="002B6166">
        <w:rPr>
          <w:rFonts w:ascii="Times New Roman" w:hAnsi="Times New Roman" w:cs="Times New Roman"/>
          <w:sz w:val="24"/>
          <w:szCs w:val="24"/>
        </w:rPr>
        <w:t>έως</w:t>
      </w:r>
      <w:r w:rsidRPr="00A263E4">
        <w:rPr>
          <w:rFonts w:ascii="Times New Roman" w:hAnsi="Times New Roman" w:cs="Times New Roman"/>
          <w:sz w:val="24"/>
          <w:szCs w:val="24"/>
        </w:rPr>
        <w:t xml:space="preserve"> χρονικού ορίζοντα, παρουσιάζει μεγάλη ποικιλία (αρχιτεκτονική, αρχαιολογία, ιστορία, κοινωνική ανθρωπολογία, λατρεία, οικονομία, περιβάλλον κ.α) καλύπτοντας όλες τις διαχρονικές πολιτισμικές εκφάνσεις του τόπου.</w:t>
      </w:r>
      <w:r w:rsidR="004002CD">
        <w:rPr>
          <w:rFonts w:ascii="Times New Roman" w:hAnsi="Times New Roman" w:cs="Times New Roman"/>
          <w:sz w:val="24"/>
          <w:szCs w:val="24"/>
        </w:rPr>
        <w:t xml:space="preserve">Οι </w:t>
      </w:r>
      <w:r w:rsidR="004002CD" w:rsidRPr="00A263E4">
        <w:rPr>
          <w:rFonts w:ascii="Times New Roman" w:hAnsi="Times New Roman" w:cs="Times New Roman"/>
          <w:sz w:val="24"/>
          <w:szCs w:val="24"/>
        </w:rPr>
        <w:t>συμμετέχοντες ομιλητές</w:t>
      </w:r>
      <w:r w:rsidR="004002CD">
        <w:rPr>
          <w:rFonts w:ascii="Times New Roman" w:hAnsi="Times New Roman" w:cs="Times New Roman"/>
          <w:sz w:val="24"/>
          <w:szCs w:val="24"/>
        </w:rPr>
        <w:t xml:space="preserve"> προβλέπεται να </w:t>
      </w:r>
      <w:r w:rsidR="004002CD" w:rsidRPr="00A263E4">
        <w:rPr>
          <w:rFonts w:ascii="Times New Roman" w:hAnsi="Times New Roman" w:cs="Times New Roman"/>
          <w:sz w:val="24"/>
          <w:szCs w:val="24"/>
        </w:rPr>
        <w:t xml:space="preserve">καλύπτουν ένα ευρύ διεπιστημονικό πεδίο. Βασικές επίσης ομιλίες θα καλυφθούν από το επιστημονικό προσωπικό της ΕΦΑ Βοιωτίας, των ΓΑΚ Φθιώτιδας και της επιστημονικής ομάδας του καθηγητή </w:t>
      </w:r>
      <w:r w:rsidR="004002CD" w:rsidRPr="00A263E4">
        <w:rPr>
          <w:rFonts w:ascii="Times New Roman" w:hAnsi="Times New Roman" w:cs="Times New Roman"/>
          <w:sz w:val="24"/>
          <w:szCs w:val="24"/>
          <w:lang w:val="en-US"/>
        </w:rPr>
        <w:t>Bintliff</w:t>
      </w:r>
      <w:r w:rsidR="004002CD" w:rsidRPr="009B15D0">
        <w:rPr>
          <w:rFonts w:ascii="Times New Roman" w:hAnsi="Times New Roman" w:cs="Times New Roman"/>
          <w:sz w:val="24"/>
          <w:szCs w:val="24"/>
        </w:rPr>
        <w:t>.</w:t>
      </w:r>
    </w:p>
    <w:p w:rsidR="004002CD" w:rsidRPr="00A263E4" w:rsidRDefault="004002CD" w:rsidP="004002CD">
      <w:pPr>
        <w:spacing w:before="120" w:after="120"/>
        <w:jc w:val="both"/>
        <w:rPr>
          <w:rFonts w:ascii="Times New Roman" w:hAnsi="Times New Roman" w:cs="Times New Roman"/>
          <w:sz w:val="24"/>
          <w:szCs w:val="24"/>
        </w:rPr>
      </w:pPr>
      <w:r w:rsidRPr="00A263E4">
        <w:rPr>
          <w:rFonts w:ascii="Times New Roman" w:hAnsi="Times New Roman" w:cs="Times New Roman"/>
          <w:sz w:val="24"/>
          <w:szCs w:val="24"/>
        </w:rPr>
        <w:t xml:space="preserve">Ο χρόνος εκάστου ομιλητή υπολογίζεται στα 15-25 λεπτά. Θα διαρθρωθεί ανάλογα με τον αριθμό των ομιλητών που θα δηλώσουν συμμετοχή. Το μέγιστο χρονικό πλαίσιο προβλέπεται για 6 ώρες (από  9.00 π.μ. – 15.00 μμ.), με ενδιάμεσο διάλειμμα. </w:t>
      </w:r>
    </w:p>
    <w:p w:rsidR="004002CD" w:rsidRPr="00A263E4" w:rsidRDefault="004002CD" w:rsidP="004002CD">
      <w:pPr>
        <w:spacing w:before="120" w:after="120"/>
        <w:jc w:val="both"/>
        <w:rPr>
          <w:rFonts w:ascii="Times New Roman" w:hAnsi="Times New Roman" w:cs="Times New Roman"/>
          <w:sz w:val="24"/>
          <w:szCs w:val="24"/>
        </w:rPr>
      </w:pPr>
      <w:r w:rsidRPr="00A263E4">
        <w:rPr>
          <w:rFonts w:ascii="Times New Roman" w:hAnsi="Times New Roman" w:cs="Times New Roman"/>
          <w:sz w:val="24"/>
          <w:szCs w:val="24"/>
        </w:rPr>
        <w:t xml:space="preserve">Το συνέδριο επίσης θα βιντεοσκοπηθεί, ενώ εξετάζεται και η παράμετρος να προβάλλεται διαδικτυακά </w:t>
      </w:r>
      <w:r w:rsidRPr="00A263E4">
        <w:rPr>
          <w:rFonts w:ascii="Times New Roman" w:hAnsi="Times New Roman" w:cs="Times New Roman"/>
          <w:sz w:val="24"/>
          <w:szCs w:val="24"/>
          <w:lang w:val="en-US"/>
        </w:rPr>
        <w:t>onlivestreaming</w:t>
      </w:r>
      <w:r w:rsidRPr="00A263E4">
        <w:rPr>
          <w:rFonts w:ascii="Times New Roman" w:hAnsi="Times New Roman" w:cs="Times New Roman"/>
          <w:sz w:val="24"/>
          <w:szCs w:val="24"/>
        </w:rPr>
        <w:t xml:space="preserve">. Οι ομιλίες θα αναρτηθούν στα </w:t>
      </w:r>
      <w:r w:rsidRPr="00A263E4">
        <w:rPr>
          <w:rFonts w:ascii="Times New Roman" w:hAnsi="Times New Roman" w:cs="Times New Roman"/>
          <w:sz w:val="24"/>
          <w:szCs w:val="24"/>
          <w:lang w:val="en-US"/>
        </w:rPr>
        <w:t>site</w:t>
      </w:r>
      <w:r>
        <w:rPr>
          <w:rFonts w:ascii="Times New Roman" w:hAnsi="Times New Roman" w:cs="Times New Roman"/>
          <w:sz w:val="24"/>
          <w:szCs w:val="24"/>
        </w:rPr>
        <w:t>των συνδιοργανωτών (</w:t>
      </w:r>
      <w:r w:rsidRPr="00A263E4">
        <w:rPr>
          <w:rFonts w:ascii="Times New Roman" w:hAnsi="Times New Roman" w:cs="Times New Roman"/>
          <w:sz w:val="24"/>
          <w:szCs w:val="24"/>
        </w:rPr>
        <w:t xml:space="preserve">ΕΦΑ Βοιωτίας και </w:t>
      </w:r>
      <w:r>
        <w:rPr>
          <w:rFonts w:ascii="Times New Roman" w:hAnsi="Times New Roman" w:cs="Times New Roman"/>
          <w:sz w:val="24"/>
          <w:szCs w:val="24"/>
        </w:rPr>
        <w:t xml:space="preserve">των </w:t>
      </w:r>
      <w:r w:rsidRPr="00A263E4">
        <w:rPr>
          <w:rFonts w:ascii="Times New Roman" w:hAnsi="Times New Roman" w:cs="Times New Roman"/>
          <w:sz w:val="24"/>
          <w:szCs w:val="24"/>
        </w:rPr>
        <w:t>Πολιτιστικών Συλλόγων</w:t>
      </w:r>
      <w:r>
        <w:rPr>
          <w:rFonts w:ascii="Times New Roman" w:hAnsi="Times New Roman" w:cs="Times New Roman"/>
          <w:sz w:val="24"/>
          <w:szCs w:val="24"/>
        </w:rPr>
        <w:t>), καθώς και των συμμετεχόντων φορέων, αν το επιθυμούν.</w:t>
      </w:r>
    </w:p>
    <w:p w:rsidR="00376BDE" w:rsidRDefault="00376BDE" w:rsidP="00A263E4">
      <w:pPr>
        <w:pStyle w:val="a3"/>
        <w:spacing w:before="120" w:after="120"/>
        <w:ind w:left="0"/>
        <w:jc w:val="both"/>
        <w:rPr>
          <w:rFonts w:ascii="Times New Roman" w:hAnsi="Times New Roman" w:cs="Times New Roman"/>
          <w:sz w:val="24"/>
          <w:szCs w:val="24"/>
        </w:rPr>
      </w:pPr>
      <w:r w:rsidRPr="00A263E4">
        <w:rPr>
          <w:rFonts w:ascii="Times New Roman" w:hAnsi="Times New Roman" w:cs="Times New Roman"/>
          <w:sz w:val="24"/>
          <w:szCs w:val="24"/>
        </w:rPr>
        <w:t xml:space="preserve">Κατά τη διάρκεια του Συμποσίου </w:t>
      </w:r>
      <w:r w:rsidR="00C82D30" w:rsidRPr="00A263E4">
        <w:rPr>
          <w:rFonts w:ascii="Times New Roman" w:hAnsi="Times New Roman" w:cs="Times New Roman"/>
          <w:sz w:val="24"/>
          <w:szCs w:val="24"/>
        </w:rPr>
        <w:t>σχεδιάζεται να</w:t>
      </w:r>
      <w:r w:rsidRPr="00A263E4">
        <w:rPr>
          <w:rFonts w:ascii="Times New Roman" w:hAnsi="Times New Roman" w:cs="Times New Roman"/>
          <w:sz w:val="24"/>
          <w:szCs w:val="24"/>
        </w:rPr>
        <w:t xml:space="preserve"> λειτουργήσει παράλληλα, σε συνεργασία με τη Δημόσια Βιβλιοθήκη και τα Γενικά Αρχεία του Κράτους</w:t>
      </w:r>
      <w:r w:rsidR="002B6166">
        <w:rPr>
          <w:rFonts w:ascii="Times New Roman" w:hAnsi="Times New Roman" w:cs="Times New Roman"/>
          <w:sz w:val="24"/>
          <w:szCs w:val="24"/>
        </w:rPr>
        <w:t xml:space="preserve"> (ΓΑΚ) Φθιώτιδας</w:t>
      </w:r>
      <w:r w:rsidRPr="00A263E4">
        <w:rPr>
          <w:rFonts w:ascii="Times New Roman" w:hAnsi="Times New Roman" w:cs="Times New Roman"/>
          <w:sz w:val="24"/>
          <w:szCs w:val="24"/>
        </w:rPr>
        <w:t xml:space="preserve">, έκθεση Βιβλίου Τοπικής Ιστορίας, καθώς επίσης αρχειακού και φωτογραφικού υλικού που αφορά την ιστορία της περιοχής. </w:t>
      </w:r>
    </w:p>
    <w:p w:rsidR="004002CD" w:rsidRDefault="004002CD" w:rsidP="004002CD">
      <w:pPr>
        <w:pStyle w:val="a3"/>
        <w:spacing w:before="120" w:after="120"/>
        <w:ind w:left="0"/>
        <w:jc w:val="both"/>
        <w:rPr>
          <w:rFonts w:ascii="Times New Roman" w:hAnsi="Times New Roman" w:cs="Times New Roman"/>
          <w:sz w:val="24"/>
          <w:szCs w:val="24"/>
        </w:rPr>
      </w:pPr>
    </w:p>
    <w:p w:rsidR="004002CD" w:rsidRPr="00A263E4" w:rsidRDefault="004002CD" w:rsidP="004002CD">
      <w:pPr>
        <w:pStyle w:val="a3"/>
        <w:spacing w:before="120" w:after="120"/>
        <w:ind w:left="0"/>
        <w:jc w:val="both"/>
        <w:rPr>
          <w:rFonts w:ascii="Times New Roman" w:hAnsi="Times New Roman" w:cs="Times New Roman"/>
          <w:sz w:val="24"/>
          <w:szCs w:val="24"/>
        </w:rPr>
      </w:pPr>
      <w:r w:rsidRPr="00A263E4">
        <w:rPr>
          <w:rFonts w:ascii="Times New Roman" w:hAnsi="Times New Roman" w:cs="Times New Roman"/>
          <w:sz w:val="24"/>
          <w:szCs w:val="24"/>
        </w:rPr>
        <w:t>Το Συμπόσιο σχεδιάζεται επίσης να πλαισιωθεί με μουσικές παραστάσεις, παρουσίαση τοπικών χορών και γαστρονομικές εμπειρίες χειροποίητων εδεσμάτων της περιοχής από τους τοπικούς πολιτιστικούς συλλόγους.</w:t>
      </w:r>
    </w:p>
    <w:p w:rsidR="004002CD" w:rsidRPr="00A263E4" w:rsidRDefault="004002CD" w:rsidP="00A263E4">
      <w:pPr>
        <w:pStyle w:val="a3"/>
        <w:spacing w:before="120" w:after="120"/>
        <w:ind w:left="0"/>
        <w:jc w:val="both"/>
        <w:rPr>
          <w:rFonts w:ascii="Times New Roman" w:hAnsi="Times New Roman" w:cs="Times New Roman"/>
          <w:sz w:val="24"/>
          <w:szCs w:val="24"/>
        </w:rPr>
      </w:pPr>
    </w:p>
    <w:p w:rsidR="00DC7FDB" w:rsidRPr="00A263E4" w:rsidRDefault="00DC7FDB" w:rsidP="007C2DA0">
      <w:pPr>
        <w:spacing w:after="0"/>
        <w:rPr>
          <w:rFonts w:ascii="Times New Roman" w:hAnsi="Times New Roman" w:cs="Times New Roman"/>
          <w:sz w:val="24"/>
          <w:szCs w:val="24"/>
        </w:rPr>
      </w:pPr>
      <w:r w:rsidRPr="00A263E4">
        <w:rPr>
          <w:rFonts w:ascii="Times New Roman" w:hAnsi="Times New Roman" w:cs="Times New Roman"/>
          <w:b/>
          <w:bCs/>
          <w:sz w:val="24"/>
          <w:szCs w:val="24"/>
        </w:rPr>
        <w:t xml:space="preserve">Προσδοκώμενη </w:t>
      </w:r>
      <w:r w:rsidR="009761FA" w:rsidRPr="00A263E4">
        <w:rPr>
          <w:rFonts w:ascii="Times New Roman" w:hAnsi="Times New Roman" w:cs="Times New Roman"/>
          <w:b/>
          <w:bCs/>
          <w:sz w:val="24"/>
          <w:szCs w:val="24"/>
        </w:rPr>
        <w:t>ω</w:t>
      </w:r>
      <w:r w:rsidRPr="00A263E4">
        <w:rPr>
          <w:rFonts w:ascii="Times New Roman" w:hAnsi="Times New Roman" w:cs="Times New Roman"/>
          <w:b/>
          <w:bCs/>
          <w:sz w:val="24"/>
          <w:szCs w:val="24"/>
        </w:rPr>
        <w:t>φελιμότητα των αποτελεσμάτων</w:t>
      </w:r>
      <w:r w:rsidRPr="00A263E4">
        <w:rPr>
          <w:rFonts w:ascii="Times New Roman" w:hAnsi="Times New Roman" w:cs="Times New Roman"/>
          <w:sz w:val="24"/>
          <w:szCs w:val="24"/>
        </w:rPr>
        <w:t xml:space="preserve">: </w:t>
      </w:r>
    </w:p>
    <w:p w:rsidR="00C51A7F" w:rsidRPr="00A263E4" w:rsidRDefault="00C51A7F"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Ενίσχυση και τροφοδότηση του πολιτισμού</w:t>
      </w:r>
    </w:p>
    <w:p w:rsidR="00D85732"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Ευαισθητοποίηση απέναντι στο πολιτισμικό περιβάλλον του τόπου</w:t>
      </w:r>
    </w:p>
    <w:p w:rsidR="00D85732"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Αναγνώριση της πολιτιστικής πολυμορφίας σε τοπικό επίπεδο διαχρονικά</w:t>
      </w:r>
    </w:p>
    <w:p w:rsidR="00C51A7F" w:rsidRPr="00A263E4" w:rsidRDefault="00C51A7F"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lastRenderedPageBreak/>
        <w:t>Ενθάρρυνση της συλλογικής δημιουργίας</w:t>
      </w:r>
    </w:p>
    <w:p w:rsidR="00C51A7F"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w:t>
      </w:r>
      <w:r w:rsidR="00C51A7F" w:rsidRPr="00A263E4">
        <w:rPr>
          <w:rFonts w:ascii="Times New Roman" w:hAnsi="Times New Roman" w:cs="Times New Roman"/>
          <w:sz w:val="24"/>
          <w:szCs w:val="24"/>
        </w:rPr>
        <w:t>νίσχυση της προβληματικής, του διαλόγου και της ενεργούς συμμετοχής του κοινού</w:t>
      </w:r>
    </w:p>
    <w:p w:rsidR="009761FA" w:rsidRPr="00A263E4" w:rsidRDefault="009761FA"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Ευρύτερη αλληλεπίδραση επιστημον</w:t>
      </w:r>
      <w:r w:rsidR="00D85732" w:rsidRPr="00A263E4">
        <w:rPr>
          <w:rFonts w:ascii="Times New Roman" w:hAnsi="Times New Roman" w:cs="Times New Roman"/>
          <w:sz w:val="24"/>
          <w:szCs w:val="24"/>
        </w:rPr>
        <w:t>ικ</w:t>
      </w:r>
      <w:r w:rsidRPr="00A263E4">
        <w:rPr>
          <w:rFonts w:ascii="Times New Roman" w:hAnsi="Times New Roman" w:cs="Times New Roman"/>
          <w:sz w:val="24"/>
          <w:szCs w:val="24"/>
        </w:rPr>
        <w:t>ού και μη κοινού και δυνατότητα αλληλοδιάδρασής τους</w:t>
      </w:r>
      <w:r w:rsidR="00D85732" w:rsidRPr="00A263E4">
        <w:rPr>
          <w:rFonts w:ascii="Times New Roman" w:hAnsi="Times New Roman" w:cs="Times New Roman"/>
          <w:sz w:val="24"/>
          <w:szCs w:val="24"/>
        </w:rPr>
        <w:t xml:space="preserve"> σε</w:t>
      </w:r>
      <w:r w:rsidRPr="00A263E4">
        <w:rPr>
          <w:rFonts w:ascii="Times New Roman" w:hAnsi="Times New Roman" w:cs="Times New Roman"/>
          <w:sz w:val="24"/>
          <w:szCs w:val="24"/>
        </w:rPr>
        <w:t xml:space="preserve"> θέματα </w:t>
      </w:r>
      <w:r w:rsidR="00D85732" w:rsidRPr="00A263E4">
        <w:rPr>
          <w:rFonts w:ascii="Times New Roman" w:hAnsi="Times New Roman" w:cs="Times New Roman"/>
          <w:sz w:val="24"/>
          <w:szCs w:val="24"/>
        </w:rPr>
        <w:t>του τοπικού πολιτισμικού περιβάλλοντος</w:t>
      </w:r>
      <w:r w:rsidRPr="00A263E4">
        <w:rPr>
          <w:rFonts w:ascii="Times New Roman" w:hAnsi="Times New Roman" w:cs="Times New Roman"/>
          <w:sz w:val="24"/>
          <w:szCs w:val="24"/>
        </w:rPr>
        <w:t>.</w:t>
      </w:r>
    </w:p>
    <w:p w:rsidR="00D85732"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Ενδυνάμωση κοινωνικής ταυτότητας</w:t>
      </w:r>
    </w:p>
    <w:p w:rsidR="00D85732"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 xml:space="preserve">Ενίσχυση της τοπικής πολιτισμικής ταυτότητας </w:t>
      </w:r>
    </w:p>
    <w:p w:rsidR="00D85732" w:rsidRPr="00A263E4" w:rsidRDefault="00D85732" w:rsidP="00D85732">
      <w:pPr>
        <w:pStyle w:val="a3"/>
        <w:numPr>
          <w:ilvl w:val="0"/>
          <w:numId w:val="3"/>
        </w:numPr>
        <w:spacing w:after="0"/>
        <w:rPr>
          <w:rFonts w:ascii="Times New Roman" w:hAnsi="Times New Roman" w:cs="Times New Roman"/>
          <w:sz w:val="24"/>
          <w:szCs w:val="24"/>
        </w:rPr>
      </w:pPr>
      <w:r w:rsidRPr="00A263E4">
        <w:rPr>
          <w:rFonts w:ascii="Times New Roman" w:hAnsi="Times New Roman" w:cs="Times New Roman"/>
          <w:sz w:val="24"/>
          <w:szCs w:val="24"/>
        </w:rPr>
        <w:t>Ενδυνάμωση του πολιτιστικού τουρισμού</w:t>
      </w:r>
    </w:p>
    <w:p w:rsidR="00D85732" w:rsidRPr="00A263E4" w:rsidRDefault="00D85732" w:rsidP="00D85732">
      <w:pPr>
        <w:pStyle w:val="a3"/>
        <w:spacing w:after="0"/>
        <w:rPr>
          <w:rFonts w:ascii="Times New Roman" w:hAnsi="Times New Roman" w:cs="Times New Roman"/>
          <w:sz w:val="24"/>
          <w:szCs w:val="24"/>
        </w:rPr>
      </w:pPr>
    </w:p>
    <w:p w:rsidR="00C82D30" w:rsidRPr="00A263E4" w:rsidRDefault="00C82D30" w:rsidP="0031365F">
      <w:pPr>
        <w:pStyle w:val="a3"/>
        <w:spacing w:after="0"/>
        <w:ind w:left="0"/>
        <w:rPr>
          <w:rFonts w:ascii="Times New Roman" w:hAnsi="Times New Roman" w:cs="Times New Roman"/>
          <w:sz w:val="24"/>
          <w:szCs w:val="24"/>
        </w:rPr>
      </w:pPr>
      <w:r w:rsidRPr="00A263E4">
        <w:rPr>
          <w:rFonts w:ascii="Times New Roman" w:hAnsi="Times New Roman" w:cs="Times New Roman"/>
          <w:b/>
          <w:bCs/>
          <w:sz w:val="24"/>
          <w:szCs w:val="24"/>
        </w:rPr>
        <w:t>ΣΥΜΜΕΤΕΧΟΝΤΕΣ</w:t>
      </w:r>
      <w:r w:rsidRPr="00A263E4">
        <w:rPr>
          <w:rFonts w:ascii="Times New Roman" w:hAnsi="Times New Roman" w:cs="Times New Roman"/>
          <w:sz w:val="24"/>
          <w:szCs w:val="24"/>
        </w:rPr>
        <w:t xml:space="preserve">: </w:t>
      </w:r>
    </w:p>
    <w:p w:rsidR="00C82D30" w:rsidRPr="00A263E4" w:rsidRDefault="00C82D30" w:rsidP="0031365F">
      <w:pPr>
        <w:pStyle w:val="a3"/>
        <w:numPr>
          <w:ilvl w:val="0"/>
          <w:numId w:val="5"/>
        </w:numPr>
        <w:spacing w:after="0"/>
        <w:ind w:left="0"/>
        <w:rPr>
          <w:rFonts w:ascii="Times New Roman" w:hAnsi="Times New Roman" w:cs="Times New Roman"/>
          <w:sz w:val="24"/>
          <w:szCs w:val="24"/>
        </w:rPr>
      </w:pPr>
      <w:r w:rsidRPr="00A263E4">
        <w:rPr>
          <w:rFonts w:ascii="Times New Roman" w:hAnsi="Times New Roman" w:cs="Times New Roman"/>
          <w:sz w:val="24"/>
          <w:szCs w:val="24"/>
        </w:rPr>
        <w:t>ΕΦΑ Βοιωτίας</w:t>
      </w:r>
      <w:r w:rsidR="00A263E4" w:rsidRPr="00A263E4">
        <w:rPr>
          <w:rFonts w:ascii="Times New Roman" w:hAnsi="Times New Roman" w:cs="Times New Roman"/>
          <w:sz w:val="24"/>
          <w:szCs w:val="24"/>
        </w:rPr>
        <w:t>. Υπάλληλοι της θα συμμετέχουν στην Οργανωτική Επιτροπή και θα αναλάβουν τις περιηγήσεις σε αρχαιολογικούς χώρους και μνημεία της περιοχής</w:t>
      </w:r>
    </w:p>
    <w:p w:rsidR="00C82D30" w:rsidRPr="00A263E4" w:rsidRDefault="00C82D30" w:rsidP="0031365F">
      <w:pPr>
        <w:pStyle w:val="a3"/>
        <w:numPr>
          <w:ilvl w:val="0"/>
          <w:numId w:val="5"/>
        </w:numPr>
        <w:spacing w:after="0"/>
        <w:ind w:left="0"/>
        <w:rPr>
          <w:rFonts w:ascii="Times New Roman" w:hAnsi="Times New Roman" w:cs="Times New Roman"/>
          <w:sz w:val="24"/>
          <w:szCs w:val="24"/>
        </w:rPr>
      </w:pPr>
      <w:r w:rsidRPr="00A263E4">
        <w:rPr>
          <w:rFonts w:ascii="Times New Roman" w:hAnsi="Times New Roman" w:cs="Times New Roman"/>
          <w:sz w:val="24"/>
          <w:szCs w:val="24"/>
        </w:rPr>
        <w:t>Πολιτιστικός Σύλλογος Αγίου Γεωργίου «Ιτωνία»</w:t>
      </w:r>
      <w:r w:rsidR="00FB2C19">
        <w:rPr>
          <w:rFonts w:ascii="Times New Roman" w:hAnsi="Times New Roman" w:cs="Times New Roman"/>
          <w:sz w:val="24"/>
          <w:szCs w:val="24"/>
        </w:rPr>
        <w:t>. Θα συμβάλλει σε ζητήματα οργανωτικά</w:t>
      </w:r>
      <w:r w:rsidR="009B15D0">
        <w:rPr>
          <w:rFonts w:ascii="Times New Roman" w:hAnsi="Times New Roman" w:cs="Times New Roman"/>
          <w:sz w:val="24"/>
          <w:szCs w:val="24"/>
        </w:rPr>
        <w:t>.</w:t>
      </w:r>
    </w:p>
    <w:p w:rsidR="00405B1B" w:rsidRDefault="00405B1B" w:rsidP="0031365F">
      <w:pPr>
        <w:pStyle w:val="a3"/>
        <w:numPr>
          <w:ilvl w:val="0"/>
          <w:numId w:val="5"/>
        </w:numPr>
        <w:spacing w:after="0"/>
        <w:ind w:left="0"/>
        <w:rPr>
          <w:rFonts w:ascii="Times New Roman" w:hAnsi="Times New Roman" w:cs="Times New Roman"/>
          <w:sz w:val="24"/>
          <w:szCs w:val="24"/>
        </w:rPr>
      </w:pPr>
      <w:r>
        <w:rPr>
          <w:rFonts w:ascii="Times New Roman" w:hAnsi="Times New Roman" w:cs="Times New Roman"/>
          <w:sz w:val="24"/>
          <w:szCs w:val="24"/>
        </w:rPr>
        <w:t>Δήμος Λεβαδέων, θα συμβάλλει με την παραχ</w:t>
      </w:r>
      <w:r w:rsidR="004002CD">
        <w:rPr>
          <w:rFonts w:ascii="Times New Roman" w:hAnsi="Times New Roman" w:cs="Times New Roman"/>
          <w:sz w:val="24"/>
          <w:szCs w:val="24"/>
        </w:rPr>
        <w:t>ώ</w:t>
      </w:r>
      <w:r>
        <w:rPr>
          <w:rFonts w:ascii="Times New Roman" w:hAnsi="Times New Roman" w:cs="Times New Roman"/>
          <w:sz w:val="24"/>
          <w:szCs w:val="24"/>
        </w:rPr>
        <w:t>ρηση</w:t>
      </w:r>
      <w:r w:rsidR="004002CD">
        <w:rPr>
          <w:rFonts w:ascii="Times New Roman" w:hAnsi="Times New Roman" w:cs="Times New Roman"/>
          <w:sz w:val="24"/>
          <w:szCs w:val="24"/>
        </w:rPr>
        <w:t xml:space="preserve"> αιθουσών και οικονομική χορηγία.</w:t>
      </w:r>
    </w:p>
    <w:p w:rsidR="00C82D30" w:rsidRPr="00A263E4" w:rsidRDefault="00C82D30" w:rsidP="0031365F">
      <w:pPr>
        <w:pStyle w:val="a3"/>
        <w:numPr>
          <w:ilvl w:val="0"/>
          <w:numId w:val="5"/>
        </w:numPr>
        <w:spacing w:after="0"/>
        <w:ind w:left="0"/>
        <w:rPr>
          <w:rFonts w:ascii="Times New Roman" w:hAnsi="Times New Roman" w:cs="Times New Roman"/>
          <w:sz w:val="24"/>
          <w:szCs w:val="24"/>
        </w:rPr>
      </w:pPr>
      <w:r w:rsidRPr="00A263E4">
        <w:rPr>
          <w:rFonts w:ascii="Times New Roman" w:hAnsi="Times New Roman" w:cs="Times New Roman"/>
          <w:sz w:val="24"/>
          <w:szCs w:val="24"/>
        </w:rPr>
        <w:t>Δημόσια Βιβλιοθήκη Λιβαδ</w:t>
      </w:r>
      <w:r w:rsidR="00267F39">
        <w:rPr>
          <w:rFonts w:ascii="Times New Roman" w:hAnsi="Times New Roman" w:cs="Times New Roman"/>
          <w:sz w:val="24"/>
          <w:szCs w:val="24"/>
        </w:rPr>
        <w:t>ε</w:t>
      </w:r>
      <w:r w:rsidRPr="00A263E4">
        <w:rPr>
          <w:rFonts w:ascii="Times New Roman" w:hAnsi="Times New Roman" w:cs="Times New Roman"/>
          <w:sz w:val="24"/>
          <w:szCs w:val="24"/>
        </w:rPr>
        <w:t>ιάς</w:t>
      </w:r>
      <w:r w:rsidR="00A263E4" w:rsidRPr="00A263E4">
        <w:rPr>
          <w:rFonts w:ascii="Times New Roman" w:hAnsi="Times New Roman" w:cs="Times New Roman"/>
          <w:sz w:val="24"/>
          <w:szCs w:val="24"/>
        </w:rPr>
        <w:t>. Συνεργασία για τη διοργάνωση παράλληλης έκθεσης βιβλίων Τοπικής Ιστορίας</w:t>
      </w:r>
      <w:r w:rsidR="009B15D0">
        <w:rPr>
          <w:rFonts w:ascii="Times New Roman" w:hAnsi="Times New Roman" w:cs="Times New Roman"/>
          <w:sz w:val="24"/>
          <w:szCs w:val="24"/>
        </w:rPr>
        <w:t>.</w:t>
      </w:r>
    </w:p>
    <w:p w:rsidR="00C82D30" w:rsidRPr="00A263E4" w:rsidRDefault="00C82D30" w:rsidP="0031365F">
      <w:pPr>
        <w:pStyle w:val="a3"/>
        <w:numPr>
          <w:ilvl w:val="0"/>
          <w:numId w:val="5"/>
        </w:numPr>
        <w:spacing w:after="0"/>
        <w:ind w:left="0"/>
        <w:rPr>
          <w:rFonts w:ascii="Times New Roman" w:hAnsi="Times New Roman" w:cs="Times New Roman"/>
          <w:sz w:val="24"/>
          <w:szCs w:val="24"/>
        </w:rPr>
      </w:pPr>
      <w:r w:rsidRPr="00A263E4">
        <w:rPr>
          <w:rFonts w:ascii="Times New Roman" w:hAnsi="Times New Roman" w:cs="Times New Roman"/>
          <w:sz w:val="24"/>
          <w:szCs w:val="24"/>
        </w:rPr>
        <w:t>ΓΑΚ Φθιώτιδας</w:t>
      </w:r>
      <w:r w:rsidR="00A263E4" w:rsidRPr="00A263E4">
        <w:rPr>
          <w:rFonts w:ascii="Times New Roman" w:hAnsi="Times New Roman" w:cs="Times New Roman"/>
          <w:sz w:val="24"/>
          <w:szCs w:val="24"/>
        </w:rPr>
        <w:t>. Συνεργασία για τη διοργάνωση παράλληλης έκθεσης αρχειακού υλικού</w:t>
      </w:r>
      <w:r w:rsidR="009B15D0">
        <w:rPr>
          <w:rFonts w:ascii="Times New Roman" w:hAnsi="Times New Roman" w:cs="Times New Roman"/>
          <w:sz w:val="24"/>
          <w:szCs w:val="24"/>
        </w:rPr>
        <w:t>.</w:t>
      </w:r>
    </w:p>
    <w:p w:rsidR="00C82D30" w:rsidRPr="00A263E4" w:rsidRDefault="00C82D30" w:rsidP="0031365F">
      <w:pPr>
        <w:pStyle w:val="a3"/>
        <w:numPr>
          <w:ilvl w:val="0"/>
          <w:numId w:val="5"/>
        </w:numPr>
        <w:spacing w:after="0"/>
        <w:ind w:left="0"/>
        <w:rPr>
          <w:rFonts w:ascii="Times New Roman" w:hAnsi="Times New Roman" w:cs="Times New Roman"/>
          <w:sz w:val="24"/>
          <w:szCs w:val="24"/>
        </w:rPr>
      </w:pPr>
      <w:r w:rsidRPr="00A263E4">
        <w:rPr>
          <w:rFonts w:ascii="Times New Roman" w:hAnsi="Times New Roman" w:cs="Times New Roman"/>
          <w:sz w:val="24"/>
          <w:szCs w:val="24"/>
        </w:rPr>
        <w:t xml:space="preserve">Ο καθηγητής αρχαιολογίας </w:t>
      </w:r>
      <w:r w:rsidRPr="00A263E4">
        <w:rPr>
          <w:rFonts w:ascii="Times New Roman" w:hAnsi="Times New Roman" w:cs="Times New Roman"/>
          <w:sz w:val="24"/>
          <w:szCs w:val="24"/>
          <w:lang w:val="en-US"/>
        </w:rPr>
        <w:t>J</w:t>
      </w:r>
      <w:r w:rsidRPr="00A263E4">
        <w:rPr>
          <w:rFonts w:ascii="Times New Roman" w:hAnsi="Times New Roman" w:cs="Times New Roman"/>
          <w:sz w:val="24"/>
          <w:szCs w:val="24"/>
        </w:rPr>
        <w:t xml:space="preserve">. </w:t>
      </w:r>
      <w:r w:rsidRPr="00A263E4">
        <w:rPr>
          <w:rFonts w:ascii="Times New Roman" w:hAnsi="Times New Roman" w:cs="Times New Roman"/>
          <w:sz w:val="24"/>
          <w:szCs w:val="24"/>
          <w:lang w:val="en-US"/>
        </w:rPr>
        <w:t>Bintliff</w:t>
      </w:r>
      <w:r w:rsidR="00A2529D" w:rsidRPr="00A263E4">
        <w:rPr>
          <w:rFonts w:ascii="Times New Roman" w:hAnsi="Times New Roman" w:cs="Times New Roman"/>
          <w:sz w:val="24"/>
          <w:szCs w:val="24"/>
        </w:rPr>
        <w:t>, προτίθεται νααναλάβει την περιήγηση σε περιοχές του Δήμου Λεβαδέων</w:t>
      </w:r>
      <w:r w:rsidR="009B15D0">
        <w:rPr>
          <w:rFonts w:ascii="Times New Roman" w:hAnsi="Times New Roman" w:cs="Times New Roman"/>
          <w:sz w:val="24"/>
          <w:szCs w:val="24"/>
        </w:rPr>
        <w:t xml:space="preserve"> (συγκεκριμένα στον αρχαιολογικό χώρο της αρχαίας Κορώνειας)</w:t>
      </w:r>
      <w:r w:rsidR="00A2529D" w:rsidRPr="00A263E4">
        <w:rPr>
          <w:rFonts w:ascii="Times New Roman" w:hAnsi="Times New Roman" w:cs="Times New Roman"/>
          <w:sz w:val="24"/>
          <w:szCs w:val="24"/>
        </w:rPr>
        <w:t xml:space="preserve"> όπου έχει εκπονήσει ερευνητικό πρόγραμμα</w:t>
      </w:r>
      <w:r w:rsidR="004002CD">
        <w:rPr>
          <w:rFonts w:ascii="Times New Roman" w:hAnsi="Times New Roman" w:cs="Times New Roman"/>
          <w:sz w:val="24"/>
          <w:szCs w:val="24"/>
        </w:rPr>
        <w:t>.</w:t>
      </w:r>
    </w:p>
    <w:p w:rsidR="00A263E4" w:rsidRDefault="00A263E4" w:rsidP="0031365F">
      <w:pPr>
        <w:pStyle w:val="a3"/>
        <w:numPr>
          <w:ilvl w:val="0"/>
          <w:numId w:val="5"/>
        </w:numPr>
        <w:spacing w:after="0"/>
        <w:ind w:left="0"/>
        <w:rPr>
          <w:rFonts w:ascii="Times New Roman" w:hAnsi="Times New Roman" w:cs="Times New Roman"/>
          <w:sz w:val="24"/>
          <w:szCs w:val="24"/>
        </w:rPr>
      </w:pPr>
      <w:r w:rsidRPr="00A425B4">
        <w:rPr>
          <w:rFonts w:ascii="Times New Roman" w:hAnsi="Times New Roman" w:cs="Times New Roman"/>
          <w:sz w:val="24"/>
          <w:szCs w:val="24"/>
        </w:rPr>
        <w:t>Η Δρ. αρχαιολογίας κα Κουντούρη Ε., προϊσταμένη της ΔΙΠΚΑ του ΥΠΠΟ,  προτίθεται να αναλάβει στο πλαίσιο της δράσης την περιήγηση στο αρχαιολογικό Μουσείο Χαιρώνειας, για τα εκθέματα του οποίου προγραμματίζεται έκδοση του ιδρύματος Λάτση στο πλαίσιο της σειράς «ο Κύκλος των Μουσείων»</w:t>
      </w:r>
      <w:r w:rsidR="009B15D0">
        <w:rPr>
          <w:rFonts w:ascii="Times New Roman" w:hAnsi="Times New Roman" w:cs="Times New Roman"/>
          <w:sz w:val="24"/>
          <w:szCs w:val="24"/>
        </w:rPr>
        <w:t>.</w:t>
      </w:r>
    </w:p>
    <w:p w:rsidR="009B15D0" w:rsidRPr="00A425B4" w:rsidRDefault="009B15D0" w:rsidP="0031365F">
      <w:pPr>
        <w:pStyle w:val="a3"/>
        <w:numPr>
          <w:ilvl w:val="0"/>
          <w:numId w:val="5"/>
        </w:numPr>
        <w:spacing w:after="0"/>
        <w:ind w:left="0"/>
        <w:rPr>
          <w:rFonts w:ascii="Times New Roman" w:hAnsi="Times New Roman" w:cs="Times New Roman"/>
          <w:sz w:val="24"/>
          <w:szCs w:val="24"/>
        </w:rPr>
      </w:pPr>
      <w:r>
        <w:rPr>
          <w:rFonts w:ascii="Times New Roman" w:hAnsi="Times New Roman" w:cs="Times New Roman"/>
          <w:sz w:val="24"/>
          <w:szCs w:val="24"/>
        </w:rPr>
        <w:t>Οι καθηγητές αρχαιολογίας κ. Φάππας Ιωάννης και Ιωσήφ Παναγιώτης, επιστημονικοί διευθυντές του Μουσείου Κυκλαδικής Τέχνης, σχεδιάζεται να διοργανώσουν εκπαιδευτικό εργαστήριο για μαθητές που θα αφορά τη μάχη της Χαιρώνειας.</w:t>
      </w:r>
    </w:p>
    <w:p w:rsidR="00C82D30" w:rsidRPr="00A263E4" w:rsidRDefault="00C82D30" w:rsidP="00C82D30">
      <w:pPr>
        <w:pStyle w:val="a3"/>
        <w:spacing w:after="0"/>
        <w:ind w:left="1080"/>
        <w:rPr>
          <w:rFonts w:ascii="Times New Roman" w:hAnsi="Times New Roman" w:cs="Times New Roman"/>
          <w:sz w:val="24"/>
          <w:szCs w:val="24"/>
        </w:rPr>
      </w:pPr>
    </w:p>
    <w:p w:rsidR="00C82D30" w:rsidRPr="00A263E4" w:rsidRDefault="00C82D30" w:rsidP="00C82D30">
      <w:pPr>
        <w:spacing w:after="0"/>
        <w:rPr>
          <w:rFonts w:ascii="Times New Roman" w:hAnsi="Times New Roman" w:cs="Times New Roman"/>
          <w:b/>
          <w:bCs/>
          <w:sz w:val="24"/>
          <w:szCs w:val="24"/>
        </w:rPr>
      </w:pPr>
      <w:r w:rsidRPr="00A263E4">
        <w:rPr>
          <w:rFonts w:ascii="Times New Roman" w:hAnsi="Times New Roman" w:cs="Times New Roman"/>
          <w:b/>
          <w:bCs/>
          <w:sz w:val="24"/>
          <w:szCs w:val="24"/>
        </w:rPr>
        <w:t>ΒΙΟΓΡΑΦΙΚΑ</w:t>
      </w:r>
    </w:p>
    <w:p w:rsidR="00C82D30" w:rsidRPr="009B15D0" w:rsidRDefault="00DE6034" w:rsidP="009B15D0">
      <w:pPr>
        <w:pStyle w:val="a3"/>
        <w:numPr>
          <w:ilvl w:val="0"/>
          <w:numId w:val="8"/>
        </w:numPr>
        <w:spacing w:after="0"/>
        <w:ind w:left="0"/>
        <w:rPr>
          <w:rFonts w:ascii="Times New Roman" w:hAnsi="Times New Roman" w:cs="Times New Roman"/>
          <w:b/>
          <w:bCs/>
          <w:sz w:val="24"/>
          <w:szCs w:val="24"/>
        </w:rPr>
      </w:pPr>
      <w:r w:rsidRPr="009B15D0">
        <w:rPr>
          <w:rFonts w:ascii="Times New Roman" w:hAnsi="Times New Roman" w:cs="Times New Roman"/>
          <w:b/>
          <w:bCs/>
          <w:sz w:val="24"/>
          <w:szCs w:val="24"/>
        </w:rPr>
        <w:t xml:space="preserve">Του </w:t>
      </w:r>
      <w:r w:rsidR="00C82D30" w:rsidRPr="009B15D0">
        <w:rPr>
          <w:rFonts w:ascii="Times New Roman" w:hAnsi="Times New Roman" w:cs="Times New Roman"/>
          <w:b/>
          <w:bCs/>
          <w:sz w:val="24"/>
          <w:szCs w:val="24"/>
        </w:rPr>
        <w:t xml:space="preserve"> καθηγητή</w:t>
      </w:r>
      <w:r w:rsidRPr="009B15D0">
        <w:rPr>
          <w:rFonts w:ascii="Times New Roman" w:hAnsi="Times New Roman" w:cs="Times New Roman"/>
          <w:b/>
          <w:bCs/>
          <w:sz w:val="24"/>
          <w:szCs w:val="24"/>
        </w:rPr>
        <w:t xml:space="preserve"> αρχαιολογίας </w:t>
      </w:r>
      <w:r w:rsidR="00C82D30" w:rsidRPr="009B15D0">
        <w:rPr>
          <w:rFonts w:ascii="Times New Roman" w:hAnsi="Times New Roman" w:cs="Times New Roman"/>
          <w:b/>
          <w:bCs/>
          <w:sz w:val="24"/>
          <w:szCs w:val="24"/>
        </w:rPr>
        <w:t xml:space="preserve"> J.L. Bintliff</w:t>
      </w:r>
    </w:p>
    <w:p w:rsidR="00C82D30" w:rsidRPr="00A263E4" w:rsidRDefault="00C82D30" w:rsidP="0072351A">
      <w:pPr>
        <w:spacing w:after="0"/>
        <w:jc w:val="both"/>
        <w:rPr>
          <w:rFonts w:ascii="Times New Roman" w:hAnsi="Times New Roman" w:cs="Times New Roman"/>
          <w:sz w:val="24"/>
          <w:szCs w:val="24"/>
          <w:lang w:val="en-GB"/>
        </w:rPr>
      </w:pPr>
      <w:r w:rsidRPr="00A263E4">
        <w:rPr>
          <w:rFonts w:ascii="Times New Roman" w:hAnsi="Times New Roman" w:cs="Times New Roman"/>
          <w:sz w:val="24"/>
          <w:szCs w:val="24"/>
        </w:rPr>
        <w:t>Ο JohnBintliff (Λονδίνο, Αγγλία 1949) είναι Ομότιμος Καθηγητής Κλασικής και Μεσογειακής Αρχαιολογίας στο Πανεπιστήμιο του Leiden της Ολλανδίας και Επίτιμος Καθηγητής στο Τμήμα Αρχαιολογίας στο Πανεπιστήμιο του Εδιμβούργου, Ηνωμένο Βασίλειο. Σπούδασε Αρχαιολογία και Ανθρωπολογία στο Πανεπιστήμιο του Κέμπριτζ, όπου και ολοκλήρωσε το διδακτορικό του το 1977 για την (προ)ιστορία της ανθρώπινης εγκατάστασης στην Ελλάδα. Διετέλεσε Ανώτερος Λέκτορας Αρχαιολογίας στο Πανεπιστήμιο του Μπράντφορντ, όπου δίδαξε από το 1977, στη συνέχεια μετακόμισε στο Πανεπιστήμιο του Ντάραμ ως Αναγνώστης Αρχαιολογίας το 1990, όπου δίδαξε μέχρι να μετακομίσει στο Λέιντεν το 1999. Στο Λέιντεν ήταν καθηγητής στην Κλασική και Μεσογειακή Αρχαιολογία από το 2000 έως το 2014. Το 1988 εξελέγη Μέλος της Εταιρείας Αρχαιοτήτων. Από το 1978 διευθύνει (με το Πανεπιστήμιο του Κέμπριτζ) το «Boeotia Project», ένα διεπιστημονικό πρόγραμμα που διερευνά την εξέλιξη των οικισμών στη Στερεά Ελλάδα, ευρέως αναγνωρισμένο ως ένα από τα σημαντικότερα περιφερειακά ερευνητικά προγράμματα στην περιοχή της Μεσογείου. Αυτήτηστιγμήείναισυνδιευθυντήςστο</w:t>
      </w:r>
      <w:r w:rsidRPr="00A263E4">
        <w:rPr>
          <w:rFonts w:ascii="Times New Roman" w:hAnsi="Times New Roman" w:cs="Times New Roman"/>
          <w:sz w:val="24"/>
          <w:szCs w:val="24"/>
          <w:lang w:val="en-GB"/>
        </w:rPr>
        <w:t xml:space="preserve"> Leiden University, Institute of History, </w:t>
      </w:r>
      <w:r w:rsidRPr="00A263E4">
        <w:rPr>
          <w:rFonts w:ascii="Times New Roman" w:hAnsi="Times New Roman" w:cs="Times New Roman"/>
          <w:sz w:val="24"/>
          <w:szCs w:val="24"/>
        </w:rPr>
        <w:t>του</w:t>
      </w:r>
      <w:r w:rsidRPr="00A263E4">
        <w:rPr>
          <w:rFonts w:ascii="Times New Roman" w:hAnsi="Times New Roman" w:cs="Times New Roman"/>
          <w:sz w:val="24"/>
          <w:szCs w:val="24"/>
          <w:lang w:val="en-GB"/>
        </w:rPr>
        <w:t xml:space="preserve"> ERC Project «Empire of 2000 Cities».</w:t>
      </w:r>
    </w:p>
    <w:p w:rsidR="0072351A" w:rsidRDefault="00C82D30" w:rsidP="0072351A">
      <w:pPr>
        <w:jc w:val="both"/>
        <w:rPr>
          <w:rFonts w:ascii="Times New Roman" w:hAnsi="Times New Roman" w:cs="Times New Roman"/>
          <w:sz w:val="24"/>
          <w:szCs w:val="24"/>
          <w:lang w:val="en-GB" w:eastAsia="en-GB"/>
        </w:rPr>
      </w:pPr>
      <w:r w:rsidRPr="00A263E4">
        <w:rPr>
          <w:rFonts w:ascii="Times New Roman" w:hAnsi="Times New Roman" w:cs="Times New Roman"/>
          <w:sz w:val="24"/>
          <w:szCs w:val="24"/>
        </w:rPr>
        <w:lastRenderedPageBreak/>
        <w:t xml:space="preserve">Πρόσφατες εκδόσεις βιβλίων περιλαμβάνουν το Bintliff and Pearce, Eds. </w:t>
      </w:r>
      <w:r w:rsidRPr="00A263E4">
        <w:rPr>
          <w:rFonts w:ascii="Times New Roman" w:hAnsi="Times New Roman" w:cs="Times New Roman"/>
          <w:sz w:val="24"/>
          <w:szCs w:val="24"/>
          <w:lang w:val="en-GB"/>
        </w:rPr>
        <w:t xml:space="preserve">(2011). The Death of Archaeological Theory?, Bintliff (2012) The Complete Archaeology of Greece, from Hunter-Gatherers to the Twentieth Century AD, Bintliff Ed. </w:t>
      </w:r>
      <w:r w:rsidRPr="00826EB2">
        <w:rPr>
          <w:rFonts w:ascii="Times New Roman" w:hAnsi="Times New Roman" w:cs="Times New Roman"/>
          <w:sz w:val="24"/>
          <w:szCs w:val="24"/>
          <w:lang w:val="en-GB"/>
        </w:rPr>
        <w:t xml:space="preserve">(2015). </w:t>
      </w:r>
      <w:r w:rsidR="0072351A" w:rsidRPr="00A263E4">
        <w:rPr>
          <w:rFonts w:ascii="Times New Roman" w:hAnsi="Times New Roman" w:cs="Times New Roman"/>
          <w:i/>
          <w:sz w:val="24"/>
          <w:szCs w:val="24"/>
          <w:lang w:val="en-GB"/>
        </w:rPr>
        <w:t>Recent Developments in the Archaeology of Greece</w:t>
      </w:r>
      <w:r w:rsidR="0072351A" w:rsidRPr="00A263E4">
        <w:rPr>
          <w:rFonts w:ascii="Times New Roman" w:hAnsi="Times New Roman" w:cs="Times New Roman"/>
          <w:sz w:val="24"/>
          <w:szCs w:val="24"/>
          <w:lang w:val="en-GB"/>
        </w:rPr>
        <w:t xml:space="preserve">, </w:t>
      </w:r>
      <w:r w:rsidR="0072351A" w:rsidRPr="00A263E4">
        <w:rPr>
          <w:rFonts w:ascii="Times New Roman" w:hAnsi="Times New Roman" w:cs="Times New Roman"/>
          <w:sz w:val="24"/>
          <w:szCs w:val="24"/>
          <w:lang w:val="en-GB" w:eastAsia="en-GB"/>
        </w:rPr>
        <w:t xml:space="preserve">Bintliff et al. (2017)  </w:t>
      </w:r>
      <w:r w:rsidR="0072351A" w:rsidRPr="00A263E4">
        <w:rPr>
          <w:rFonts w:ascii="Times New Roman" w:hAnsi="Times New Roman" w:cs="Times New Roman"/>
          <w:i/>
          <w:sz w:val="24"/>
          <w:szCs w:val="24"/>
          <w:lang w:val="en-GB" w:eastAsia="en-GB"/>
        </w:rPr>
        <w:t>Boeotia Project, Volume II: The City of Thespiai. Survey at a Complex Urban Site (2017).</w:t>
      </w:r>
      <w:r w:rsidR="0072351A" w:rsidRPr="00A263E4">
        <w:rPr>
          <w:rFonts w:ascii="Times New Roman" w:hAnsi="Times New Roman" w:cs="Times New Roman"/>
          <w:sz w:val="24"/>
          <w:szCs w:val="24"/>
          <w:lang w:val="en-GB" w:eastAsia="en-GB"/>
        </w:rPr>
        <w:t xml:space="preserve"> He is general editor of the </w:t>
      </w:r>
      <w:r w:rsidR="0072351A" w:rsidRPr="00A263E4">
        <w:rPr>
          <w:rFonts w:ascii="Times New Roman" w:hAnsi="Times New Roman" w:cs="Times New Roman"/>
          <w:i/>
          <w:sz w:val="24"/>
          <w:szCs w:val="24"/>
          <w:lang w:val="en-GB" w:eastAsia="en-GB"/>
        </w:rPr>
        <w:t>Journal of Greek Archaeology</w:t>
      </w:r>
      <w:r w:rsidR="0072351A" w:rsidRPr="00A263E4">
        <w:rPr>
          <w:rFonts w:ascii="Times New Roman" w:hAnsi="Times New Roman" w:cs="Times New Roman"/>
          <w:sz w:val="24"/>
          <w:szCs w:val="24"/>
          <w:lang w:val="en-GB" w:eastAsia="en-GB"/>
        </w:rPr>
        <w:t>.</w:t>
      </w:r>
    </w:p>
    <w:p w:rsidR="009B15D0" w:rsidRPr="00E415BC" w:rsidRDefault="009B15D0" w:rsidP="009B15D0">
      <w:pPr>
        <w:pStyle w:val="a3"/>
        <w:numPr>
          <w:ilvl w:val="0"/>
          <w:numId w:val="8"/>
        </w:numPr>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E415BC">
        <w:rPr>
          <w:rFonts w:ascii="Times New Roman" w:hAnsi="Times New Roman" w:cs="Times New Roman"/>
          <w:b/>
          <w:bCs/>
          <w:sz w:val="24"/>
          <w:szCs w:val="24"/>
        </w:rPr>
        <w:t xml:space="preserve">Του </w:t>
      </w:r>
      <w:r>
        <w:rPr>
          <w:rFonts w:ascii="Times New Roman" w:hAnsi="Times New Roman" w:cs="Times New Roman"/>
          <w:b/>
          <w:bCs/>
          <w:sz w:val="24"/>
          <w:szCs w:val="24"/>
        </w:rPr>
        <w:t>καθηγητή αρχαιολογίας Δρ.</w:t>
      </w:r>
      <w:r w:rsidRPr="00E415BC">
        <w:rPr>
          <w:rFonts w:ascii="Times New Roman" w:hAnsi="Times New Roman" w:cs="Times New Roman"/>
          <w:b/>
          <w:bCs/>
          <w:sz w:val="24"/>
          <w:szCs w:val="24"/>
        </w:rPr>
        <w:t xml:space="preserve"> Ιωσήφ Παναγιώτη</w:t>
      </w:r>
      <w:r w:rsidRPr="00410999">
        <w:rPr>
          <w:rFonts w:ascii="Times New Roman" w:hAnsi="Times New Roman" w:cs="Times New Roman"/>
          <w:sz w:val="24"/>
          <w:szCs w:val="24"/>
        </w:rPr>
        <w:t xml:space="preserve">, </w:t>
      </w:r>
      <w:r w:rsidRPr="00E415BC">
        <w:rPr>
          <w:rFonts w:ascii="Times New Roman" w:eastAsia="Calibri" w:hAnsi="Times New Roman" w:cs="Times New Roman"/>
          <w:sz w:val="24"/>
          <w:szCs w:val="24"/>
          <w:lang w:bidi="he-IL"/>
        </w:rPr>
        <w:t xml:space="preserve">Καθηγητής Αρχαίας και Μεσαιωνικής Νομισματικής στο </w:t>
      </w:r>
      <w:r w:rsidRPr="00E415BC">
        <w:rPr>
          <w:rFonts w:ascii="Times New Roman" w:eastAsia="Calibri" w:hAnsi="Times New Roman" w:cs="Times New Roman"/>
          <w:sz w:val="24"/>
          <w:szCs w:val="24"/>
          <w:lang w:val="de-DE" w:bidi="he-IL"/>
        </w:rPr>
        <w:t>RadboudUniversiteit</w:t>
      </w:r>
      <w:r w:rsidRPr="00E415BC">
        <w:rPr>
          <w:rFonts w:ascii="Times New Roman" w:eastAsia="Calibri" w:hAnsi="Times New Roman" w:cs="Times New Roman"/>
          <w:sz w:val="24"/>
          <w:szCs w:val="24"/>
          <w:lang w:bidi="he-IL"/>
        </w:rPr>
        <w:t xml:space="preserve">, </w:t>
      </w:r>
      <w:r w:rsidRPr="00E415BC">
        <w:rPr>
          <w:rFonts w:ascii="Times New Roman" w:eastAsia="Calibri" w:hAnsi="Times New Roman" w:cs="Times New Roman"/>
          <w:sz w:val="24"/>
          <w:szCs w:val="24"/>
          <w:lang w:val="de-DE" w:bidi="he-IL"/>
        </w:rPr>
        <w:t>Nijmegen</w:t>
      </w:r>
      <w:r w:rsidRPr="00E415BC">
        <w:rPr>
          <w:rFonts w:ascii="Times New Roman" w:eastAsia="Calibri" w:hAnsi="Times New Roman" w:cs="Times New Roman"/>
          <w:sz w:val="24"/>
          <w:szCs w:val="24"/>
          <w:lang w:bidi="he-IL"/>
        </w:rPr>
        <w:t>, Ολλανδία &amp; Επιστημονικός Διευθυντής Μουσείου Κυκλαδικής Τέχνης.</w:t>
      </w:r>
    </w:p>
    <w:p w:rsidR="009B15D0" w:rsidRDefault="009B15D0" w:rsidP="009B15D0">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E415BC">
        <w:rPr>
          <w:rFonts w:ascii="Times New Roman" w:hAnsi="Times New Roman" w:cs="Times New Roman"/>
          <w:color w:val="000000"/>
          <w:sz w:val="24"/>
          <w:szCs w:val="24"/>
        </w:rPr>
        <w:t>Ο Παναγιώτης Ιωσήφ γεννήθηκε στη Θεσσαλονίκη. Είναι κλασικός αρχαιολόγος, ειδικός της ελληνιστικής Ανατολής, ενώ κύριο αντικείμενο των ερευνών του είναι η αρχαία νομισματική και οικονομία, η θρησκεία και οι μέθοδοι προσέγγισης κι αποτύπωσης της εικόνας στην αρχαιότητα.</w:t>
      </w:r>
    </w:p>
    <w:p w:rsidR="009B15D0" w:rsidRDefault="009B15D0" w:rsidP="009B15D0">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Αφού ολοκλήρωσε τις εγκύκλιες σπουδές του στην αρχαιολογία και την αρχαία ιστορία πραγματοποίησε μεταπτυχιακές σπουδές (με «άριστα») στη θρησκειολογία, με ειδίκευση στη θρησκεία της ελληνιστικής εποχής. Στο Πανεπιστήμιο της Λιέγης (Βέλγιο) ολοκλήρωσε τη διδακτορική του διατριβή (με «άριστα») με θέμα τους Σελευκίδες, την οικονομία τους και την ελληνιστική Ανατολή. Από το 2006 είναι επιστημονικός συνεργάτης του Πανεπιστημίου της Λιέγης. Το 2017 εκλέχθηκε καθηγητής Αρχαίας και Μεσαιωνικής Νομισματικής στο Πανεπιστήμιο Radboud του Νάιμεχεν (Ολλανδία), όπου έχει επιβλέψει σειρά μεταπτυχιακών και διδακτορικών διατριβών. Ταυτοχρόνως, υπήρξε επί σειρά ετών υποδιευθυντής της Βελγικής Σχολής Αθηνών συμβάλλοντας σημαντικά στην καθιέρωσή της ως ερευνητικό κέντρο. Μεταξύ 2022 και 2023 ήταν επιμελητής κλασικών αρχαιοτήτων στο Μουσείο Κυκλαδικής Τέχνης, ενώ από τον Δεκέμβριου 2023 έχει αναλάβει την επιστημονική διεύθυνση.</w:t>
      </w:r>
    </w:p>
    <w:p w:rsidR="009B15D0" w:rsidRDefault="009B15D0" w:rsidP="009B15D0">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Έχει λάβει πλήθος υποτροφιών και διακρίσεων από την Πρωσική Ακαδημία Επιστημών του Βερολίνου, το Πανεπιστήμιο της Οξφόρδης (KraayScholarship), το Πανεπιστήμιο του Πρίνστον, το Ίδρυμα Α. Γ. Λεβέντη, το ΚΙΚΠΕ και το Ίδρυμα Docquier. Έχει λάβει υποτροφίες από την Αμερικάνικη Νομισματική Εταιρεία (ANS) και τη Βασιλική Νομισματική Εταιρεία του ΗΒ (RNS). Το 2020-2021 ήταν επισκέπτης καθηγητής στην ÉcolePratique des HautesEtudes (EPHE) στο Παρίσι.</w:t>
      </w:r>
    </w:p>
    <w:p w:rsidR="009B15D0" w:rsidRDefault="009B15D0" w:rsidP="009B15D0">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Έχει συγγράψει κι επιμεληθεί δέκα βιβλία, δύο καταλόγους έκθεσης κι έχει δημοσιεύσει πάνω από 80 άρθρα σε κορυφαία επιστημονικά περιοδικά και συλλογικούς τόμους. Έχει διοργανώσει πολυάριθμα συνέδρια, ενώ έχει συμμετάσχει σε πάνω από 50 διεθνή συνέδρια. Έχει επιμεληθεί την έκθεση «Ό,τι λάμπει… Η βελγική συνεισφορά στη νομισματική» το 2010 στο Νομισματικό Μουσείο Αθηνών, και τη μεγάλη αρχαιολογική έκθεση «Χαιρώνεια, 2 Αυγούστου 338 π.Χ.: Μια μέρα που άλλαξε τον κόσμο».</w:t>
      </w:r>
    </w:p>
    <w:p w:rsidR="009B15D0" w:rsidRPr="00410999" w:rsidRDefault="009B15D0" w:rsidP="009B15D0">
      <w:pPr>
        <w:pStyle w:val="a3"/>
        <w:shd w:val="clear" w:color="auto" w:fill="FFFFFF"/>
        <w:tabs>
          <w:tab w:val="left" w:pos="0"/>
          <w:tab w:val="left" w:pos="426"/>
          <w:tab w:val="left" w:pos="567"/>
        </w:tabs>
        <w:spacing w:after="0"/>
        <w:ind w:left="142" w:right="84"/>
        <w:jc w:val="both"/>
        <w:textAlignment w:val="baseline"/>
        <w:rPr>
          <w:rFonts w:ascii="Times New Roman" w:hAnsi="Times New Roman" w:cs="Times New Roman"/>
          <w:color w:val="000000"/>
          <w:sz w:val="24"/>
          <w:szCs w:val="24"/>
        </w:rPr>
      </w:pPr>
      <w:r w:rsidRPr="00410999">
        <w:rPr>
          <w:rFonts w:ascii="Times New Roman" w:hAnsi="Times New Roman" w:cs="Times New Roman"/>
          <w:color w:val="000000"/>
          <w:sz w:val="24"/>
          <w:szCs w:val="24"/>
        </w:rPr>
        <w:t>Συμμετείχε σε εκλαϊκευμένες παρουσιάσεις της αρχαιολογικής έρευνας, podcasts και ντοκυμαντέρ με θέμα την κλασική και ελληνιστική αρχαιότητα. Ήταν μέλος σε πλήθος ανασκαφικών ερευνών στην Ελλάδα και το εξωτερικό, ενώ υπήρξε επί χρόνια επιστημονικός συνεργάτης της ανασκαφής της Βελγικής Σχολής Αθηνών στο Θορικό Αττικής, διευθύνει την ανασκαφή στον μακεδονικό τάφο της Σταυρούπολης (Ξάνθη). Είναι ενεργό μέλος επιστημονικών επιτροπών και περιοδικών.</w:t>
      </w:r>
    </w:p>
    <w:p w:rsidR="00E71605" w:rsidRDefault="009B15D0" w:rsidP="009B15D0">
      <w:pPr>
        <w:pStyle w:val="a3"/>
        <w:numPr>
          <w:ilvl w:val="0"/>
          <w:numId w:val="8"/>
        </w:numPr>
        <w:ind w:left="142"/>
        <w:jc w:val="both"/>
        <w:rPr>
          <w:rFonts w:ascii="Times New Roman" w:hAnsi="Times New Roman" w:cs="Times New Roman"/>
          <w:sz w:val="24"/>
          <w:szCs w:val="24"/>
        </w:rPr>
      </w:pPr>
      <w:r w:rsidRPr="007D1CB0">
        <w:rPr>
          <w:rFonts w:ascii="Times New Roman" w:hAnsi="Times New Roman" w:cs="Times New Roman"/>
          <w:b/>
          <w:bCs/>
          <w:sz w:val="24"/>
          <w:szCs w:val="24"/>
        </w:rPr>
        <w:lastRenderedPageBreak/>
        <w:t xml:space="preserve">Του </w:t>
      </w:r>
      <w:r>
        <w:rPr>
          <w:rFonts w:ascii="Times New Roman" w:hAnsi="Times New Roman" w:cs="Times New Roman"/>
          <w:b/>
          <w:bCs/>
          <w:sz w:val="24"/>
          <w:szCs w:val="24"/>
        </w:rPr>
        <w:t xml:space="preserve">καθηγητή αρχαιολογίας </w:t>
      </w:r>
      <w:r w:rsidRPr="007D1CB0">
        <w:rPr>
          <w:rFonts w:ascii="Times New Roman" w:hAnsi="Times New Roman" w:cs="Times New Roman"/>
          <w:b/>
          <w:bCs/>
          <w:sz w:val="24"/>
          <w:szCs w:val="24"/>
        </w:rPr>
        <w:t>Δρ. Φάππα Ιωάννη</w:t>
      </w:r>
      <w:r w:rsidRPr="007D1CB0">
        <w:rPr>
          <w:rFonts w:ascii="Times New Roman" w:hAnsi="Times New Roman" w:cs="Times New Roman"/>
          <w:sz w:val="24"/>
          <w:szCs w:val="24"/>
        </w:rPr>
        <w:t xml:space="preserve">, </w:t>
      </w:r>
    </w:p>
    <w:p w:rsidR="009B15D0" w:rsidRPr="007D1CB0" w:rsidRDefault="009B15D0" w:rsidP="00E71605">
      <w:pPr>
        <w:pStyle w:val="a3"/>
        <w:ind w:left="142"/>
        <w:jc w:val="both"/>
        <w:rPr>
          <w:rFonts w:ascii="Times New Roman" w:hAnsi="Times New Roman" w:cs="Times New Roman"/>
          <w:sz w:val="24"/>
          <w:szCs w:val="24"/>
        </w:rPr>
      </w:pPr>
      <w:r w:rsidRPr="007D1CB0">
        <w:rPr>
          <w:rFonts w:ascii="Times New Roman" w:eastAsia="Calibri" w:hAnsi="Times New Roman" w:cs="Times New Roman"/>
          <w:color w:val="000000"/>
          <w:sz w:val="24"/>
          <w:szCs w:val="24"/>
        </w:rPr>
        <w:t>Επίκουρος Καθηγητής Προϊστορικής Αρχαιολογίας στο Τμήμα Ιστορίας και Αρχαιολογίας του Αριστοτελείου Πανεπιστημίου Θεσσαλονίκης &amp;</w:t>
      </w:r>
      <w:r w:rsidRPr="007D1CB0">
        <w:rPr>
          <w:rFonts w:ascii="Times New Roman" w:hAnsi="Times New Roman" w:cs="Times New Roman"/>
          <w:sz w:val="24"/>
          <w:szCs w:val="24"/>
        </w:rPr>
        <w:t>Επιστημονικός Διευθυντής Μουσείου Κυκλαδικής Τέχνης</w:t>
      </w:r>
    </w:p>
    <w:p w:rsidR="009B15D0" w:rsidRPr="007D1CB0" w:rsidRDefault="009B15D0" w:rsidP="009B15D0">
      <w:pPr>
        <w:pStyle w:val="a3"/>
        <w:ind w:left="142"/>
        <w:jc w:val="both"/>
        <w:rPr>
          <w:rFonts w:ascii="Times New Roman" w:hAnsi="Times New Roman" w:cs="Times New Roman"/>
          <w:sz w:val="24"/>
          <w:szCs w:val="24"/>
        </w:rPr>
      </w:pPr>
      <w:r w:rsidRPr="007D1CB0">
        <w:rPr>
          <w:rFonts w:ascii="Times New Roman" w:hAnsi="Times New Roman" w:cs="Times New Roman"/>
          <w:sz w:val="24"/>
          <w:szCs w:val="24"/>
        </w:rPr>
        <w:t>Ο Ιωάννης Φάππας σπούδασε Ιστορία και Αρχαιολογία στο Αριστοτέλειο Πανεπιστήμιο Θεσσαλονίκης, απ’ όπου επίσης έλαβε μεταπτυχιακό και διδακτορικό δίπλωμα με ειδίκευση στην Προϊστορική Αρχαιολογία. Κατά τη διάρκεια των διδακτορικών σπουδών του μετεκπαιδεύτηκε στη Γραμμική Β γραφή στα Πανεπιστήμια του Κέιμπριτζ και της Οξφόρδης, όπου και πραγματοποίησε ενδελεχή έρευνα στο επιγραφικό υλικό της αρχαίας ανατολικής Μεσογείου. Έχει λάβει υποτροφίες, διακρίσεις και χρηματοδοτήσεις ερευνών από την Βρετανική Σχολή Αθηνών (</w:t>
      </w:r>
      <w:r w:rsidRPr="007D1CB0">
        <w:rPr>
          <w:rFonts w:ascii="Times New Roman" w:hAnsi="Times New Roman" w:cs="Times New Roman"/>
          <w:sz w:val="24"/>
          <w:szCs w:val="24"/>
          <w:lang w:val="en-US"/>
        </w:rPr>
        <w:t>BSA</w:t>
      </w:r>
      <w:r w:rsidRPr="007D1CB0">
        <w:rPr>
          <w:rFonts w:ascii="Times New Roman" w:hAnsi="Times New Roman" w:cs="Times New Roman"/>
          <w:sz w:val="24"/>
          <w:szCs w:val="24"/>
        </w:rPr>
        <w:t>), το Αριστοτέλειο Πανεπιστήμιο Θεσσαλονίκης, την Ακαδημία Αθηνών, το Ινστιτούτο Αιγαιακής Προϊστορίας (</w:t>
      </w:r>
      <w:r w:rsidRPr="007D1CB0">
        <w:rPr>
          <w:rFonts w:ascii="Times New Roman" w:hAnsi="Times New Roman" w:cs="Times New Roman"/>
          <w:sz w:val="24"/>
          <w:szCs w:val="24"/>
          <w:lang w:val="en-US"/>
        </w:rPr>
        <w:t>INSTAP</w:t>
      </w:r>
      <w:r w:rsidRPr="007D1CB0">
        <w:rPr>
          <w:rFonts w:ascii="Times New Roman" w:hAnsi="Times New Roman" w:cs="Times New Roman"/>
          <w:sz w:val="24"/>
          <w:szCs w:val="24"/>
        </w:rPr>
        <w:t>), το Ινστιτούτο Κλασικών Σπουδών (</w:t>
      </w:r>
      <w:r w:rsidRPr="007D1CB0">
        <w:rPr>
          <w:rFonts w:ascii="Times New Roman" w:hAnsi="Times New Roman" w:cs="Times New Roman"/>
          <w:sz w:val="24"/>
          <w:szCs w:val="24"/>
          <w:lang w:val="en-US"/>
        </w:rPr>
        <w:t>ICS</w:t>
      </w:r>
      <w:r w:rsidRPr="007D1CB0">
        <w:rPr>
          <w:rFonts w:ascii="Times New Roman" w:hAnsi="Times New Roman" w:cs="Times New Roman"/>
          <w:sz w:val="24"/>
          <w:szCs w:val="24"/>
        </w:rPr>
        <w:t>) του Πανεπιστημίου του Λονδίνου, τα Κέντρα Ελληνικών Σπουδών (</w:t>
      </w:r>
      <w:r w:rsidRPr="007D1CB0">
        <w:rPr>
          <w:rFonts w:ascii="Times New Roman" w:hAnsi="Times New Roman" w:cs="Times New Roman"/>
          <w:sz w:val="24"/>
          <w:szCs w:val="24"/>
          <w:lang w:val="en-US"/>
        </w:rPr>
        <w:t>CHS</w:t>
      </w:r>
      <w:r w:rsidRPr="007D1CB0">
        <w:rPr>
          <w:rFonts w:ascii="Times New Roman" w:hAnsi="Times New Roman" w:cs="Times New Roman"/>
          <w:sz w:val="24"/>
          <w:szCs w:val="24"/>
        </w:rPr>
        <w:t xml:space="preserve">) των Πανεπιστημίων </w:t>
      </w:r>
      <w:r w:rsidRPr="007D1CB0">
        <w:rPr>
          <w:rFonts w:ascii="Times New Roman" w:hAnsi="Times New Roman" w:cs="Times New Roman"/>
          <w:sz w:val="24"/>
          <w:szCs w:val="24"/>
          <w:lang w:val="en-US"/>
        </w:rPr>
        <w:t>Harvard</w:t>
      </w:r>
      <w:r w:rsidRPr="007D1CB0">
        <w:rPr>
          <w:rFonts w:ascii="Times New Roman" w:hAnsi="Times New Roman" w:cs="Times New Roman"/>
          <w:sz w:val="24"/>
          <w:szCs w:val="24"/>
        </w:rPr>
        <w:t xml:space="preserve"> και </w:t>
      </w:r>
      <w:r w:rsidRPr="007D1CB0">
        <w:rPr>
          <w:rFonts w:ascii="Times New Roman" w:hAnsi="Times New Roman" w:cs="Times New Roman"/>
          <w:sz w:val="24"/>
          <w:szCs w:val="24"/>
          <w:lang w:val="en-US"/>
        </w:rPr>
        <w:t>Princeton</w:t>
      </w:r>
      <w:r w:rsidRPr="007D1CB0">
        <w:rPr>
          <w:rFonts w:ascii="Times New Roman" w:hAnsi="Times New Roman" w:cs="Times New Roman"/>
          <w:sz w:val="24"/>
          <w:szCs w:val="24"/>
        </w:rPr>
        <w:t>, καθώς και από το Κέντρο Έρευνας των Ανατολικών Πολιτισμών (</w:t>
      </w:r>
      <w:r w:rsidRPr="007D1CB0">
        <w:rPr>
          <w:rFonts w:ascii="Times New Roman" w:hAnsi="Times New Roman" w:cs="Times New Roman"/>
          <w:sz w:val="24"/>
          <w:szCs w:val="24"/>
          <w:lang w:val="en-US"/>
        </w:rPr>
        <w:t>ANAMED</w:t>
      </w:r>
      <w:r w:rsidRPr="007D1CB0">
        <w:rPr>
          <w:rFonts w:ascii="Times New Roman" w:hAnsi="Times New Roman" w:cs="Times New Roman"/>
          <w:sz w:val="24"/>
          <w:szCs w:val="24"/>
        </w:rPr>
        <w:t xml:space="preserve">) του Πανεπιστημίου </w:t>
      </w:r>
      <w:r w:rsidRPr="007D1CB0">
        <w:rPr>
          <w:rFonts w:ascii="Times New Roman" w:hAnsi="Times New Roman" w:cs="Times New Roman"/>
          <w:sz w:val="24"/>
          <w:szCs w:val="24"/>
          <w:lang w:val="en-US"/>
        </w:rPr>
        <w:t>Ko</w:t>
      </w:r>
      <w:r w:rsidRPr="007D1CB0">
        <w:rPr>
          <w:rFonts w:ascii="Times New Roman" w:hAnsi="Times New Roman" w:cs="Times New Roman"/>
          <w:sz w:val="24"/>
          <w:szCs w:val="24"/>
        </w:rPr>
        <w:t>ç της Κωνσταντινούπολης. Έχει, επίσης, λάβει μέρος σε διεθνή επιστημονικά συνέδρια και έχει δημοσιεύσει πολλά άρθρα και μία μονογραφία, η οποία αναφέρεται στην παρασκευή και χρήση των αρωματικών ελαίων στη μυκηναϊκή Ελλάδα και την αρχαία ανατολική Μεσόγειο κατά τον 14ο και 13ο αιώνα π.Χ. Συμμετέχει ενεργά στην ανασκαφή του μυκηναϊκού ανακτόρου της Θήβας και σε πολλά άλλα ερευνητικά προγράμματα με επίκεντρο την προϊστορική Βοιωτία, ενώ έχει αναλάβει τη μελέτη και δημοσίευση ευρημάτων Εποχής Χαλκού από ανασκαφές στη Βοιωτία και την Αργολίδα, στις οποίες έχει συμμετάσχει κατά το παρελθόν. Εργάστηκε για πολλά χρόνια ως ωρομίσθιος αρχαιολόγος στην Εφορεία Αρχαιοτήτων Βοιωτίας και ιδιαίτερα στην προετοιμασία των νέων εκθέσεων των Αρχαιολογικών Μουσείων Χαιρώνειας και Θηβών, ενώ για τέσσερα ακαδημαϊκά εξάμηνα δίδαξε Αιγαιακή Προϊστορία ως συμβασιούχος διδάσκων στο Τμήμα Ιστορίας και Αρχαιολογίας του Αριστοτελείου Πανεπιστημίου Θεσσαλονίκης. Για πέντε συνολικά έτη (2018-2023) θήτευσε ως Επιμελητής Προϊστορικών Αρχαιοτήτων στο Μουσείο Κυκλαδικής Τέχνης, επιμελούμενος την οργάνωση πέντε μεγάλων περιοδικών αρχαιολογικών εκθέσεων, ενώ από τον Ιούλιο του 2023 υπηρετεί ως Επίκουρος Καθηγητής Προϊστορικής Αρχαιολογίας στο Αριστοτέλειο Πανεπιστήμιο Θεσσαλονίκης. Τον Ιανουάριο του 2024 ανέλαβε την επιστημονική συνδιεύθυνση του Μουσείου Κυκλαδικής Τέχνης.</w:t>
      </w:r>
    </w:p>
    <w:p w:rsidR="009B15D0" w:rsidRPr="009B15D0" w:rsidRDefault="009B15D0" w:rsidP="0072351A">
      <w:pPr>
        <w:jc w:val="both"/>
        <w:rPr>
          <w:rFonts w:ascii="Times New Roman" w:hAnsi="Times New Roman" w:cs="Times New Roman"/>
          <w:sz w:val="24"/>
          <w:szCs w:val="24"/>
        </w:rPr>
      </w:pPr>
    </w:p>
    <w:p w:rsidR="002D5200" w:rsidRPr="00A263E4" w:rsidRDefault="002D5200" w:rsidP="00A152E6">
      <w:pPr>
        <w:pStyle w:val="a3"/>
        <w:spacing w:after="0"/>
        <w:rPr>
          <w:rFonts w:ascii="Times New Roman" w:hAnsi="Times New Roman" w:cs="Times New Roman"/>
          <w:sz w:val="24"/>
          <w:szCs w:val="24"/>
        </w:rPr>
      </w:pPr>
    </w:p>
    <w:p w:rsidR="00DE466C" w:rsidRDefault="00DE466C" w:rsidP="00826EB2">
      <w:pPr>
        <w:spacing w:after="120"/>
        <w:jc w:val="both"/>
        <w:rPr>
          <w:rFonts w:ascii="Times New Roman" w:hAnsi="Times New Roman" w:cs="Times New Roman"/>
          <w:sz w:val="24"/>
          <w:szCs w:val="24"/>
        </w:rPr>
      </w:pPr>
      <w:bookmarkStart w:id="1" w:name="_Hlk158139738"/>
      <w:r>
        <w:rPr>
          <w:rFonts w:ascii="Times New Roman" w:hAnsi="Times New Roman" w:cs="Times New Roman"/>
          <w:sz w:val="24"/>
          <w:szCs w:val="24"/>
        </w:rPr>
        <w:t xml:space="preserve">Η Οργανωτική Επιτροπή </w:t>
      </w:r>
    </w:p>
    <w:p w:rsidR="009761FA" w:rsidRDefault="00DE466C" w:rsidP="004002CD">
      <w:pPr>
        <w:spacing w:after="120"/>
        <w:jc w:val="both"/>
      </w:pPr>
      <w:r>
        <w:rPr>
          <w:rFonts w:ascii="Times New Roman" w:hAnsi="Times New Roman" w:cs="Times New Roman"/>
          <w:sz w:val="24"/>
          <w:szCs w:val="24"/>
        </w:rPr>
        <w:t>για τις δράσεις Τοπικής Ιστορίας στο Δήμο Λεβαδέων</w:t>
      </w:r>
      <w:bookmarkEnd w:id="1"/>
    </w:p>
    <w:p w:rsidR="00DE6034" w:rsidRPr="00BD696F" w:rsidRDefault="00DE6034" w:rsidP="007C2DA0">
      <w:pPr>
        <w:spacing w:after="0"/>
      </w:pPr>
    </w:p>
    <w:sectPr w:rsidR="00DE6034" w:rsidRPr="00BD696F" w:rsidSect="00647A22">
      <w:footerReference w:type="default" r:id="rId8"/>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B7" w:rsidRDefault="002E43B7" w:rsidP="005D6836">
      <w:pPr>
        <w:spacing w:after="0" w:line="240" w:lineRule="auto"/>
      </w:pPr>
      <w:r>
        <w:separator/>
      </w:r>
    </w:p>
  </w:endnote>
  <w:endnote w:type="continuationSeparator" w:id="1">
    <w:p w:rsidR="002E43B7" w:rsidRDefault="002E43B7" w:rsidP="005D6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061237"/>
      <w:docPartObj>
        <w:docPartGallery w:val="Page Numbers (Bottom of Page)"/>
        <w:docPartUnique/>
      </w:docPartObj>
    </w:sdtPr>
    <w:sdtContent>
      <w:p w:rsidR="005D6836" w:rsidRDefault="00EB752A">
        <w:pPr>
          <w:pStyle w:val="a5"/>
          <w:jc w:val="right"/>
        </w:pPr>
        <w:r>
          <w:fldChar w:fldCharType="begin"/>
        </w:r>
        <w:r w:rsidR="005D6836">
          <w:instrText>PAGE   \* MERGEFORMAT</w:instrText>
        </w:r>
        <w:r>
          <w:fldChar w:fldCharType="separate"/>
        </w:r>
        <w:r w:rsidR="00A37149">
          <w:rPr>
            <w:noProof/>
          </w:rPr>
          <w:t>1</w:t>
        </w:r>
        <w:r>
          <w:fldChar w:fldCharType="end"/>
        </w:r>
      </w:p>
    </w:sdtContent>
  </w:sdt>
  <w:p w:rsidR="005D6836" w:rsidRDefault="005D68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B7" w:rsidRDefault="002E43B7" w:rsidP="005D6836">
      <w:pPr>
        <w:spacing w:after="0" w:line="240" w:lineRule="auto"/>
      </w:pPr>
      <w:r>
        <w:separator/>
      </w:r>
    </w:p>
  </w:footnote>
  <w:footnote w:type="continuationSeparator" w:id="1">
    <w:p w:rsidR="002E43B7" w:rsidRDefault="002E43B7" w:rsidP="005D6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B4B"/>
    <w:multiLevelType w:val="hybridMultilevel"/>
    <w:tmpl w:val="BDD41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760BF"/>
    <w:multiLevelType w:val="hybridMultilevel"/>
    <w:tmpl w:val="8B90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932D0"/>
    <w:multiLevelType w:val="hybridMultilevel"/>
    <w:tmpl w:val="E2C2E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33CE6"/>
    <w:multiLevelType w:val="hybridMultilevel"/>
    <w:tmpl w:val="95F45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52D3E"/>
    <w:multiLevelType w:val="hybridMultilevel"/>
    <w:tmpl w:val="90184F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A24900"/>
    <w:multiLevelType w:val="hybridMultilevel"/>
    <w:tmpl w:val="999A18C4"/>
    <w:lvl w:ilvl="0" w:tplc="BA1075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B941FDC"/>
    <w:multiLevelType w:val="hybridMultilevel"/>
    <w:tmpl w:val="012EAF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795CFE"/>
    <w:multiLevelType w:val="hybridMultilevel"/>
    <w:tmpl w:val="9B46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16A7"/>
    <w:rsid w:val="00007C1A"/>
    <w:rsid w:val="000516A7"/>
    <w:rsid w:val="00067ECE"/>
    <w:rsid w:val="00076090"/>
    <w:rsid w:val="000908E3"/>
    <w:rsid w:val="000D72CF"/>
    <w:rsid w:val="0014688D"/>
    <w:rsid w:val="00165191"/>
    <w:rsid w:val="00267F39"/>
    <w:rsid w:val="00280574"/>
    <w:rsid w:val="002A0A1C"/>
    <w:rsid w:val="002B6166"/>
    <w:rsid w:val="002D5200"/>
    <w:rsid w:val="002E43B7"/>
    <w:rsid w:val="002F1CD5"/>
    <w:rsid w:val="002F555D"/>
    <w:rsid w:val="003123D4"/>
    <w:rsid w:val="0031365F"/>
    <w:rsid w:val="00334C3A"/>
    <w:rsid w:val="00376BDE"/>
    <w:rsid w:val="003E2D7A"/>
    <w:rsid w:val="004002CD"/>
    <w:rsid w:val="00405B1B"/>
    <w:rsid w:val="004431FF"/>
    <w:rsid w:val="00491E8A"/>
    <w:rsid w:val="004B3411"/>
    <w:rsid w:val="004C4381"/>
    <w:rsid w:val="005B44A1"/>
    <w:rsid w:val="005D6836"/>
    <w:rsid w:val="00647A22"/>
    <w:rsid w:val="00652D43"/>
    <w:rsid w:val="0072351A"/>
    <w:rsid w:val="00793990"/>
    <w:rsid w:val="007C2DA0"/>
    <w:rsid w:val="00826EB2"/>
    <w:rsid w:val="00865663"/>
    <w:rsid w:val="00914FBF"/>
    <w:rsid w:val="009761FA"/>
    <w:rsid w:val="009B15D0"/>
    <w:rsid w:val="00A152E6"/>
    <w:rsid w:val="00A2529D"/>
    <w:rsid w:val="00A263E4"/>
    <w:rsid w:val="00A37149"/>
    <w:rsid w:val="00A425B4"/>
    <w:rsid w:val="00A651BF"/>
    <w:rsid w:val="00A70CD5"/>
    <w:rsid w:val="00B4299B"/>
    <w:rsid w:val="00B92606"/>
    <w:rsid w:val="00BA68C3"/>
    <w:rsid w:val="00BC5FF5"/>
    <w:rsid w:val="00BD696F"/>
    <w:rsid w:val="00C10FB7"/>
    <w:rsid w:val="00C51A7F"/>
    <w:rsid w:val="00C75557"/>
    <w:rsid w:val="00C82D30"/>
    <w:rsid w:val="00D66976"/>
    <w:rsid w:val="00D85732"/>
    <w:rsid w:val="00DC7FDB"/>
    <w:rsid w:val="00DE466C"/>
    <w:rsid w:val="00DE6034"/>
    <w:rsid w:val="00DF50C1"/>
    <w:rsid w:val="00E1492E"/>
    <w:rsid w:val="00E46478"/>
    <w:rsid w:val="00E71605"/>
    <w:rsid w:val="00E8525D"/>
    <w:rsid w:val="00EB752A"/>
    <w:rsid w:val="00F07534"/>
    <w:rsid w:val="00F47371"/>
    <w:rsid w:val="00F70AE3"/>
    <w:rsid w:val="00FB2C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381"/>
    <w:pPr>
      <w:ind w:left="720"/>
      <w:contextualSpacing/>
    </w:pPr>
  </w:style>
  <w:style w:type="paragraph" w:styleId="a4">
    <w:name w:val="header"/>
    <w:basedOn w:val="a"/>
    <w:link w:val="Char"/>
    <w:uiPriority w:val="99"/>
    <w:unhideWhenUsed/>
    <w:rsid w:val="005D6836"/>
    <w:pPr>
      <w:tabs>
        <w:tab w:val="center" w:pos="4153"/>
        <w:tab w:val="right" w:pos="8306"/>
      </w:tabs>
      <w:spacing w:after="0" w:line="240" w:lineRule="auto"/>
    </w:pPr>
  </w:style>
  <w:style w:type="character" w:customStyle="1" w:styleId="Char">
    <w:name w:val="Κεφαλίδα Char"/>
    <w:basedOn w:val="a0"/>
    <w:link w:val="a4"/>
    <w:uiPriority w:val="99"/>
    <w:rsid w:val="005D6836"/>
  </w:style>
  <w:style w:type="paragraph" w:styleId="a5">
    <w:name w:val="footer"/>
    <w:basedOn w:val="a"/>
    <w:link w:val="Char0"/>
    <w:uiPriority w:val="99"/>
    <w:unhideWhenUsed/>
    <w:rsid w:val="005D6836"/>
    <w:pPr>
      <w:tabs>
        <w:tab w:val="center" w:pos="4153"/>
        <w:tab w:val="right" w:pos="8306"/>
      </w:tabs>
      <w:spacing w:after="0" w:line="240" w:lineRule="auto"/>
    </w:pPr>
  </w:style>
  <w:style w:type="character" w:customStyle="1" w:styleId="Char0">
    <w:name w:val="Υποσέλιδο Char"/>
    <w:basedOn w:val="a0"/>
    <w:link w:val="a5"/>
    <w:uiPriority w:val="99"/>
    <w:rsid w:val="005D6836"/>
  </w:style>
  <w:style w:type="table" w:styleId="a6">
    <w:name w:val="Table Grid"/>
    <w:basedOn w:val="a1"/>
    <w:uiPriority w:val="59"/>
    <w:rsid w:val="0082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3714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37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2130</Words>
  <Characters>11503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Andromeda</dc:creator>
  <cp:keywords/>
  <dc:description/>
  <cp:lastModifiedBy>ΣΤΑΜΑΤΑΚΗΣ ΑΝΔΡΕΑΣ</cp:lastModifiedBy>
  <cp:revision>47</cp:revision>
  <dcterms:created xsi:type="dcterms:W3CDTF">2024-02-08T15:03:00Z</dcterms:created>
  <dcterms:modified xsi:type="dcterms:W3CDTF">2024-03-13T09:02:00Z</dcterms:modified>
</cp:coreProperties>
</file>