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1224D0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224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1224D0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1224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1224D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1224D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224D0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1224D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1224D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224D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1224D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1224D0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1224D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1224D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1224D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1224D0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1224D0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1224D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1224D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1224D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1224D0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1224D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1224D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4979A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2841</w:t>
      </w:r>
    </w:p>
    <w:p w:rsidR="00AF4104" w:rsidRPr="001224D0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1224D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1224D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1224D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52499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4F484A"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1224D0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1224D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1224D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1224D0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1224D0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1224D0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1224D0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1224D0">
        <w:rPr>
          <w:rFonts w:asciiTheme="minorHAnsi" w:hAnsiTheme="minorHAnsi" w:cstheme="minorHAnsi"/>
          <w:sz w:val="22"/>
          <w:szCs w:val="22"/>
        </w:rPr>
        <w:t>4</w:t>
      </w:r>
      <w:r w:rsidRPr="001224D0">
        <w:rPr>
          <w:rFonts w:asciiTheme="minorHAnsi" w:hAnsiTheme="minorHAnsi" w:cstheme="minorHAnsi"/>
          <w:sz w:val="22"/>
          <w:szCs w:val="22"/>
        </w:rPr>
        <w:t>-</w:t>
      </w:r>
      <w:r w:rsidR="00BE0805" w:rsidRPr="001224D0">
        <w:rPr>
          <w:rFonts w:asciiTheme="minorHAnsi" w:hAnsiTheme="minorHAnsi" w:cstheme="minorHAnsi"/>
          <w:sz w:val="22"/>
          <w:szCs w:val="22"/>
        </w:rPr>
        <w:t>5</w:t>
      </w:r>
      <w:r w:rsidRPr="001224D0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1224D0">
        <w:rPr>
          <w:rFonts w:asciiTheme="minorHAnsi" w:hAnsiTheme="minorHAnsi" w:cstheme="minorHAnsi"/>
          <w:sz w:val="22"/>
          <w:szCs w:val="22"/>
        </w:rPr>
        <w:t>ΤΑΚΤ</w:t>
      </w:r>
      <w:r w:rsidR="00BB3C4B" w:rsidRPr="001224D0">
        <w:rPr>
          <w:rFonts w:asciiTheme="minorHAnsi" w:hAnsiTheme="minorHAnsi" w:cstheme="minorHAnsi"/>
          <w:sz w:val="22"/>
          <w:szCs w:val="22"/>
        </w:rPr>
        <w:t>ΙΚ</w:t>
      </w:r>
      <w:r w:rsidR="00317077" w:rsidRPr="001224D0">
        <w:rPr>
          <w:rFonts w:asciiTheme="minorHAnsi" w:hAnsiTheme="minorHAnsi" w:cstheme="minorHAnsi"/>
          <w:sz w:val="22"/>
          <w:szCs w:val="22"/>
        </w:rPr>
        <w:t>ΗΣ</w:t>
      </w:r>
      <w:r w:rsidR="00640B45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Pr="001224D0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1224D0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1224D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1224D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1224D0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1224D0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224D0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1224D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26612" w:rsidRPr="001224D0">
        <w:rPr>
          <w:rFonts w:asciiTheme="minorHAnsi" w:hAnsiTheme="minorHAnsi" w:cstheme="minorHAnsi"/>
          <w:b/>
          <w:sz w:val="22"/>
          <w:szCs w:val="22"/>
          <w:u w:val="single"/>
        </w:rPr>
        <w:t>35</w:t>
      </w:r>
    </w:p>
    <w:p w:rsidR="00AF4104" w:rsidRPr="001224D0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1224D0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F484A" w:rsidRPr="001224D0" w:rsidRDefault="00AF4104" w:rsidP="004F484A">
      <w:pPr>
        <w:spacing w:before="100" w:beforeAutospacing="1"/>
        <w:ind w:left="43" w:firstLine="142"/>
        <w:rPr>
          <w:rFonts w:asciiTheme="minorHAnsi" w:hAnsiTheme="minorHAnsi" w:cstheme="minorHAnsi"/>
          <w:b/>
          <w:sz w:val="22"/>
          <w:szCs w:val="22"/>
        </w:rPr>
      </w:pPr>
      <w:r w:rsidRPr="001224D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1224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1224D0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1224D0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F484A" w:rsidRPr="001224D0">
        <w:rPr>
          <w:rFonts w:asciiTheme="minorHAnsi" w:eastAsia="Arial" w:hAnsiTheme="minorHAnsi" w:cstheme="minorHAnsi"/>
          <w:b/>
          <w:bCs/>
          <w:kern w:val="1"/>
          <w:sz w:val="22"/>
          <w:szCs w:val="22"/>
          <w:highlight w:val="white"/>
          <w:lang w:bidi="hi-IN"/>
        </w:rPr>
        <w:t xml:space="preserve">Ορισμός Εκπροσώπων του Δήμου </w:t>
      </w:r>
      <w:proofErr w:type="spellStart"/>
      <w:r w:rsidR="004F484A" w:rsidRPr="001224D0">
        <w:rPr>
          <w:rFonts w:asciiTheme="minorHAnsi" w:eastAsia="Arial" w:hAnsiTheme="minorHAnsi" w:cstheme="minorHAnsi"/>
          <w:b/>
          <w:b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="004F484A" w:rsidRPr="001224D0">
        <w:rPr>
          <w:rFonts w:asciiTheme="minorHAnsi" w:eastAsia="Arial" w:hAnsiTheme="minorHAnsi" w:cstheme="minorHAnsi"/>
          <w:b/>
          <w:bCs/>
          <w:kern w:val="1"/>
          <w:sz w:val="22"/>
          <w:szCs w:val="22"/>
          <w:highlight w:val="white"/>
          <w:lang w:bidi="hi-IN"/>
        </w:rPr>
        <w:t xml:space="preserve"> και των αναπληρωτών αυτών στο Διοικητικό Συμβούλιο της  ΔΕΠΟΔΑΛ Α.Ε Ο.Τ.Α</w:t>
      </w:r>
    </w:p>
    <w:p w:rsidR="004D16F0" w:rsidRPr="001224D0" w:rsidRDefault="004D16F0" w:rsidP="004D16F0">
      <w:pPr>
        <w:rPr>
          <w:rFonts w:asciiTheme="minorHAnsi" w:hAnsiTheme="minorHAnsi" w:cstheme="minorHAnsi"/>
          <w:sz w:val="22"/>
          <w:szCs w:val="22"/>
        </w:rPr>
      </w:pPr>
    </w:p>
    <w:p w:rsidR="00384983" w:rsidRPr="001224D0" w:rsidRDefault="00384983" w:rsidP="00384983">
      <w:pPr>
        <w:ind w:left="43"/>
        <w:rPr>
          <w:rFonts w:asciiTheme="minorHAnsi" w:hAnsiTheme="minorHAnsi" w:cstheme="minorHAnsi"/>
          <w:b/>
          <w:sz w:val="22"/>
          <w:szCs w:val="22"/>
        </w:rPr>
      </w:pPr>
    </w:p>
    <w:p w:rsidR="00E55305" w:rsidRPr="001224D0" w:rsidRDefault="00E55305" w:rsidP="0079796F">
      <w:pPr>
        <w:spacing w:beforeLines="20" w:afterLines="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24D0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13</w:t>
      </w:r>
      <w:r w:rsidRPr="001224D0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Φεβρουαρίου 2024, ημέρα  Τρίτη  και ώρα  20:30 </w:t>
      </w:r>
      <w:proofErr w:type="spellStart"/>
      <w:r w:rsidRPr="001224D0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1224D0">
        <w:rPr>
          <w:rFonts w:asciiTheme="minorHAnsi" w:hAnsiTheme="minorHAnsi" w:cstheme="minorHAnsi"/>
          <w:sz w:val="22"/>
          <w:szCs w:val="22"/>
        </w:rPr>
        <w:t xml:space="preserve">  ,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1224D0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κατεπείγουσα 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1224D0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1224D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   μετά </w:t>
      </w:r>
      <w:r w:rsidRPr="001224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 την  2773/13-2-2024       έγγραφη πρόσκληση της Προέδρου του Δημοτικού Συμβούλου </w:t>
      </w:r>
      <w:proofErr w:type="spellStart"/>
      <w:r w:rsidRPr="001224D0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224D0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224D0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παρ. 5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παρ. 5 του Ν.3852/2010)</w:t>
      </w:r>
      <w:r w:rsidRPr="001224D0">
        <w:rPr>
          <w:rFonts w:asciiTheme="minorHAnsi" w:hAnsiTheme="minorHAnsi" w:cstheme="minorHAnsi"/>
          <w:bCs/>
          <w:sz w:val="22"/>
          <w:szCs w:val="22"/>
        </w:rPr>
        <w:t xml:space="preserve"> ,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του άρθρου 6 του Ν. 5056/</w:t>
      </w:r>
      <w:r w:rsidRPr="001224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224D0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224D0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224D0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 καθώς και της 98/8182/28-1-2024 Εγκυκλίου του ΥΠ.ΕΣ .</w:t>
      </w:r>
    </w:p>
    <w:p w:rsidR="00E55305" w:rsidRPr="001224D0" w:rsidRDefault="00E55305" w:rsidP="00E55305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spacing w:val="-3"/>
        </w:rPr>
      </w:pPr>
      <w:r w:rsidRPr="001224D0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224D0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συμβούλων ήταν παρόντες  οι παρακάτω αναφερόμενοι (19)    δημοτικοί σύμβουλοι  :</w:t>
      </w:r>
    </w:p>
    <w:p w:rsidR="00E55305" w:rsidRPr="001224D0" w:rsidRDefault="00E55305" w:rsidP="00E55305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1224D0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55305" w:rsidRPr="001224D0" w:rsidRDefault="00E55305" w:rsidP="00E55305">
      <w:pPr>
        <w:ind w:left="426" w:hanging="709"/>
        <w:rPr>
          <w:rFonts w:asciiTheme="minorHAnsi" w:hAnsiTheme="minorHAnsi" w:cstheme="minorHAnsi"/>
          <w:sz w:val="22"/>
          <w:szCs w:val="22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224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ΚΩΝΣΤΑΝΤΙΝΟΣ   </w:t>
            </w: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 </w:t>
            </w:r>
          </w:p>
        </w:tc>
      </w:tr>
      <w:tr w:rsidR="00E55305" w:rsidRPr="001224D0" w:rsidTr="006822C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</w:tr>
      <w:tr w:rsidR="00E55305" w:rsidRPr="001224D0" w:rsidTr="006822C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αν και κλήθηκαν νόμιμα</w:t>
            </w: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305" w:rsidRPr="001224D0" w:rsidTr="006822C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E55305" w:rsidRPr="001224D0" w:rsidRDefault="00E55305" w:rsidP="00E55305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4D0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305" w:rsidRPr="001224D0" w:rsidRDefault="00E55305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E55305" w:rsidRPr="001224D0" w:rsidRDefault="00E55305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E55305" w:rsidRPr="001224D0" w:rsidRDefault="00E55305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5305" w:rsidRPr="001224D0" w:rsidRDefault="00E55305" w:rsidP="00E55305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E55305" w:rsidRPr="001224D0" w:rsidRDefault="00E55305" w:rsidP="00E55305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224D0">
        <w:rPr>
          <w:rFonts w:asciiTheme="minorHAnsi" w:eastAsia="Calibri" w:hAnsiTheme="minorHAnsi" w:cstheme="minorHAnsi"/>
          <w:szCs w:val="22"/>
        </w:rPr>
        <w:t xml:space="preserve">  </w:t>
      </w:r>
      <w:r w:rsidRPr="001224D0">
        <w:rPr>
          <w:rFonts w:asciiTheme="minorHAnsi" w:hAnsiTheme="minorHAnsi" w:cstheme="minorHAnsi"/>
          <w:szCs w:val="22"/>
        </w:rPr>
        <w:t>Στη</w:t>
      </w:r>
      <w:r w:rsidRPr="001224D0">
        <w:rPr>
          <w:rFonts w:asciiTheme="minorHAnsi" w:hAnsiTheme="minorHAnsi" w:cstheme="minorHAnsi"/>
          <w:spacing w:val="-2"/>
          <w:szCs w:val="22"/>
        </w:rPr>
        <w:t xml:space="preserve"> </w:t>
      </w:r>
      <w:r w:rsidRPr="001224D0">
        <w:rPr>
          <w:rFonts w:asciiTheme="minorHAnsi" w:hAnsiTheme="minorHAnsi" w:cstheme="minorHAnsi"/>
          <w:szCs w:val="22"/>
        </w:rPr>
        <w:t>συνεδρίαση</w:t>
      </w:r>
      <w:r w:rsidRPr="001224D0">
        <w:rPr>
          <w:rFonts w:asciiTheme="minorHAnsi" w:hAnsiTheme="minorHAnsi" w:cstheme="minorHAnsi"/>
          <w:spacing w:val="-1"/>
          <w:szCs w:val="22"/>
        </w:rPr>
        <w:t xml:space="preserve"> </w:t>
      </w:r>
      <w:r w:rsidRPr="001224D0">
        <w:rPr>
          <w:rFonts w:asciiTheme="minorHAnsi" w:hAnsiTheme="minorHAnsi" w:cstheme="minorHAnsi"/>
          <w:szCs w:val="22"/>
        </w:rPr>
        <w:t>παρευρέθηκε</w:t>
      </w:r>
      <w:r w:rsidRPr="001224D0">
        <w:rPr>
          <w:rFonts w:asciiTheme="minorHAnsi" w:hAnsiTheme="minorHAnsi" w:cstheme="minorHAnsi"/>
          <w:spacing w:val="-1"/>
          <w:szCs w:val="22"/>
        </w:rPr>
        <w:t xml:space="preserve"> </w:t>
      </w:r>
      <w:r w:rsidRPr="001224D0">
        <w:rPr>
          <w:rFonts w:asciiTheme="minorHAnsi" w:hAnsiTheme="minorHAnsi" w:cstheme="minorHAnsi"/>
          <w:szCs w:val="22"/>
        </w:rPr>
        <w:t>ο</w:t>
      </w:r>
      <w:r w:rsidRPr="001224D0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224D0">
        <w:rPr>
          <w:rFonts w:asciiTheme="minorHAnsi" w:hAnsiTheme="minorHAnsi" w:cstheme="minorHAnsi"/>
          <w:szCs w:val="22"/>
        </w:rPr>
        <w:t>δήμαρχος</w:t>
      </w:r>
      <w:r w:rsidRPr="001224D0">
        <w:rPr>
          <w:rFonts w:asciiTheme="minorHAnsi" w:hAnsiTheme="minorHAnsi" w:cstheme="minorHAnsi"/>
          <w:spacing w:val="-2"/>
          <w:szCs w:val="22"/>
        </w:rPr>
        <w:t xml:space="preserve"> </w:t>
      </w:r>
      <w:r w:rsidRPr="001224D0">
        <w:rPr>
          <w:rFonts w:asciiTheme="minorHAnsi" w:hAnsiTheme="minorHAnsi" w:cstheme="minorHAnsi"/>
          <w:szCs w:val="22"/>
        </w:rPr>
        <w:t xml:space="preserve"> </w:t>
      </w:r>
      <w:r w:rsidRPr="001224D0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224D0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224D0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E55305" w:rsidRPr="001224D0" w:rsidRDefault="00E55305" w:rsidP="00E55305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E55305" w:rsidRPr="001224D0" w:rsidRDefault="00E55305" w:rsidP="00E55305">
      <w:pPr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1224D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E55305" w:rsidRPr="001224D0" w:rsidRDefault="00E55305" w:rsidP="00E55305">
      <w:pPr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1224D0">
        <w:rPr>
          <w:rFonts w:asciiTheme="minorHAnsi" w:eastAsia="Arial" w:hAnsiTheme="minorHAnsi" w:cstheme="minorHAnsi"/>
          <w:sz w:val="22"/>
          <w:szCs w:val="22"/>
        </w:rPr>
        <w:t xml:space="preserve">Η </w:t>
      </w:r>
      <w:r w:rsidRPr="001224D0">
        <w:rPr>
          <w:rFonts w:asciiTheme="minorHAnsi" w:eastAsia="Calibri" w:hAnsiTheme="minorHAnsi" w:cstheme="minorHAnsi"/>
          <w:sz w:val="22"/>
          <w:szCs w:val="22"/>
        </w:rPr>
        <w:t xml:space="preserve"> τήρηση των πρακτικών της συνεδρίασης  έγινε από την  υπάλληλο του τμήματος Υποστήριξης Πολιτικών Οργάνων  Μπαλάσκα Αγγελική.</w:t>
      </w:r>
      <w:r w:rsidRPr="001224D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1224D0">
        <w:rPr>
          <w:rFonts w:asciiTheme="minorHAnsi" w:eastAsia="Arial" w:hAnsiTheme="minorHAnsi" w:cstheme="minorHAnsi"/>
          <w:sz w:val="22"/>
          <w:szCs w:val="22"/>
          <w:lang w:bidi="hi-IN"/>
        </w:rPr>
        <w:tab/>
      </w:r>
    </w:p>
    <w:p w:rsidR="00E55305" w:rsidRPr="001224D0" w:rsidRDefault="00E55305" w:rsidP="00E55305">
      <w:pPr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E55305" w:rsidRPr="001224D0" w:rsidRDefault="00E55305" w:rsidP="00E55305">
      <w:pPr>
        <w:snapToGrid w:val="0"/>
        <w:spacing w:before="85" w:after="85" w:line="360" w:lineRule="auto"/>
        <w:ind w:right="113"/>
        <w:rPr>
          <w:rFonts w:asciiTheme="minorHAnsi" w:hAnsiTheme="minorHAnsi" w:cstheme="minorHAnsi"/>
          <w:i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Pr="001224D0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1224D0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με την 34/2024 Απόφασή  του , ομόφωνα κρίθηκε το κατεπείγον της </w:t>
      </w:r>
      <w:r w:rsidRPr="001224D0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1224D0">
        <w:rPr>
          <w:rFonts w:asciiTheme="minorHAnsi" w:hAnsiTheme="minorHAnsi" w:cstheme="minorHAnsi"/>
          <w:sz w:val="22"/>
          <w:szCs w:val="22"/>
        </w:rPr>
        <w:t xml:space="preserve">πρόσκλησης και της  συνεδρίασης  και κατά συνέπεια </w:t>
      </w:r>
      <w:r w:rsidRPr="001224D0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1224D0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προχωρά στη συζήτηση του  θέματος</w:t>
      </w:r>
      <w:r w:rsidRPr="001224D0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1224D0">
        <w:rPr>
          <w:rStyle w:val="af5"/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BA3D1F" w:rsidRPr="001224D0" w:rsidRDefault="009D6344" w:rsidP="00E55305">
      <w:pPr>
        <w:outlineLvl w:val="0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Ακολούθως </w:t>
      </w:r>
      <w:r w:rsidR="00ED3F83" w:rsidRPr="001224D0">
        <w:rPr>
          <w:rFonts w:asciiTheme="minorHAnsi" w:hAnsiTheme="minorHAnsi" w:cstheme="minorHAnsi"/>
          <w:sz w:val="22"/>
          <w:szCs w:val="22"/>
        </w:rPr>
        <w:t xml:space="preserve">  </w:t>
      </w:r>
      <w:r w:rsidR="00BB3C4B" w:rsidRPr="001224D0">
        <w:rPr>
          <w:rFonts w:asciiTheme="minorHAnsi" w:hAnsiTheme="minorHAnsi" w:cstheme="minorHAnsi"/>
          <w:sz w:val="22"/>
          <w:szCs w:val="22"/>
        </w:rPr>
        <w:t>εισηγούμενη το</w:t>
      </w:r>
      <w:r w:rsidR="00ED7F4D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4320AF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="00E55305" w:rsidRPr="001224D0">
        <w:rPr>
          <w:rFonts w:asciiTheme="minorHAnsi" w:hAnsiTheme="minorHAnsi" w:cstheme="minorHAnsi"/>
          <w:sz w:val="22"/>
          <w:szCs w:val="22"/>
        </w:rPr>
        <w:t xml:space="preserve">μοναδικό </w:t>
      </w:r>
      <w:r w:rsidR="00BB3C4B" w:rsidRPr="001224D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B3C4B" w:rsidRPr="001224D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="00BB3C4B" w:rsidRPr="001224D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BB3C4B" w:rsidRPr="001224D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4F484A"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B24D0C"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="004F484A" w:rsidRPr="001224D0">
        <w:rPr>
          <w:rStyle w:val="FontStyle17"/>
          <w:rFonts w:asciiTheme="minorHAnsi" w:eastAsia="Calibri" w:hAnsiTheme="minorHAnsi" w:cstheme="minorHAnsi"/>
          <w:spacing w:val="-3"/>
        </w:rPr>
        <w:t>2</w:t>
      </w:r>
      <w:r w:rsidR="00E55305" w:rsidRPr="001224D0">
        <w:rPr>
          <w:rStyle w:val="FontStyle17"/>
          <w:rFonts w:asciiTheme="minorHAnsi" w:eastAsia="Calibri" w:hAnsiTheme="minorHAnsi" w:cstheme="minorHAnsi"/>
          <w:spacing w:val="-3"/>
        </w:rPr>
        <w:t>773</w:t>
      </w:r>
      <w:r w:rsidR="00B24D0C" w:rsidRPr="001224D0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E55305" w:rsidRPr="001224D0">
        <w:rPr>
          <w:rStyle w:val="FontStyle17"/>
          <w:rFonts w:asciiTheme="minorHAnsi" w:eastAsia="Calibri" w:hAnsiTheme="minorHAnsi" w:cstheme="minorHAnsi"/>
          <w:spacing w:val="-3"/>
        </w:rPr>
        <w:t>13</w:t>
      </w:r>
      <w:r w:rsidR="004F484A" w:rsidRPr="001224D0">
        <w:rPr>
          <w:rStyle w:val="FontStyle17"/>
          <w:rFonts w:asciiTheme="minorHAnsi" w:eastAsia="Calibri" w:hAnsiTheme="minorHAnsi" w:cstheme="minorHAnsi"/>
          <w:spacing w:val="-3"/>
        </w:rPr>
        <w:t>-2</w:t>
      </w:r>
      <w:r w:rsidR="00B24D0C"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-2024   </w:t>
      </w:r>
      <w:r w:rsidR="004F484A"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Πρόσκλησης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η</w:t>
      </w:r>
      <w:r w:rsidR="00B24D0C" w:rsidRPr="001224D0">
        <w:rPr>
          <w:rStyle w:val="FontStyle17"/>
          <w:rFonts w:asciiTheme="minorHAnsi" w:eastAsia="Calibri" w:hAnsiTheme="minorHAnsi" w:cstheme="minorHAnsi"/>
          <w:spacing w:val="-3"/>
        </w:rPr>
        <w:t xml:space="preserve">   </w:t>
      </w:r>
      <w:r w:rsidR="00BA3D1F" w:rsidRPr="001224D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Πρόεδρος  </w:t>
      </w:r>
      <w:r w:rsidR="00BA3D1F" w:rsidRPr="001224D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1224D0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334986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4D16F0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</w:t>
      </w:r>
      <w:r w:rsidR="004F484A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93</w:t>
      </w:r>
      <w:r w:rsidR="00384983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334986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4D16F0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</w:t>
      </w:r>
      <w:r w:rsidR="00334986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-1</w:t>
      </w:r>
      <w:r w:rsidR="00384983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-2023</w:t>
      </w:r>
      <w:r w:rsidR="00BA3D1F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34986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Διοικητικών Υπηρεσιών </w:t>
      </w:r>
      <w:r w:rsidR="00BA3D1F" w:rsidRPr="001224D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4F484A" w:rsidRPr="001224D0" w:rsidRDefault="004F484A" w:rsidP="004F484A">
      <w:pPr>
        <w:pStyle w:val="a5"/>
        <w:shd w:val="clear" w:color="auto" w:fill="FFFFFF"/>
        <w:spacing w:before="64" w:line="276" w:lineRule="auto"/>
        <w:rPr>
          <w:rFonts w:asciiTheme="minorHAnsi" w:hAnsiTheme="minorHAnsi" w:cstheme="minorHAnsi"/>
          <w:szCs w:val="22"/>
        </w:rPr>
      </w:pPr>
      <w:r w:rsidRPr="001224D0">
        <w:rPr>
          <w:rFonts w:asciiTheme="minorHAnsi" w:hAnsiTheme="minorHAnsi" w:cstheme="minorHAnsi"/>
          <w:szCs w:val="22"/>
        </w:rPr>
        <w:t xml:space="preserve">Η  ΔΕΠΟΔΑΛ Α.Ε Ο.Τ.Α με το με αρ. </w:t>
      </w:r>
      <w:proofErr w:type="spellStart"/>
      <w:r w:rsidRPr="001224D0">
        <w:rPr>
          <w:rFonts w:asciiTheme="minorHAnsi" w:hAnsiTheme="minorHAnsi" w:cstheme="minorHAnsi"/>
          <w:szCs w:val="22"/>
        </w:rPr>
        <w:t>πρωτ</w:t>
      </w:r>
      <w:proofErr w:type="spellEnd"/>
      <w:r w:rsidRPr="001224D0">
        <w:rPr>
          <w:rFonts w:asciiTheme="minorHAnsi" w:hAnsiTheme="minorHAnsi" w:cstheme="minorHAnsi"/>
          <w:szCs w:val="22"/>
        </w:rPr>
        <w:t xml:space="preserve">. 23/18.1.2024 έγγραφό της , μας γνωρίζει ότι με την υπ. </w:t>
      </w:r>
      <w:proofErr w:type="spellStart"/>
      <w:r w:rsidRPr="001224D0">
        <w:rPr>
          <w:rFonts w:asciiTheme="minorHAnsi" w:hAnsiTheme="minorHAnsi" w:cstheme="minorHAnsi"/>
          <w:szCs w:val="22"/>
        </w:rPr>
        <w:t>αριθμ</w:t>
      </w:r>
      <w:proofErr w:type="spellEnd"/>
      <w:r w:rsidRPr="001224D0">
        <w:rPr>
          <w:rFonts w:asciiTheme="minorHAnsi" w:hAnsiTheme="minorHAnsi" w:cstheme="minorHAnsi"/>
          <w:szCs w:val="22"/>
        </w:rPr>
        <w:t xml:space="preserve">. 3/2024  απόφαση του Διοικητικού Συμβουλίου αποφασίστηκε μεταξύ άλλων , ,να σταλεί πρόσκληση στους Δήμους Μετόχους προκειμένου να ορίσουν τους εκπροσώπους   που αναλογούν σε κάθε  Δήμο  , προκειμένου να εκλεγούν τα νέα τακτικά μέλη στο νέο Διοικητικό Συμβούλιο της </w:t>
      </w:r>
      <w:r w:rsidRPr="001224D0">
        <w:rPr>
          <w:rFonts w:asciiTheme="minorHAnsi" w:hAnsiTheme="minorHAnsi" w:cstheme="minorHAnsi"/>
          <w:szCs w:val="22"/>
        </w:rPr>
        <w:lastRenderedPageBreak/>
        <w:t>ΔΕΠΟΔΑΛ Α.Ε Ο.Τ.Α ,  όπως προβλέπεται στο Καταστατικό της Εταιρείας ( άρθρο 7 παρ.1 &amp;  άρθρο 8 ) .</w:t>
      </w:r>
    </w:p>
    <w:p w:rsidR="004F484A" w:rsidRPr="001224D0" w:rsidRDefault="004F484A" w:rsidP="004F484A">
      <w:pPr>
        <w:pStyle w:val="a5"/>
        <w:shd w:val="clear" w:color="auto" w:fill="FFFFFF"/>
        <w:spacing w:before="64" w:line="276" w:lineRule="auto"/>
        <w:rPr>
          <w:rFonts w:asciiTheme="minorHAnsi" w:hAnsiTheme="minorHAnsi" w:cstheme="minorHAnsi"/>
          <w:szCs w:val="22"/>
        </w:rPr>
      </w:pPr>
      <w:r w:rsidRPr="001224D0">
        <w:rPr>
          <w:rFonts w:asciiTheme="minorHAnsi" w:hAnsiTheme="minorHAnsi" w:cstheme="minorHAnsi"/>
          <w:szCs w:val="22"/>
        </w:rPr>
        <w:t xml:space="preserve">Στην  παρ. 1 </w:t>
      </w:r>
      <w:proofErr w:type="spellStart"/>
      <w:r w:rsidRPr="001224D0">
        <w:rPr>
          <w:rFonts w:asciiTheme="minorHAnsi" w:hAnsiTheme="minorHAnsi" w:cstheme="minorHAnsi"/>
          <w:szCs w:val="22"/>
        </w:rPr>
        <w:t>περ</w:t>
      </w:r>
      <w:proofErr w:type="spellEnd"/>
      <w:r w:rsidRPr="001224D0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1224D0">
        <w:rPr>
          <w:rFonts w:asciiTheme="minorHAnsi" w:hAnsiTheme="minorHAnsi" w:cstheme="minorHAnsi"/>
          <w:szCs w:val="22"/>
        </w:rPr>
        <w:t>α΄</w:t>
      </w:r>
      <w:proofErr w:type="spellEnd"/>
      <w:r w:rsidRPr="001224D0">
        <w:rPr>
          <w:rFonts w:asciiTheme="minorHAnsi" w:hAnsiTheme="minorHAnsi" w:cstheme="minorHAnsi"/>
          <w:szCs w:val="22"/>
        </w:rPr>
        <w:t xml:space="preserve"> του άρθρου 7  « Σύνθεση και θητεία του Διοικητικού Συμβουλίου » του Καταστατικού της Εταιρείας  αναφέρεται ότι  « Η  Εταιρεία διοικείται  από 11μελές Διοικητικό Συμβούλιο, το οποίο θα αποτελείται από εννέα (9) εκπροσώπους από τους συμμετέχοντες Δήμους , ήτοι </w:t>
      </w:r>
      <w:r w:rsidRPr="001224D0">
        <w:rPr>
          <w:rFonts w:asciiTheme="minorHAnsi" w:hAnsiTheme="minorHAnsi" w:cstheme="minorHAnsi"/>
          <w:b/>
          <w:szCs w:val="22"/>
          <w:u w:val="single"/>
        </w:rPr>
        <w:t xml:space="preserve">από πέντε (5) εκπροσώπους από το Δήμο </w:t>
      </w:r>
      <w:proofErr w:type="spellStart"/>
      <w:r w:rsidRPr="001224D0">
        <w:rPr>
          <w:rFonts w:asciiTheme="minorHAnsi" w:hAnsiTheme="minorHAnsi" w:cstheme="minorHAnsi"/>
          <w:b/>
          <w:szCs w:val="22"/>
          <w:u w:val="single"/>
        </w:rPr>
        <w:t>Λεβαδέων</w:t>
      </w:r>
      <w:proofErr w:type="spellEnd"/>
      <w:r w:rsidRPr="001224D0">
        <w:rPr>
          <w:rFonts w:asciiTheme="minorHAnsi" w:hAnsiTheme="minorHAnsi" w:cstheme="minorHAnsi"/>
          <w:b/>
          <w:szCs w:val="22"/>
        </w:rPr>
        <w:t xml:space="preserve"> , </w:t>
      </w:r>
      <w:r w:rsidRPr="001224D0">
        <w:rPr>
          <w:rFonts w:asciiTheme="minorHAnsi" w:hAnsiTheme="minorHAnsi" w:cstheme="minorHAnsi"/>
          <w:szCs w:val="22"/>
        </w:rPr>
        <w:t>δύο (2) εκπροσώπους από το Δήμο Διστόμου –</w:t>
      </w:r>
      <w:proofErr w:type="spellStart"/>
      <w:r w:rsidRPr="001224D0">
        <w:rPr>
          <w:rFonts w:asciiTheme="minorHAnsi" w:hAnsiTheme="minorHAnsi" w:cstheme="minorHAnsi"/>
          <w:szCs w:val="22"/>
        </w:rPr>
        <w:t>Αράχωβας</w:t>
      </w:r>
      <w:proofErr w:type="spellEnd"/>
      <w:r w:rsidRPr="001224D0">
        <w:rPr>
          <w:rFonts w:asciiTheme="minorHAnsi" w:hAnsiTheme="minorHAnsi" w:cstheme="minorHAnsi"/>
          <w:szCs w:val="22"/>
        </w:rPr>
        <w:t xml:space="preserve">  -Αντίκυρας , δύο (2) εκπροσώπους από το Δήμο Ορχομενού και δύο (2) μέλη που θα εκλέγονται από τη Γενική Συνέλευση των Μετόχων .</w:t>
      </w:r>
    </w:p>
    <w:p w:rsidR="004F484A" w:rsidRPr="001224D0" w:rsidRDefault="004F484A" w:rsidP="004F484A">
      <w:pPr>
        <w:pStyle w:val="a5"/>
        <w:shd w:val="clear" w:color="auto" w:fill="FFFFFF"/>
        <w:spacing w:before="64" w:line="276" w:lineRule="auto"/>
        <w:rPr>
          <w:rFonts w:asciiTheme="minorHAnsi" w:hAnsiTheme="minorHAnsi" w:cstheme="minorHAnsi"/>
          <w:szCs w:val="22"/>
        </w:rPr>
      </w:pPr>
      <w:r w:rsidRPr="001224D0">
        <w:rPr>
          <w:rFonts w:asciiTheme="minorHAnsi" w:hAnsiTheme="minorHAnsi" w:cstheme="minorHAnsi"/>
          <w:szCs w:val="22"/>
        </w:rPr>
        <w:t xml:space="preserve"> </w:t>
      </w:r>
    </w:p>
    <w:p w:rsidR="004F484A" w:rsidRPr="001224D0" w:rsidRDefault="004F484A" w:rsidP="004F484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Σύμφωνα  με τα διαλαμβανόμενα στην  Εγκ. </w:t>
      </w:r>
      <w:proofErr w:type="spellStart"/>
      <w:r w:rsidRPr="001224D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224D0">
        <w:rPr>
          <w:rFonts w:asciiTheme="minorHAnsi" w:hAnsiTheme="minorHAnsi" w:cstheme="minorHAnsi"/>
          <w:sz w:val="22"/>
          <w:szCs w:val="22"/>
        </w:rPr>
        <w:t xml:space="preserve">. </w:t>
      </w:r>
      <w:r w:rsidRPr="001224D0">
        <w:rPr>
          <w:rFonts w:asciiTheme="minorHAnsi" w:hAnsiTheme="minorHAnsi" w:cstheme="minorHAnsi"/>
          <w:b/>
          <w:sz w:val="22"/>
          <w:szCs w:val="22"/>
        </w:rPr>
        <w:t>43 /4835/16.1.2024</w:t>
      </w:r>
      <w:r w:rsidRPr="001224D0">
        <w:rPr>
          <w:rFonts w:asciiTheme="minorHAnsi" w:hAnsiTheme="minorHAnsi" w:cstheme="minorHAnsi"/>
          <w:sz w:val="22"/>
          <w:szCs w:val="22"/>
        </w:rPr>
        <w:t xml:space="preserve">  ( ΑΔΑ ΨΙΦ646ΜΤΛ6-15Κ ) του Υπουργείου Εσωτερικών με θέμα « Τα Νομικά Πρόσωπα , οι σύνδεσμοι και οι επιχειρήσεις της πρωτοβάθμιας Τοπικής Αυτοδιοίκησης – ορισμός και συγκρότηση των οργάνων διοίκησής τους » ,  ως προς τη διοίκηση των δημοτικών ανώνυμων εταιρειών , ισχύουν  τα διαλαμβανόμενα στο άρθρο 266 παρ. 2 του Ν. 3463/2006 , σύμφωνα με τα οποία , οι εταιρείες  αυτής της μορφής διοικούνται από </w:t>
      </w:r>
      <w:r w:rsidRPr="001224D0">
        <w:rPr>
          <w:rFonts w:asciiTheme="minorHAnsi" w:hAnsiTheme="minorHAnsi" w:cstheme="minorHAnsi"/>
          <w:b/>
          <w:sz w:val="22"/>
          <w:szCs w:val="22"/>
          <w:u w:val="single"/>
        </w:rPr>
        <w:t>διοικητικό συμβούλιο , τα μέλη του οποίου μαζί με τους αναπληρωτές τους ορίζονται από το δημοτικό συμβούλιο .</w:t>
      </w:r>
    </w:p>
    <w:p w:rsidR="004F484A" w:rsidRPr="001224D0" w:rsidRDefault="004F484A" w:rsidP="004F48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484A" w:rsidRPr="001224D0" w:rsidRDefault="004F484A" w:rsidP="004F484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224D0">
        <w:rPr>
          <w:rFonts w:asciiTheme="minorHAnsi" w:hAnsiTheme="minorHAnsi" w:cstheme="minorHAnsi"/>
          <w:sz w:val="22"/>
          <w:szCs w:val="22"/>
        </w:rPr>
        <w:t>Μεταξύ των μελών ορίζονται και αιρετοί εκπρόσωποι του δήμου που δεν μπορούν να ξεπερνούν το 1/3 του συνολικού  αριθμού  των μελών του Δ</w:t>
      </w:r>
      <w:r w:rsidR="00E55305" w:rsidRPr="001224D0">
        <w:rPr>
          <w:rFonts w:asciiTheme="minorHAnsi" w:hAnsiTheme="minorHAnsi" w:cstheme="minorHAnsi"/>
          <w:sz w:val="22"/>
          <w:szCs w:val="22"/>
        </w:rPr>
        <w:t xml:space="preserve">ιοικητικού  </w:t>
      </w:r>
      <w:r w:rsidRPr="001224D0">
        <w:rPr>
          <w:rFonts w:asciiTheme="minorHAnsi" w:hAnsiTheme="minorHAnsi" w:cstheme="minorHAnsi"/>
          <w:sz w:val="22"/>
          <w:szCs w:val="22"/>
        </w:rPr>
        <w:t xml:space="preserve">Συμβουλίου  και </w:t>
      </w:r>
      <w:r w:rsidRPr="001224D0">
        <w:rPr>
          <w:rFonts w:asciiTheme="minorHAnsi" w:hAnsiTheme="minorHAnsi" w:cstheme="minorHAnsi"/>
          <w:b/>
          <w:sz w:val="22"/>
          <w:szCs w:val="22"/>
          <w:u w:val="single"/>
        </w:rPr>
        <w:t>ένα</w:t>
      </w:r>
      <w:r w:rsidR="00E55305" w:rsidRPr="001224D0">
        <w:rPr>
          <w:rFonts w:asciiTheme="minorHAnsi" w:hAnsiTheme="minorHAnsi" w:cstheme="minorHAnsi"/>
          <w:b/>
          <w:sz w:val="22"/>
          <w:szCs w:val="22"/>
          <w:u w:val="single"/>
        </w:rPr>
        <w:t xml:space="preserve"> (1) </w:t>
      </w:r>
      <w:r w:rsidRPr="001224D0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εξ αυτών </w:t>
      </w:r>
      <w:r w:rsidR="00E55305" w:rsidRPr="001224D0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τουλάχιστον  </w:t>
      </w:r>
      <w:r w:rsidRPr="001224D0">
        <w:rPr>
          <w:rFonts w:asciiTheme="minorHAnsi" w:hAnsiTheme="minorHAnsi" w:cstheme="minorHAnsi"/>
          <w:b/>
          <w:sz w:val="22"/>
          <w:szCs w:val="22"/>
          <w:u w:val="single"/>
        </w:rPr>
        <w:t>προέρχεται από τις παρατάξεις της μειοψηφίας</w:t>
      </w:r>
      <w:r w:rsidRPr="001224D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4F484A" w:rsidRPr="001224D0" w:rsidRDefault="004F484A" w:rsidP="004F484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F484A" w:rsidRPr="001224D0" w:rsidRDefault="004F484A" w:rsidP="004F484A">
      <w:pPr>
        <w:pStyle w:val="a5"/>
        <w:shd w:val="clear" w:color="auto" w:fill="FFFFFF"/>
        <w:spacing w:before="64" w:line="276" w:lineRule="auto"/>
        <w:rPr>
          <w:rFonts w:asciiTheme="minorHAnsi" w:hAnsiTheme="minorHAnsi" w:cstheme="minorHAnsi"/>
          <w:szCs w:val="22"/>
        </w:rPr>
      </w:pPr>
      <w:r w:rsidRPr="001224D0">
        <w:rPr>
          <w:rFonts w:asciiTheme="minorHAnsi" w:hAnsiTheme="minorHAnsi" w:cstheme="minorHAnsi"/>
          <w:szCs w:val="22"/>
        </w:rPr>
        <w:t xml:space="preserve">Κατόπιν όλων  των ανωτέρω   καλείται το Δημοτικό  Συμβούλιο : </w:t>
      </w:r>
    </w:p>
    <w:p w:rsidR="004F484A" w:rsidRPr="001224D0" w:rsidRDefault="004F484A" w:rsidP="004F484A">
      <w:pPr>
        <w:pStyle w:val="a5"/>
        <w:shd w:val="clear" w:color="auto" w:fill="FFFFFF"/>
        <w:spacing w:before="64" w:line="276" w:lineRule="auto"/>
        <w:rPr>
          <w:rFonts w:asciiTheme="minorHAnsi" w:hAnsiTheme="minorHAnsi" w:cstheme="minorHAnsi"/>
          <w:szCs w:val="22"/>
        </w:rPr>
      </w:pPr>
      <w:r w:rsidRPr="001224D0">
        <w:rPr>
          <w:rFonts w:asciiTheme="minorHAnsi" w:hAnsiTheme="minorHAnsi" w:cstheme="minorHAnsi"/>
          <w:szCs w:val="22"/>
        </w:rPr>
        <w:t xml:space="preserve"> Να ορίσει  </w:t>
      </w:r>
      <w:r w:rsidRPr="001224D0">
        <w:rPr>
          <w:rFonts w:asciiTheme="minorHAnsi" w:hAnsiTheme="minorHAnsi" w:cstheme="minorHAnsi"/>
          <w:b/>
          <w:szCs w:val="22"/>
        </w:rPr>
        <w:t xml:space="preserve">τους πέντε (5) εκπροσώπους του Δήμου </w:t>
      </w:r>
      <w:proofErr w:type="spellStart"/>
      <w:r w:rsidRPr="001224D0">
        <w:rPr>
          <w:rFonts w:asciiTheme="minorHAnsi" w:hAnsiTheme="minorHAnsi" w:cstheme="minorHAnsi"/>
          <w:b/>
          <w:szCs w:val="22"/>
        </w:rPr>
        <w:t>Λεβαδέων</w:t>
      </w:r>
      <w:proofErr w:type="spellEnd"/>
      <w:r w:rsidRPr="001224D0">
        <w:rPr>
          <w:rFonts w:asciiTheme="minorHAnsi" w:hAnsiTheme="minorHAnsi" w:cstheme="minorHAnsi"/>
          <w:szCs w:val="22"/>
        </w:rPr>
        <w:t xml:space="preserve"> , προκειμένου να εκλεγούν τα νέα τακτικά μέλη στο νέο Διοικητικό Συμβούλιο της ΔΕΠΟΔΑΛ Α.Ε Ο.Τ.Α  </w:t>
      </w:r>
      <w:r w:rsidRPr="001224D0">
        <w:rPr>
          <w:rFonts w:asciiTheme="minorHAnsi" w:hAnsiTheme="minorHAnsi" w:cstheme="minorHAnsi"/>
          <w:b/>
          <w:szCs w:val="22"/>
        </w:rPr>
        <w:t>καθώς  τους αναπληρωτές τους</w:t>
      </w:r>
      <w:r w:rsidRPr="001224D0">
        <w:rPr>
          <w:rFonts w:asciiTheme="minorHAnsi" w:hAnsiTheme="minorHAnsi" w:cstheme="minorHAnsi"/>
          <w:szCs w:val="22"/>
        </w:rPr>
        <w:t xml:space="preserve">  , όπως προβλέπεται στο Καταστατικό της Εταιρείας (  άρθρο 7 παρ.1  και  άρθρο 8 ) </w:t>
      </w:r>
    </w:p>
    <w:p w:rsidR="004D16F0" w:rsidRPr="001224D0" w:rsidRDefault="004D16F0" w:rsidP="004D16F0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666BE0" w:rsidRPr="001224D0" w:rsidRDefault="00666BE0" w:rsidP="00E5530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Verdana" w:hAnsiTheme="minorHAnsi" w:cstheme="minorHAnsi"/>
          <w:color w:val="00000A"/>
          <w:sz w:val="22"/>
          <w:szCs w:val="22"/>
          <w:shd w:val="clear" w:color="auto" w:fill="FFFFFF"/>
        </w:rPr>
        <w:t xml:space="preserve">Ο   Δήμαρχος  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υπέδειξε  από την παράταξή του  </w:t>
      </w:r>
      <w:r w:rsidR="00E55305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τρία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(</w:t>
      </w:r>
      <w:r w:rsidR="00E55305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3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) τακτικά και τ</w:t>
      </w:r>
      <w:r w:rsidR="00E55305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ρία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(</w:t>
      </w:r>
      <w:r w:rsidR="00E55305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3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) αναπληρωματικά   μέλη - εκπροσώπους στο Δ.Σ της ΔΕΠΟΔΑΛ Α.Ε , ήτοι :  τον  ίδιο που θα αναπληρώνεται σε περίπτωση απουσίας  του   από τον Αντιδήμαρχο κ. Κατή Χαράλαμπο  , τον δημοτικό σύμβουλο κ. </w:t>
      </w: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Τζουβάρα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Νικόλαο  αναπληρούμενο από τον Αντιδήμαρχο  κ. </w:t>
      </w: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Καφρίτσα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Δημήτριο   , τον Αντιδήμαρχο κ. </w:t>
      </w: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Καλλιαντάση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Χρήστο  αναπληρούμενο από  τον δημοτικό σύμβουλο κ. </w:t>
      </w: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Τουμαρά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Βασίλειο </w:t>
      </w:r>
      <w:r w:rsidR="00E55305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δίνοντας τη δυνατότητα στις παρατάξεις της μειοψηφίας να προτείνουν τα υπόλοιπα μέλη . 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 </w:t>
      </w:r>
    </w:p>
    <w:p w:rsidR="00666BE0" w:rsidRPr="001224D0" w:rsidRDefault="00666BE0" w:rsidP="00666BE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Verdana" w:hAnsiTheme="minorHAnsi" w:cstheme="minorHAnsi"/>
          <w:color w:val="00000A"/>
          <w:sz w:val="22"/>
          <w:szCs w:val="22"/>
          <w:shd w:val="clear" w:color="auto" w:fill="FFFFFF"/>
        </w:rPr>
        <w:t xml:space="preserve"> 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Κατόπιν η Πρόεδρος κάλεσε τις λοιπές δημοτικές παρατάξεις να προτείνουν τα υπόλοιπα δύο (2) μέλη</w:t>
      </w:r>
      <w:r w:rsidR="00E55305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τακτικά και  δύο (2) μέλη αναπληρωματικά 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– εκπροσώπους στο Δ.Σ της ΔΕΠΟΔΑΛ  Α.Ε .</w:t>
      </w:r>
    </w:p>
    <w:p w:rsidR="00D91C10" w:rsidRPr="001224D0" w:rsidRDefault="00D91C10" w:rsidP="0043710C">
      <w:pPr>
        <w:pStyle w:val="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459CE" w:rsidRPr="001224D0" w:rsidRDefault="00D91C10" w:rsidP="00D91C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Bookman Old Style" w:hAnsiTheme="minorHAnsi" w:cstheme="minorHAnsi"/>
          <w:sz w:val="22"/>
          <w:szCs w:val="22"/>
        </w:rPr>
        <w:t xml:space="preserve">Ακολούθως το λόγο ζήτησε και έλαβε ο επικεφαλής της δημοτικής παράταξης  «ΣΥΜΦΩΝΙΑ ΠΡΟΟΠΤΙΚΗΣ» δημοτικός σύμβουλος κ. </w:t>
      </w:r>
      <w:proofErr w:type="spellStart"/>
      <w:r w:rsidRPr="001224D0">
        <w:rPr>
          <w:rFonts w:asciiTheme="minorHAnsi" w:eastAsia="Bookman Old Style" w:hAnsiTheme="minorHAnsi" w:cstheme="minorHAnsi"/>
          <w:sz w:val="22"/>
          <w:szCs w:val="22"/>
        </w:rPr>
        <w:t>Ταγκαλέγκας</w:t>
      </w:r>
      <w:proofErr w:type="spellEnd"/>
      <w:r w:rsidRPr="001224D0">
        <w:rPr>
          <w:rFonts w:asciiTheme="minorHAnsi" w:eastAsia="Bookman Old Style" w:hAnsiTheme="minorHAnsi" w:cstheme="minorHAnsi"/>
          <w:sz w:val="22"/>
          <w:szCs w:val="22"/>
        </w:rPr>
        <w:t xml:space="preserve"> Δημήτριος   </w:t>
      </w:r>
      <w:r w:rsidR="000C468F" w:rsidRPr="001224D0">
        <w:rPr>
          <w:rFonts w:asciiTheme="minorHAnsi" w:eastAsia="Bookman Old Style" w:hAnsiTheme="minorHAnsi" w:cstheme="minorHAnsi"/>
          <w:sz w:val="22"/>
          <w:szCs w:val="22"/>
        </w:rPr>
        <w:t xml:space="preserve">και  </w:t>
      </w:r>
      <w:r w:rsidRPr="001224D0">
        <w:rPr>
          <w:rFonts w:asciiTheme="minorHAnsi" w:eastAsia="Bookman Old Style" w:hAnsiTheme="minorHAnsi" w:cstheme="minorHAnsi"/>
          <w:sz w:val="22"/>
          <w:szCs w:val="22"/>
        </w:rPr>
        <w:t xml:space="preserve">πρότεινε  </w:t>
      </w:r>
      <w:r w:rsidR="00666BE0" w:rsidRPr="001224D0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="00413147" w:rsidRPr="001224D0">
        <w:rPr>
          <w:rFonts w:asciiTheme="minorHAnsi" w:eastAsia="Bookman Old Style" w:hAnsiTheme="minorHAnsi" w:cstheme="minorHAnsi"/>
          <w:sz w:val="22"/>
          <w:szCs w:val="22"/>
        </w:rPr>
        <w:t>ως τακτικό μέλος τον δημοτικό σύμβουλο κ. Δήμου Ιωάννη με αναπληρωτή του τον ίδιο.</w:t>
      </w:r>
    </w:p>
    <w:p w:rsidR="00666BE0" w:rsidRPr="001224D0" w:rsidRDefault="008459CE" w:rsidP="00666BE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Λαμβάνοντας το λόγο η </w:t>
      </w:r>
      <w:r w:rsidR="00D91C10"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Pr="001224D0">
        <w:rPr>
          <w:rFonts w:asciiTheme="minorHAnsi" w:eastAsia="Bookman Old Style" w:hAnsiTheme="minorHAnsi" w:cstheme="minorHAnsi"/>
          <w:sz w:val="22"/>
          <w:szCs w:val="22"/>
        </w:rPr>
        <w:t xml:space="preserve">επικεφαλής της δημοτικής παράταξης  «ΛΑΪΚΗ ΣΥΣΠΕΙΡΩΣΗ» δημοτική σύμβουλος κα </w:t>
      </w:r>
      <w:proofErr w:type="spellStart"/>
      <w:r w:rsidRPr="001224D0">
        <w:rPr>
          <w:rFonts w:asciiTheme="minorHAnsi" w:eastAsia="Bookman Old Style" w:hAnsiTheme="minorHAnsi" w:cstheme="minorHAnsi"/>
          <w:sz w:val="22"/>
          <w:szCs w:val="22"/>
        </w:rPr>
        <w:t>Γερονικολού</w:t>
      </w:r>
      <w:proofErr w:type="spellEnd"/>
      <w:r w:rsidRPr="001224D0">
        <w:rPr>
          <w:rFonts w:asciiTheme="minorHAnsi" w:eastAsia="Bookman Old Style" w:hAnsiTheme="minorHAnsi" w:cstheme="minorHAnsi"/>
          <w:sz w:val="22"/>
          <w:szCs w:val="22"/>
        </w:rPr>
        <w:t xml:space="preserve"> Λαμπρινή </w:t>
      </w:r>
      <w:r w:rsidR="00666BE0"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  είπε τα εξής : 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Καταρχάς έχουμε διαφωνήσει ως παράταξη « ΛΑΪΚΗ ΣΥΣΠΕΙΡΩΣΗ » έντονα στο παρελθόν με την μετατροπή της  </w:t>
      </w:r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ΔΕΠΟΔΑΛ 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σε ανώνυμη εταιρία, θεωρώντας ότι θα αποδειχθούν αρνητικές οι συνέπειες της μετατροπής αυτής,  διότι εκ των πραγμάτων θα οδηγηθούμε πιο άμεσα στην εμπορευματοποίηση των απορριμμάτων και στην 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lastRenderedPageBreak/>
        <w:t>διευκόλυνση γενικότερα της περαιτέρω παράδοσης της διαχείρισης  των απορριμμάτων στα μεγάλα ιδιωτικά συμφέροντα</w:t>
      </w:r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.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Εξηγούμε ό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μως τη στάση  της παράταξής μας δηλαδή για ποιο λόγο εμείς  θα προτείνουμε εκπρόσωπο στο Δ.Σ.  διότι θα υπερασπιστούμε μέσα σε αυτό το Διοικητικό Συμβούλιο  τις θέσεις της παράταξης μας , όπως και στη προηγούμενη δημοτική θητεία σχετικά με τον τοπικό ΦΟΔΣΑ κ.λπ. </w:t>
      </w:r>
      <w:r w:rsidR="0079796F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Κλείνοντας 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πρότεινε  ως εκπρόσωπο της παράταξής τ</w:t>
      </w:r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ης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στο Δ.Σ της ΔΕΠΟΔΑΛ Α.Ε  , τον</w:t>
      </w:r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δημοτικό σύμβουλο κ. </w:t>
      </w:r>
      <w:proofErr w:type="spellStart"/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Αρκουμάνη</w:t>
      </w:r>
      <w:proofErr w:type="spellEnd"/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Πέτρο και αναπληρωτή του τον δημοτικό σύμβουλο κ. </w:t>
      </w:r>
      <w:proofErr w:type="spellStart"/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Κοτρόγιαννο</w:t>
      </w:r>
      <w:proofErr w:type="spellEnd"/>
      <w:r w:rsidR="00413147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Γεώργιο</w:t>
      </w:r>
      <w:r w:rsidR="00666BE0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:rsidR="00142BDA" w:rsidRPr="001224D0" w:rsidRDefault="00893BFB" w:rsidP="00413147">
      <w:pPr>
        <w:shd w:val="clear" w:color="auto" w:fill="FFFFFF"/>
        <w:suppressAutoHyphens/>
        <w:spacing w:before="280" w:after="280" w:line="360" w:lineRule="auto"/>
        <w:jc w:val="both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 </w:t>
      </w:r>
      <w:r w:rsidRPr="001224D0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Ακολούθως  η Πρόεδρος  κάλεσε τους δημοτικούς συμβούλους να ψηφίσουν σχετικά </w:t>
      </w:r>
      <w:r w:rsidR="00413147" w:rsidRPr="001224D0">
        <w:rPr>
          <w:rFonts w:asciiTheme="minorHAnsi" w:eastAsia="Arial" w:hAnsiTheme="minorHAnsi" w:cstheme="minorHAnsi"/>
          <w:color w:val="000000"/>
          <w:spacing w:val="-3"/>
          <w:sz w:val="22"/>
          <w:szCs w:val="22"/>
          <w:shd w:val="clear" w:color="auto" w:fill="FFFFFF"/>
        </w:rPr>
        <w:t xml:space="preserve"> </w:t>
      </w:r>
    </w:p>
    <w:p w:rsidR="00B526FE" w:rsidRPr="001224D0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1224D0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24D0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1224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1224D0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24D0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1224D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1224D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1224D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1224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224D0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1224D0" w:rsidRDefault="00B526FE" w:rsidP="00B526FE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B526FE" w:rsidRPr="001224D0" w:rsidRDefault="00B526FE" w:rsidP="00B526FE">
      <w:pPr>
        <w:pStyle w:val="a5"/>
        <w:widowControl w:val="0"/>
        <w:numPr>
          <w:ilvl w:val="0"/>
          <w:numId w:val="34"/>
        </w:numPr>
        <w:suppressAutoHyphens/>
        <w:spacing w:before="120"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1224D0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Το  υπ.</w:t>
      </w:r>
      <w:r w:rsidRPr="001224D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. 16</w:t>
      </w:r>
      <w:r w:rsidR="004F484A" w:rsidRPr="001224D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93</w:t>
      </w:r>
      <w:r w:rsidRPr="001224D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/25-1-2023 έγγραφο της Δ/</w:t>
      </w:r>
      <w:proofErr w:type="spellStart"/>
      <w:r w:rsidRPr="001224D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>νσης</w:t>
      </w:r>
      <w:proofErr w:type="spellEnd"/>
      <w:r w:rsidRPr="001224D0">
        <w:rPr>
          <w:rStyle w:val="af5"/>
          <w:rFonts w:asciiTheme="minorHAnsi" w:eastAsia="Arial" w:hAnsiTheme="minorHAnsi" w:cstheme="minorHAnsi"/>
          <w:i w:val="0"/>
          <w:szCs w:val="22"/>
          <w:shd w:val="clear" w:color="auto" w:fill="FFFFFF"/>
          <w:lang w:bidi="hi-IN"/>
        </w:rPr>
        <w:t xml:space="preserve">  Διοικητικών Υπηρεσιών του Δήμου</w:t>
      </w:r>
    </w:p>
    <w:p w:rsidR="00142BDA" w:rsidRPr="001224D0" w:rsidRDefault="00142BDA" w:rsidP="00B526FE">
      <w:pPr>
        <w:pStyle w:val="a8"/>
        <w:numPr>
          <w:ilvl w:val="0"/>
          <w:numId w:val="34"/>
        </w:numPr>
        <w:suppressAutoHyphens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224D0">
        <w:rPr>
          <w:rFonts w:asciiTheme="minorHAnsi" w:hAnsiTheme="minorHAnsi" w:cstheme="minorHAnsi"/>
          <w:iCs/>
          <w:sz w:val="22"/>
          <w:szCs w:val="22"/>
        </w:rPr>
        <w:t>Τ</w:t>
      </w:r>
      <w:r w:rsidR="00B526FE" w:rsidRPr="001224D0">
        <w:rPr>
          <w:rFonts w:asciiTheme="minorHAnsi" w:hAnsiTheme="minorHAnsi" w:cstheme="minorHAnsi"/>
          <w:iCs/>
          <w:sz w:val="22"/>
          <w:szCs w:val="22"/>
        </w:rPr>
        <w:t xml:space="preserve">ην </w:t>
      </w:r>
      <w:proofErr w:type="spellStart"/>
      <w:r w:rsidR="00B526FE" w:rsidRPr="001224D0">
        <w:rPr>
          <w:rFonts w:asciiTheme="minorHAnsi" w:hAnsiTheme="minorHAnsi" w:cstheme="minorHAnsi"/>
          <w:iCs/>
          <w:sz w:val="22"/>
          <w:szCs w:val="22"/>
        </w:rPr>
        <w:t>αριθμ</w:t>
      </w:r>
      <w:proofErr w:type="spellEnd"/>
      <w:r w:rsidR="00B526FE" w:rsidRPr="001224D0">
        <w:rPr>
          <w:rFonts w:asciiTheme="minorHAnsi" w:hAnsiTheme="minorHAnsi" w:cstheme="minorHAnsi"/>
          <w:iCs/>
          <w:sz w:val="22"/>
          <w:szCs w:val="22"/>
        </w:rPr>
        <w:t xml:space="preserve">.  </w:t>
      </w:r>
      <w:r w:rsidR="004F484A" w:rsidRPr="001224D0">
        <w:rPr>
          <w:rFonts w:asciiTheme="minorHAnsi" w:hAnsiTheme="minorHAnsi" w:cstheme="minorHAnsi"/>
          <w:iCs/>
          <w:sz w:val="22"/>
          <w:szCs w:val="22"/>
        </w:rPr>
        <w:t xml:space="preserve">3/2024 </w:t>
      </w:r>
      <w:r w:rsidR="00B526FE" w:rsidRPr="001224D0">
        <w:rPr>
          <w:rFonts w:asciiTheme="minorHAnsi" w:hAnsiTheme="minorHAnsi" w:cstheme="minorHAnsi"/>
          <w:iCs/>
          <w:sz w:val="22"/>
          <w:szCs w:val="22"/>
        </w:rPr>
        <w:t xml:space="preserve">  απόφαση του Δ</w:t>
      </w:r>
      <w:r w:rsidR="004F484A" w:rsidRPr="001224D0">
        <w:rPr>
          <w:rFonts w:asciiTheme="minorHAnsi" w:hAnsiTheme="minorHAnsi" w:cstheme="minorHAnsi"/>
          <w:iCs/>
          <w:sz w:val="22"/>
          <w:szCs w:val="22"/>
        </w:rPr>
        <w:t xml:space="preserve">ιοικητικού Συμβουλίου της ΔΕΠΟΔΑΛ καθώς και το </w:t>
      </w:r>
      <w:proofErr w:type="spellStart"/>
      <w:r w:rsidR="004F484A" w:rsidRPr="001224D0">
        <w:rPr>
          <w:rFonts w:asciiTheme="minorHAnsi" w:hAnsiTheme="minorHAnsi" w:cstheme="minorHAnsi"/>
          <w:iCs/>
          <w:sz w:val="22"/>
          <w:szCs w:val="22"/>
        </w:rPr>
        <w:t>υπ΄αριθμ</w:t>
      </w:r>
      <w:proofErr w:type="spellEnd"/>
      <w:r w:rsidR="004F484A" w:rsidRPr="001224D0">
        <w:rPr>
          <w:rFonts w:asciiTheme="minorHAnsi" w:hAnsiTheme="minorHAnsi" w:cstheme="minorHAnsi"/>
          <w:iCs/>
          <w:sz w:val="22"/>
          <w:szCs w:val="22"/>
        </w:rPr>
        <w:t xml:space="preserve"> 23/18-1-2024 έγγραφό της</w:t>
      </w:r>
    </w:p>
    <w:p w:rsidR="004F484A" w:rsidRPr="001224D0" w:rsidRDefault="004F484A" w:rsidP="00B526FE">
      <w:pPr>
        <w:pStyle w:val="a8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224D0">
        <w:rPr>
          <w:rFonts w:asciiTheme="minorHAnsi" w:hAnsiTheme="minorHAnsi" w:cstheme="minorHAnsi"/>
          <w:iCs/>
          <w:sz w:val="22"/>
          <w:szCs w:val="22"/>
        </w:rPr>
        <w:t>Τις διατάξεις  του  άρθρου  7 παρ. 1 και του άρθρου 8 του Καταστατικού της Εταιρείας  που αφορούν στη σύνθεσή της.</w:t>
      </w:r>
    </w:p>
    <w:p w:rsidR="00070823" w:rsidRPr="001224D0" w:rsidRDefault="00070823" w:rsidP="00B526FE">
      <w:pPr>
        <w:pStyle w:val="a8"/>
        <w:numPr>
          <w:ilvl w:val="0"/>
          <w:numId w:val="34"/>
        </w:numPr>
        <w:spacing w:line="360" w:lineRule="auto"/>
        <w:rPr>
          <w:rFonts w:asciiTheme="minorHAnsi" w:eastAsia="Verdana" w:hAnsiTheme="minorHAnsi" w:cstheme="minorHAnsi"/>
          <w:color w:val="00000A"/>
          <w:sz w:val="22"/>
          <w:szCs w:val="22"/>
          <w:shd w:val="clear" w:color="auto" w:fill="FFFFFF"/>
        </w:rPr>
      </w:pPr>
      <w:r w:rsidRPr="001224D0">
        <w:rPr>
          <w:rFonts w:asciiTheme="minorHAnsi" w:hAnsiTheme="minorHAnsi" w:cstheme="minorHAnsi"/>
          <w:sz w:val="22"/>
          <w:szCs w:val="22"/>
        </w:rPr>
        <w:t xml:space="preserve">στην  Εγκ. </w:t>
      </w:r>
      <w:proofErr w:type="spellStart"/>
      <w:r w:rsidRPr="001224D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1224D0">
        <w:rPr>
          <w:rFonts w:asciiTheme="minorHAnsi" w:hAnsiTheme="minorHAnsi" w:cstheme="minorHAnsi"/>
          <w:sz w:val="22"/>
          <w:szCs w:val="22"/>
        </w:rPr>
        <w:t xml:space="preserve">. </w:t>
      </w:r>
      <w:r w:rsidRPr="001224D0">
        <w:rPr>
          <w:rFonts w:asciiTheme="minorHAnsi" w:hAnsiTheme="minorHAnsi" w:cstheme="minorHAnsi"/>
          <w:b/>
          <w:sz w:val="22"/>
          <w:szCs w:val="22"/>
        </w:rPr>
        <w:t>43 /4835/16.1.2024</w:t>
      </w:r>
      <w:r w:rsidRPr="001224D0">
        <w:rPr>
          <w:rFonts w:asciiTheme="minorHAnsi" w:hAnsiTheme="minorHAnsi" w:cstheme="minorHAnsi"/>
          <w:sz w:val="22"/>
          <w:szCs w:val="22"/>
        </w:rPr>
        <w:t xml:space="preserve">  ( ΑΔΑ ΨΙΦ646ΜΤΛ6-15Κ ) του ΥΠΕΣ</w:t>
      </w:r>
    </w:p>
    <w:p w:rsidR="00142BDA" w:rsidRPr="001224D0" w:rsidRDefault="00142BDA" w:rsidP="00B526FE">
      <w:pPr>
        <w:pStyle w:val="a8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224D0">
        <w:rPr>
          <w:rFonts w:asciiTheme="minorHAnsi" w:hAnsiTheme="minorHAnsi" w:cstheme="minorHAnsi"/>
          <w:iCs/>
          <w:sz w:val="22"/>
          <w:szCs w:val="22"/>
        </w:rPr>
        <w:t>Τις διατάξεις    του άρθρου 2</w:t>
      </w:r>
      <w:r w:rsidR="00070823" w:rsidRPr="001224D0">
        <w:rPr>
          <w:rFonts w:asciiTheme="minorHAnsi" w:hAnsiTheme="minorHAnsi" w:cstheme="minorHAnsi"/>
          <w:iCs/>
          <w:sz w:val="22"/>
          <w:szCs w:val="22"/>
        </w:rPr>
        <w:t>66</w:t>
      </w:r>
      <w:r w:rsidRPr="001224D0">
        <w:rPr>
          <w:rFonts w:asciiTheme="minorHAnsi" w:hAnsiTheme="minorHAnsi" w:cstheme="minorHAnsi"/>
          <w:iCs/>
          <w:sz w:val="22"/>
          <w:szCs w:val="22"/>
        </w:rPr>
        <w:t xml:space="preserve"> του Ν.3463/2006</w:t>
      </w:r>
    </w:p>
    <w:p w:rsidR="00B526FE" w:rsidRPr="001224D0" w:rsidRDefault="00B526FE" w:rsidP="00B526FE">
      <w:pPr>
        <w:pStyle w:val="a8"/>
        <w:widowControl w:val="0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B526FE" w:rsidRPr="001224D0" w:rsidRDefault="00B526FE" w:rsidP="00B526FE">
      <w:pPr>
        <w:pStyle w:val="a5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1224D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1224D0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070823" w:rsidRPr="001224D0" w:rsidRDefault="00070823" w:rsidP="00B526F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B526FE" w:rsidRPr="001224D0" w:rsidRDefault="00B526FE" w:rsidP="00B526FE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D6344">
        <w:rPr>
          <w:rFonts w:asciiTheme="minorHAnsi" w:hAnsiTheme="minorHAnsi" w:cstheme="minorHAnsi"/>
          <w:b/>
          <w:bCs/>
          <w:sz w:val="22"/>
          <w:szCs w:val="22"/>
        </w:rPr>
        <w:t xml:space="preserve">ΑΠΟΦΑΣΙΖΕΙ </w:t>
      </w:r>
      <w:r w:rsidR="00413147" w:rsidRPr="009D6344">
        <w:rPr>
          <w:rFonts w:asciiTheme="minorHAnsi" w:hAnsiTheme="minorHAnsi" w:cstheme="minorHAnsi"/>
          <w:b/>
          <w:bCs/>
          <w:sz w:val="22"/>
          <w:szCs w:val="22"/>
        </w:rPr>
        <w:t>ΟΜΟΦΩΝΑ</w:t>
      </w:r>
    </w:p>
    <w:p w:rsidR="00B526FE" w:rsidRPr="001224D0" w:rsidRDefault="00B526FE" w:rsidP="00B526FE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070823" w:rsidRPr="001224D0" w:rsidRDefault="00DC0874" w:rsidP="009D6344">
      <w:pPr>
        <w:tabs>
          <w:tab w:val="center" w:pos="8460"/>
        </w:tabs>
        <w:spacing w:line="360" w:lineRule="auto"/>
        <w:ind w:right="-113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70823" w:rsidRPr="001224D0">
        <w:rPr>
          <w:rStyle w:val="af3"/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Τον ορισμό </w:t>
      </w:r>
      <w:r w:rsidR="00070823" w:rsidRPr="001224D0">
        <w:rPr>
          <w:rStyle w:val="af3"/>
          <w:rFonts w:asciiTheme="minorHAnsi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70823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των  παρακάτω </w:t>
      </w:r>
      <w:r w:rsidR="009D6344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070823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πέντε ( 5) </w:t>
      </w:r>
      <w:r w:rsidR="00666BE0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τακτικών </w:t>
      </w:r>
      <w:r w:rsidR="0079796F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666BE0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070823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εκπροσώπων του Δήμου </w:t>
      </w:r>
      <w:proofErr w:type="spellStart"/>
      <w:r w:rsidR="00070823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="00070823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στο Διοικητικό Συμβούλιο της  ΔΕΠΟΔΑΛ  Α.Ε </w:t>
      </w:r>
      <w:r w:rsidR="00070823" w:rsidRPr="001224D0">
        <w:rPr>
          <w:rStyle w:val="apple-style-span"/>
          <w:rFonts w:asciiTheme="minorHAnsi" w:eastAsia="Verdana" w:hAnsiTheme="minorHAnsi" w:cstheme="minorHAnsi"/>
          <w:bCs/>
          <w:color w:val="00000A"/>
          <w:kern w:val="1"/>
          <w:sz w:val="22"/>
          <w:szCs w:val="22"/>
          <w:shd w:val="clear" w:color="auto" w:fill="FFFFFF"/>
        </w:rPr>
        <w:t xml:space="preserve"> Ο.Τ.Α  καθώς και των αναπληρωτών αυτών : </w:t>
      </w:r>
    </w:p>
    <w:p w:rsidR="00070823" w:rsidRPr="001224D0" w:rsidRDefault="00070823" w:rsidP="00070823">
      <w:pPr>
        <w:spacing w:line="276" w:lineRule="auto"/>
        <w:ind w:firstLine="540"/>
        <w:rPr>
          <w:rFonts w:asciiTheme="minorHAnsi" w:hAnsiTheme="minorHAnsi" w:cstheme="minorHAnsi"/>
          <w:sz w:val="22"/>
          <w:szCs w:val="22"/>
        </w:rPr>
      </w:pPr>
    </w:p>
    <w:p w:rsidR="00070823" w:rsidRPr="001224D0" w:rsidRDefault="00666BE0" w:rsidP="00070823">
      <w:pPr>
        <w:numPr>
          <w:ilvl w:val="0"/>
          <w:numId w:val="35"/>
        </w:numPr>
        <w:tabs>
          <w:tab w:val="clear" w:pos="360"/>
          <w:tab w:val="num" w:pos="0"/>
        </w:tabs>
        <w:suppressAutoHyphens/>
        <w:spacing w:before="57" w:after="57" w:line="276" w:lineRule="auto"/>
        <w:ind w:left="720" w:right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>Καραμάνης</w:t>
      </w:r>
      <w:proofErr w:type="spellEnd"/>
      <w:r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Κ. Δημήτριος</w:t>
      </w:r>
      <w:r w:rsidR="00070823"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,  Δήμαρχος </w:t>
      </w:r>
      <w:proofErr w:type="spellStart"/>
      <w:r w:rsidR="00070823"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>Λεβαδέων</w:t>
      </w:r>
      <w:proofErr w:type="spellEnd"/>
      <w:r w:rsidR="00070823"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, με αναπληρωματικό μέλος τον δημοτικό σύμβουλο</w:t>
      </w:r>
      <w:r w:rsidR="0047118A"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Κατή Χαράλαμπο</w:t>
      </w:r>
      <w:r w:rsidR="00070823" w:rsidRPr="001224D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.</w:t>
      </w:r>
    </w:p>
    <w:p w:rsidR="00070823" w:rsidRPr="001224D0" w:rsidRDefault="00070823" w:rsidP="00070823">
      <w:pPr>
        <w:numPr>
          <w:ilvl w:val="0"/>
          <w:numId w:val="35"/>
        </w:numPr>
        <w:tabs>
          <w:tab w:val="clear" w:pos="360"/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="0047118A" w:rsidRPr="001224D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Καλλιαντάση</w:t>
      </w:r>
      <w:proofErr w:type="spellEnd"/>
      <w:r w:rsidR="0047118A" w:rsidRPr="001224D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Χρήστο 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,δημοτικό σύμβουλο,  με αναπληρωματικό μέλος τον δημοτικό σύμβουλο </w:t>
      </w:r>
      <w:proofErr w:type="spellStart"/>
      <w:r w:rsidR="0047118A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Τουμαρά</w:t>
      </w:r>
      <w:proofErr w:type="spellEnd"/>
      <w:r w:rsidR="0047118A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Βασίλειο</w:t>
      </w:r>
    </w:p>
    <w:p w:rsidR="00070823" w:rsidRPr="001224D0" w:rsidRDefault="0047118A" w:rsidP="00070823">
      <w:pPr>
        <w:numPr>
          <w:ilvl w:val="0"/>
          <w:numId w:val="35"/>
        </w:numPr>
        <w:tabs>
          <w:tab w:val="clear" w:pos="360"/>
          <w:tab w:val="num" w:pos="0"/>
        </w:tabs>
        <w:suppressAutoHyphens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Τζουβάρα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Νικόλαο</w:t>
      </w:r>
      <w:r w:rsidR="00070823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, δημοτικό σύμβουλο, με αναπληρωματικό μέλος τον δημοτικό σύμβουλο </w:t>
      </w: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Καφρίτσα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Δημήτριο</w:t>
      </w:r>
      <w:r w:rsidR="00070823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</w:p>
    <w:p w:rsidR="00070823" w:rsidRPr="001224D0" w:rsidRDefault="00413147" w:rsidP="00070823">
      <w:pPr>
        <w:numPr>
          <w:ilvl w:val="0"/>
          <w:numId w:val="35"/>
        </w:numPr>
        <w:tabs>
          <w:tab w:val="clear" w:pos="360"/>
          <w:tab w:val="num" w:pos="0"/>
        </w:tabs>
        <w:suppressAutoHyphens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Δήμου Ιωάννη </w:t>
      </w:r>
      <w:r w:rsidR="00070823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 , δημοτικό σύμβουλο   με αναπληρωματικό μέλος τον δημοτικό σύμβουλο</w:t>
      </w:r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Ταγκαλέγκα</w:t>
      </w:r>
      <w:proofErr w:type="spellEnd"/>
      <w:r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Δ. Ιωάννη</w:t>
      </w:r>
      <w:r w:rsidR="00070823" w:rsidRPr="001224D0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.</w:t>
      </w:r>
    </w:p>
    <w:p w:rsidR="00413147" w:rsidRPr="001224D0" w:rsidRDefault="00413147" w:rsidP="00070823">
      <w:pPr>
        <w:numPr>
          <w:ilvl w:val="0"/>
          <w:numId w:val="35"/>
        </w:numPr>
        <w:tabs>
          <w:tab w:val="clear" w:pos="360"/>
          <w:tab w:val="num" w:pos="0"/>
        </w:tabs>
        <w:suppressAutoHyphens/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224D0">
        <w:rPr>
          <w:rFonts w:asciiTheme="minorHAnsi" w:hAnsiTheme="minorHAnsi" w:cstheme="minorHAnsi"/>
          <w:sz w:val="22"/>
          <w:szCs w:val="22"/>
        </w:rPr>
        <w:lastRenderedPageBreak/>
        <w:t>Αρκουμάνη</w:t>
      </w:r>
      <w:proofErr w:type="spellEnd"/>
      <w:r w:rsidRPr="001224D0">
        <w:rPr>
          <w:rFonts w:asciiTheme="minorHAnsi" w:hAnsiTheme="minorHAnsi" w:cstheme="minorHAnsi"/>
          <w:sz w:val="22"/>
          <w:szCs w:val="22"/>
        </w:rPr>
        <w:t xml:space="preserve"> Πέτρο , δημοτικό σύμβουλο με αναπληρωματικό μέλος τον δημοτικό σύμβουλο κ. </w:t>
      </w:r>
      <w:proofErr w:type="spellStart"/>
      <w:r w:rsidRPr="001224D0">
        <w:rPr>
          <w:rFonts w:asciiTheme="minorHAnsi" w:hAnsiTheme="minorHAnsi" w:cstheme="minorHAnsi"/>
          <w:sz w:val="22"/>
          <w:szCs w:val="22"/>
        </w:rPr>
        <w:t>Κοτρόγιαννο</w:t>
      </w:r>
      <w:proofErr w:type="spellEnd"/>
      <w:r w:rsidRPr="001224D0">
        <w:rPr>
          <w:rFonts w:asciiTheme="minorHAnsi" w:hAnsiTheme="minorHAnsi" w:cstheme="minorHAnsi"/>
          <w:sz w:val="22"/>
          <w:szCs w:val="22"/>
        </w:rPr>
        <w:t xml:space="preserve"> Γεώργιο</w:t>
      </w:r>
    </w:p>
    <w:p w:rsidR="00142BDA" w:rsidRPr="001224D0" w:rsidRDefault="00142BDA" w:rsidP="00142B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104" w:rsidRPr="001224D0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1224D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1224D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1224D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070823" w:rsidRPr="001224D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1224D0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</w:t>
      </w:r>
    </w:p>
    <w:p w:rsidR="00AF4104" w:rsidRPr="001224D0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1224D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1224D0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1224D0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4D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224D0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1224D0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1224D0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1224D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4D0" w:rsidRPr="00DC0874" w:rsidTr="006822C0">
        <w:trPr>
          <w:trHeight w:val="340"/>
        </w:trPr>
        <w:tc>
          <w:tcPr>
            <w:tcW w:w="1093" w:type="dxa"/>
            <w:shd w:val="clear" w:color="auto" w:fill="FFFFFF"/>
          </w:tcPr>
          <w:p w:rsidR="001224D0" w:rsidRPr="00DC0874" w:rsidRDefault="001224D0" w:rsidP="001224D0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224D0" w:rsidRPr="00DC0874" w:rsidRDefault="001224D0" w:rsidP="0068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1224D0" w:rsidRPr="00DC0874" w:rsidRDefault="001224D0" w:rsidP="006822C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224D0" w:rsidRPr="00DC0874" w:rsidRDefault="001224D0" w:rsidP="006822C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1224D0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1224D0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62" w:rsidRDefault="00B14D62">
      <w:r>
        <w:separator/>
      </w:r>
    </w:p>
  </w:endnote>
  <w:endnote w:type="continuationSeparator" w:id="0">
    <w:p w:rsidR="00B14D62" w:rsidRDefault="00B1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1224D0">
    <w:pPr>
      <w:pStyle w:val="a3"/>
      <w:jc w:val="center"/>
    </w:pPr>
    <w:r>
      <w:t>35</w:t>
    </w:r>
    <w:r w:rsidR="0098716A">
      <w:t xml:space="preserve">/2024 ΑΠΟΦΑΣΗ ΔΗΜΟΤΙΚΟΥ ΣΥΜΒΟΥΛΙΟΥ ΔΗΜΟΥ ΛΕΒΑΔΕΩΝ   </w:t>
    </w:r>
    <w:fldSimple w:instr=" PAGE   \* MERGEFORMAT ">
      <w:r w:rsidR="0079796F">
        <w:rPr>
          <w:noProof/>
        </w:rPr>
        <w:t>5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62" w:rsidRDefault="00B14D62">
      <w:r>
        <w:separator/>
      </w:r>
    </w:p>
  </w:footnote>
  <w:footnote w:type="continuationSeparator" w:id="0">
    <w:p w:rsidR="00B14D62" w:rsidRDefault="00B14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0"/>
  </w:num>
  <w:num w:numId="3">
    <w:abstractNumId w:val="29"/>
  </w:num>
  <w:num w:numId="4">
    <w:abstractNumId w:val="28"/>
  </w:num>
  <w:num w:numId="5">
    <w:abstractNumId w:val="27"/>
  </w:num>
  <w:num w:numId="6">
    <w:abstractNumId w:val="40"/>
  </w:num>
  <w:num w:numId="7">
    <w:abstractNumId w:val="37"/>
  </w:num>
  <w:num w:numId="8">
    <w:abstractNumId w:val="51"/>
  </w:num>
  <w:num w:numId="9">
    <w:abstractNumId w:val="35"/>
  </w:num>
  <w:num w:numId="10">
    <w:abstractNumId w:val="31"/>
  </w:num>
  <w:num w:numId="11">
    <w:abstractNumId w:val="41"/>
  </w:num>
  <w:num w:numId="12">
    <w:abstractNumId w:val="43"/>
  </w:num>
  <w:num w:numId="13">
    <w:abstractNumId w:val="49"/>
  </w:num>
  <w:num w:numId="14">
    <w:abstractNumId w:val="36"/>
  </w:num>
  <w:num w:numId="15">
    <w:abstractNumId w:val="46"/>
  </w:num>
  <w:num w:numId="16">
    <w:abstractNumId w:val="52"/>
  </w:num>
  <w:num w:numId="17">
    <w:abstractNumId w:val="26"/>
  </w:num>
  <w:num w:numId="18">
    <w:abstractNumId w:val="34"/>
  </w:num>
  <w:num w:numId="19">
    <w:abstractNumId w:val="30"/>
  </w:num>
  <w:num w:numId="20">
    <w:abstractNumId w:val="38"/>
  </w:num>
  <w:num w:numId="21">
    <w:abstractNumId w:val="47"/>
  </w:num>
  <w:num w:numId="22">
    <w:abstractNumId w:val="24"/>
  </w:num>
  <w:num w:numId="23">
    <w:abstractNumId w:val="48"/>
  </w:num>
  <w:num w:numId="24">
    <w:abstractNumId w:val="1"/>
  </w:num>
  <w:num w:numId="25">
    <w:abstractNumId w:val="39"/>
  </w:num>
  <w:num w:numId="26">
    <w:abstractNumId w:val="2"/>
  </w:num>
  <w:num w:numId="27">
    <w:abstractNumId w:val="10"/>
  </w:num>
  <w:num w:numId="28">
    <w:abstractNumId w:val="42"/>
  </w:num>
  <w:num w:numId="29">
    <w:abstractNumId w:val="44"/>
  </w:num>
  <w:num w:numId="30">
    <w:abstractNumId w:val="33"/>
  </w:num>
  <w:num w:numId="31">
    <w:abstractNumId w:val="32"/>
  </w:num>
  <w:num w:numId="32">
    <w:abstractNumId w:val="45"/>
  </w:num>
  <w:num w:numId="33">
    <w:abstractNumId w:val="3"/>
  </w:num>
  <w:num w:numId="34">
    <w:abstractNumId w:val="25"/>
  </w:num>
  <w:num w:numId="35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065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4D0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4321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3147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26612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18A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79A0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0040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499C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66BE0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97EBF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40A0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813"/>
    <w:rsid w:val="00724A39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96F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056B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344"/>
    <w:rsid w:val="009D694A"/>
    <w:rsid w:val="009D6A8E"/>
    <w:rsid w:val="009E10A4"/>
    <w:rsid w:val="009E1FFA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27CD6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4D62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0805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305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94DD28-9EFF-4FC0-8AFE-D293C3C2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9</cp:revision>
  <cp:lastPrinted>2024-01-31T09:31:00Z</cp:lastPrinted>
  <dcterms:created xsi:type="dcterms:W3CDTF">2024-02-09T11:19:00Z</dcterms:created>
  <dcterms:modified xsi:type="dcterms:W3CDTF">2024-02-14T07:40:00Z</dcterms:modified>
</cp:coreProperties>
</file>