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8C19E4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8C19E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</w:t>
      </w:r>
      <w:r w:rsidR="00685B01">
        <w:rPr>
          <w:rFonts w:ascii="Arial" w:eastAsia="Arial" w:hAnsi="Arial" w:cs="Arial"/>
          <w:b/>
          <w:bCs/>
          <w:sz w:val="22"/>
          <w:szCs w:val="22"/>
        </w:rPr>
        <w:t>0</w:t>
      </w:r>
      <w:r w:rsidR="00531436">
        <w:rPr>
          <w:rFonts w:ascii="Arial" w:eastAsia="Arial" w:hAnsi="Arial" w:cs="Arial"/>
          <w:b/>
          <w:bCs/>
          <w:sz w:val="22"/>
          <w:szCs w:val="22"/>
        </w:rPr>
        <w:t>9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685B01">
        <w:rPr>
          <w:rFonts w:ascii="Arial" w:eastAsia="Arial" w:hAnsi="Arial" w:cs="Arial"/>
          <w:b/>
          <w:bCs/>
          <w:sz w:val="22"/>
          <w:szCs w:val="22"/>
        </w:rPr>
        <w:t>2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CB6715">
        <w:rPr>
          <w:rFonts w:ascii="Arial" w:eastAsia="Arial" w:hAnsi="Arial" w:cs="Arial"/>
          <w:b/>
          <w:sz w:val="22"/>
          <w:szCs w:val="22"/>
        </w:rPr>
        <w:t xml:space="preserve">                  </w:t>
      </w:r>
      <w:r w:rsidR="00CB117D">
        <w:rPr>
          <w:rFonts w:ascii="Arial" w:eastAsia="Arial" w:hAnsi="Arial" w:cs="Arial"/>
          <w:b/>
          <w:sz w:val="22"/>
          <w:szCs w:val="22"/>
        </w:rPr>
        <w:t xml:space="preserve">  </w:t>
      </w:r>
      <w:r w:rsidR="00DF087C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>ριθ. Πρωτ.</w:t>
      </w:r>
      <w:r w:rsidR="002C763C">
        <w:rPr>
          <w:rFonts w:ascii="Arial" w:eastAsia="Calibri" w:hAnsi="Arial" w:cs="Arial"/>
          <w:b/>
          <w:sz w:val="22"/>
          <w:szCs w:val="22"/>
        </w:rPr>
        <w:t>26</w:t>
      </w:r>
      <w:r w:rsidR="00DF087C">
        <w:rPr>
          <w:rFonts w:ascii="Arial" w:eastAsia="Calibri" w:hAnsi="Arial" w:cs="Arial"/>
          <w:b/>
          <w:sz w:val="22"/>
          <w:szCs w:val="22"/>
        </w:rPr>
        <w:t>3</w:t>
      </w:r>
      <w:r w:rsidR="002C763C">
        <w:rPr>
          <w:rFonts w:ascii="Arial" w:eastAsia="Calibri" w:hAnsi="Arial" w:cs="Arial"/>
          <w:b/>
          <w:sz w:val="22"/>
          <w:szCs w:val="22"/>
        </w:rPr>
        <w:t>9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531436">
        <w:rPr>
          <w:rFonts w:ascii="Arial" w:hAnsi="Arial" w:cs="Arial"/>
          <w:sz w:val="22"/>
          <w:szCs w:val="22"/>
        </w:rPr>
        <w:t>3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8C19E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531436">
        <w:rPr>
          <w:rFonts w:ascii="Arial" w:hAnsi="Arial" w:cs="Arial"/>
          <w:b/>
          <w:sz w:val="22"/>
          <w:szCs w:val="22"/>
        </w:rPr>
        <w:t>3</w:t>
      </w:r>
      <w:r w:rsidR="00A74B1D">
        <w:rPr>
          <w:rFonts w:ascii="Arial" w:hAnsi="Arial" w:cs="Arial"/>
          <w:b/>
          <w:sz w:val="22"/>
          <w:szCs w:val="22"/>
        </w:rPr>
        <w:t>1</w:t>
      </w:r>
    </w:p>
    <w:p w:rsidR="00A74B1D" w:rsidRPr="00A74B1D" w:rsidRDefault="00A74B1D" w:rsidP="00A74B1D">
      <w:pPr>
        <w:keepNext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A74B1D">
        <w:rPr>
          <w:rFonts w:ascii="Arial" w:hAnsi="Arial" w:cs="Arial"/>
          <w:b/>
          <w:bCs/>
          <w:kern w:val="32"/>
          <w:sz w:val="22"/>
          <w:szCs w:val="22"/>
        </w:rPr>
        <w:t>Εκλογή Αντιπροέδρου Δημοτικής Επιτροπής για την δημοτική περίοδο 2024-2028 , σύμφωνα με τις διατάξεις του Ν.5083/2024 άρθρο 54 (Τροποποίηση παρ. 6 άρθρου 74 ν. 3852/2010).</w:t>
      </w:r>
    </w:p>
    <w:p w:rsidR="006433B4" w:rsidRPr="00A74B1D" w:rsidRDefault="006433B4" w:rsidP="006433B4">
      <w:pPr>
        <w:suppressAutoHyphens w:val="0"/>
        <w:spacing w:before="100" w:beforeAutospacing="1"/>
        <w:rPr>
          <w:rFonts w:ascii="Arial" w:hAnsi="Arial" w:cs="Arial"/>
          <w:b/>
          <w:sz w:val="22"/>
          <w:szCs w:val="22"/>
          <w:lang w:eastAsia="el-GR"/>
        </w:rPr>
      </w:pP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685B01">
        <w:rPr>
          <w:rFonts w:ascii="Arial" w:hAnsi="Arial" w:cs="Arial"/>
          <w:sz w:val="22"/>
          <w:szCs w:val="22"/>
        </w:rPr>
        <w:t>0</w:t>
      </w:r>
      <w:r w:rsidR="00531436">
        <w:rPr>
          <w:rFonts w:ascii="Arial" w:hAnsi="Arial" w:cs="Arial"/>
          <w:sz w:val="22"/>
          <w:szCs w:val="22"/>
        </w:rPr>
        <w:t>8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685B01">
        <w:rPr>
          <w:rFonts w:ascii="Arial" w:hAnsi="Arial" w:cs="Arial"/>
          <w:sz w:val="22"/>
          <w:szCs w:val="22"/>
        </w:rPr>
        <w:t>Φεβρουαρίου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685B01">
        <w:rPr>
          <w:rFonts w:ascii="Arial" w:hAnsi="Arial" w:cs="Arial"/>
          <w:sz w:val="22"/>
          <w:szCs w:val="22"/>
        </w:rPr>
        <w:t>Π</w:t>
      </w:r>
      <w:r w:rsidR="00531436">
        <w:rPr>
          <w:rFonts w:ascii="Arial" w:hAnsi="Arial" w:cs="Arial"/>
          <w:sz w:val="22"/>
          <w:szCs w:val="22"/>
        </w:rPr>
        <w:t>έμπτη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685B01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>.</w:t>
      </w:r>
      <w:r w:rsidR="00531436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 xml:space="preserve">0 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531436">
        <w:rPr>
          <w:rFonts w:ascii="Arial" w:hAnsi="Arial" w:cs="Arial"/>
          <w:sz w:val="22"/>
          <w:szCs w:val="22"/>
        </w:rPr>
        <w:t>2195</w:t>
      </w:r>
      <w:r>
        <w:rPr>
          <w:rFonts w:ascii="Arial" w:hAnsi="Arial" w:cs="Arial"/>
          <w:sz w:val="22"/>
          <w:szCs w:val="22"/>
        </w:rPr>
        <w:t>/</w:t>
      </w:r>
      <w:r w:rsidR="00531436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-0</w:t>
      </w:r>
      <w:r w:rsidR="005314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>παρόντα  7 (επτά)  , ήτοι</w:t>
      </w:r>
    </w:p>
    <w:p w:rsidR="00141EAC" w:rsidRPr="008C19E4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8C19E4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685B01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Δημήτριος</w:t>
      </w:r>
      <w:r w:rsidRPr="008C19E4">
        <w:rPr>
          <w:rFonts w:ascii="Arial" w:hAnsi="Arial" w:cs="Arial"/>
          <w:sz w:val="22"/>
          <w:szCs w:val="22"/>
        </w:rPr>
        <w:t xml:space="preserve">-Πρόεδρος                                             </w:t>
      </w:r>
      <w:r w:rsidR="0035490D" w:rsidRPr="008C19E4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 </w:t>
      </w:r>
      <w:r w:rsidR="008C19E4" w:rsidRPr="008C19E4">
        <w:rPr>
          <w:rFonts w:ascii="Arial" w:hAnsi="Arial" w:cs="Arial"/>
          <w:sz w:val="22"/>
          <w:szCs w:val="22"/>
        </w:rPr>
        <w:t xml:space="preserve">                   </w:t>
      </w:r>
    </w:p>
    <w:p w:rsidR="00141EAC" w:rsidRPr="008C19E4" w:rsidRDefault="000623A2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212CAC">
        <w:rPr>
          <w:rFonts w:ascii="Arial" w:hAnsi="Arial" w:cs="Arial"/>
          <w:sz w:val="22"/>
          <w:szCs w:val="22"/>
        </w:rPr>
        <w:t>Καφρίτσας</w:t>
      </w:r>
      <w:proofErr w:type="spellEnd"/>
      <w:r w:rsidR="00212CAC">
        <w:rPr>
          <w:rFonts w:ascii="Arial" w:hAnsi="Arial" w:cs="Arial"/>
          <w:sz w:val="22"/>
          <w:szCs w:val="22"/>
        </w:rPr>
        <w:t xml:space="preserve"> Δημήτριος (</w:t>
      </w:r>
      <w:proofErr w:type="spellStart"/>
      <w:r w:rsidR="00212CAC">
        <w:rPr>
          <w:rFonts w:ascii="Arial" w:hAnsi="Arial" w:cs="Arial"/>
          <w:sz w:val="22"/>
          <w:szCs w:val="22"/>
        </w:rPr>
        <w:t>αναπλ</w:t>
      </w:r>
      <w:proofErr w:type="spellEnd"/>
      <w:r w:rsidR="00212CAC">
        <w:rPr>
          <w:rFonts w:ascii="Arial" w:hAnsi="Arial" w:cs="Arial"/>
          <w:sz w:val="22"/>
          <w:szCs w:val="22"/>
        </w:rPr>
        <w:t>/</w:t>
      </w:r>
      <w:proofErr w:type="spellStart"/>
      <w:r w:rsidR="00212CAC">
        <w:rPr>
          <w:rFonts w:ascii="Arial" w:hAnsi="Arial" w:cs="Arial"/>
          <w:sz w:val="22"/>
          <w:szCs w:val="22"/>
        </w:rPr>
        <w:t>κό</w:t>
      </w:r>
      <w:proofErr w:type="spellEnd"/>
      <w:r w:rsidR="00212CAC">
        <w:rPr>
          <w:rFonts w:ascii="Arial" w:hAnsi="Arial" w:cs="Arial"/>
          <w:sz w:val="22"/>
          <w:szCs w:val="22"/>
        </w:rPr>
        <w:t xml:space="preserve"> μέλος  κ. </w:t>
      </w:r>
      <w:proofErr w:type="spellStart"/>
      <w:r w:rsidRPr="008C19E4">
        <w:rPr>
          <w:rFonts w:ascii="Arial" w:hAnsi="Arial" w:cs="Arial"/>
          <w:sz w:val="22"/>
          <w:szCs w:val="22"/>
        </w:rPr>
        <w:t>Τουμαρά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Βασ</w:t>
      </w:r>
      <w:r w:rsidR="00212CAC">
        <w:rPr>
          <w:rFonts w:ascii="Arial" w:hAnsi="Arial" w:cs="Arial"/>
          <w:sz w:val="22"/>
          <w:szCs w:val="22"/>
        </w:rPr>
        <w:t>ιλείου)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Καλλιαντάση</w:t>
      </w:r>
      <w:r w:rsidR="00531436">
        <w:rPr>
          <w:rFonts w:ascii="Arial" w:hAnsi="Arial" w:cs="Arial"/>
          <w:sz w:val="22"/>
          <w:szCs w:val="22"/>
        </w:rPr>
        <w:t>ς</w:t>
      </w:r>
      <w:proofErr w:type="spellEnd"/>
      <w:r w:rsidR="00531436">
        <w:rPr>
          <w:rFonts w:ascii="Arial" w:hAnsi="Arial" w:cs="Arial"/>
          <w:sz w:val="22"/>
          <w:szCs w:val="22"/>
        </w:rPr>
        <w:t xml:space="preserve"> </w:t>
      </w:r>
      <w:r w:rsidR="00685B01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Χρήστο</w:t>
      </w:r>
      <w:r w:rsidR="00531436">
        <w:rPr>
          <w:rFonts w:ascii="Arial" w:hAnsi="Arial" w:cs="Arial"/>
          <w:sz w:val="22"/>
          <w:szCs w:val="22"/>
        </w:rPr>
        <w:t>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</w:t>
      </w:r>
    </w:p>
    <w:p w:rsidR="000623A2" w:rsidRPr="008C19E4" w:rsidRDefault="00141EAC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r w:rsidR="000623A2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0623A2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7.Ταγκαλέγκας Ιωάννης</w:t>
      </w:r>
      <w:r w:rsidR="00141EAC" w:rsidRPr="008C19E4">
        <w:rPr>
          <w:rFonts w:ascii="Arial" w:hAnsi="Arial" w:cs="Arial"/>
          <w:sz w:val="22"/>
          <w:szCs w:val="22"/>
        </w:rPr>
        <w:t xml:space="preserve">    </w:t>
      </w:r>
    </w:p>
    <w:p w:rsidR="00141EAC" w:rsidRPr="008C19E4" w:rsidRDefault="00B91E6E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092153" w:rsidRPr="008C19E4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</w:t>
      </w:r>
    </w:p>
    <w:p w:rsidR="00B925C3" w:rsidRDefault="0009215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A74B1D">
        <w:rPr>
          <w:rFonts w:ascii="Arial" w:eastAsia="Arial" w:hAnsi="Arial" w:cs="Arial"/>
          <w:sz w:val="22"/>
          <w:szCs w:val="22"/>
        </w:rPr>
        <w:t>1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</w:t>
      </w:r>
    </w:p>
    <w:p w:rsidR="006433B4" w:rsidRDefault="00685B01" w:rsidP="003F71ED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υ</w:t>
      </w:r>
      <w:r w:rsidR="00B925C3">
        <w:rPr>
          <w:rFonts w:ascii="Arial" w:eastAsia="Arial" w:hAnsi="Arial" w:cs="Arial"/>
          <w:sz w:val="22"/>
          <w:szCs w:val="22"/>
        </w:rPr>
        <w:t xml:space="preserve">πόψη των μελών </w:t>
      </w:r>
      <w:r w:rsidR="00293653">
        <w:rPr>
          <w:rFonts w:ascii="Arial" w:eastAsia="Arial" w:hAnsi="Arial" w:cs="Arial"/>
          <w:sz w:val="22"/>
          <w:szCs w:val="22"/>
        </w:rPr>
        <w:t xml:space="preserve">την με </w:t>
      </w:r>
      <w:proofErr w:type="spellStart"/>
      <w:r w:rsidR="00293653">
        <w:rPr>
          <w:rFonts w:ascii="Arial" w:eastAsia="Arial" w:hAnsi="Arial" w:cs="Arial"/>
          <w:sz w:val="22"/>
          <w:szCs w:val="22"/>
        </w:rPr>
        <w:t>αριθ.πρωτ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. 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FB2FFE">
        <w:rPr>
          <w:rFonts w:ascii="Arial" w:eastAsia="Arial" w:hAnsi="Arial" w:cs="Arial"/>
          <w:sz w:val="22"/>
          <w:szCs w:val="22"/>
        </w:rPr>
        <w:t>228</w:t>
      </w:r>
      <w:r w:rsidR="00293653">
        <w:rPr>
          <w:rFonts w:ascii="Arial" w:eastAsia="Arial" w:hAnsi="Arial" w:cs="Arial"/>
          <w:sz w:val="22"/>
          <w:szCs w:val="22"/>
        </w:rPr>
        <w:t>/</w:t>
      </w:r>
      <w:r w:rsidR="006433B4">
        <w:rPr>
          <w:rFonts w:ascii="Arial" w:eastAsia="Arial" w:hAnsi="Arial" w:cs="Arial"/>
          <w:sz w:val="22"/>
          <w:szCs w:val="22"/>
        </w:rPr>
        <w:t>0</w:t>
      </w:r>
      <w:r w:rsidR="00FB2FFE">
        <w:rPr>
          <w:rFonts w:ascii="Arial" w:eastAsia="Arial" w:hAnsi="Arial" w:cs="Arial"/>
          <w:sz w:val="22"/>
          <w:szCs w:val="22"/>
        </w:rPr>
        <w:t>2</w:t>
      </w:r>
      <w:r w:rsidR="00293653">
        <w:rPr>
          <w:rFonts w:ascii="Arial" w:eastAsia="Arial" w:hAnsi="Arial" w:cs="Arial"/>
          <w:sz w:val="22"/>
          <w:szCs w:val="22"/>
        </w:rPr>
        <w:t>-0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293653">
        <w:rPr>
          <w:rFonts w:ascii="Arial" w:eastAsia="Arial" w:hAnsi="Arial" w:cs="Arial"/>
          <w:sz w:val="22"/>
          <w:szCs w:val="22"/>
        </w:rPr>
        <w:t xml:space="preserve">-2024 </w:t>
      </w:r>
      <w:r w:rsidR="00B925C3">
        <w:rPr>
          <w:rFonts w:ascii="Arial" w:eastAsia="Arial" w:hAnsi="Arial" w:cs="Arial"/>
          <w:sz w:val="22"/>
          <w:szCs w:val="22"/>
        </w:rPr>
        <w:t xml:space="preserve">εισήγηση </w:t>
      </w:r>
      <w:r w:rsidR="006433B4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6433B4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6433B4">
        <w:rPr>
          <w:rFonts w:ascii="Arial" w:eastAsia="Arial" w:hAnsi="Arial" w:cs="Arial"/>
          <w:sz w:val="22"/>
          <w:szCs w:val="22"/>
        </w:rPr>
        <w:t xml:space="preserve"> </w:t>
      </w:r>
      <w:r w:rsidR="00A74B1D">
        <w:rPr>
          <w:rFonts w:ascii="Arial" w:eastAsia="Arial" w:hAnsi="Arial" w:cs="Arial"/>
          <w:sz w:val="22"/>
          <w:szCs w:val="22"/>
        </w:rPr>
        <w:t xml:space="preserve"> Διοικητικών </w:t>
      </w:r>
    </w:p>
    <w:p w:rsidR="00B925C3" w:rsidRDefault="006433B4" w:rsidP="006433B4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Υπηρεσιών </w:t>
      </w:r>
      <w:r w:rsidR="00B925C3">
        <w:rPr>
          <w:rFonts w:ascii="Arial" w:eastAsia="Arial" w:hAnsi="Arial" w:cs="Arial"/>
          <w:sz w:val="22"/>
          <w:szCs w:val="22"/>
        </w:rPr>
        <w:t xml:space="preserve">του Δήμου </w:t>
      </w:r>
      <w:r w:rsidR="0029365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925C3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 </w:t>
      </w:r>
      <w:r w:rsidR="00B925C3">
        <w:rPr>
          <w:rFonts w:ascii="Arial" w:eastAsia="Arial" w:hAnsi="Arial" w:cs="Arial"/>
          <w:sz w:val="22"/>
          <w:szCs w:val="22"/>
        </w:rPr>
        <w:t>στην οποία αναφέρονται:</w:t>
      </w:r>
    </w:p>
    <w:p w:rsidR="00A74B1D" w:rsidRPr="004D06BB" w:rsidRDefault="00A74B1D" w:rsidP="00A74B1D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4D06BB">
        <w:rPr>
          <w:rFonts w:ascii="Arial" w:hAnsi="Arial" w:cs="Arial"/>
          <w:b/>
          <w:i/>
          <w:sz w:val="22"/>
          <w:szCs w:val="22"/>
          <w:u w:val="single"/>
        </w:rPr>
        <w:t>Με τις διατάξεις του  άρθρου 8 του ν. 5056/2023</w:t>
      </w:r>
      <w:r w:rsidRPr="004D06BB">
        <w:rPr>
          <w:rFonts w:ascii="Arial" w:hAnsi="Arial" w:cs="Arial"/>
          <w:i/>
          <w:sz w:val="22"/>
          <w:szCs w:val="22"/>
        </w:rPr>
        <w:t xml:space="preserve"> προβλεπόταν ότι η   δημοτική επιτροπή στην πρώτη συνεδρίαση μετά από την εκλογή της εκλέγει μεταξύ των μελών της, με </w:t>
      </w:r>
      <w:r w:rsidRPr="004D06BB">
        <w:rPr>
          <w:rStyle w:val="a5"/>
          <w:rFonts w:ascii="Arial" w:hAnsi="Arial" w:cs="Arial"/>
          <w:i/>
          <w:sz w:val="22"/>
          <w:szCs w:val="22"/>
        </w:rPr>
        <w:t>φανερή</w:t>
      </w:r>
      <w:r w:rsidRPr="004D06BB">
        <w:rPr>
          <w:rFonts w:ascii="Arial" w:hAnsi="Arial" w:cs="Arial"/>
          <w:i/>
          <w:sz w:val="22"/>
          <w:szCs w:val="22"/>
        </w:rPr>
        <w:t> </w:t>
      </w:r>
      <w:r w:rsidRPr="004D06BB">
        <w:rPr>
          <w:rStyle w:val="a5"/>
          <w:rFonts w:ascii="Arial" w:hAnsi="Arial" w:cs="Arial"/>
          <w:i/>
          <w:sz w:val="22"/>
          <w:szCs w:val="22"/>
        </w:rPr>
        <w:t>ψηφοφορία</w:t>
      </w:r>
      <w:r w:rsidRPr="004D06BB">
        <w:rPr>
          <w:rFonts w:ascii="Arial" w:hAnsi="Arial" w:cs="Arial"/>
          <w:i/>
          <w:sz w:val="22"/>
          <w:szCs w:val="22"/>
        </w:rPr>
        <w:t xml:space="preserve">, τον </w:t>
      </w:r>
      <w:r w:rsidRPr="004D06BB">
        <w:rPr>
          <w:rFonts w:ascii="Arial" w:hAnsi="Arial" w:cs="Arial"/>
          <w:b/>
          <w:i/>
          <w:sz w:val="22"/>
          <w:szCs w:val="22"/>
        </w:rPr>
        <w:t>αντιπρόεδρο</w:t>
      </w:r>
      <w:r w:rsidRPr="004D06BB">
        <w:rPr>
          <w:rFonts w:ascii="Arial" w:hAnsi="Arial" w:cs="Arial"/>
          <w:i/>
          <w:sz w:val="22"/>
          <w:szCs w:val="22"/>
        </w:rPr>
        <w:t>, ο οποίος προέρχεται από τα μέλη που ανέδειξαν οι παρατάξεις της </w:t>
      </w:r>
      <w:r w:rsidRPr="004D06BB">
        <w:rPr>
          <w:rStyle w:val="a5"/>
          <w:rFonts w:ascii="Arial" w:hAnsi="Arial" w:cs="Arial"/>
          <w:i/>
          <w:sz w:val="22"/>
          <w:szCs w:val="22"/>
        </w:rPr>
        <w:t>μειοψηφίας</w:t>
      </w:r>
      <w:r w:rsidRPr="004D06BB">
        <w:rPr>
          <w:rFonts w:ascii="Arial" w:hAnsi="Arial" w:cs="Arial"/>
          <w:i/>
          <w:sz w:val="22"/>
          <w:szCs w:val="22"/>
        </w:rPr>
        <w:t> στην εκλογική διαδικασία που προηγήθηκε. (</w:t>
      </w:r>
      <w:hyperlink r:id="rId8" w:tgtFrame="_blank" w:history="1">
        <w:r w:rsidRPr="004D06BB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74 παρ.6 ν.3852/10</w:t>
        </w:r>
      </w:hyperlink>
      <w:r w:rsidRPr="004D06BB">
        <w:rPr>
          <w:rFonts w:ascii="Arial" w:hAnsi="Arial" w:cs="Arial"/>
          <w:i/>
          <w:sz w:val="22"/>
          <w:szCs w:val="22"/>
        </w:rPr>
        <w:t>, όπως αντικαταστάθηκε από το </w:t>
      </w:r>
      <w:hyperlink r:id="rId9" w:tgtFrame="_blank" w:history="1">
        <w:r w:rsidRPr="004D06BB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8 του ν.5056/23</w:t>
        </w:r>
      </w:hyperlink>
      <w:r w:rsidRPr="004D06BB">
        <w:rPr>
          <w:rFonts w:ascii="Arial" w:hAnsi="Arial" w:cs="Arial"/>
          <w:i/>
          <w:sz w:val="22"/>
          <w:szCs w:val="22"/>
        </w:rPr>
        <w:t>) (</w:t>
      </w:r>
      <w:hyperlink r:id="rId10" w:tgtFrame="_blank" w:history="1">
        <w:r w:rsidRPr="004D06BB">
          <w:rPr>
            <w:rStyle w:val="-"/>
            <w:rFonts w:ascii="Arial" w:hAnsi="Arial" w:cs="Arial"/>
            <w:i/>
            <w:color w:val="auto"/>
            <w:sz w:val="22"/>
            <w:szCs w:val="22"/>
          </w:rPr>
          <w:t>ΥΠ.ΕΣ. εγκ.1328/110575/2023/23.12.2023</w:t>
        </w:r>
      </w:hyperlink>
      <w:r w:rsidRPr="004D06BB">
        <w:rPr>
          <w:rFonts w:ascii="Arial" w:hAnsi="Arial" w:cs="Arial"/>
          <w:i/>
          <w:sz w:val="22"/>
          <w:szCs w:val="22"/>
        </w:rPr>
        <w:t>)</w:t>
      </w:r>
    </w:p>
    <w:p w:rsidR="00A74B1D" w:rsidRPr="004D06BB" w:rsidRDefault="00A74B1D" w:rsidP="00A74B1D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4D06BB">
        <w:rPr>
          <w:rFonts w:ascii="Arial" w:hAnsi="Arial" w:cs="Arial"/>
          <w:i/>
          <w:sz w:val="22"/>
          <w:szCs w:val="22"/>
        </w:rPr>
        <w:t>  </w:t>
      </w:r>
    </w:p>
    <w:p w:rsidR="00A74B1D" w:rsidRPr="004D06BB" w:rsidRDefault="00A74B1D" w:rsidP="00A74B1D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4D06BB">
        <w:rPr>
          <w:rFonts w:ascii="Arial" w:hAnsi="Arial" w:cs="Arial"/>
          <w:i/>
          <w:sz w:val="22"/>
          <w:szCs w:val="22"/>
        </w:rPr>
        <w:t>Δικαίωμα ψήφου στην περίπτωση αυτή έχουν όλα τα μέλη της δημοτικής επιτροπής και ο πρόεδρος της επιτροπής. (</w:t>
      </w:r>
      <w:hyperlink r:id="rId11" w:tgtFrame="_blank" w:history="1">
        <w:r w:rsidRPr="004D06BB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74 παρ.6 ν.3852/10</w:t>
        </w:r>
      </w:hyperlink>
      <w:r w:rsidRPr="004D06BB">
        <w:rPr>
          <w:rFonts w:ascii="Arial" w:hAnsi="Arial" w:cs="Arial"/>
          <w:i/>
          <w:sz w:val="22"/>
          <w:szCs w:val="22"/>
        </w:rPr>
        <w:t>, όπως αντικαταστάθηκε από το </w:t>
      </w:r>
      <w:hyperlink r:id="rId12" w:tgtFrame="_blank" w:history="1">
        <w:r w:rsidRPr="004D06BB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8 του ν.5056/23</w:t>
        </w:r>
      </w:hyperlink>
      <w:r w:rsidRPr="004D06BB">
        <w:rPr>
          <w:rFonts w:ascii="Arial" w:hAnsi="Arial" w:cs="Arial"/>
          <w:i/>
          <w:sz w:val="22"/>
          <w:szCs w:val="22"/>
        </w:rPr>
        <w:t>) (</w:t>
      </w:r>
      <w:hyperlink r:id="rId13" w:tgtFrame="_blank" w:history="1">
        <w:r w:rsidRPr="004D06BB">
          <w:rPr>
            <w:rStyle w:val="-"/>
            <w:rFonts w:ascii="Arial" w:hAnsi="Arial" w:cs="Arial"/>
            <w:i/>
            <w:color w:val="auto"/>
            <w:sz w:val="22"/>
            <w:szCs w:val="22"/>
          </w:rPr>
          <w:t>ΥΠ.ΕΣ. εγκ.1328/110575/2023/23.12.2023</w:t>
        </w:r>
      </w:hyperlink>
      <w:r w:rsidRPr="004D06BB">
        <w:rPr>
          <w:rFonts w:ascii="Arial" w:hAnsi="Arial" w:cs="Arial"/>
          <w:i/>
          <w:sz w:val="22"/>
          <w:szCs w:val="22"/>
        </w:rPr>
        <w:t>)</w:t>
      </w:r>
    </w:p>
    <w:p w:rsidR="00A74B1D" w:rsidRPr="004D06BB" w:rsidRDefault="00A74B1D" w:rsidP="00A74B1D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4D06BB">
        <w:rPr>
          <w:rFonts w:ascii="Arial" w:hAnsi="Arial" w:cs="Arial"/>
          <w:i/>
          <w:sz w:val="22"/>
          <w:szCs w:val="22"/>
        </w:rPr>
        <w:t> </w:t>
      </w:r>
    </w:p>
    <w:p w:rsidR="00A74B1D" w:rsidRPr="004D06BB" w:rsidRDefault="00A74B1D" w:rsidP="00A74B1D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4D06BB">
        <w:rPr>
          <w:rFonts w:ascii="Arial" w:hAnsi="Arial" w:cs="Arial"/>
          <w:i/>
          <w:sz w:val="22"/>
          <w:szCs w:val="22"/>
        </w:rPr>
        <w:t>Αντιπρόεδρος εκλέγεται όποιος συγκεντρώσει την </w:t>
      </w:r>
      <w:r w:rsidRPr="004D06BB">
        <w:rPr>
          <w:rStyle w:val="a5"/>
          <w:rFonts w:ascii="Arial" w:hAnsi="Arial" w:cs="Arial"/>
          <w:i/>
          <w:sz w:val="22"/>
          <w:szCs w:val="22"/>
        </w:rPr>
        <w:t>απόλυτη πλειοψηφία όλων των μελών</w:t>
      </w:r>
      <w:r w:rsidRPr="004D06BB">
        <w:rPr>
          <w:rFonts w:ascii="Arial" w:hAnsi="Arial" w:cs="Arial"/>
          <w:i/>
          <w:sz w:val="22"/>
          <w:szCs w:val="22"/>
        </w:rPr>
        <w:t> της επιτροπής. Σε περίπτωση που δεν επιτευχθεί απόλυτη πλειοψηφία, τότε η ψηφοφορία επαναλαμβάνεται. Εάν και στη δεύτερη ψηφοφορία δεν επιτευχθεί η απόλυτη πλειοψηφία, τότε διεξάγεται </w:t>
      </w:r>
      <w:r w:rsidRPr="004D06BB">
        <w:rPr>
          <w:rStyle w:val="a5"/>
          <w:rFonts w:ascii="Arial" w:hAnsi="Arial" w:cs="Arial"/>
          <w:i/>
          <w:sz w:val="22"/>
          <w:szCs w:val="22"/>
        </w:rPr>
        <w:t>τρίτη ψηφοφορία</w:t>
      </w:r>
      <w:r w:rsidRPr="004D06BB">
        <w:rPr>
          <w:rFonts w:ascii="Arial" w:hAnsi="Arial" w:cs="Arial"/>
          <w:i/>
          <w:sz w:val="22"/>
          <w:szCs w:val="22"/>
        </w:rPr>
        <w:t> και εκλέγεται, όποιος λάβει τη </w:t>
      </w:r>
      <w:r w:rsidRPr="004D06BB">
        <w:rPr>
          <w:rStyle w:val="a5"/>
          <w:rFonts w:ascii="Arial" w:hAnsi="Arial" w:cs="Arial"/>
          <w:i/>
          <w:sz w:val="22"/>
          <w:szCs w:val="22"/>
        </w:rPr>
        <w:t>σχετική πλειοψηφία</w:t>
      </w:r>
      <w:r w:rsidRPr="004D06BB">
        <w:rPr>
          <w:rFonts w:ascii="Arial" w:hAnsi="Arial" w:cs="Arial"/>
          <w:i/>
          <w:sz w:val="22"/>
          <w:szCs w:val="22"/>
        </w:rPr>
        <w:t xml:space="preserve"> των μελών της </w:t>
      </w:r>
      <w:r w:rsidRPr="004D06BB">
        <w:rPr>
          <w:rFonts w:ascii="Arial" w:hAnsi="Arial" w:cs="Arial"/>
          <w:i/>
          <w:sz w:val="22"/>
          <w:szCs w:val="22"/>
        </w:rPr>
        <w:lastRenderedPageBreak/>
        <w:t>επιτροπής. Σε περίπτωση ισοψηφίας, διενεργείται κλήρωση από τον πρόεδρο της επιτροπής. (</w:t>
      </w:r>
      <w:hyperlink r:id="rId14" w:tgtFrame="_blank" w:history="1">
        <w:r w:rsidRPr="004D06BB">
          <w:rPr>
            <w:rStyle w:val="-"/>
            <w:rFonts w:ascii="Arial" w:hAnsi="Arial" w:cs="Arial"/>
            <w:i/>
            <w:color w:val="auto"/>
            <w:sz w:val="22"/>
            <w:szCs w:val="22"/>
          </w:rPr>
          <w:t>ΥΠ.ΕΣ. εγκ.1328/110575/2023/23.12.2023</w:t>
        </w:r>
      </w:hyperlink>
      <w:r w:rsidRPr="004D06BB">
        <w:rPr>
          <w:rFonts w:ascii="Arial" w:hAnsi="Arial" w:cs="Arial"/>
          <w:i/>
          <w:sz w:val="22"/>
          <w:szCs w:val="22"/>
        </w:rPr>
        <w:t>)</w:t>
      </w:r>
    </w:p>
    <w:p w:rsidR="00A74B1D" w:rsidRPr="004D06BB" w:rsidRDefault="00A74B1D" w:rsidP="00A74B1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74B1D" w:rsidRPr="004D06BB" w:rsidRDefault="00A74B1D" w:rsidP="00A74B1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74B1D" w:rsidRPr="004D06BB" w:rsidRDefault="00A74B1D" w:rsidP="00A74B1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D06BB">
        <w:rPr>
          <w:rFonts w:ascii="Arial" w:hAnsi="Arial" w:cs="Arial"/>
          <w:b/>
          <w:i/>
          <w:sz w:val="22"/>
          <w:szCs w:val="22"/>
          <w:u w:val="single"/>
        </w:rPr>
        <w:t>Με τις διατάξεις του άρθρου 54 του Ν. 5083/2024 ( ΦΕΚ 12 Α</w:t>
      </w:r>
      <w:r w:rsidRPr="004D06BB">
        <w:rPr>
          <w:rFonts w:ascii="Arial" w:hAnsi="Arial" w:cs="Arial"/>
          <w:b/>
          <w:i/>
          <w:sz w:val="22"/>
          <w:szCs w:val="22"/>
        </w:rPr>
        <w:t xml:space="preserve"> )   προβλέπεται  ότι αν</w:t>
      </w:r>
      <w:r w:rsidRPr="004D06BB">
        <w:rPr>
          <w:rFonts w:ascii="Arial" w:hAnsi="Arial" w:cs="Arial"/>
          <w:i/>
          <w:sz w:val="22"/>
          <w:szCs w:val="22"/>
        </w:rPr>
        <w:t xml:space="preserve"> για οποιονδήποτε λόγο </w:t>
      </w:r>
      <w:r w:rsidRPr="004D06BB">
        <w:rPr>
          <w:rStyle w:val="a5"/>
          <w:rFonts w:ascii="Arial" w:hAnsi="Arial" w:cs="Arial"/>
          <w:i/>
          <w:sz w:val="22"/>
          <w:szCs w:val="22"/>
        </w:rPr>
        <w:t>δεν αποδεχθεί</w:t>
      </w:r>
      <w:r w:rsidRPr="004D06BB">
        <w:rPr>
          <w:rFonts w:ascii="Arial" w:hAnsi="Arial" w:cs="Arial"/>
          <w:i/>
          <w:sz w:val="22"/>
          <w:szCs w:val="22"/>
        </w:rPr>
        <w:t> το αξίωμα του αντιπρόεδρου ο δημοτικός σύμβουλος της μειοψηφίας ή αυτός παραιτηθεί και δεν αποδέχεται το αξίωμα του αντιπροέδρου άλλος δημοτικός σύμβουλος προερχόμενος από τη μειοψηφία, τότε εκλέγεται αντιπρόεδρος μέλος της δημοτικής επιτροπής που προέρχεται από την </w:t>
      </w:r>
      <w:r w:rsidRPr="004D06BB">
        <w:rPr>
          <w:rStyle w:val="a5"/>
          <w:rFonts w:ascii="Arial" w:hAnsi="Arial" w:cs="Arial"/>
          <w:i/>
          <w:sz w:val="22"/>
          <w:szCs w:val="22"/>
        </w:rPr>
        <w:t>πλειοψηφία</w:t>
      </w:r>
      <w:r w:rsidRPr="004D06BB">
        <w:rPr>
          <w:rFonts w:ascii="Arial" w:hAnsi="Arial" w:cs="Arial"/>
          <w:i/>
          <w:sz w:val="22"/>
          <w:szCs w:val="22"/>
        </w:rPr>
        <w:t>. (</w:t>
      </w:r>
      <w:hyperlink r:id="rId15" w:tgtFrame="_blank" w:history="1">
        <w:r w:rsidRPr="004D06BB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74 παρ.6 ν.3852/10</w:t>
        </w:r>
      </w:hyperlink>
      <w:r w:rsidRPr="004D06BB">
        <w:rPr>
          <w:rFonts w:ascii="Arial" w:hAnsi="Arial" w:cs="Arial"/>
          <w:i/>
          <w:sz w:val="22"/>
          <w:szCs w:val="22"/>
        </w:rPr>
        <w:t>, όπως συμπληρώθηκε από το </w:t>
      </w:r>
      <w:hyperlink r:id="rId16" w:tgtFrame="_blank" w:history="1">
        <w:r w:rsidRPr="004D06BB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54 του ν.5083/24</w:t>
        </w:r>
      </w:hyperlink>
      <w:r w:rsidRPr="004D06BB">
        <w:rPr>
          <w:rFonts w:ascii="Arial" w:hAnsi="Arial" w:cs="Arial"/>
          <w:i/>
          <w:sz w:val="22"/>
          <w:szCs w:val="22"/>
        </w:rPr>
        <w:t>)</w:t>
      </w:r>
    </w:p>
    <w:p w:rsidR="00A74B1D" w:rsidRPr="004D06BB" w:rsidRDefault="00A74B1D" w:rsidP="00A74B1D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4D06BB">
        <w:rPr>
          <w:rFonts w:ascii="Arial" w:hAnsi="Arial" w:cs="Arial"/>
          <w:i/>
          <w:sz w:val="22"/>
          <w:szCs w:val="22"/>
        </w:rPr>
        <w:t> </w:t>
      </w:r>
    </w:p>
    <w:p w:rsidR="00A74B1D" w:rsidRPr="004D06BB" w:rsidRDefault="00A74B1D" w:rsidP="00A74B1D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4D06BB">
        <w:rPr>
          <w:rFonts w:ascii="Arial" w:hAnsi="Arial" w:cs="Arial"/>
          <w:i/>
          <w:sz w:val="22"/>
          <w:szCs w:val="22"/>
        </w:rPr>
        <w:t>Σε κάθε περίπτωση και </w:t>
      </w:r>
      <w:r w:rsidRPr="004D06BB">
        <w:rPr>
          <w:rStyle w:val="a5"/>
          <w:rFonts w:ascii="Arial" w:hAnsi="Arial" w:cs="Arial"/>
          <w:i/>
          <w:sz w:val="22"/>
          <w:szCs w:val="22"/>
        </w:rPr>
        <w:t>μέχρι την πλήρωση</w:t>
      </w:r>
      <w:r w:rsidRPr="004D06BB">
        <w:rPr>
          <w:rFonts w:ascii="Arial" w:hAnsi="Arial" w:cs="Arial"/>
          <w:i/>
          <w:sz w:val="22"/>
          <w:szCs w:val="22"/>
        </w:rPr>
        <w:t> της θέσης του αντιπροέδρου η δημοτική επιτροπή λειτουργεί </w:t>
      </w:r>
      <w:r w:rsidRPr="004D06BB">
        <w:rPr>
          <w:rStyle w:val="a5"/>
          <w:rFonts w:ascii="Arial" w:hAnsi="Arial" w:cs="Arial"/>
          <w:i/>
          <w:sz w:val="22"/>
          <w:szCs w:val="22"/>
        </w:rPr>
        <w:t>νόμιμα</w:t>
      </w:r>
      <w:r w:rsidRPr="004D06BB">
        <w:rPr>
          <w:rFonts w:ascii="Arial" w:hAnsi="Arial" w:cs="Arial"/>
          <w:i/>
          <w:sz w:val="22"/>
          <w:szCs w:val="22"/>
        </w:rPr>
        <w:t>. (</w:t>
      </w:r>
      <w:hyperlink r:id="rId17" w:tgtFrame="_blank" w:history="1">
        <w:r w:rsidRPr="004D06BB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74 παρ.6 ν.3852/10</w:t>
        </w:r>
      </w:hyperlink>
      <w:r w:rsidRPr="004D06BB">
        <w:rPr>
          <w:rFonts w:ascii="Arial" w:hAnsi="Arial" w:cs="Arial"/>
          <w:i/>
          <w:sz w:val="22"/>
          <w:szCs w:val="22"/>
        </w:rPr>
        <w:t>, όπως συμπληρώθηκε από το </w:t>
      </w:r>
      <w:hyperlink r:id="rId18" w:tgtFrame="_blank" w:history="1">
        <w:r w:rsidRPr="004D06BB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54 του ν.5083/24</w:t>
        </w:r>
      </w:hyperlink>
      <w:r w:rsidRPr="004D06BB">
        <w:rPr>
          <w:rFonts w:ascii="Arial" w:hAnsi="Arial" w:cs="Arial"/>
          <w:i/>
          <w:sz w:val="22"/>
          <w:szCs w:val="22"/>
        </w:rPr>
        <w:t>)</w:t>
      </w:r>
    </w:p>
    <w:p w:rsidR="00B925C3" w:rsidRDefault="00B925C3" w:rsidP="00B925C3">
      <w:pPr>
        <w:ind w:left="720"/>
        <w:jc w:val="both"/>
        <w:rPr>
          <w:rFonts w:ascii="Verdana" w:hAnsi="Verdana"/>
          <w:bCs/>
          <w:sz w:val="20"/>
          <w:szCs w:val="20"/>
        </w:rPr>
      </w:pPr>
    </w:p>
    <w:p w:rsidR="007D6F53" w:rsidRDefault="00554F44" w:rsidP="000C0DB4">
      <w:pPr>
        <w:ind w:hanging="432"/>
        <w:rPr>
          <w:rFonts w:ascii="Arial" w:eastAsia="Arial" w:hAnsi="Arial" w:cs="Arial"/>
          <w:sz w:val="22"/>
          <w:szCs w:val="22"/>
        </w:rPr>
      </w:pPr>
      <w:bookmarkStart w:id="0" w:name="__DdeLink__230_118263685423"/>
      <w:bookmarkStart w:id="1" w:name="__DdeLink__230_11826368543"/>
      <w:bookmarkEnd w:id="0"/>
      <w:bookmarkEnd w:id="1"/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="000C0DB4">
        <w:rPr>
          <w:rFonts w:ascii="Arial" w:eastAsia="Arial" w:hAnsi="Arial" w:cs="Arial"/>
          <w:sz w:val="22"/>
          <w:szCs w:val="22"/>
        </w:rPr>
        <w:t xml:space="preserve">     Στη συνέχεια ο Πρόεδρος της Επιτροπής </w:t>
      </w:r>
      <w:r w:rsidR="007D6F53">
        <w:rPr>
          <w:rFonts w:ascii="Arial" w:eastAsia="Arial" w:hAnsi="Arial" w:cs="Arial"/>
          <w:sz w:val="22"/>
          <w:szCs w:val="22"/>
        </w:rPr>
        <w:t xml:space="preserve"> ζήτησε από την παράταξη  της μειοψηφίας  που εκπροσωπείται στην Δημοτική Επιτροπή , να υποδείξει για τη θέση του Αντιπροέδρου ένα μέλος της.</w:t>
      </w:r>
    </w:p>
    <w:p w:rsidR="007D6F53" w:rsidRDefault="007D6F53" w:rsidP="000C0DB4">
      <w:pPr>
        <w:ind w:hanging="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Λαμβάνοντας το λόγο ο επικεφαλής της παράταξης «ΣΥΜΦΩΝΙΑ ΠΡΟΟΠΤΙΚΗΣ»  κ. </w:t>
      </w:r>
      <w:proofErr w:type="spellStart"/>
      <w:r>
        <w:rPr>
          <w:rFonts w:ascii="Arial" w:eastAsia="Arial" w:hAnsi="Arial" w:cs="Arial"/>
          <w:sz w:val="22"/>
          <w:szCs w:val="22"/>
        </w:rPr>
        <w:t>Ταγκαλέγκας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9066C9">
        <w:rPr>
          <w:rFonts w:ascii="Arial" w:eastAsia="Arial" w:hAnsi="Arial" w:cs="Arial"/>
          <w:sz w:val="22"/>
          <w:szCs w:val="22"/>
        </w:rPr>
        <w:t xml:space="preserve"> Ιωάννης  πρότεινε για τη θέση του Αντιπροέδρου τον Δημοτικό Σύμβουλο και μέλος της Δημοτικής Επιτροπής κ. Μίχα Δημήτριο.</w:t>
      </w:r>
    </w:p>
    <w:p w:rsidR="000C0DB4" w:rsidRDefault="000C0DB4" w:rsidP="000C0DB4">
      <w:pPr>
        <w:ind w:hanging="432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Ακολούθησε φανερή ψηφοφορία μεταξύ των μελών της Δημοτικής Επιτροπής και ψήφισαν επτά (7)μέλη.</w:t>
      </w:r>
    </w:p>
    <w:p w:rsidR="00037E33" w:rsidRPr="00435B19" w:rsidRDefault="000C0DB4" w:rsidP="00831AFF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5B19">
        <w:rPr>
          <w:rFonts w:ascii="Arial" w:hAnsi="Arial" w:cs="Arial"/>
          <w:sz w:val="22"/>
          <w:szCs w:val="22"/>
        </w:rPr>
        <w:t xml:space="preserve">Ο Δημοτικός Σύμβουλος </w:t>
      </w:r>
      <w:r w:rsidR="00435B19" w:rsidRPr="00435B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B19" w:rsidRPr="00435B19">
        <w:rPr>
          <w:rFonts w:ascii="Arial" w:hAnsi="Arial" w:cs="Arial"/>
          <w:sz w:val="22"/>
          <w:szCs w:val="22"/>
        </w:rPr>
        <w:t>Μίχας</w:t>
      </w:r>
      <w:proofErr w:type="spellEnd"/>
      <w:r w:rsidR="00435B19" w:rsidRPr="00435B19">
        <w:rPr>
          <w:rFonts w:ascii="Arial" w:hAnsi="Arial" w:cs="Arial"/>
          <w:sz w:val="22"/>
          <w:szCs w:val="22"/>
        </w:rPr>
        <w:t xml:space="preserve"> Δημήτριος  </w:t>
      </w:r>
      <w:r w:rsidRPr="00435B19">
        <w:rPr>
          <w:rFonts w:ascii="Arial" w:hAnsi="Arial" w:cs="Arial"/>
          <w:sz w:val="22"/>
          <w:szCs w:val="22"/>
        </w:rPr>
        <w:t>έλαβε επτά (7) θετικές ψήφους.</w:t>
      </w:r>
    </w:p>
    <w:p w:rsidR="00435B19" w:rsidRPr="00435B19" w:rsidRDefault="000C0DB4" w:rsidP="00435B19">
      <w:pPr>
        <w:widowControl w:val="0"/>
        <w:suppressAutoHyphens w:val="0"/>
        <w:spacing w:line="360" w:lineRule="auto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435B19">
        <w:rPr>
          <w:rFonts w:ascii="Arial" w:hAnsi="Arial" w:cs="Arial"/>
          <w:sz w:val="22"/>
          <w:szCs w:val="22"/>
        </w:rPr>
        <w:t xml:space="preserve">Συνεπώς Αντιπρόεδρος της Δημοτικής Επιτροπής για </w:t>
      </w:r>
      <w:r w:rsidRPr="00435B19">
        <w:rPr>
          <w:rFonts w:ascii="Arial" w:hAnsi="Arial" w:cs="Arial"/>
          <w:bCs/>
          <w:kern w:val="32"/>
          <w:sz w:val="22"/>
          <w:szCs w:val="22"/>
        </w:rPr>
        <w:t xml:space="preserve">την δημοτική περίοδο 2024-2028, εκλέχθηκε ο Δημοτικός </w:t>
      </w:r>
      <w:proofErr w:type="spellStart"/>
      <w:r w:rsidRPr="00435B19">
        <w:rPr>
          <w:rFonts w:ascii="Arial" w:hAnsi="Arial" w:cs="Arial"/>
          <w:bCs/>
          <w:kern w:val="32"/>
          <w:sz w:val="22"/>
          <w:szCs w:val="22"/>
        </w:rPr>
        <w:t>Συμβουλος</w:t>
      </w:r>
      <w:proofErr w:type="spellEnd"/>
      <w:r w:rsidRPr="00435B19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435B19" w:rsidRPr="00435B19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435B19">
        <w:rPr>
          <w:rFonts w:ascii="Arial" w:hAnsi="Arial" w:cs="Arial"/>
          <w:bCs/>
          <w:kern w:val="32"/>
          <w:sz w:val="22"/>
          <w:szCs w:val="22"/>
        </w:rPr>
        <w:t xml:space="preserve">κ. </w:t>
      </w:r>
      <w:proofErr w:type="spellStart"/>
      <w:r w:rsidR="00435B19" w:rsidRPr="00435B19">
        <w:rPr>
          <w:rFonts w:ascii="Arial" w:hAnsi="Arial" w:cs="Arial"/>
          <w:bCs/>
          <w:kern w:val="32"/>
          <w:sz w:val="22"/>
          <w:szCs w:val="22"/>
        </w:rPr>
        <w:t>Μίχας</w:t>
      </w:r>
      <w:proofErr w:type="spellEnd"/>
      <w:r w:rsidR="00435B19" w:rsidRPr="00435B19">
        <w:rPr>
          <w:rFonts w:ascii="Arial" w:hAnsi="Arial" w:cs="Arial"/>
          <w:bCs/>
          <w:kern w:val="32"/>
          <w:sz w:val="22"/>
          <w:szCs w:val="22"/>
        </w:rPr>
        <w:t xml:space="preserve"> Δημήτριος</w:t>
      </w:r>
      <w:r w:rsidR="00435B19">
        <w:rPr>
          <w:rFonts w:ascii="Arial" w:hAnsi="Arial" w:cs="Arial"/>
          <w:bCs/>
          <w:kern w:val="32"/>
          <w:sz w:val="22"/>
          <w:szCs w:val="22"/>
        </w:rPr>
        <w:t>.</w:t>
      </w:r>
    </w:p>
    <w:p w:rsidR="00435B19" w:rsidRDefault="00435B19" w:rsidP="00435B19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bCs/>
          <w:kern w:val="32"/>
          <w:sz w:val="22"/>
          <w:szCs w:val="22"/>
        </w:rPr>
      </w:pPr>
    </w:p>
    <w:p w:rsidR="005D406C" w:rsidRDefault="003A3FC2" w:rsidP="00435B19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C19E4">
        <w:rPr>
          <w:rFonts w:ascii="Arial" w:hAnsi="Arial" w:cs="Arial"/>
          <w:b/>
          <w:sz w:val="22"/>
          <w:szCs w:val="22"/>
        </w:rPr>
        <w:t xml:space="preserve">παρούσα απόφαση πήρε αριθμό </w:t>
      </w:r>
      <w:r w:rsidR="00B354CB">
        <w:rPr>
          <w:rFonts w:ascii="Arial" w:hAnsi="Arial" w:cs="Arial"/>
          <w:b/>
          <w:sz w:val="22"/>
          <w:szCs w:val="22"/>
        </w:rPr>
        <w:t xml:space="preserve"> </w:t>
      </w:r>
      <w:r w:rsidR="006433B4">
        <w:rPr>
          <w:rFonts w:ascii="Arial" w:hAnsi="Arial" w:cs="Arial"/>
          <w:b/>
          <w:sz w:val="22"/>
          <w:szCs w:val="22"/>
        </w:rPr>
        <w:t>3</w:t>
      </w:r>
      <w:r w:rsidR="00037E33">
        <w:rPr>
          <w:rFonts w:ascii="Arial" w:hAnsi="Arial" w:cs="Arial"/>
          <w:b/>
          <w:sz w:val="22"/>
          <w:szCs w:val="22"/>
        </w:rPr>
        <w:t>1</w:t>
      </w:r>
      <w:r w:rsidR="00590D93" w:rsidRPr="008C19E4">
        <w:rPr>
          <w:rFonts w:ascii="Arial" w:hAnsi="Arial" w:cs="Arial"/>
          <w:b/>
          <w:sz w:val="22"/>
          <w:szCs w:val="22"/>
        </w:rPr>
        <w:t>/202</w:t>
      </w:r>
      <w:r w:rsidR="008C19E4" w:rsidRPr="008C19E4">
        <w:rPr>
          <w:rFonts w:ascii="Arial" w:hAnsi="Arial" w:cs="Arial"/>
          <w:b/>
          <w:sz w:val="22"/>
          <w:szCs w:val="22"/>
        </w:rPr>
        <w:t>4</w:t>
      </w:r>
      <w:r w:rsidRPr="008C19E4">
        <w:rPr>
          <w:rFonts w:ascii="Arial" w:hAnsi="Arial" w:cs="Arial"/>
          <w:b/>
          <w:sz w:val="22"/>
          <w:szCs w:val="22"/>
        </w:rPr>
        <w:t xml:space="preserve">.     </w:t>
      </w:r>
    </w:p>
    <w:p w:rsidR="002A2631" w:rsidRPr="008C19E4" w:rsidRDefault="002A263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A14105" w:rsidRPr="008C19E4" w:rsidRDefault="00A14105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435B19">
        <w:rPr>
          <w:rFonts w:ascii="Arial" w:hAnsi="Arial" w:cs="Arial"/>
          <w:sz w:val="22"/>
          <w:szCs w:val="22"/>
        </w:rPr>
        <w:t>Καφρίτσας Δημήτριος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6B2367">
        <w:rPr>
          <w:rFonts w:ascii="Arial" w:hAnsi="Arial" w:cs="Arial"/>
          <w:sz w:val="22"/>
          <w:szCs w:val="22"/>
        </w:rPr>
        <w:t>Καλλιάντάσης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8C19E4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5.Μίχας  Δημήτριος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      </w:t>
      </w:r>
      <w:r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6.Ταγκαλέγκας Ιωάννης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831AFF">
        <w:rPr>
          <w:rFonts w:ascii="Arial" w:hAnsi="Arial" w:cs="Arial"/>
          <w:sz w:val="22"/>
          <w:szCs w:val="22"/>
        </w:rPr>
        <w:t>0</w:t>
      </w:r>
      <w:r w:rsidR="006433B4">
        <w:rPr>
          <w:rFonts w:ascii="Arial" w:hAnsi="Arial" w:cs="Arial"/>
          <w:sz w:val="22"/>
          <w:szCs w:val="22"/>
        </w:rPr>
        <w:t>9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Pr="008C19E4">
        <w:rPr>
          <w:rFonts w:ascii="Arial" w:hAnsi="Arial" w:cs="Arial"/>
          <w:sz w:val="22"/>
          <w:szCs w:val="22"/>
        </w:rPr>
        <w:t>0</w:t>
      </w:r>
      <w:r w:rsidR="00831AFF">
        <w:rPr>
          <w:rFonts w:ascii="Arial" w:hAnsi="Arial" w:cs="Arial"/>
          <w:sz w:val="22"/>
          <w:szCs w:val="22"/>
        </w:rPr>
        <w:t>2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C6B24" w:rsidRPr="003B7D5C" w:rsidRDefault="001C6B2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19"/>
      <w:headerReference w:type="first" r:id="rId20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67" w:rsidRDefault="00581A67">
      <w:r>
        <w:separator/>
      </w:r>
    </w:p>
  </w:endnote>
  <w:endnote w:type="continuationSeparator" w:id="0">
    <w:p w:rsidR="00581A67" w:rsidRDefault="0058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67" w:rsidRDefault="00581A67">
      <w:r>
        <w:separator/>
      </w:r>
    </w:p>
  </w:footnote>
  <w:footnote w:type="continuationSeparator" w:id="0">
    <w:p w:rsidR="00581A67" w:rsidRDefault="00581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216F2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216F2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B236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F2A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4920C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69A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0F6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10"/>
  </w:num>
  <w:num w:numId="17">
    <w:abstractNumId w:val="13"/>
  </w:num>
  <w:num w:numId="18">
    <w:abstractNumId w:val="12"/>
  </w:num>
  <w:num w:numId="19">
    <w:abstractNumId w:val="9"/>
  </w:num>
  <w:num w:numId="20">
    <w:abstractNumId w:val="18"/>
  </w:num>
  <w:num w:numId="21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16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302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E33"/>
    <w:rsid w:val="00037F1E"/>
    <w:rsid w:val="00040CDE"/>
    <w:rsid w:val="000413CA"/>
    <w:rsid w:val="00047AA0"/>
    <w:rsid w:val="00050E6E"/>
    <w:rsid w:val="000518E1"/>
    <w:rsid w:val="0005483D"/>
    <w:rsid w:val="00057215"/>
    <w:rsid w:val="000573CB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962A4"/>
    <w:rsid w:val="000A0D8E"/>
    <w:rsid w:val="000A68BD"/>
    <w:rsid w:val="000A6F0B"/>
    <w:rsid w:val="000B1583"/>
    <w:rsid w:val="000B247B"/>
    <w:rsid w:val="000B32D2"/>
    <w:rsid w:val="000B4F9B"/>
    <w:rsid w:val="000C0DB4"/>
    <w:rsid w:val="000C2832"/>
    <w:rsid w:val="000C3A73"/>
    <w:rsid w:val="000D0350"/>
    <w:rsid w:val="000D053A"/>
    <w:rsid w:val="000D1D65"/>
    <w:rsid w:val="000E0AA3"/>
    <w:rsid w:val="000E1B84"/>
    <w:rsid w:val="000E1FFC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4B9D"/>
    <w:rsid w:val="00125038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82DEC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5C43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2632"/>
    <w:rsid w:val="00207820"/>
    <w:rsid w:val="00207FF6"/>
    <w:rsid w:val="00210184"/>
    <w:rsid w:val="00212CAC"/>
    <w:rsid w:val="00213AB5"/>
    <w:rsid w:val="00213E73"/>
    <w:rsid w:val="00215D21"/>
    <w:rsid w:val="00216F23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52AAE"/>
    <w:rsid w:val="00253B9E"/>
    <w:rsid w:val="00255C9F"/>
    <w:rsid w:val="00256D3C"/>
    <w:rsid w:val="00257B14"/>
    <w:rsid w:val="00262009"/>
    <w:rsid w:val="00275CC1"/>
    <w:rsid w:val="00275D5E"/>
    <w:rsid w:val="002773DA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C0162"/>
    <w:rsid w:val="002C36B8"/>
    <w:rsid w:val="002C4E02"/>
    <w:rsid w:val="002C763C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252DB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2BA"/>
    <w:rsid w:val="00373F91"/>
    <w:rsid w:val="0037400A"/>
    <w:rsid w:val="003815F0"/>
    <w:rsid w:val="003818B2"/>
    <w:rsid w:val="00384268"/>
    <w:rsid w:val="003866AB"/>
    <w:rsid w:val="003866DB"/>
    <w:rsid w:val="003907FF"/>
    <w:rsid w:val="00393555"/>
    <w:rsid w:val="003947BE"/>
    <w:rsid w:val="003A1E88"/>
    <w:rsid w:val="003A2720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3F71ED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5B19"/>
    <w:rsid w:val="00436102"/>
    <w:rsid w:val="0044354A"/>
    <w:rsid w:val="0044667E"/>
    <w:rsid w:val="00447548"/>
    <w:rsid w:val="00453239"/>
    <w:rsid w:val="00456D12"/>
    <w:rsid w:val="00460418"/>
    <w:rsid w:val="004607A1"/>
    <w:rsid w:val="0046203A"/>
    <w:rsid w:val="00463DBE"/>
    <w:rsid w:val="004650CA"/>
    <w:rsid w:val="0046763E"/>
    <w:rsid w:val="004700D6"/>
    <w:rsid w:val="00471D9C"/>
    <w:rsid w:val="004720F7"/>
    <w:rsid w:val="00475402"/>
    <w:rsid w:val="00476E5E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6BB"/>
    <w:rsid w:val="004D0FF0"/>
    <w:rsid w:val="004D32F5"/>
    <w:rsid w:val="004D5A5E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0786A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436"/>
    <w:rsid w:val="005317A5"/>
    <w:rsid w:val="005358F8"/>
    <w:rsid w:val="005379C8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3C78"/>
    <w:rsid w:val="00570C36"/>
    <w:rsid w:val="00575879"/>
    <w:rsid w:val="005815DF"/>
    <w:rsid w:val="00581A67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223"/>
    <w:rsid w:val="005D7714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79F8"/>
    <w:rsid w:val="0060147E"/>
    <w:rsid w:val="0060224B"/>
    <w:rsid w:val="00607865"/>
    <w:rsid w:val="006148EF"/>
    <w:rsid w:val="00620870"/>
    <w:rsid w:val="006210AC"/>
    <w:rsid w:val="00625FF1"/>
    <w:rsid w:val="006276DD"/>
    <w:rsid w:val="0063029B"/>
    <w:rsid w:val="00631478"/>
    <w:rsid w:val="00632014"/>
    <w:rsid w:val="006348A7"/>
    <w:rsid w:val="006409B8"/>
    <w:rsid w:val="006433B4"/>
    <w:rsid w:val="00645374"/>
    <w:rsid w:val="00656B89"/>
    <w:rsid w:val="006600F0"/>
    <w:rsid w:val="00675B57"/>
    <w:rsid w:val="00676E69"/>
    <w:rsid w:val="00677AE1"/>
    <w:rsid w:val="0068596E"/>
    <w:rsid w:val="00685B01"/>
    <w:rsid w:val="006908AC"/>
    <w:rsid w:val="00694E11"/>
    <w:rsid w:val="006A208D"/>
    <w:rsid w:val="006A3839"/>
    <w:rsid w:val="006A5921"/>
    <w:rsid w:val="006A6165"/>
    <w:rsid w:val="006A654E"/>
    <w:rsid w:val="006A6F00"/>
    <w:rsid w:val="006A7705"/>
    <w:rsid w:val="006B2367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16D95"/>
    <w:rsid w:val="0072025A"/>
    <w:rsid w:val="007267D8"/>
    <w:rsid w:val="00731EC0"/>
    <w:rsid w:val="00734FD7"/>
    <w:rsid w:val="00737C1A"/>
    <w:rsid w:val="00741E52"/>
    <w:rsid w:val="00742345"/>
    <w:rsid w:val="00745967"/>
    <w:rsid w:val="007465AC"/>
    <w:rsid w:val="00746C9E"/>
    <w:rsid w:val="00751587"/>
    <w:rsid w:val="00751ACD"/>
    <w:rsid w:val="00752897"/>
    <w:rsid w:val="00752C50"/>
    <w:rsid w:val="007544DE"/>
    <w:rsid w:val="0076270B"/>
    <w:rsid w:val="007638BA"/>
    <w:rsid w:val="00771E32"/>
    <w:rsid w:val="00773B66"/>
    <w:rsid w:val="007740A4"/>
    <w:rsid w:val="0077551A"/>
    <w:rsid w:val="007810CC"/>
    <w:rsid w:val="0078173D"/>
    <w:rsid w:val="00781989"/>
    <w:rsid w:val="00781E5E"/>
    <w:rsid w:val="0078379B"/>
    <w:rsid w:val="0078420A"/>
    <w:rsid w:val="007862B6"/>
    <w:rsid w:val="00787046"/>
    <w:rsid w:val="00791E77"/>
    <w:rsid w:val="007932EA"/>
    <w:rsid w:val="00793445"/>
    <w:rsid w:val="00795CA1"/>
    <w:rsid w:val="00797659"/>
    <w:rsid w:val="007A0B9D"/>
    <w:rsid w:val="007A552F"/>
    <w:rsid w:val="007A6ECE"/>
    <w:rsid w:val="007A7C17"/>
    <w:rsid w:val="007B136A"/>
    <w:rsid w:val="007B179E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D6F53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1AFF"/>
    <w:rsid w:val="00833173"/>
    <w:rsid w:val="0084115C"/>
    <w:rsid w:val="00846B24"/>
    <w:rsid w:val="00847484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A375D"/>
    <w:rsid w:val="008A4705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01CA"/>
    <w:rsid w:val="00901BC6"/>
    <w:rsid w:val="0090451E"/>
    <w:rsid w:val="00906695"/>
    <w:rsid w:val="009066C9"/>
    <w:rsid w:val="009075A9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51C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60B5E"/>
    <w:rsid w:val="00A6157E"/>
    <w:rsid w:val="00A62C78"/>
    <w:rsid w:val="00A66046"/>
    <w:rsid w:val="00A66AE8"/>
    <w:rsid w:val="00A66EC6"/>
    <w:rsid w:val="00A67893"/>
    <w:rsid w:val="00A7181B"/>
    <w:rsid w:val="00A72C8E"/>
    <w:rsid w:val="00A7417C"/>
    <w:rsid w:val="00A743A8"/>
    <w:rsid w:val="00A74B1D"/>
    <w:rsid w:val="00A74FE5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1EE8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0837"/>
    <w:rsid w:val="00AF3901"/>
    <w:rsid w:val="00AF6C0A"/>
    <w:rsid w:val="00B00607"/>
    <w:rsid w:val="00B00830"/>
    <w:rsid w:val="00B00D84"/>
    <w:rsid w:val="00B0265B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D39"/>
    <w:rsid w:val="00B324EF"/>
    <w:rsid w:val="00B33551"/>
    <w:rsid w:val="00B33C08"/>
    <w:rsid w:val="00B34D75"/>
    <w:rsid w:val="00B354CB"/>
    <w:rsid w:val="00B35CFE"/>
    <w:rsid w:val="00B37559"/>
    <w:rsid w:val="00B376C1"/>
    <w:rsid w:val="00B410E2"/>
    <w:rsid w:val="00B433D3"/>
    <w:rsid w:val="00B43889"/>
    <w:rsid w:val="00B468F0"/>
    <w:rsid w:val="00B470FC"/>
    <w:rsid w:val="00B523B0"/>
    <w:rsid w:val="00B534D9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25C3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6FAD"/>
    <w:rsid w:val="00BD0947"/>
    <w:rsid w:val="00BD1E4D"/>
    <w:rsid w:val="00BD45A5"/>
    <w:rsid w:val="00BE3A82"/>
    <w:rsid w:val="00BE72A6"/>
    <w:rsid w:val="00BE740D"/>
    <w:rsid w:val="00BF070A"/>
    <w:rsid w:val="00BF1AE3"/>
    <w:rsid w:val="00BF273F"/>
    <w:rsid w:val="00BF355B"/>
    <w:rsid w:val="00BF3750"/>
    <w:rsid w:val="00BF42FA"/>
    <w:rsid w:val="00BF4CEB"/>
    <w:rsid w:val="00C03E0B"/>
    <w:rsid w:val="00C11E3B"/>
    <w:rsid w:val="00C11EE2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5779D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0E9E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42A"/>
    <w:rsid w:val="00D77569"/>
    <w:rsid w:val="00D778BB"/>
    <w:rsid w:val="00D826B9"/>
    <w:rsid w:val="00D84CB9"/>
    <w:rsid w:val="00D85909"/>
    <w:rsid w:val="00D86F7C"/>
    <w:rsid w:val="00D871EE"/>
    <w:rsid w:val="00D91989"/>
    <w:rsid w:val="00D921E8"/>
    <w:rsid w:val="00D926D9"/>
    <w:rsid w:val="00D939C3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2FFE"/>
    <w:rsid w:val="00DE6A3D"/>
    <w:rsid w:val="00DE6FA3"/>
    <w:rsid w:val="00DF05AD"/>
    <w:rsid w:val="00DF087C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3994"/>
    <w:rsid w:val="00E2646B"/>
    <w:rsid w:val="00E278A9"/>
    <w:rsid w:val="00E32326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A6500"/>
    <w:rsid w:val="00EB2A5A"/>
    <w:rsid w:val="00EB6A2D"/>
    <w:rsid w:val="00EC13A7"/>
    <w:rsid w:val="00EC2D2D"/>
    <w:rsid w:val="00EC5BFD"/>
    <w:rsid w:val="00EC65A8"/>
    <w:rsid w:val="00ED006E"/>
    <w:rsid w:val="00ED358B"/>
    <w:rsid w:val="00ED3BDA"/>
    <w:rsid w:val="00ED5223"/>
    <w:rsid w:val="00ED5455"/>
    <w:rsid w:val="00ED57AC"/>
    <w:rsid w:val="00ED583E"/>
    <w:rsid w:val="00ED6923"/>
    <w:rsid w:val="00EE2013"/>
    <w:rsid w:val="00EF0B85"/>
    <w:rsid w:val="00EF1ADD"/>
    <w:rsid w:val="00EF3352"/>
    <w:rsid w:val="00EF7126"/>
    <w:rsid w:val="00EF7AED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0B1B"/>
    <w:rsid w:val="00F62956"/>
    <w:rsid w:val="00F70462"/>
    <w:rsid w:val="00F72AC5"/>
    <w:rsid w:val="00F74868"/>
    <w:rsid w:val="00F758DE"/>
    <w:rsid w:val="00F8042F"/>
    <w:rsid w:val="00F8177C"/>
    <w:rsid w:val="00F8233F"/>
    <w:rsid w:val="00F834B6"/>
    <w:rsid w:val="00F83916"/>
    <w:rsid w:val="00F87014"/>
    <w:rsid w:val="00F90229"/>
    <w:rsid w:val="00F93F6E"/>
    <w:rsid w:val="00F94ABC"/>
    <w:rsid w:val="00FA43E3"/>
    <w:rsid w:val="00FA6EAD"/>
    <w:rsid w:val="00FB0E23"/>
    <w:rsid w:val="00FB2184"/>
    <w:rsid w:val="00FB2FFE"/>
    <w:rsid w:val="00FC234A"/>
    <w:rsid w:val="00FC3CFB"/>
    <w:rsid w:val="00FC45E7"/>
    <w:rsid w:val="00FC5473"/>
    <w:rsid w:val="00FC58C9"/>
    <w:rsid w:val="00FC58E5"/>
    <w:rsid w:val="00FE5FE1"/>
    <w:rsid w:val="00FE6A5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61">
    <w:name w:val="Παράγραφος λίστας6"/>
    <w:basedOn w:val="a"/>
    <w:rsid w:val="006433B4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1%cf%81%ce%b8%cf%81%ce%bf-74-%cf%83%cf%85%ce%b3%ce%ba%cf%81%cf%8c%cf%84%ce%b7%cf%83%ce%b7-%ce%ba%ce%b1%ce%b9-%ce%b5%ce%ba%ce%bb%ce%bf%ce%b3%ce%ae-%ce%bf%ce%b9%ce%ba%ce%bf%ce%bd%ce%bf%ce%bc%ce%b9/" TargetMode="External"/><Relationship Id="rId13" Type="http://schemas.openxmlformats.org/officeDocument/2006/relationships/hyperlink" Target="https://dimosnet.gr/blog/laws/%cf%85%cf%80-%ce%b5%cf%83-%ce%b5%ce%b3%ce%ba-1328110575202323-12-2023/" TargetMode="External"/><Relationship Id="rId18" Type="http://schemas.openxmlformats.org/officeDocument/2006/relationships/hyperlink" Target="https://dimosnet.gr/blog/laws/%ce%ac%cf%81%ce%b8%cf%81%ce%bf-54-%ce%b1%ce%bd%cf%84%ce%b9%cf%80%cf%81%cf%8c%ce%b5%ce%b4%cf%81%ce%bf%cf%82-%ce%b4%ce%b7%ce%bc%ce%bf%cf%84%ce%b9%ce%ba%ce%ae%cf%82-%ce%b5%cf%80%ce%b9%cf%84%cf%81%ce%bf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mosnet.gr/blog/laws/%ce%ac%cf%81%ce%b8%cf%81%ce%bf-8-%cf%83%cf%85%ce%b3%ce%ba%cf%81%cf%8c%cf%84%ce%b7%cf%83%ce%b7-%ce%ba%ce%b1%ce%b9-%ce%b5%ce%ba%ce%bb%ce%bf%ce%b3%ce%ae-%ce%b4%ce%b7%ce%bc%ce%bf%cf%84%ce%b9%ce%ba%ce%ae/" TargetMode="External"/><Relationship Id="rId17" Type="http://schemas.openxmlformats.org/officeDocument/2006/relationships/hyperlink" Target="https://dimosnet.gr/blog/laws/%ce%b1%cf%81%ce%b8%cf%81%ce%bf-74-%cf%83%cf%85%ce%b3%ce%ba%cf%81%cf%8c%cf%84%ce%b7%cf%83%ce%b7-%ce%ba%ce%b1%ce%b9-%ce%b5%ce%ba%ce%bb%ce%bf%ce%b3%ce%ae-%ce%bf%ce%b9%ce%ba%ce%bf%ce%bd%ce%bf%ce%bc%ce%b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mosnet.gr/blog/laws/%ce%ac%cf%81%ce%b8%cf%81%ce%bf-54-%ce%b1%ce%bd%cf%84%ce%b9%cf%80%cf%81%cf%8c%ce%b5%ce%b4%cf%81%ce%bf%cf%82-%ce%b4%ce%b7%ce%bc%ce%bf%cf%84%ce%b9%ce%ba%ce%ae%cf%82-%ce%b5%cf%80%ce%b9%cf%84%cf%81%ce%bf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b1%cf%81%ce%b8%cf%81%ce%bf-74-%cf%83%cf%85%ce%b3%ce%ba%cf%81%cf%8c%cf%84%ce%b7%cf%83%ce%b7-%ce%ba%ce%b1%ce%b9-%ce%b5%ce%ba%ce%bb%ce%bf%ce%b3%ce%ae-%ce%bf%ce%b9%ce%ba%ce%bf%ce%bd%ce%bf%ce%bc%ce%b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mosnet.gr/blog/laws/%ce%b1%cf%81%ce%b8%cf%81%ce%bf-74-%cf%83%cf%85%ce%b3%ce%ba%cf%81%cf%8c%cf%84%ce%b7%cf%83%ce%b7-%ce%ba%ce%b1%ce%b9-%ce%b5%ce%ba%ce%bb%ce%bf%ce%b3%ce%ae-%ce%bf%ce%b9%ce%ba%ce%bf%ce%bd%ce%bf%ce%bc%ce%b9/" TargetMode="External"/><Relationship Id="rId10" Type="http://schemas.openxmlformats.org/officeDocument/2006/relationships/hyperlink" Target="https://dimosnet.gr/blog/laws/%cf%85%cf%80-%ce%b5%cf%83-%ce%b5%ce%b3%ce%ba-1328110575202323-12-2023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8-%cf%83%cf%85%ce%b3%ce%ba%cf%81%cf%8c%cf%84%ce%b7%cf%83%ce%b7-%ce%ba%ce%b1%ce%b9-%ce%b5%ce%ba%ce%bb%ce%bf%ce%b3%ce%ae-%ce%b4%ce%b7%ce%bc%ce%bf%cf%84%ce%b9%ce%ba%ce%ae/" TargetMode="External"/><Relationship Id="rId14" Type="http://schemas.openxmlformats.org/officeDocument/2006/relationships/hyperlink" Target="https://dimosnet.gr/blog/laws/%cf%85%cf%80-%ce%b5%cf%83-%ce%b5%ce%b3%ce%ba-1328110575202323-12-202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2A54-94E3-4D6D-9D68-EED6CEBC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1341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16</cp:revision>
  <cp:lastPrinted>2024-02-09T08:31:00Z</cp:lastPrinted>
  <dcterms:created xsi:type="dcterms:W3CDTF">2024-02-08T07:01:00Z</dcterms:created>
  <dcterms:modified xsi:type="dcterms:W3CDTF">2024-02-09T08:31:00Z</dcterms:modified>
</cp:coreProperties>
</file>