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0B520E" w:rsidRDefault="002B37DD" w:rsidP="00D20FB2">
      <w:pPr>
        <w:pStyle w:val="1"/>
        <w:widowControl w:val="0"/>
        <w:ind w:left="0" w:hanging="142"/>
        <w:rPr>
          <w:rFonts w:asciiTheme="minorHAnsi" w:hAnsiTheme="minorHAnsi" w:cstheme="minorHAnsi"/>
          <w:b/>
          <w:sz w:val="22"/>
          <w:szCs w:val="22"/>
        </w:rPr>
      </w:pPr>
      <w:r w:rsidRPr="000B520E">
        <w:rPr>
          <w:rFonts w:asciiTheme="minorHAnsi" w:hAnsiTheme="minorHAnsi" w:cstheme="minorHAnsi"/>
          <w:b/>
          <w:sz w:val="22"/>
          <w:szCs w:val="22"/>
        </w:rPr>
        <w:t xml:space="preserve"> </w:t>
      </w:r>
    </w:p>
    <w:p w:rsidR="00267015" w:rsidRPr="000B520E" w:rsidRDefault="00267015" w:rsidP="00267015">
      <w:pPr>
        <w:pStyle w:val="1"/>
        <w:widowControl w:val="0"/>
        <w:ind w:left="432" w:hanging="432"/>
        <w:rPr>
          <w:rFonts w:asciiTheme="minorHAnsi" w:hAnsiTheme="minorHAnsi" w:cstheme="minorHAnsi"/>
          <w:b/>
          <w:sz w:val="22"/>
          <w:szCs w:val="22"/>
        </w:rPr>
      </w:pPr>
      <w:r w:rsidRPr="000B520E">
        <w:rPr>
          <w:rFonts w:asciiTheme="minorHAnsi" w:hAnsiTheme="minorHAnsi" w:cstheme="minorHAnsi"/>
          <w:b/>
          <w:sz w:val="22"/>
          <w:szCs w:val="22"/>
        </w:rPr>
        <w:t xml:space="preserve">ΕΛΛΗΝΙΚΗ  ΔΗΜΟΚΡΑΤΙΑ </w:t>
      </w:r>
      <w:r w:rsidRPr="000B520E">
        <w:rPr>
          <w:rFonts w:asciiTheme="minorHAnsi" w:hAnsiTheme="minorHAnsi" w:cstheme="minorHAnsi"/>
          <w:b/>
          <w:sz w:val="22"/>
          <w:szCs w:val="22"/>
        </w:rPr>
        <w:tab/>
      </w:r>
      <w:r w:rsidRPr="000B520E">
        <w:rPr>
          <w:rFonts w:asciiTheme="minorHAnsi" w:hAnsiTheme="minorHAnsi" w:cstheme="minorHAnsi"/>
          <w:b/>
          <w:sz w:val="22"/>
          <w:szCs w:val="22"/>
        </w:rPr>
        <w:tab/>
      </w:r>
      <w:r w:rsidRPr="000B520E">
        <w:rPr>
          <w:rFonts w:asciiTheme="minorHAnsi" w:hAnsiTheme="minorHAnsi" w:cstheme="minorHAnsi"/>
          <w:b/>
          <w:sz w:val="22"/>
          <w:szCs w:val="22"/>
        </w:rPr>
        <w:tab/>
      </w:r>
      <w:r w:rsidRPr="000B520E">
        <w:rPr>
          <w:rFonts w:asciiTheme="minorHAnsi" w:hAnsiTheme="minorHAnsi" w:cstheme="minorHAnsi"/>
          <w:b/>
          <w:sz w:val="22"/>
          <w:szCs w:val="22"/>
        </w:rPr>
        <w:tab/>
      </w:r>
      <w:r w:rsidRPr="000B520E">
        <w:rPr>
          <w:rFonts w:asciiTheme="minorHAnsi" w:hAnsiTheme="minorHAnsi" w:cstheme="minorHAnsi"/>
          <w:b/>
          <w:sz w:val="22"/>
          <w:szCs w:val="22"/>
        </w:rPr>
        <w:tab/>
        <w:t xml:space="preserve"> </w:t>
      </w:r>
    </w:p>
    <w:p w:rsidR="000B520E" w:rsidRPr="000B520E" w:rsidRDefault="00267015" w:rsidP="00267015">
      <w:pPr>
        <w:autoSpaceDE w:val="0"/>
        <w:rPr>
          <w:rFonts w:asciiTheme="minorHAnsi" w:eastAsia="Calibri" w:hAnsiTheme="minorHAnsi" w:cstheme="minorHAnsi"/>
          <w:b/>
          <w:iCs/>
          <w:position w:val="2"/>
          <w:sz w:val="22"/>
          <w:szCs w:val="22"/>
        </w:rPr>
      </w:pPr>
      <w:r w:rsidRPr="000B520E">
        <w:rPr>
          <w:rFonts w:asciiTheme="minorHAnsi" w:hAnsiTheme="minorHAnsi" w:cstheme="minorHAnsi"/>
          <w:b/>
          <w:sz w:val="22"/>
          <w:szCs w:val="22"/>
          <w:lang w:val="en-US"/>
        </w:rPr>
        <w:t>NOMO</w:t>
      </w:r>
      <w:r w:rsidRPr="000B520E">
        <w:rPr>
          <w:rFonts w:asciiTheme="minorHAnsi" w:hAnsiTheme="minorHAnsi" w:cstheme="minorHAnsi"/>
          <w:b/>
          <w:sz w:val="22"/>
          <w:szCs w:val="22"/>
        </w:rPr>
        <w:t xml:space="preserve">Σ ΒΟΙΩΤΙΑΣ                                                            </w:t>
      </w:r>
      <w:r w:rsidRPr="000B520E">
        <w:rPr>
          <w:rFonts w:asciiTheme="minorHAnsi" w:eastAsia="Calibri" w:hAnsiTheme="minorHAnsi" w:cstheme="minorHAnsi"/>
          <w:b/>
          <w:iCs/>
          <w:position w:val="2"/>
          <w:sz w:val="22"/>
          <w:szCs w:val="22"/>
        </w:rPr>
        <w:t xml:space="preserve">                    </w:t>
      </w:r>
    </w:p>
    <w:p w:rsidR="00267015" w:rsidRPr="000B520E" w:rsidRDefault="00267015" w:rsidP="00267015">
      <w:pPr>
        <w:autoSpaceDE w:val="0"/>
        <w:rPr>
          <w:rFonts w:asciiTheme="minorHAnsi" w:eastAsia="Calibri" w:hAnsiTheme="minorHAnsi" w:cstheme="minorHAnsi"/>
          <w:b/>
          <w:sz w:val="22"/>
          <w:szCs w:val="22"/>
        </w:rPr>
      </w:pPr>
      <w:r w:rsidRPr="000B520E">
        <w:rPr>
          <w:rFonts w:asciiTheme="minorHAnsi" w:hAnsiTheme="minorHAnsi" w:cstheme="minorHAnsi"/>
          <w:b/>
          <w:sz w:val="22"/>
          <w:szCs w:val="22"/>
        </w:rPr>
        <w:t xml:space="preserve">ΔΗΜΟΣ ΛΕΒΑΔΕΩΝ </w:t>
      </w:r>
      <w:r w:rsidRPr="000B520E">
        <w:rPr>
          <w:rFonts w:asciiTheme="minorHAnsi" w:eastAsia="Calibri" w:hAnsiTheme="minorHAnsi" w:cstheme="minorHAnsi"/>
          <w:b/>
          <w:iCs/>
          <w:position w:val="2"/>
          <w:sz w:val="22"/>
          <w:szCs w:val="22"/>
        </w:rPr>
        <w:t xml:space="preserve">                                                                                </w:t>
      </w:r>
      <w:r w:rsidRPr="000B520E">
        <w:rPr>
          <w:rFonts w:asciiTheme="minorHAnsi" w:eastAsia="Calibri" w:hAnsiTheme="minorHAnsi" w:cstheme="minorHAnsi"/>
          <w:b/>
          <w:sz w:val="22"/>
          <w:szCs w:val="22"/>
          <w:shd w:val="clear" w:color="auto" w:fill="FFFFFF"/>
        </w:rPr>
        <w:t>ΑΝΑΡΤΗΤΕΑ</w:t>
      </w:r>
      <w:r w:rsidRPr="000B520E">
        <w:rPr>
          <w:rFonts w:asciiTheme="minorHAnsi" w:eastAsia="Calibri" w:hAnsiTheme="minorHAnsi" w:cstheme="minorHAnsi"/>
          <w:b/>
          <w:sz w:val="22"/>
          <w:szCs w:val="22"/>
        </w:rPr>
        <w:t xml:space="preserve"> ΣΤΟ ΔΙΑΥΓΕΙΑ  </w:t>
      </w:r>
    </w:p>
    <w:p w:rsidR="00AF4104" w:rsidRPr="000B520E" w:rsidRDefault="0086687F" w:rsidP="00D20FB2">
      <w:pPr>
        <w:autoSpaceDE w:val="0"/>
        <w:ind w:hanging="142"/>
        <w:rPr>
          <w:rFonts w:asciiTheme="minorHAnsi" w:hAnsiTheme="minorHAnsi" w:cstheme="minorHAnsi"/>
          <w:sz w:val="22"/>
          <w:szCs w:val="22"/>
        </w:rPr>
      </w:pPr>
      <w:r w:rsidRPr="000B520E">
        <w:rPr>
          <w:rFonts w:asciiTheme="minorHAnsi" w:eastAsia="Calibri" w:hAnsiTheme="minorHAnsi" w:cstheme="minorHAnsi"/>
          <w:b/>
          <w:bCs/>
          <w:position w:val="2"/>
          <w:sz w:val="22"/>
          <w:szCs w:val="22"/>
        </w:rPr>
        <w:t xml:space="preserve">                                                                                                             </w:t>
      </w:r>
      <w:r w:rsidR="00DF5A44" w:rsidRPr="000B520E">
        <w:rPr>
          <w:rFonts w:asciiTheme="minorHAnsi" w:eastAsia="Calibri" w:hAnsiTheme="minorHAnsi" w:cstheme="minorHAnsi"/>
          <w:b/>
          <w:bCs/>
          <w:position w:val="2"/>
          <w:sz w:val="22"/>
          <w:szCs w:val="22"/>
        </w:rPr>
        <w:t xml:space="preserve"> </w:t>
      </w:r>
      <w:r w:rsidR="00815179" w:rsidRPr="000B520E">
        <w:rPr>
          <w:rFonts w:asciiTheme="minorHAnsi" w:eastAsia="Calibri" w:hAnsiTheme="minorHAnsi" w:cstheme="minorHAnsi"/>
          <w:b/>
          <w:bCs/>
          <w:iCs/>
          <w:position w:val="2"/>
          <w:sz w:val="22"/>
          <w:szCs w:val="22"/>
        </w:rPr>
        <w:t xml:space="preserve">             </w:t>
      </w:r>
      <w:r w:rsidR="00AF4104" w:rsidRPr="000B520E">
        <w:rPr>
          <w:rFonts w:asciiTheme="minorHAnsi" w:eastAsia="Calibri" w:hAnsiTheme="minorHAnsi" w:cstheme="minorHAnsi"/>
          <w:b/>
          <w:bCs/>
          <w:iCs/>
          <w:position w:val="2"/>
          <w:sz w:val="22"/>
          <w:szCs w:val="22"/>
        </w:rPr>
        <w:t xml:space="preserve">  </w:t>
      </w:r>
      <w:r w:rsidR="00AF4104" w:rsidRPr="000B520E">
        <w:rPr>
          <w:rFonts w:asciiTheme="minorHAnsi" w:eastAsia="Arial" w:hAnsiTheme="minorHAnsi" w:cstheme="minorHAnsi"/>
          <w:b/>
          <w:bCs/>
          <w:position w:val="2"/>
          <w:sz w:val="22"/>
          <w:szCs w:val="22"/>
        </w:rPr>
        <w:t xml:space="preserve">Λιβαδειά </w:t>
      </w:r>
      <w:r w:rsidR="00ED7F4D" w:rsidRPr="000B520E">
        <w:rPr>
          <w:rFonts w:asciiTheme="minorHAnsi" w:eastAsia="Arial" w:hAnsiTheme="minorHAnsi" w:cstheme="minorHAnsi"/>
          <w:b/>
          <w:bCs/>
          <w:position w:val="2"/>
          <w:sz w:val="22"/>
          <w:szCs w:val="22"/>
        </w:rPr>
        <w:t xml:space="preserve"> </w:t>
      </w:r>
      <w:r w:rsidR="00E514E2" w:rsidRPr="000B520E">
        <w:rPr>
          <w:rFonts w:asciiTheme="minorHAnsi" w:eastAsia="Arial" w:hAnsiTheme="minorHAnsi" w:cstheme="minorHAnsi"/>
          <w:b/>
          <w:bCs/>
          <w:position w:val="2"/>
          <w:sz w:val="22"/>
          <w:szCs w:val="22"/>
        </w:rPr>
        <w:t xml:space="preserve"> </w:t>
      </w:r>
      <w:r w:rsidR="00027A15">
        <w:rPr>
          <w:rFonts w:asciiTheme="minorHAnsi" w:eastAsia="Arial" w:hAnsiTheme="minorHAnsi" w:cstheme="minorHAnsi"/>
          <w:b/>
          <w:bCs/>
          <w:position w:val="2"/>
          <w:sz w:val="22"/>
          <w:szCs w:val="22"/>
        </w:rPr>
        <w:t>30</w:t>
      </w:r>
      <w:r w:rsidR="00640B45" w:rsidRPr="000B520E">
        <w:rPr>
          <w:rFonts w:asciiTheme="minorHAnsi" w:eastAsia="Arial" w:hAnsiTheme="minorHAnsi" w:cstheme="minorHAnsi"/>
          <w:b/>
          <w:bCs/>
          <w:position w:val="2"/>
          <w:sz w:val="22"/>
          <w:szCs w:val="22"/>
        </w:rPr>
        <w:t xml:space="preserve"> </w:t>
      </w:r>
      <w:r w:rsidR="00407633" w:rsidRPr="000B520E">
        <w:rPr>
          <w:rFonts w:asciiTheme="minorHAnsi" w:eastAsia="Arial" w:hAnsiTheme="minorHAnsi" w:cstheme="minorHAnsi"/>
          <w:b/>
          <w:bCs/>
          <w:position w:val="2"/>
          <w:sz w:val="22"/>
          <w:szCs w:val="22"/>
        </w:rPr>
        <w:t>/</w:t>
      </w:r>
      <w:r w:rsidR="001D0CC5" w:rsidRPr="000B520E">
        <w:rPr>
          <w:rFonts w:asciiTheme="minorHAnsi" w:eastAsia="Arial" w:hAnsiTheme="minorHAnsi" w:cstheme="minorHAnsi"/>
          <w:b/>
          <w:bCs/>
          <w:position w:val="2"/>
          <w:sz w:val="22"/>
          <w:szCs w:val="22"/>
        </w:rPr>
        <w:t>1</w:t>
      </w:r>
      <w:r w:rsidR="00AF4104" w:rsidRPr="000B520E">
        <w:rPr>
          <w:rFonts w:asciiTheme="minorHAnsi" w:eastAsia="Arial" w:hAnsiTheme="minorHAnsi" w:cstheme="minorHAnsi"/>
          <w:b/>
          <w:bCs/>
          <w:position w:val="2"/>
          <w:sz w:val="22"/>
          <w:szCs w:val="22"/>
        </w:rPr>
        <w:t>/202</w:t>
      </w:r>
      <w:r w:rsidR="002B37DD" w:rsidRPr="000B520E">
        <w:rPr>
          <w:rFonts w:asciiTheme="minorHAnsi" w:eastAsia="Arial" w:hAnsiTheme="minorHAnsi" w:cstheme="minorHAnsi"/>
          <w:b/>
          <w:bCs/>
          <w:position w:val="2"/>
          <w:sz w:val="22"/>
          <w:szCs w:val="22"/>
        </w:rPr>
        <w:t>4</w:t>
      </w:r>
    </w:p>
    <w:p w:rsidR="00AF4104" w:rsidRPr="000B520E" w:rsidRDefault="00AF4104" w:rsidP="00D20FB2">
      <w:pPr>
        <w:ind w:hanging="142"/>
        <w:rPr>
          <w:rFonts w:asciiTheme="minorHAnsi" w:hAnsiTheme="minorHAnsi" w:cstheme="minorHAnsi"/>
          <w:sz w:val="22"/>
          <w:szCs w:val="22"/>
        </w:rPr>
      </w:pPr>
      <w:r w:rsidRPr="000B520E">
        <w:rPr>
          <w:rFonts w:asciiTheme="minorHAnsi" w:eastAsia="Arial" w:hAnsiTheme="minorHAnsi" w:cstheme="minorHAnsi"/>
          <w:b/>
          <w:bCs/>
          <w:iCs/>
          <w:position w:val="2"/>
          <w:sz w:val="22"/>
          <w:szCs w:val="22"/>
        </w:rPr>
        <w:t xml:space="preserve">                                                                                 </w:t>
      </w:r>
      <w:r w:rsidRPr="000B520E">
        <w:rPr>
          <w:rFonts w:asciiTheme="minorHAnsi" w:eastAsia="Calibri" w:hAnsiTheme="minorHAnsi" w:cstheme="minorHAnsi"/>
          <w:b/>
          <w:bCs/>
          <w:position w:val="2"/>
          <w:sz w:val="22"/>
          <w:szCs w:val="22"/>
        </w:rPr>
        <w:t xml:space="preserve"> </w:t>
      </w:r>
      <w:r w:rsidRPr="000B520E">
        <w:rPr>
          <w:rFonts w:asciiTheme="minorHAnsi" w:eastAsia="Arial" w:hAnsiTheme="minorHAnsi" w:cstheme="minorHAnsi"/>
          <w:b/>
          <w:bCs/>
          <w:iCs/>
          <w:position w:val="2"/>
          <w:sz w:val="22"/>
          <w:szCs w:val="22"/>
        </w:rPr>
        <w:t xml:space="preserve">    </w:t>
      </w:r>
      <w:r w:rsidR="000B520E" w:rsidRPr="000B520E">
        <w:rPr>
          <w:rFonts w:asciiTheme="minorHAnsi" w:eastAsia="Arial" w:hAnsiTheme="minorHAnsi" w:cstheme="minorHAnsi"/>
          <w:b/>
          <w:bCs/>
          <w:iCs/>
          <w:position w:val="2"/>
          <w:sz w:val="22"/>
          <w:szCs w:val="22"/>
        </w:rPr>
        <w:t xml:space="preserve">                                       </w:t>
      </w:r>
      <w:proofErr w:type="spellStart"/>
      <w:r w:rsidR="000B520E" w:rsidRPr="000B520E">
        <w:rPr>
          <w:rFonts w:asciiTheme="minorHAnsi" w:eastAsia="Arial" w:hAnsiTheme="minorHAnsi" w:cstheme="minorHAnsi"/>
          <w:b/>
          <w:bCs/>
          <w:iCs/>
          <w:position w:val="2"/>
          <w:sz w:val="22"/>
          <w:szCs w:val="22"/>
        </w:rPr>
        <w:t>Αριθμ</w:t>
      </w:r>
      <w:proofErr w:type="spellEnd"/>
      <w:r w:rsidR="000B520E" w:rsidRPr="000B520E">
        <w:rPr>
          <w:rFonts w:asciiTheme="minorHAnsi" w:eastAsia="Arial" w:hAnsiTheme="minorHAnsi" w:cstheme="minorHAnsi"/>
          <w:b/>
          <w:bCs/>
          <w:iCs/>
          <w:position w:val="2"/>
          <w:sz w:val="22"/>
          <w:szCs w:val="22"/>
        </w:rPr>
        <w:t>. πρωτ:1948</w:t>
      </w:r>
    </w:p>
    <w:p w:rsidR="00AF4104" w:rsidRPr="000B520E"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0B520E">
        <w:rPr>
          <w:rFonts w:asciiTheme="minorHAnsi" w:eastAsia="Arial" w:hAnsiTheme="minorHAnsi" w:cstheme="minorHAnsi"/>
          <w:b/>
          <w:bCs/>
          <w:position w:val="2"/>
          <w:sz w:val="22"/>
          <w:szCs w:val="22"/>
          <w:u w:val="single"/>
        </w:rPr>
        <w:t xml:space="preserve"> </w:t>
      </w:r>
    </w:p>
    <w:p w:rsidR="00AF4104" w:rsidRPr="000B520E" w:rsidRDefault="00AF4104" w:rsidP="00D20FB2">
      <w:pPr>
        <w:pStyle w:val="a9"/>
        <w:ind w:hanging="142"/>
        <w:jc w:val="center"/>
        <w:outlineLvl w:val="0"/>
        <w:rPr>
          <w:rFonts w:asciiTheme="minorHAnsi" w:hAnsiTheme="minorHAnsi" w:cstheme="minorHAnsi"/>
          <w:sz w:val="22"/>
          <w:szCs w:val="22"/>
        </w:rPr>
      </w:pPr>
      <w:r w:rsidRPr="000B520E">
        <w:rPr>
          <w:rFonts w:asciiTheme="minorHAnsi" w:hAnsiTheme="minorHAnsi" w:cstheme="minorHAnsi"/>
          <w:b/>
          <w:bCs/>
          <w:sz w:val="22"/>
          <w:szCs w:val="22"/>
          <w:u w:val="single"/>
        </w:rPr>
        <w:t>ΑΠΟΣΠΑΣΜΑ</w:t>
      </w:r>
    </w:p>
    <w:p w:rsidR="00AF4104" w:rsidRPr="000B520E" w:rsidRDefault="00AF4104" w:rsidP="00D20FB2">
      <w:pPr>
        <w:pStyle w:val="a9"/>
        <w:ind w:hanging="142"/>
        <w:jc w:val="center"/>
        <w:rPr>
          <w:rFonts w:asciiTheme="minorHAnsi" w:hAnsiTheme="minorHAnsi" w:cstheme="minorHAnsi"/>
          <w:b/>
          <w:bCs/>
          <w:sz w:val="22"/>
          <w:szCs w:val="22"/>
        </w:rPr>
      </w:pPr>
    </w:p>
    <w:p w:rsidR="00AF4104" w:rsidRPr="000B520E" w:rsidRDefault="00AF4104" w:rsidP="00D20FB2">
      <w:pPr>
        <w:ind w:hanging="142"/>
        <w:jc w:val="center"/>
        <w:rPr>
          <w:rFonts w:asciiTheme="minorHAnsi" w:hAnsiTheme="minorHAnsi" w:cstheme="minorHAnsi"/>
          <w:sz w:val="22"/>
          <w:szCs w:val="22"/>
        </w:rPr>
      </w:pPr>
      <w:r w:rsidRPr="000B520E">
        <w:rPr>
          <w:rFonts w:asciiTheme="minorHAnsi" w:hAnsiTheme="minorHAnsi" w:cstheme="minorHAnsi"/>
          <w:sz w:val="22"/>
          <w:szCs w:val="22"/>
        </w:rPr>
        <w:t>Από το πρακτικό της αριθμ.202</w:t>
      </w:r>
      <w:r w:rsidR="002B37DD" w:rsidRPr="000B520E">
        <w:rPr>
          <w:rFonts w:asciiTheme="minorHAnsi" w:hAnsiTheme="minorHAnsi" w:cstheme="minorHAnsi"/>
          <w:sz w:val="22"/>
          <w:szCs w:val="22"/>
        </w:rPr>
        <w:t>4</w:t>
      </w:r>
      <w:r w:rsidRPr="000B520E">
        <w:rPr>
          <w:rFonts w:asciiTheme="minorHAnsi" w:hAnsiTheme="minorHAnsi" w:cstheme="minorHAnsi"/>
          <w:sz w:val="22"/>
          <w:szCs w:val="22"/>
        </w:rPr>
        <w:t>-</w:t>
      </w:r>
      <w:r w:rsidR="00334986" w:rsidRPr="000B520E">
        <w:rPr>
          <w:rFonts w:asciiTheme="minorHAnsi" w:hAnsiTheme="minorHAnsi" w:cstheme="minorHAnsi"/>
          <w:sz w:val="22"/>
          <w:szCs w:val="22"/>
        </w:rPr>
        <w:t>4</w:t>
      </w:r>
      <w:r w:rsidRPr="000B520E">
        <w:rPr>
          <w:rFonts w:asciiTheme="minorHAnsi" w:hAnsiTheme="minorHAnsi" w:cstheme="minorHAnsi"/>
          <w:sz w:val="22"/>
          <w:szCs w:val="22"/>
        </w:rPr>
        <w:t xml:space="preserve">ης </w:t>
      </w:r>
      <w:r w:rsidR="00640B45" w:rsidRPr="000B520E">
        <w:rPr>
          <w:rFonts w:asciiTheme="minorHAnsi" w:hAnsiTheme="minorHAnsi" w:cstheme="minorHAnsi"/>
          <w:sz w:val="22"/>
          <w:szCs w:val="22"/>
        </w:rPr>
        <w:t xml:space="preserve"> </w:t>
      </w:r>
      <w:r w:rsidR="00BB3C4B" w:rsidRPr="000B520E">
        <w:rPr>
          <w:rFonts w:asciiTheme="minorHAnsi" w:hAnsiTheme="minorHAnsi" w:cstheme="minorHAnsi"/>
          <w:sz w:val="22"/>
          <w:szCs w:val="22"/>
        </w:rPr>
        <w:t xml:space="preserve"> </w:t>
      </w:r>
      <w:r w:rsidR="00317077" w:rsidRPr="000B520E">
        <w:rPr>
          <w:rFonts w:asciiTheme="minorHAnsi" w:hAnsiTheme="minorHAnsi" w:cstheme="minorHAnsi"/>
          <w:sz w:val="22"/>
          <w:szCs w:val="22"/>
        </w:rPr>
        <w:t>ΤΑΚΤ</w:t>
      </w:r>
      <w:r w:rsidR="00BB3C4B" w:rsidRPr="000B520E">
        <w:rPr>
          <w:rFonts w:asciiTheme="minorHAnsi" w:hAnsiTheme="minorHAnsi" w:cstheme="minorHAnsi"/>
          <w:sz w:val="22"/>
          <w:szCs w:val="22"/>
        </w:rPr>
        <w:t>ΙΚ</w:t>
      </w:r>
      <w:r w:rsidR="00317077" w:rsidRPr="000B520E">
        <w:rPr>
          <w:rFonts w:asciiTheme="minorHAnsi" w:hAnsiTheme="minorHAnsi" w:cstheme="minorHAnsi"/>
          <w:sz w:val="22"/>
          <w:szCs w:val="22"/>
        </w:rPr>
        <w:t>ΗΣ</w:t>
      </w:r>
      <w:r w:rsidR="00640B45" w:rsidRPr="000B520E">
        <w:rPr>
          <w:rFonts w:asciiTheme="minorHAnsi" w:hAnsiTheme="minorHAnsi" w:cstheme="minorHAnsi"/>
          <w:sz w:val="22"/>
          <w:szCs w:val="22"/>
        </w:rPr>
        <w:t xml:space="preserve"> </w:t>
      </w:r>
      <w:r w:rsidR="002B37DD" w:rsidRPr="000B520E">
        <w:rPr>
          <w:rFonts w:asciiTheme="minorHAnsi" w:hAnsiTheme="minorHAnsi" w:cstheme="minorHAnsi"/>
          <w:sz w:val="22"/>
          <w:szCs w:val="22"/>
        </w:rPr>
        <w:t xml:space="preserve"> </w:t>
      </w:r>
      <w:r w:rsidR="00640B45" w:rsidRPr="000B520E">
        <w:rPr>
          <w:rFonts w:asciiTheme="minorHAnsi" w:hAnsiTheme="minorHAnsi" w:cstheme="minorHAnsi"/>
          <w:sz w:val="22"/>
          <w:szCs w:val="22"/>
        </w:rPr>
        <w:t xml:space="preserve"> </w:t>
      </w:r>
      <w:r w:rsidRPr="000B520E">
        <w:rPr>
          <w:rFonts w:asciiTheme="minorHAnsi" w:hAnsiTheme="minorHAnsi" w:cstheme="minorHAnsi"/>
          <w:sz w:val="22"/>
          <w:szCs w:val="22"/>
        </w:rPr>
        <w:t xml:space="preserve"> Συνεδρίασης –</w:t>
      </w:r>
    </w:p>
    <w:p w:rsidR="00AF4104" w:rsidRPr="000B520E" w:rsidRDefault="0089667E" w:rsidP="00D20FB2">
      <w:pPr>
        <w:ind w:hanging="142"/>
        <w:jc w:val="center"/>
        <w:rPr>
          <w:rFonts w:asciiTheme="minorHAnsi" w:hAnsiTheme="minorHAnsi" w:cstheme="minorHAnsi"/>
          <w:sz w:val="22"/>
          <w:szCs w:val="22"/>
        </w:rPr>
      </w:pPr>
      <w:r w:rsidRPr="000B520E">
        <w:rPr>
          <w:rFonts w:asciiTheme="minorHAnsi" w:hAnsiTheme="minorHAnsi" w:cstheme="minorHAnsi"/>
          <w:sz w:val="22"/>
          <w:szCs w:val="22"/>
        </w:rPr>
        <w:t xml:space="preserve"> </w:t>
      </w:r>
      <w:r w:rsidR="00AF4104" w:rsidRPr="000B520E">
        <w:rPr>
          <w:rFonts w:asciiTheme="minorHAnsi" w:hAnsiTheme="minorHAnsi" w:cstheme="minorHAnsi"/>
          <w:sz w:val="22"/>
          <w:szCs w:val="22"/>
        </w:rPr>
        <w:t xml:space="preserve">του Δημοτικού Συμβουλίου </w:t>
      </w:r>
      <w:proofErr w:type="spellStart"/>
      <w:r w:rsidR="00AF4104" w:rsidRPr="000B520E">
        <w:rPr>
          <w:rFonts w:asciiTheme="minorHAnsi" w:hAnsiTheme="minorHAnsi" w:cstheme="minorHAnsi"/>
          <w:sz w:val="22"/>
          <w:szCs w:val="22"/>
        </w:rPr>
        <w:t>Λεβαδέων</w:t>
      </w:r>
      <w:proofErr w:type="spellEnd"/>
    </w:p>
    <w:p w:rsidR="00AF4104" w:rsidRPr="000B520E" w:rsidRDefault="00AF4104" w:rsidP="00D20FB2">
      <w:pPr>
        <w:ind w:hanging="142"/>
        <w:jc w:val="center"/>
        <w:rPr>
          <w:rFonts w:asciiTheme="minorHAnsi" w:hAnsiTheme="minorHAnsi" w:cstheme="minorHAnsi"/>
          <w:sz w:val="22"/>
          <w:szCs w:val="22"/>
          <w:u w:val="single"/>
        </w:rPr>
      </w:pPr>
    </w:p>
    <w:p w:rsidR="00AF4104" w:rsidRPr="000B520E" w:rsidRDefault="00AF4104" w:rsidP="00D20FB2">
      <w:pPr>
        <w:ind w:hanging="142"/>
        <w:jc w:val="center"/>
        <w:rPr>
          <w:rFonts w:asciiTheme="minorHAnsi" w:eastAsia="Arial" w:hAnsiTheme="minorHAnsi" w:cstheme="minorHAnsi"/>
          <w:b/>
          <w:bCs/>
          <w:iCs/>
          <w:spacing w:val="-2"/>
          <w:sz w:val="22"/>
          <w:szCs w:val="22"/>
          <w:u w:val="single"/>
          <w:lang w:bidi="hi-IN"/>
        </w:rPr>
      </w:pPr>
      <w:r w:rsidRPr="000B520E">
        <w:rPr>
          <w:rFonts w:asciiTheme="minorHAnsi" w:hAnsiTheme="minorHAnsi" w:cstheme="minorHAnsi"/>
          <w:b/>
          <w:sz w:val="22"/>
          <w:szCs w:val="22"/>
          <w:u w:val="single"/>
        </w:rPr>
        <w:t xml:space="preserve">Αριθμός απόφασης </w:t>
      </w:r>
      <w:r w:rsidR="00BA3D1F" w:rsidRPr="000B520E">
        <w:rPr>
          <w:rFonts w:asciiTheme="minorHAnsi" w:hAnsiTheme="minorHAnsi" w:cstheme="minorHAnsi"/>
          <w:b/>
          <w:sz w:val="22"/>
          <w:szCs w:val="22"/>
          <w:u w:val="single"/>
        </w:rPr>
        <w:t xml:space="preserve"> </w:t>
      </w:r>
      <w:r w:rsidR="00045828" w:rsidRPr="000B520E">
        <w:rPr>
          <w:rFonts w:asciiTheme="minorHAnsi" w:hAnsiTheme="minorHAnsi" w:cstheme="minorHAnsi"/>
          <w:b/>
          <w:sz w:val="22"/>
          <w:szCs w:val="22"/>
          <w:u w:val="single"/>
        </w:rPr>
        <w:t>2</w:t>
      </w:r>
      <w:r w:rsidR="00C72B4C">
        <w:rPr>
          <w:rFonts w:asciiTheme="minorHAnsi" w:hAnsiTheme="minorHAnsi" w:cstheme="minorHAnsi"/>
          <w:b/>
          <w:sz w:val="22"/>
          <w:szCs w:val="22"/>
          <w:u w:val="single"/>
        </w:rPr>
        <w:t>6</w:t>
      </w:r>
    </w:p>
    <w:p w:rsidR="00AF4104" w:rsidRPr="000B520E" w:rsidRDefault="00AF4104" w:rsidP="00D20FB2">
      <w:pPr>
        <w:ind w:hanging="142"/>
        <w:jc w:val="center"/>
        <w:rPr>
          <w:rFonts w:asciiTheme="minorHAnsi" w:eastAsia="Arial" w:hAnsiTheme="minorHAnsi" w:cstheme="minorHAnsi"/>
          <w:b/>
          <w:bCs/>
          <w:iCs/>
          <w:spacing w:val="-2"/>
          <w:sz w:val="22"/>
          <w:szCs w:val="22"/>
          <w:u w:val="single"/>
          <w:lang w:bidi="hi-IN"/>
        </w:rPr>
      </w:pPr>
      <w:r w:rsidRPr="000B520E">
        <w:rPr>
          <w:rStyle w:val="af3"/>
          <w:rFonts w:asciiTheme="minorHAnsi" w:hAnsiTheme="minorHAnsi" w:cstheme="minorHAnsi"/>
          <w:b w:val="0"/>
          <w:sz w:val="22"/>
          <w:szCs w:val="22"/>
        </w:rPr>
        <w:t xml:space="preserve"> </w:t>
      </w:r>
    </w:p>
    <w:p w:rsidR="00A25851" w:rsidRPr="000B520E" w:rsidRDefault="00AF4104" w:rsidP="000B520E">
      <w:pPr>
        <w:jc w:val="both"/>
        <w:rPr>
          <w:rFonts w:asciiTheme="minorHAnsi" w:hAnsiTheme="minorHAnsi" w:cstheme="minorHAnsi"/>
          <w:sz w:val="22"/>
          <w:szCs w:val="22"/>
        </w:rPr>
      </w:pPr>
      <w:r w:rsidRPr="000B520E">
        <w:rPr>
          <w:rStyle w:val="af3"/>
          <w:rFonts w:asciiTheme="minorHAnsi" w:hAnsiTheme="minorHAnsi" w:cstheme="minorHAnsi"/>
          <w:sz w:val="22"/>
          <w:szCs w:val="22"/>
        </w:rPr>
        <w:t>ΘΕΜΑ</w:t>
      </w:r>
      <w:r w:rsidRPr="000B520E">
        <w:rPr>
          <w:rFonts w:asciiTheme="minorHAnsi" w:hAnsiTheme="minorHAnsi" w:cstheme="minorHAnsi"/>
          <w:b/>
          <w:sz w:val="22"/>
          <w:szCs w:val="22"/>
        </w:rPr>
        <w:t xml:space="preserve"> </w:t>
      </w:r>
      <w:r w:rsidR="00C77C08" w:rsidRPr="000B520E">
        <w:rPr>
          <w:rFonts w:asciiTheme="minorHAnsi" w:hAnsiTheme="minorHAnsi" w:cstheme="minorHAnsi"/>
          <w:b/>
          <w:sz w:val="22"/>
          <w:szCs w:val="22"/>
        </w:rPr>
        <w:t>:</w:t>
      </w:r>
      <w:r w:rsidR="00810393" w:rsidRPr="000B520E">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A25851" w:rsidRPr="000B520E">
        <w:rPr>
          <w:rFonts w:asciiTheme="minorHAnsi" w:hAnsiTheme="minorHAnsi" w:cstheme="minorHAnsi"/>
          <w:b/>
          <w:sz w:val="22"/>
          <w:szCs w:val="22"/>
        </w:rPr>
        <w:t>Συγκρότηση Επιτροπής Παραλαβής του έργου: «ΜΟΥΣΕΙΟ ΠΟΛΙΤΙΣΜΟΥ ΔΗΜΟΥ ΛΕΒΑΔΕΩΝ»</w:t>
      </w:r>
    </w:p>
    <w:p w:rsidR="00267015" w:rsidRPr="000B520E" w:rsidRDefault="00267015" w:rsidP="00A25851">
      <w:pPr>
        <w:ind w:left="185"/>
        <w:jc w:val="both"/>
        <w:rPr>
          <w:rFonts w:asciiTheme="minorHAnsi" w:hAnsiTheme="minorHAnsi" w:cstheme="minorHAnsi"/>
          <w:b/>
          <w:bCs/>
          <w:sz w:val="22"/>
          <w:szCs w:val="22"/>
        </w:rPr>
      </w:pPr>
    </w:p>
    <w:p w:rsidR="000B520E" w:rsidRPr="000B520E" w:rsidRDefault="000B520E" w:rsidP="003E09FC">
      <w:pPr>
        <w:spacing w:beforeLines="20" w:afterLines="20"/>
        <w:jc w:val="both"/>
        <w:rPr>
          <w:rFonts w:asciiTheme="minorHAnsi" w:hAnsiTheme="minorHAnsi" w:cstheme="minorHAnsi"/>
          <w:bCs/>
          <w:sz w:val="22"/>
          <w:szCs w:val="22"/>
        </w:rPr>
      </w:pPr>
      <w:r w:rsidRPr="000B520E">
        <w:rPr>
          <w:rStyle w:val="FontStyle17"/>
          <w:rFonts w:asciiTheme="minorHAnsi" w:eastAsia="Calibri" w:hAnsiTheme="minorHAnsi" w:cstheme="minorHAnsi"/>
          <w:spacing w:val="-3"/>
        </w:rPr>
        <w:t>Στη Λιβαδειά σήμερα την 29</w:t>
      </w:r>
      <w:r w:rsidRPr="000B520E">
        <w:rPr>
          <w:rStyle w:val="FontStyle17"/>
          <w:rFonts w:asciiTheme="minorHAnsi" w:eastAsia="Calibri" w:hAnsiTheme="minorHAnsi" w:cstheme="minorHAnsi"/>
          <w:spacing w:val="-3"/>
          <w:vertAlign w:val="superscript"/>
        </w:rPr>
        <w:t>η</w:t>
      </w:r>
      <w:r w:rsidRPr="000B520E">
        <w:rPr>
          <w:rStyle w:val="FontStyle17"/>
          <w:rFonts w:asciiTheme="minorHAnsi" w:eastAsia="Calibri" w:hAnsiTheme="minorHAnsi" w:cstheme="minorHAnsi"/>
          <w:spacing w:val="-3"/>
        </w:rPr>
        <w:t xml:space="preserve"> Ιανουαρίου 2024, ημέρα  Δευτέρα   και ώρα  17:00 </w:t>
      </w:r>
      <w:proofErr w:type="spellStart"/>
      <w:r w:rsidRPr="000B520E">
        <w:rPr>
          <w:rStyle w:val="FontStyle17"/>
          <w:rFonts w:asciiTheme="minorHAnsi" w:eastAsia="Calibri" w:hAnsiTheme="minorHAnsi" w:cstheme="minorHAnsi"/>
          <w:spacing w:val="-3"/>
        </w:rPr>
        <w:t>μ.μ</w:t>
      </w:r>
      <w:proofErr w:type="spellEnd"/>
      <w:r w:rsidRPr="000B520E">
        <w:rPr>
          <w:rStyle w:val="FontStyle17"/>
          <w:rFonts w:asciiTheme="minorHAnsi" w:eastAsia="Calibri" w:hAnsiTheme="minorHAnsi" w:cstheme="minorHAnsi"/>
          <w:spacing w:val="-3"/>
        </w:rPr>
        <w:t xml:space="preserve">  </w:t>
      </w:r>
      <w:r w:rsidRPr="000B520E">
        <w:rPr>
          <w:rFonts w:asciiTheme="minorHAnsi" w:hAnsiTheme="minorHAnsi" w:cstheme="minorHAnsi"/>
          <w:sz w:val="22"/>
          <w:szCs w:val="22"/>
        </w:rPr>
        <w:t xml:space="preserve">  ,</w:t>
      </w:r>
      <w:r w:rsidRPr="000B520E">
        <w:rPr>
          <w:rStyle w:val="FontStyle17"/>
          <w:rFonts w:asciiTheme="minorHAnsi" w:eastAsia="Calibri" w:hAnsiTheme="minorHAnsi" w:cstheme="minorHAnsi"/>
          <w:spacing w:val="-3"/>
        </w:rPr>
        <w:t xml:space="preserve"> συνήλθε δια ζώσης  σε </w:t>
      </w:r>
      <w:r w:rsidRPr="000B520E">
        <w:rPr>
          <w:rStyle w:val="FontStyle17"/>
          <w:rFonts w:asciiTheme="minorHAnsi" w:eastAsia="Calibri" w:hAnsiTheme="minorHAnsi" w:cstheme="minorHAnsi"/>
          <w:b/>
          <w:spacing w:val="-3"/>
        </w:rPr>
        <w:t xml:space="preserve"> τακτική </w:t>
      </w:r>
      <w:r w:rsidRPr="000B520E">
        <w:rPr>
          <w:rStyle w:val="FontStyle17"/>
          <w:rFonts w:asciiTheme="minorHAnsi" w:eastAsia="Calibri" w:hAnsiTheme="minorHAnsi" w:cstheme="minorHAnsi"/>
          <w:spacing w:val="-3"/>
        </w:rPr>
        <w:t xml:space="preserve">συνεδρίαση το Δημοτικό Συμβούλιο του Δήμου,   μετά </w:t>
      </w:r>
      <w:r w:rsidRPr="000B520E">
        <w:rPr>
          <w:rFonts w:asciiTheme="minorHAnsi" w:hAnsiTheme="minorHAnsi" w:cstheme="minorHAnsi"/>
          <w:sz w:val="22"/>
          <w:szCs w:val="22"/>
          <w:shd w:val="clear" w:color="auto" w:fill="FFFFFF"/>
        </w:rPr>
        <w:t xml:space="preserve"> από</w:t>
      </w:r>
      <w:r w:rsidRPr="000B520E">
        <w:rPr>
          <w:rStyle w:val="FontStyle17"/>
          <w:rFonts w:asciiTheme="minorHAnsi" w:eastAsia="Calibri" w:hAnsiTheme="minorHAnsi" w:cstheme="minorHAnsi"/>
          <w:spacing w:val="-3"/>
        </w:rPr>
        <w:t xml:space="preserve">  την  1671/25-1-2024       έγγραφη πρόσκληση της Προέδρου του Δημοτικού Συμβούλου </w:t>
      </w:r>
      <w:proofErr w:type="spellStart"/>
      <w:r w:rsidRPr="000B520E">
        <w:rPr>
          <w:rStyle w:val="FontStyle17"/>
          <w:rFonts w:asciiTheme="minorHAnsi" w:eastAsia="Calibri" w:hAnsiTheme="minorHAnsi" w:cstheme="minorHAnsi"/>
          <w:spacing w:val="-3"/>
        </w:rPr>
        <w:t>κας.Χέβα</w:t>
      </w:r>
      <w:proofErr w:type="spellEnd"/>
      <w:r w:rsidRPr="000B520E">
        <w:rPr>
          <w:rStyle w:val="FontStyle17"/>
          <w:rFonts w:asciiTheme="minorHAnsi" w:eastAsia="Calibri" w:hAnsiTheme="minorHAnsi" w:cstheme="minorHAnsi"/>
          <w:spacing w:val="-3"/>
        </w:rPr>
        <w:t xml:space="preserve"> Αθανασίας (</w:t>
      </w:r>
      <w:proofErr w:type="spellStart"/>
      <w:r w:rsidRPr="000B520E">
        <w:rPr>
          <w:rStyle w:val="FontStyle17"/>
          <w:rFonts w:asciiTheme="minorHAnsi" w:eastAsia="Calibri" w:hAnsiTheme="minorHAnsi" w:cstheme="minorHAnsi"/>
          <w:spacing w:val="-3"/>
        </w:rPr>
        <w:t>Νάνσυ</w:t>
      </w:r>
      <w:proofErr w:type="spellEnd"/>
      <w:r w:rsidRPr="000B520E">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0B520E">
        <w:rPr>
          <w:rFonts w:asciiTheme="minorHAnsi" w:hAnsiTheme="minorHAnsi" w:cstheme="minorHAnsi"/>
          <w:bCs/>
          <w:sz w:val="22"/>
          <w:szCs w:val="22"/>
        </w:rPr>
        <w:t xml:space="preserve"> </w:t>
      </w:r>
    </w:p>
    <w:p w:rsidR="000B520E" w:rsidRPr="000B520E" w:rsidRDefault="000B520E" w:rsidP="003E09FC">
      <w:pPr>
        <w:spacing w:beforeLines="20" w:afterLines="20"/>
        <w:jc w:val="both"/>
        <w:rPr>
          <w:rFonts w:asciiTheme="minorHAnsi" w:hAnsiTheme="minorHAnsi" w:cstheme="minorHAnsi"/>
          <w:bCs/>
          <w:sz w:val="22"/>
          <w:szCs w:val="22"/>
        </w:rPr>
      </w:pPr>
      <w:r w:rsidRPr="000B520E">
        <w:rPr>
          <w:rStyle w:val="FontStyle17"/>
          <w:rFonts w:asciiTheme="minorHAnsi" w:eastAsia="Calibri" w:hAnsiTheme="minorHAnsi" w:cstheme="minorHAnsi"/>
          <w:spacing w:val="-3"/>
        </w:rPr>
        <w:t>και του άρθρου 6 του Ν. 5056/</w:t>
      </w:r>
      <w:r w:rsidRPr="000B520E">
        <w:rPr>
          <w:rFonts w:asciiTheme="minorHAnsi" w:hAnsiTheme="minorHAnsi" w:cstheme="minorHAnsi"/>
          <w:bCs/>
          <w:sz w:val="22"/>
          <w:szCs w:val="22"/>
        </w:rPr>
        <w:t xml:space="preserve"> </w:t>
      </w:r>
      <w:r w:rsidRPr="000B520E">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0B520E">
        <w:rPr>
          <w:rStyle w:val="FontStyle17"/>
          <w:rFonts w:asciiTheme="minorHAnsi" w:eastAsia="Calibri" w:hAnsiTheme="minorHAnsi" w:cstheme="minorHAnsi"/>
          <w:spacing w:val="-3"/>
        </w:rPr>
        <w:t>α΄και</w:t>
      </w:r>
      <w:proofErr w:type="spellEnd"/>
      <w:r w:rsidRPr="000B520E">
        <w:rPr>
          <w:rStyle w:val="FontStyle17"/>
          <w:rFonts w:asciiTheme="minorHAnsi" w:eastAsia="Calibri" w:hAnsiTheme="minorHAnsi" w:cstheme="minorHAnsi"/>
          <w:spacing w:val="-3"/>
        </w:rPr>
        <w:t xml:space="preserve"> </w:t>
      </w:r>
      <w:proofErr w:type="spellStart"/>
      <w:r w:rsidRPr="000B520E">
        <w:rPr>
          <w:rStyle w:val="FontStyle17"/>
          <w:rFonts w:asciiTheme="minorHAnsi" w:eastAsia="Calibri" w:hAnsiTheme="minorHAnsi" w:cstheme="minorHAnsi"/>
          <w:spacing w:val="-3"/>
        </w:rPr>
        <w:t>β¨βαθμού</w:t>
      </w:r>
      <w:proofErr w:type="spellEnd"/>
      <w:r w:rsidRPr="000B520E">
        <w:rPr>
          <w:rStyle w:val="FontStyle17"/>
          <w:rFonts w:asciiTheme="minorHAnsi" w:eastAsia="Calibri" w:hAnsiTheme="minorHAnsi" w:cstheme="minorHAnsi"/>
          <w:spacing w:val="-3"/>
        </w:rPr>
        <w:t>, …..και λοιπές διατάξεις του Υπουργείου Εσωτερικών».</w:t>
      </w:r>
    </w:p>
    <w:p w:rsidR="000B520E" w:rsidRPr="000B520E" w:rsidRDefault="000B520E" w:rsidP="000B520E">
      <w:pPr>
        <w:pStyle w:val="Default"/>
        <w:jc w:val="both"/>
        <w:rPr>
          <w:rStyle w:val="FontStyle17"/>
          <w:rFonts w:asciiTheme="minorHAnsi" w:eastAsia="Arial" w:hAnsiTheme="minorHAnsi" w:cstheme="minorHAnsi"/>
          <w:iCs/>
          <w:spacing w:val="-3"/>
        </w:rPr>
      </w:pPr>
      <w:r w:rsidRPr="000B520E">
        <w:rPr>
          <w:rFonts w:asciiTheme="minorHAnsi" w:hAnsiTheme="minorHAnsi" w:cstheme="minorHAnsi"/>
          <w:bCs/>
          <w:sz w:val="22"/>
          <w:szCs w:val="22"/>
        </w:rPr>
        <w:t>Η  Πρόεδρος του Δημοτικού Συμβουλίου   κήρυξε την έναρξη της συνεδρίασης και δ</w:t>
      </w:r>
      <w:r w:rsidRPr="000B520E">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24 δημοτικοί σύμβουλοι  :</w:t>
      </w:r>
    </w:p>
    <w:p w:rsidR="000B520E" w:rsidRPr="000B520E" w:rsidRDefault="000B520E" w:rsidP="000B520E">
      <w:pPr>
        <w:tabs>
          <w:tab w:val="left" w:pos="0"/>
        </w:tabs>
        <w:ind w:right="30"/>
        <w:jc w:val="both"/>
        <w:rPr>
          <w:rStyle w:val="FontStyle17"/>
          <w:rFonts w:asciiTheme="minorHAnsi" w:eastAsia="Arial" w:hAnsiTheme="minorHAnsi" w:cstheme="minorHAnsi"/>
          <w:iCs/>
          <w:spacing w:val="-3"/>
        </w:rPr>
      </w:pPr>
      <w:r w:rsidRPr="000B520E">
        <w:rPr>
          <w:rFonts w:asciiTheme="minorHAnsi" w:hAnsiTheme="minorHAnsi" w:cstheme="minorHAnsi"/>
          <w:sz w:val="22"/>
          <w:szCs w:val="22"/>
        </w:rPr>
        <w:t xml:space="preserve"> </w:t>
      </w:r>
      <w:r w:rsidRPr="000B520E">
        <w:rPr>
          <w:rFonts w:asciiTheme="minorHAnsi" w:hAnsiTheme="minorHAnsi" w:cstheme="minorHAnsi"/>
          <w:bCs/>
          <w:sz w:val="22"/>
          <w:szCs w:val="22"/>
        </w:rPr>
        <w:t xml:space="preserve"> </w:t>
      </w:r>
    </w:p>
    <w:p w:rsidR="000B520E" w:rsidRPr="000B520E" w:rsidRDefault="000B520E" w:rsidP="000B520E">
      <w:pPr>
        <w:rPr>
          <w:rFonts w:asciiTheme="minorHAnsi" w:hAnsiTheme="minorHAnsi" w:cstheme="minorHAnsi"/>
          <w:sz w:val="22"/>
          <w:szCs w:val="22"/>
        </w:rPr>
      </w:pPr>
      <w:r w:rsidRPr="000B520E">
        <w:rPr>
          <w:rStyle w:val="FontStyle17"/>
          <w:rFonts w:asciiTheme="minorHAnsi" w:eastAsia="Arial" w:hAnsiTheme="minorHAnsi" w:cstheme="minorHAnsi"/>
          <w:iCs/>
          <w:spacing w:val="-3"/>
        </w:rPr>
        <w:t xml:space="preserve">                   </w:t>
      </w:r>
      <w:r w:rsidRPr="000B520E">
        <w:rPr>
          <w:rFonts w:asciiTheme="minorHAnsi" w:hAnsiTheme="minorHAnsi" w:cstheme="minorHAnsi"/>
          <w:b/>
          <w:bCs/>
          <w:sz w:val="22"/>
          <w:szCs w:val="22"/>
        </w:rPr>
        <w:t>ΠΑΡΟΝΤΕΣ</w:t>
      </w:r>
      <w:r w:rsidRPr="000B520E">
        <w:rPr>
          <w:rFonts w:asciiTheme="minorHAnsi" w:hAnsiTheme="minorHAnsi" w:cstheme="minorHAnsi"/>
          <w:b/>
          <w:bCs/>
          <w:sz w:val="22"/>
          <w:szCs w:val="22"/>
        </w:rPr>
        <w:tab/>
      </w:r>
      <w:r w:rsidRPr="000B520E">
        <w:rPr>
          <w:rFonts w:asciiTheme="minorHAnsi" w:hAnsiTheme="minorHAnsi" w:cstheme="minorHAnsi"/>
          <w:b/>
          <w:bCs/>
          <w:sz w:val="22"/>
          <w:szCs w:val="22"/>
        </w:rPr>
        <w:tab/>
      </w:r>
      <w:r w:rsidRPr="000B520E">
        <w:rPr>
          <w:rFonts w:asciiTheme="minorHAnsi" w:hAnsiTheme="minorHAnsi" w:cstheme="minorHAnsi"/>
          <w:b/>
          <w:bCs/>
          <w:sz w:val="22"/>
          <w:szCs w:val="22"/>
        </w:rPr>
        <w:tab/>
      </w:r>
      <w:r w:rsidRPr="000B520E">
        <w:rPr>
          <w:rFonts w:asciiTheme="minorHAnsi" w:hAnsiTheme="minorHAnsi" w:cstheme="minorHAnsi"/>
          <w:b/>
          <w:bCs/>
          <w:sz w:val="22"/>
          <w:szCs w:val="22"/>
        </w:rPr>
        <w:tab/>
      </w:r>
      <w:r w:rsidRPr="000B520E">
        <w:rPr>
          <w:rFonts w:asciiTheme="minorHAnsi" w:hAnsiTheme="minorHAnsi" w:cstheme="minorHAnsi"/>
          <w:b/>
          <w:bCs/>
          <w:sz w:val="22"/>
          <w:szCs w:val="22"/>
        </w:rPr>
        <w:tab/>
      </w:r>
      <w:r w:rsidRPr="000B520E">
        <w:rPr>
          <w:rFonts w:asciiTheme="minorHAnsi" w:hAnsiTheme="minorHAnsi" w:cstheme="minorHAnsi"/>
          <w:b/>
          <w:bCs/>
          <w:sz w:val="22"/>
          <w:szCs w:val="22"/>
        </w:rPr>
        <w:tab/>
        <w:t xml:space="preserve">                          ΑΠΟΝΤΕΣ </w:t>
      </w:r>
      <w:r w:rsidRPr="000B520E">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ΑΓΝΙΑΔΗΣ ΠΑΝΑΓΙΩΤΗΣ ( ΝΟΤΗΣ )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r w:rsidRPr="000B520E">
              <w:rPr>
                <w:rFonts w:asciiTheme="minorHAnsi" w:hAnsiTheme="minorHAnsi" w:cstheme="minorHAnsi"/>
                <w:sz w:val="22"/>
                <w:szCs w:val="22"/>
              </w:rPr>
              <w:t>1</w:t>
            </w: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lang w:val="en-US"/>
              </w:rPr>
            </w:pPr>
            <w:r w:rsidRPr="000B520E">
              <w:rPr>
                <w:rFonts w:asciiTheme="minorHAnsi" w:hAnsiTheme="minorHAnsi" w:cstheme="minorHAnsi"/>
                <w:sz w:val="22"/>
                <w:szCs w:val="22"/>
              </w:rPr>
              <w:t xml:space="preserve">ΓΚΩΝΙΑΣ ΚΩΝΣΤΑΝΤΙΝΟΣ </w:t>
            </w:r>
            <w:r w:rsidRPr="000B520E">
              <w:rPr>
                <w:rFonts w:asciiTheme="minorHAnsi" w:hAnsiTheme="minorHAnsi" w:cstheme="minorHAnsi"/>
                <w:sz w:val="22"/>
                <w:szCs w:val="22"/>
                <w:lang w:val="en-US"/>
              </w:rPr>
              <w:t xml:space="preserve"> </w:t>
            </w: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ΙΩΑΝΝΙΔΗΣ ΒΑΣΙΛΕΙΟΣ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r w:rsidRPr="000B520E">
              <w:rPr>
                <w:rFonts w:asciiTheme="minorHAnsi" w:hAnsiTheme="minorHAnsi" w:cstheme="minorHAnsi"/>
                <w:sz w:val="22"/>
                <w:szCs w:val="22"/>
              </w:rPr>
              <w:t xml:space="preserve"> </w:t>
            </w:r>
          </w:p>
        </w:tc>
        <w:tc>
          <w:tcPr>
            <w:tcW w:w="3544" w:type="dxa"/>
            <w:shd w:val="clear" w:color="auto" w:fill="FFFFFF"/>
          </w:tcPr>
          <w:p w:rsidR="000B520E" w:rsidRPr="000B520E" w:rsidRDefault="000B520E" w:rsidP="00CE1042">
            <w:pPr>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ΚΑΛΛΙΑΝΤΑΣΗΣ ΧΡΗΣΤΟΣ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r w:rsidRPr="000B520E">
              <w:rPr>
                <w:rFonts w:asciiTheme="minorHAnsi" w:hAnsiTheme="minorHAnsi" w:cstheme="minorHAnsi"/>
                <w:sz w:val="22"/>
                <w:szCs w:val="22"/>
              </w:rPr>
              <w:t xml:space="preserve">Ο  οποίος δεν παραβρέθηκε </w:t>
            </w:r>
          </w:p>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ΚΑΤΗΣ ΧΑΡΑΛΑΜΠΟΣ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r w:rsidRPr="000B520E">
              <w:rPr>
                <w:rFonts w:asciiTheme="minorHAnsi" w:hAnsiTheme="minorHAnsi" w:cstheme="minorHAnsi"/>
                <w:sz w:val="22"/>
                <w:szCs w:val="22"/>
              </w:rPr>
              <w:t>αν και κλήθηκε νόμιμα</w:t>
            </w: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ΚΑΦΡΙΤΣΑΣ ΔΗΜΗΤΡΙΟΣ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62"/>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ΛΙΑΝΟΣ ΓΕΩΡΓΙΟΣ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617"/>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ΠΑΠΑΒΑΣΙΛΕΙΟΥ ΑΙΚΑΤΕΡΙΝΗ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eastAsia="Arial" w:hAnsiTheme="minorHAnsi" w:cstheme="minorHAnsi"/>
                <w:b/>
                <w:bCs/>
                <w:sz w:val="22"/>
                <w:szCs w:val="22"/>
                <w:lang w:val="en-US"/>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ΠΛΙΑΚΟΣΤΑΜΟΣ ΚΩΝΣΤΑΝΤΙΝΟΣ  (απών 4</w:t>
            </w:r>
            <w:r w:rsidRPr="000B520E">
              <w:rPr>
                <w:rFonts w:asciiTheme="minorHAnsi" w:hAnsiTheme="minorHAnsi" w:cstheme="minorHAnsi"/>
                <w:sz w:val="22"/>
                <w:szCs w:val="22"/>
                <w:vertAlign w:val="superscript"/>
              </w:rPr>
              <w:t>ο</w:t>
            </w:r>
            <w:r w:rsidRPr="000B520E">
              <w:rPr>
                <w:rFonts w:asciiTheme="minorHAnsi" w:hAnsiTheme="minorHAnsi" w:cstheme="minorHAnsi"/>
                <w:sz w:val="22"/>
                <w:szCs w:val="22"/>
              </w:rPr>
              <w:t xml:space="preserve"> ΘΗΔ)</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ΠΟΛΥΤΑΡΧΟΥ ΛΟΥΚΑΣ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ΤΖΑΘΑΣ ΓΕΩΡΓΙΟΣ  (προσήλθε στο 2</w:t>
            </w:r>
            <w:r w:rsidRPr="000B520E">
              <w:rPr>
                <w:rFonts w:asciiTheme="minorHAnsi" w:hAnsiTheme="minorHAnsi" w:cstheme="minorHAnsi"/>
                <w:sz w:val="22"/>
                <w:szCs w:val="22"/>
                <w:vertAlign w:val="superscript"/>
              </w:rPr>
              <w:t>ο</w:t>
            </w:r>
            <w:r w:rsidRPr="000B520E">
              <w:rPr>
                <w:rFonts w:asciiTheme="minorHAnsi" w:hAnsiTheme="minorHAnsi" w:cstheme="minorHAnsi"/>
                <w:sz w:val="22"/>
                <w:szCs w:val="22"/>
              </w:rPr>
              <w:t xml:space="preserve"> ΘΗΔ)</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ΤΖΟΥΒΑΡΑΣ ΝΙΚΟΛΑΟΣ  </w:t>
            </w:r>
          </w:p>
        </w:tc>
        <w:tc>
          <w:tcPr>
            <w:tcW w:w="672" w:type="dxa"/>
            <w:shd w:val="clear" w:color="auto" w:fill="FFFFFF"/>
          </w:tcPr>
          <w:p w:rsidR="000B520E" w:rsidRPr="000B520E" w:rsidRDefault="000B520E" w:rsidP="00CE1042">
            <w:pPr>
              <w:pStyle w:val="af4"/>
              <w:snapToGrid w:val="0"/>
              <w:ind w:right="-197"/>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ΤΟΛΙΑΣ ΔΗΜΗΤΡΙΟΣ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ΤΟΥΜΑΡΑΣ ΒΑΣΙΛΕΙΟΣ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ΧΕΒΑ ΑΘΑΝΑΣΙΑ ( ΝΑΝΣΥ)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ΤΑΓΚΑΛΕΓΚΑΣ ΙΩΑΝΝΗΣ   (απών 14</w:t>
            </w:r>
            <w:r w:rsidRPr="000B520E">
              <w:rPr>
                <w:rFonts w:asciiTheme="minorHAnsi" w:hAnsiTheme="minorHAnsi" w:cstheme="minorHAnsi"/>
                <w:sz w:val="22"/>
                <w:szCs w:val="22"/>
                <w:vertAlign w:val="superscript"/>
              </w:rPr>
              <w:t>ο</w:t>
            </w:r>
            <w:r w:rsidRPr="000B520E">
              <w:rPr>
                <w:rFonts w:asciiTheme="minorHAnsi" w:hAnsiTheme="minorHAnsi" w:cstheme="minorHAnsi"/>
                <w:sz w:val="22"/>
                <w:szCs w:val="22"/>
              </w:rPr>
              <w:t xml:space="preserve"> -20</w:t>
            </w:r>
            <w:r w:rsidRPr="000B520E">
              <w:rPr>
                <w:rFonts w:asciiTheme="minorHAnsi" w:hAnsiTheme="minorHAnsi" w:cstheme="minorHAnsi"/>
                <w:sz w:val="22"/>
                <w:szCs w:val="22"/>
                <w:vertAlign w:val="superscript"/>
              </w:rPr>
              <w:t>ο</w:t>
            </w:r>
            <w:r w:rsidRPr="000B520E">
              <w:rPr>
                <w:rFonts w:asciiTheme="minorHAnsi" w:hAnsiTheme="minorHAnsi" w:cstheme="minorHAnsi"/>
                <w:sz w:val="22"/>
                <w:szCs w:val="22"/>
              </w:rPr>
              <w:t xml:space="preserve"> ΘΗΔ)</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ΔΗΜΟΥ ΙΩΑΝΝΗΣ</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ΚΑΛΟΓΡΗΑΣ ΑΘΑΝΑΣΙΟΣ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ΜΗΤΑΣ ΑΛΕΞΑΝΔΡΟΣ</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ΜΕΡΤΖΑΝΗΣ ΚΩΝ/ΝΟΣ</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ΜΙΧΑΣ ΔΗΜΗΤΡΙΟΣ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ΣΑΓΙΑΝΝΗΣ ΜΙΧΑΗΛ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ΓΕΡΟΝΙΚΟΛΟΥ ΛΑΜΠΡΙΝΗ   (απούσα 10</w:t>
            </w:r>
            <w:r w:rsidRPr="000B520E">
              <w:rPr>
                <w:rFonts w:asciiTheme="minorHAnsi" w:hAnsiTheme="minorHAnsi" w:cstheme="minorHAnsi"/>
                <w:sz w:val="22"/>
                <w:szCs w:val="22"/>
                <w:vertAlign w:val="superscript"/>
              </w:rPr>
              <w:t>ο</w:t>
            </w:r>
            <w:r w:rsidRPr="000B520E">
              <w:rPr>
                <w:rFonts w:asciiTheme="minorHAnsi" w:hAnsiTheme="minorHAnsi" w:cstheme="minorHAnsi"/>
                <w:sz w:val="22"/>
                <w:szCs w:val="22"/>
              </w:rPr>
              <w:t xml:space="preserve"> -20</w:t>
            </w:r>
            <w:r w:rsidRPr="000B520E">
              <w:rPr>
                <w:rFonts w:asciiTheme="minorHAnsi" w:hAnsiTheme="minorHAnsi" w:cstheme="minorHAnsi"/>
                <w:sz w:val="22"/>
                <w:szCs w:val="22"/>
                <w:vertAlign w:val="superscript"/>
              </w:rPr>
              <w:t>ο</w:t>
            </w:r>
            <w:r w:rsidRPr="000B520E">
              <w:rPr>
                <w:rFonts w:asciiTheme="minorHAnsi" w:hAnsiTheme="minorHAnsi" w:cstheme="minorHAnsi"/>
                <w:sz w:val="22"/>
                <w:szCs w:val="22"/>
              </w:rPr>
              <w:t xml:space="preserve"> ΘΗΔ)</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ΑΡΚΟΥΜΑΝΗΣ ΠΕΤΡΟΣ   </w:t>
            </w: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r w:rsidR="000B520E" w:rsidRPr="000B520E" w:rsidTr="00CE1042">
        <w:trPr>
          <w:trHeight w:hRule="exact" w:val="539"/>
        </w:trPr>
        <w:tc>
          <w:tcPr>
            <w:tcW w:w="993" w:type="dxa"/>
            <w:shd w:val="clear" w:color="auto" w:fill="FFFFFF"/>
          </w:tcPr>
          <w:p w:rsidR="000B520E" w:rsidRPr="000B520E" w:rsidRDefault="000B520E" w:rsidP="000B520E">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0B520E" w:rsidRPr="000B520E" w:rsidRDefault="000B520E" w:rsidP="00CE1042">
            <w:pPr>
              <w:rPr>
                <w:rFonts w:asciiTheme="minorHAnsi" w:hAnsiTheme="minorHAnsi" w:cstheme="minorHAnsi"/>
                <w:sz w:val="22"/>
                <w:szCs w:val="22"/>
              </w:rPr>
            </w:pPr>
            <w:r w:rsidRPr="000B520E">
              <w:rPr>
                <w:rFonts w:asciiTheme="minorHAnsi" w:hAnsiTheme="minorHAnsi" w:cstheme="minorHAnsi"/>
                <w:sz w:val="22"/>
                <w:szCs w:val="22"/>
              </w:rPr>
              <w:t xml:space="preserve">ΚΟΤΡΟΓΙΑΝΝΟΣ ΓΕΩΡΓΙΟΣ    </w:t>
            </w:r>
          </w:p>
          <w:p w:rsidR="000B520E" w:rsidRPr="000B520E" w:rsidRDefault="000B520E" w:rsidP="00CE1042">
            <w:pPr>
              <w:rPr>
                <w:rFonts w:asciiTheme="minorHAnsi" w:hAnsiTheme="minorHAnsi" w:cstheme="minorHAnsi"/>
                <w:sz w:val="22"/>
                <w:szCs w:val="22"/>
              </w:rPr>
            </w:pPr>
          </w:p>
          <w:p w:rsidR="000B520E" w:rsidRPr="000B520E" w:rsidRDefault="000B520E" w:rsidP="00CE1042">
            <w:pPr>
              <w:rPr>
                <w:rFonts w:asciiTheme="minorHAnsi" w:hAnsiTheme="minorHAnsi" w:cstheme="minorHAnsi"/>
                <w:sz w:val="22"/>
                <w:szCs w:val="22"/>
              </w:rPr>
            </w:pPr>
          </w:p>
          <w:p w:rsidR="000B520E" w:rsidRPr="000B520E" w:rsidRDefault="000B520E" w:rsidP="00CE1042">
            <w:pPr>
              <w:rPr>
                <w:rFonts w:asciiTheme="minorHAnsi" w:hAnsiTheme="minorHAnsi" w:cstheme="minorHAnsi"/>
                <w:sz w:val="22"/>
                <w:szCs w:val="22"/>
              </w:rPr>
            </w:pPr>
          </w:p>
        </w:tc>
        <w:tc>
          <w:tcPr>
            <w:tcW w:w="672" w:type="dxa"/>
            <w:shd w:val="clear" w:color="auto" w:fill="FFFFFF"/>
          </w:tcPr>
          <w:p w:rsidR="000B520E" w:rsidRPr="000B520E" w:rsidRDefault="000B520E" w:rsidP="00CE1042">
            <w:pPr>
              <w:pStyle w:val="af4"/>
              <w:snapToGrid w:val="0"/>
              <w:jc w:val="center"/>
              <w:rPr>
                <w:rFonts w:asciiTheme="minorHAnsi" w:hAnsiTheme="minorHAnsi" w:cstheme="minorHAnsi"/>
                <w:sz w:val="22"/>
                <w:szCs w:val="22"/>
              </w:rPr>
            </w:pPr>
          </w:p>
        </w:tc>
        <w:tc>
          <w:tcPr>
            <w:tcW w:w="3544" w:type="dxa"/>
            <w:shd w:val="clear" w:color="auto" w:fill="FFFFFF"/>
          </w:tcPr>
          <w:p w:rsidR="000B520E" w:rsidRPr="000B520E" w:rsidRDefault="000B520E" w:rsidP="00CE1042">
            <w:pPr>
              <w:snapToGrid w:val="0"/>
              <w:rPr>
                <w:rFonts w:asciiTheme="minorHAnsi" w:hAnsiTheme="minorHAnsi" w:cstheme="minorHAnsi"/>
                <w:sz w:val="22"/>
                <w:szCs w:val="22"/>
              </w:rPr>
            </w:pPr>
          </w:p>
        </w:tc>
      </w:tr>
    </w:tbl>
    <w:p w:rsidR="00257ACC" w:rsidRPr="000B520E" w:rsidRDefault="00257ACC" w:rsidP="00D20FB2">
      <w:pPr>
        <w:pStyle w:val="a5"/>
        <w:spacing w:before="1"/>
        <w:rPr>
          <w:rFonts w:asciiTheme="minorHAnsi" w:eastAsia="Calibri" w:hAnsiTheme="minorHAnsi" w:cstheme="minorHAnsi"/>
          <w:szCs w:val="22"/>
        </w:rPr>
      </w:pPr>
    </w:p>
    <w:p w:rsidR="00F20AF1" w:rsidRPr="000B520E" w:rsidRDefault="00F20AF1" w:rsidP="00D20FB2">
      <w:pPr>
        <w:pStyle w:val="a5"/>
        <w:spacing w:before="1"/>
        <w:rPr>
          <w:rFonts w:asciiTheme="minorHAnsi" w:eastAsia="Arial" w:hAnsiTheme="minorHAnsi" w:cstheme="minorHAnsi"/>
          <w:color w:val="000000"/>
          <w:kern w:val="1"/>
          <w:szCs w:val="22"/>
          <w:highlight w:val="white"/>
          <w:lang w:bidi="hi-IN"/>
        </w:rPr>
      </w:pPr>
      <w:r w:rsidRPr="000B520E">
        <w:rPr>
          <w:rFonts w:asciiTheme="minorHAnsi" w:eastAsia="Calibri" w:hAnsiTheme="minorHAnsi" w:cstheme="minorHAnsi"/>
          <w:szCs w:val="22"/>
        </w:rPr>
        <w:t xml:space="preserve">  </w:t>
      </w:r>
      <w:r w:rsidRPr="000B520E">
        <w:rPr>
          <w:rFonts w:asciiTheme="minorHAnsi" w:hAnsiTheme="minorHAnsi" w:cstheme="minorHAnsi"/>
          <w:szCs w:val="22"/>
        </w:rPr>
        <w:t>Στη</w:t>
      </w:r>
      <w:r w:rsidRPr="000B520E">
        <w:rPr>
          <w:rFonts w:asciiTheme="minorHAnsi" w:hAnsiTheme="minorHAnsi" w:cstheme="minorHAnsi"/>
          <w:spacing w:val="-2"/>
          <w:szCs w:val="22"/>
        </w:rPr>
        <w:t xml:space="preserve"> </w:t>
      </w:r>
      <w:r w:rsidRPr="000B520E">
        <w:rPr>
          <w:rFonts w:asciiTheme="minorHAnsi" w:hAnsiTheme="minorHAnsi" w:cstheme="minorHAnsi"/>
          <w:szCs w:val="22"/>
        </w:rPr>
        <w:t>συνεδρίαση</w:t>
      </w:r>
      <w:r w:rsidRPr="000B520E">
        <w:rPr>
          <w:rFonts w:asciiTheme="minorHAnsi" w:hAnsiTheme="minorHAnsi" w:cstheme="minorHAnsi"/>
          <w:spacing w:val="-1"/>
          <w:szCs w:val="22"/>
        </w:rPr>
        <w:t xml:space="preserve"> </w:t>
      </w:r>
      <w:r w:rsidRPr="000B520E">
        <w:rPr>
          <w:rFonts w:asciiTheme="minorHAnsi" w:hAnsiTheme="minorHAnsi" w:cstheme="minorHAnsi"/>
          <w:szCs w:val="22"/>
        </w:rPr>
        <w:t>παρευρέθηκε</w:t>
      </w:r>
      <w:r w:rsidRPr="000B520E">
        <w:rPr>
          <w:rFonts w:asciiTheme="minorHAnsi" w:hAnsiTheme="minorHAnsi" w:cstheme="minorHAnsi"/>
          <w:spacing w:val="-1"/>
          <w:szCs w:val="22"/>
        </w:rPr>
        <w:t xml:space="preserve"> </w:t>
      </w:r>
      <w:r w:rsidRPr="000B520E">
        <w:rPr>
          <w:rFonts w:asciiTheme="minorHAnsi" w:hAnsiTheme="minorHAnsi" w:cstheme="minorHAnsi"/>
          <w:szCs w:val="22"/>
        </w:rPr>
        <w:t>ο</w:t>
      </w:r>
      <w:r w:rsidRPr="000B520E">
        <w:rPr>
          <w:rFonts w:asciiTheme="minorHAnsi" w:hAnsiTheme="minorHAnsi" w:cstheme="minorHAnsi"/>
          <w:spacing w:val="-4"/>
          <w:szCs w:val="22"/>
        </w:rPr>
        <w:t xml:space="preserve"> </w:t>
      </w:r>
      <w:r w:rsidR="007F16EE" w:rsidRPr="000B520E">
        <w:rPr>
          <w:rFonts w:asciiTheme="minorHAnsi" w:hAnsiTheme="minorHAnsi" w:cstheme="minorHAnsi"/>
          <w:spacing w:val="-4"/>
          <w:szCs w:val="22"/>
        </w:rPr>
        <w:t xml:space="preserve"> προσκληθείς  </w:t>
      </w:r>
      <w:r w:rsidRPr="000B520E">
        <w:rPr>
          <w:rFonts w:asciiTheme="minorHAnsi" w:hAnsiTheme="minorHAnsi" w:cstheme="minorHAnsi"/>
          <w:szCs w:val="22"/>
        </w:rPr>
        <w:t>δήμαρχος</w:t>
      </w:r>
      <w:r w:rsidRPr="000B520E">
        <w:rPr>
          <w:rFonts w:asciiTheme="minorHAnsi" w:hAnsiTheme="minorHAnsi" w:cstheme="minorHAnsi"/>
          <w:spacing w:val="-2"/>
          <w:szCs w:val="22"/>
        </w:rPr>
        <w:t xml:space="preserve"> </w:t>
      </w:r>
      <w:r w:rsidR="007F16EE" w:rsidRPr="000B520E">
        <w:rPr>
          <w:rFonts w:asciiTheme="minorHAnsi" w:hAnsiTheme="minorHAnsi" w:cstheme="minorHAnsi"/>
          <w:szCs w:val="22"/>
        </w:rPr>
        <w:t xml:space="preserve"> </w:t>
      </w:r>
      <w:r w:rsidRPr="000B520E">
        <w:rPr>
          <w:rFonts w:asciiTheme="minorHAnsi" w:eastAsia="Arial" w:hAnsiTheme="minorHAnsi" w:cstheme="minorHAnsi"/>
          <w:color w:val="000000"/>
          <w:kern w:val="1"/>
          <w:szCs w:val="22"/>
          <w:highlight w:val="white"/>
          <w:lang w:bidi="hi-IN"/>
        </w:rPr>
        <w:t xml:space="preserve">κ. Δημήτριος </w:t>
      </w:r>
      <w:proofErr w:type="spellStart"/>
      <w:r w:rsidRPr="000B520E">
        <w:rPr>
          <w:rFonts w:asciiTheme="minorHAnsi" w:eastAsia="Arial" w:hAnsiTheme="minorHAnsi" w:cstheme="minorHAnsi"/>
          <w:color w:val="000000"/>
          <w:kern w:val="1"/>
          <w:szCs w:val="22"/>
          <w:highlight w:val="white"/>
          <w:lang w:bidi="hi-IN"/>
        </w:rPr>
        <w:t>Καραμάνης</w:t>
      </w:r>
      <w:proofErr w:type="spellEnd"/>
      <w:r w:rsidRPr="000B520E">
        <w:rPr>
          <w:rFonts w:asciiTheme="minorHAnsi" w:eastAsia="Arial" w:hAnsiTheme="minorHAnsi" w:cstheme="minorHAnsi"/>
          <w:color w:val="000000"/>
          <w:kern w:val="1"/>
          <w:szCs w:val="22"/>
          <w:highlight w:val="white"/>
          <w:lang w:bidi="hi-IN"/>
        </w:rPr>
        <w:t xml:space="preserve"> .</w:t>
      </w:r>
    </w:p>
    <w:p w:rsidR="00B771FD" w:rsidRPr="000B520E" w:rsidRDefault="00B771FD" w:rsidP="00D20FB2">
      <w:pPr>
        <w:pStyle w:val="a5"/>
        <w:spacing w:before="1"/>
        <w:rPr>
          <w:rFonts w:asciiTheme="minorHAnsi" w:eastAsia="Arial" w:hAnsiTheme="minorHAnsi" w:cstheme="minorHAnsi"/>
          <w:color w:val="000000"/>
          <w:kern w:val="1"/>
          <w:szCs w:val="22"/>
          <w:highlight w:val="white"/>
          <w:lang w:bidi="hi-IN"/>
        </w:rPr>
      </w:pPr>
    </w:p>
    <w:p w:rsidR="00BA3D1F" w:rsidRPr="000B520E" w:rsidRDefault="00BB3C4B" w:rsidP="008F5B5E">
      <w:pPr>
        <w:shd w:val="clear" w:color="auto" w:fill="FFFFFF"/>
        <w:spacing w:before="120" w:after="120" w:line="360" w:lineRule="auto"/>
        <w:rPr>
          <w:rStyle w:val="af5"/>
          <w:rFonts w:asciiTheme="minorHAnsi" w:eastAsia="Arial" w:hAnsiTheme="minorHAnsi" w:cstheme="minorHAnsi"/>
          <w:i w:val="0"/>
          <w:sz w:val="22"/>
          <w:szCs w:val="22"/>
          <w:shd w:val="clear" w:color="auto" w:fill="FFFFFF"/>
          <w:lang w:bidi="hi-IN"/>
        </w:rPr>
      </w:pPr>
      <w:r w:rsidRPr="000B520E">
        <w:rPr>
          <w:rFonts w:asciiTheme="minorHAnsi" w:eastAsia="Arial" w:hAnsiTheme="minorHAnsi" w:cstheme="minorHAnsi"/>
          <w:color w:val="000000"/>
          <w:kern w:val="1"/>
          <w:sz w:val="22"/>
          <w:szCs w:val="22"/>
          <w:lang w:bidi="hi-IN"/>
        </w:rPr>
        <w:t xml:space="preserve"> </w:t>
      </w:r>
      <w:r w:rsidR="00ED3F83" w:rsidRPr="000B520E">
        <w:rPr>
          <w:rFonts w:asciiTheme="minorHAnsi" w:eastAsia="Arial" w:hAnsiTheme="minorHAnsi" w:cstheme="minorHAnsi"/>
          <w:bCs/>
          <w:sz w:val="22"/>
          <w:szCs w:val="22"/>
        </w:rPr>
        <w:t xml:space="preserve">  </w:t>
      </w:r>
      <w:r w:rsidR="00ED3F83" w:rsidRPr="000B520E">
        <w:rPr>
          <w:rFonts w:asciiTheme="minorHAnsi" w:hAnsiTheme="minorHAnsi" w:cstheme="minorHAnsi"/>
          <w:sz w:val="22"/>
          <w:szCs w:val="22"/>
        </w:rPr>
        <w:t xml:space="preserve">Η Πρόεδρος του Δημοτικού Συμβουλίου  </w:t>
      </w:r>
      <w:r w:rsidRPr="000B520E">
        <w:rPr>
          <w:rFonts w:asciiTheme="minorHAnsi" w:hAnsiTheme="minorHAnsi" w:cstheme="minorHAnsi"/>
          <w:sz w:val="22"/>
          <w:szCs w:val="22"/>
        </w:rPr>
        <w:t>εισηγούμενη το</w:t>
      </w:r>
      <w:r w:rsidR="00ED7F4D" w:rsidRPr="000B520E">
        <w:rPr>
          <w:rFonts w:asciiTheme="minorHAnsi" w:hAnsiTheme="minorHAnsi" w:cstheme="minorHAnsi"/>
          <w:sz w:val="22"/>
          <w:szCs w:val="22"/>
        </w:rPr>
        <w:t xml:space="preserve"> </w:t>
      </w:r>
      <w:r w:rsidR="004320AF" w:rsidRPr="000B520E">
        <w:rPr>
          <w:rFonts w:asciiTheme="minorHAnsi" w:hAnsiTheme="minorHAnsi" w:cstheme="minorHAnsi"/>
          <w:sz w:val="22"/>
          <w:szCs w:val="22"/>
        </w:rPr>
        <w:t xml:space="preserve"> </w:t>
      </w:r>
      <w:r w:rsidR="009E5C44" w:rsidRPr="000B520E">
        <w:rPr>
          <w:rFonts w:asciiTheme="minorHAnsi" w:hAnsiTheme="minorHAnsi" w:cstheme="minorHAnsi"/>
          <w:sz w:val="22"/>
          <w:szCs w:val="22"/>
        </w:rPr>
        <w:t>9</w:t>
      </w:r>
      <w:r w:rsidRPr="000B520E">
        <w:rPr>
          <w:rFonts w:asciiTheme="minorHAnsi" w:eastAsia="Arial" w:hAnsiTheme="minorHAnsi" w:cstheme="minorHAnsi"/>
          <w:bCs/>
          <w:i/>
          <w:kern w:val="1"/>
          <w:sz w:val="22"/>
          <w:szCs w:val="22"/>
          <w:shd w:val="clear" w:color="auto" w:fill="FFFFFF"/>
          <w:vertAlign w:val="superscript"/>
          <w:lang w:bidi="hi-IN"/>
        </w:rPr>
        <w:t>Ο</w:t>
      </w:r>
      <w:r w:rsidRPr="000B520E">
        <w:rPr>
          <w:rFonts w:asciiTheme="minorHAnsi" w:eastAsia="Arial" w:hAnsiTheme="minorHAnsi" w:cstheme="minorHAnsi"/>
          <w:bCs/>
          <w:i/>
          <w:kern w:val="1"/>
          <w:sz w:val="22"/>
          <w:szCs w:val="22"/>
          <w:shd w:val="clear" w:color="auto" w:fill="FFFFFF"/>
          <w:lang w:bidi="hi-IN"/>
        </w:rPr>
        <w:t xml:space="preserve"> </w:t>
      </w:r>
      <w:r w:rsidRPr="000B520E">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0B520E">
        <w:rPr>
          <w:rFonts w:asciiTheme="minorHAnsi" w:eastAsia="Arial" w:hAnsiTheme="minorHAnsi" w:cstheme="minorHAnsi"/>
          <w:bCs/>
          <w:kern w:val="1"/>
          <w:sz w:val="22"/>
          <w:szCs w:val="22"/>
          <w:shd w:val="clear" w:color="auto" w:fill="FFFFFF"/>
          <w:lang w:bidi="hi-IN"/>
        </w:rPr>
        <w:t>υπ΄αριθμ</w:t>
      </w:r>
      <w:proofErr w:type="spellEnd"/>
      <w:r w:rsidRPr="000B520E">
        <w:rPr>
          <w:rFonts w:asciiTheme="minorHAnsi" w:eastAsia="Arial" w:hAnsiTheme="minorHAnsi" w:cstheme="minorHAnsi"/>
          <w:bCs/>
          <w:kern w:val="1"/>
          <w:sz w:val="22"/>
          <w:szCs w:val="22"/>
          <w:shd w:val="clear" w:color="auto" w:fill="FFFFFF"/>
          <w:lang w:bidi="hi-IN"/>
        </w:rPr>
        <w:t xml:space="preserve">. </w:t>
      </w:r>
      <w:r w:rsidR="000B520E" w:rsidRPr="000B520E">
        <w:rPr>
          <w:rFonts w:asciiTheme="minorHAnsi" w:eastAsia="Arial" w:hAnsiTheme="minorHAnsi" w:cstheme="minorHAnsi"/>
          <w:bCs/>
          <w:kern w:val="1"/>
          <w:sz w:val="22"/>
          <w:szCs w:val="22"/>
          <w:shd w:val="clear" w:color="auto" w:fill="FFFFFF"/>
          <w:lang w:bidi="hi-IN"/>
        </w:rPr>
        <w:t>1671/25-1-2024</w:t>
      </w:r>
      <w:r w:rsidR="00BA3D1F" w:rsidRPr="000B520E">
        <w:rPr>
          <w:rFonts w:asciiTheme="minorHAnsi" w:eastAsia="Arial" w:hAnsiTheme="minorHAnsi" w:cstheme="minorHAnsi"/>
          <w:bCs/>
          <w:kern w:val="1"/>
          <w:sz w:val="22"/>
          <w:szCs w:val="22"/>
          <w:shd w:val="clear" w:color="auto" w:fill="FFFFFF"/>
          <w:lang w:bidi="hi-IN"/>
        </w:rPr>
        <w:t xml:space="preserve"> η Πρόεδρος  </w:t>
      </w:r>
      <w:r w:rsidR="00BA3D1F" w:rsidRPr="000B520E">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0B520E">
        <w:rPr>
          <w:rFonts w:asciiTheme="minorHAnsi" w:hAnsiTheme="minorHAnsi" w:cstheme="minorHAnsi"/>
          <w:sz w:val="22"/>
          <w:szCs w:val="22"/>
        </w:rPr>
        <w:t xml:space="preserve">  Συμβουλίου , </w:t>
      </w:r>
      <w:r w:rsidR="00BA3D1F" w:rsidRPr="000B520E">
        <w:rPr>
          <w:rStyle w:val="af5"/>
          <w:rFonts w:asciiTheme="minorHAnsi" w:eastAsia="Arial" w:hAnsiTheme="minorHAnsi" w:cstheme="minorHAnsi"/>
          <w:i w:val="0"/>
          <w:sz w:val="22"/>
          <w:szCs w:val="22"/>
          <w:shd w:val="clear" w:color="auto" w:fill="FFFFFF"/>
          <w:lang w:bidi="hi-IN"/>
        </w:rPr>
        <w:t>την υπ αριθμ.</w:t>
      </w:r>
      <w:r w:rsidR="00A25851" w:rsidRPr="000B520E">
        <w:rPr>
          <w:rStyle w:val="af5"/>
          <w:rFonts w:asciiTheme="minorHAnsi" w:eastAsia="Arial" w:hAnsiTheme="minorHAnsi" w:cstheme="minorHAnsi"/>
          <w:i w:val="0"/>
          <w:sz w:val="22"/>
          <w:szCs w:val="22"/>
          <w:shd w:val="clear" w:color="auto" w:fill="FFFFFF"/>
          <w:lang w:bidi="hi-IN"/>
        </w:rPr>
        <w:t>1387/22-1-2024</w:t>
      </w:r>
      <w:r w:rsidR="00BA3D1F" w:rsidRPr="000B520E">
        <w:rPr>
          <w:rStyle w:val="af5"/>
          <w:rFonts w:asciiTheme="minorHAnsi" w:eastAsia="Arial" w:hAnsiTheme="minorHAnsi" w:cstheme="minorHAnsi"/>
          <w:i w:val="0"/>
          <w:sz w:val="22"/>
          <w:szCs w:val="22"/>
          <w:shd w:val="clear" w:color="auto" w:fill="FFFFFF"/>
          <w:lang w:bidi="hi-IN"/>
        </w:rPr>
        <w:t xml:space="preserve"> εισήγηση </w:t>
      </w:r>
      <w:r w:rsidR="009A4AEA" w:rsidRPr="000B520E">
        <w:rPr>
          <w:rStyle w:val="af5"/>
          <w:rFonts w:asciiTheme="minorHAnsi" w:eastAsia="Arial" w:hAnsiTheme="minorHAnsi" w:cstheme="minorHAnsi"/>
          <w:i w:val="0"/>
          <w:sz w:val="22"/>
          <w:szCs w:val="22"/>
          <w:shd w:val="clear" w:color="auto" w:fill="FFFFFF"/>
          <w:lang w:bidi="hi-IN"/>
        </w:rPr>
        <w:t xml:space="preserve"> της Δ/</w:t>
      </w:r>
      <w:proofErr w:type="spellStart"/>
      <w:r w:rsidR="009A4AEA" w:rsidRPr="000B520E">
        <w:rPr>
          <w:rStyle w:val="af5"/>
          <w:rFonts w:asciiTheme="minorHAnsi" w:eastAsia="Arial" w:hAnsiTheme="minorHAnsi" w:cstheme="minorHAnsi"/>
          <w:i w:val="0"/>
          <w:sz w:val="22"/>
          <w:szCs w:val="22"/>
          <w:shd w:val="clear" w:color="auto" w:fill="FFFFFF"/>
          <w:lang w:bidi="hi-IN"/>
        </w:rPr>
        <w:t>νσης</w:t>
      </w:r>
      <w:proofErr w:type="spellEnd"/>
      <w:r w:rsidR="009A4AEA" w:rsidRPr="000B520E">
        <w:rPr>
          <w:rStyle w:val="af5"/>
          <w:rFonts w:asciiTheme="minorHAnsi" w:eastAsia="Arial" w:hAnsiTheme="minorHAnsi" w:cstheme="minorHAnsi"/>
          <w:i w:val="0"/>
          <w:sz w:val="22"/>
          <w:szCs w:val="22"/>
          <w:shd w:val="clear" w:color="auto" w:fill="FFFFFF"/>
          <w:lang w:bidi="hi-IN"/>
        </w:rPr>
        <w:t xml:space="preserve"> Τεχνικών Υπηρεσιών  </w:t>
      </w:r>
      <w:r w:rsidR="00334986" w:rsidRPr="000B520E">
        <w:rPr>
          <w:rStyle w:val="af5"/>
          <w:rFonts w:asciiTheme="minorHAnsi" w:eastAsia="Arial" w:hAnsiTheme="minorHAnsi" w:cstheme="minorHAnsi"/>
          <w:i w:val="0"/>
          <w:sz w:val="22"/>
          <w:szCs w:val="22"/>
          <w:shd w:val="clear" w:color="auto" w:fill="FFFFFF"/>
          <w:lang w:bidi="hi-IN"/>
        </w:rPr>
        <w:t xml:space="preserve"> </w:t>
      </w:r>
      <w:r w:rsidR="00BA3D1F" w:rsidRPr="000B520E">
        <w:rPr>
          <w:rStyle w:val="af5"/>
          <w:rFonts w:asciiTheme="minorHAnsi" w:eastAsia="Arial" w:hAnsiTheme="minorHAnsi" w:cstheme="minorHAnsi"/>
          <w:i w:val="0"/>
          <w:sz w:val="22"/>
          <w:szCs w:val="22"/>
          <w:shd w:val="clear" w:color="auto" w:fill="FFFFFF"/>
          <w:lang w:bidi="hi-IN"/>
        </w:rPr>
        <w:t>του Δήμου σύμφωνα με την οποία:</w:t>
      </w:r>
    </w:p>
    <w:p w:rsidR="00A25851" w:rsidRPr="000B520E" w:rsidRDefault="00A25851" w:rsidP="00A25851">
      <w:pPr>
        <w:jc w:val="both"/>
        <w:rPr>
          <w:rFonts w:asciiTheme="minorHAnsi" w:hAnsiTheme="minorHAnsi" w:cstheme="minorHAnsi"/>
          <w:sz w:val="22"/>
          <w:szCs w:val="22"/>
        </w:rPr>
      </w:pPr>
      <w:r w:rsidRPr="000B520E">
        <w:rPr>
          <w:rFonts w:asciiTheme="minorHAnsi" w:hAnsiTheme="minorHAnsi" w:cstheme="minorHAnsi"/>
          <w:sz w:val="22"/>
          <w:szCs w:val="22"/>
        </w:rPr>
        <w:t xml:space="preserve">Έχοντας υπ’ όψιν : </w:t>
      </w:r>
    </w:p>
    <w:p w:rsidR="00A25851" w:rsidRPr="000B520E" w:rsidRDefault="00A25851" w:rsidP="00A25851">
      <w:pPr>
        <w:jc w:val="both"/>
        <w:rPr>
          <w:rFonts w:asciiTheme="minorHAnsi" w:hAnsiTheme="minorHAnsi" w:cstheme="minorHAnsi"/>
          <w:sz w:val="22"/>
          <w:szCs w:val="22"/>
        </w:rPr>
      </w:pPr>
    </w:p>
    <w:p w:rsidR="00A25851" w:rsidRPr="000B520E" w:rsidRDefault="00A25851" w:rsidP="00A25851">
      <w:pPr>
        <w:numPr>
          <w:ilvl w:val="0"/>
          <w:numId w:val="10"/>
        </w:numPr>
        <w:tabs>
          <w:tab w:val="clear" w:pos="360"/>
          <w:tab w:val="num" w:pos="720"/>
        </w:tabs>
        <w:ind w:left="720"/>
        <w:jc w:val="both"/>
        <w:rPr>
          <w:rFonts w:asciiTheme="minorHAnsi" w:hAnsiTheme="minorHAnsi" w:cstheme="minorHAnsi"/>
          <w:sz w:val="22"/>
          <w:szCs w:val="22"/>
        </w:rPr>
      </w:pPr>
      <w:r w:rsidRPr="000B520E">
        <w:rPr>
          <w:rFonts w:asciiTheme="minorHAnsi" w:hAnsiTheme="minorHAnsi" w:cstheme="minorHAnsi"/>
          <w:sz w:val="22"/>
          <w:szCs w:val="22"/>
        </w:rPr>
        <w:t xml:space="preserve">την </w:t>
      </w:r>
      <w:proofErr w:type="spellStart"/>
      <w:r w:rsidRPr="000B520E">
        <w:rPr>
          <w:rFonts w:asciiTheme="minorHAnsi" w:hAnsiTheme="minorHAnsi" w:cstheme="minorHAnsi"/>
          <w:sz w:val="22"/>
          <w:szCs w:val="22"/>
        </w:rPr>
        <w:t>υπ΄αριθμόν</w:t>
      </w:r>
      <w:proofErr w:type="spellEnd"/>
      <w:r w:rsidRPr="000B520E">
        <w:rPr>
          <w:rFonts w:asciiTheme="minorHAnsi" w:hAnsiTheme="minorHAnsi" w:cstheme="minorHAnsi"/>
          <w:sz w:val="22"/>
          <w:szCs w:val="22"/>
        </w:rPr>
        <w:t xml:space="preserve"> 1</w:t>
      </w:r>
      <w:r w:rsidRPr="000B520E">
        <w:rPr>
          <w:rFonts w:asciiTheme="minorHAnsi" w:hAnsiTheme="minorHAnsi" w:cstheme="minorHAnsi"/>
          <w:color w:val="00000A"/>
          <w:sz w:val="22"/>
          <w:szCs w:val="22"/>
        </w:rPr>
        <w:t>2496</w:t>
      </w:r>
      <w:r w:rsidRPr="000B520E">
        <w:rPr>
          <w:rFonts w:asciiTheme="minorHAnsi" w:hAnsiTheme="minorHAnsi" w:cstheme="minorHAnsi"/>
          <w:sz w:val="22"/>
          <w:szCs w:val="22"/>
        </w:rPr>
        <w:t xml:space="preserve">/18.07.2022 </w:t>
      </w:r>
      <w:r w:rsidRPr="000B520E">
        <w:rPr>
          <w:rFonts w:asciiTheme="minorHAnsi" w:hAnsiTheme="minorHAnsi" w:cstheme="minorHAnsi"/>
          <w:color w:val="00000A"/>
          <w:sz w:val="22"/>
          <w:szCs w:val="22"/>
        </w:rPr>
        <w:t>Βεβαίωση περάτωσης εργασιών της Δ/</w:t>
      </w:r>
      <w:proofErr w:type="spellStart"/>
      <w:r w:rsidRPr="000B520E">
        <w:rPr>
          <w:rFonts w:asciiTheme="minorHAnsi" w:hAnsiTheme="minorHAnsi" w:cstheme="minorHAnsi"/>
          <w:color w:val="00000A"/>
          <w:sz w:val="22"/>
          <w:szCs w:val="22"/>
        </w:rPr>
        <w:t>νσης</w:t>
      </w:r>
      <w:proofErr w:type="spellEnd"/>
      <w:r w:rsidRPr="000B520E">
        <w:rPr>
          <w:rFonts w:asciiTheme="minorHAnsi" w:hAnsiTheme="minorHAnsi" w:cstheme="minorHAnsi"/>
          <w:color w:val="00000A"/>
          <w:sz w:val="22"/>
          <w:szCs w:val="22"/>
        </w:rPr>
        <w:t xml:space="preserve"> Τεχνικών Υπηρεσιών του Δ. </w:t>
      </w:r>
      <w:proofErr w:type="spellStart"/>
      <w:r w:rsidRPr="000B520E">
        <w:rPr>
          <w:rFonts w:asciiTheme="minorHAnsi" w:hAnsiTheme="minorHAnsi" w:cstheme="minorHAnsi"/>
          <w:color w:val="00000A"/>
          <w:sz w:val="22"/>
          <w:szCs w:val="22"/>
        </w:rPr>
        <w:t>Λεβαδέων</w:t>
      </w:r>
      <w:proofErr w:type="spellEnd"/>
      <w:r w:rsidRPr="000B520E">
        <w:rPr>
          <w:rFonts w:asciiTheme="minorHAnsi" w:hAnsiTheme="minorHAnsi" w:cstheme="minorHAnsi"/>
          <w:color w:val="00000A"/>
          <w:sz w:val="22"/>
          <w:szCs w:val="22"/>
        </w:rPr>
        <w:t>, η οποία αφορά</w:t>
      </w:r>
      <w:r w:rsidRPr="000B520E">
        <w:rPr>
          <w:rFonts w:asciiTheme="minorHAnsi" w:hAnsiTheme="minorHAnsi" w:cstheme="minorHAnsi"/>
          <w:sz w:val="22"/>
          <w:szCs w:val="22"/>
        </w:rPr>
        <w:t xml:space="preserve"> το έργο του θέματος και εκδόθηκε μετά την 01/09/2021, ώστε η παραλαβή του έργου να πραγματοποιηθεί με τις κείμενες διατάξεις του Ν. 4782/2021, (τροποποίηση των άρθρων 171 &amp; 172 του Ν. 4412/2016)</w:t>
      </w:r>
    </w:p>
    <w:p w:rsidR="00A25851" w:rsidRPr="000B520E" w:rsidRDefault="00A25851" w:rsidP="00A25851">
      <w:pPr>
        <w:ind w:left="1440"/>
        <w:jc w:val="both"/>
        <w:rPr>
          <w:rFonts w:asciiTheme="minorHAnsi" w:hAnsiTheme="minorHAnsi" w:cstheme="minorHAnsi"/>
          <w:sz w:val="22"/>
          <w:szCs w:val="22"/>
        </w:rPr>
      </w:pPr>
    </w:p>
    <w:p w:rsidR="00A25851" w:rsidRPr="000B520E" w:rsidRDefault="00A25851" w:rsidP="00A25851">
      <w:pPr>
        <w:numPr>
          <w:ilvl w:val="0"/>
          <w:numId w:val="8"/>
        </w:numPr>
        <w:tabs>
          <w:tab w:val="clear" w:pos="0"/>
          <w:tab w:val="num" w:pos="720"/>
        </w:tabs>
        <w:jc w:val="both"/>
        <w:rPr>
          <w:rFonts w:asciiTheme="minorHAnsi" w:hAnsiTheme="minorHAnsi" w:cstheme="minorHAnsi"/>
          <w:sz w:val="22"/>
          <w:szCs w:val="22"/>
        </w:rPr>
      </w:pPr>
      <w:r w:rsidRPr="000B520E">
        <w:rPr>
          <w:rFonts w:asciiTheme="minorHAnsi" w:hAnsiTheme="minorHAnsi" w:cstheme="minorHAnsi"/>
          <w:sz w:val="22"/>
          <w:szCs w:val="22"/>
        </w:rPr>
        <w:lastRenderedPageBreak/>
        <w:t xml:space="preserve">την </w:t>
      </w:r>
      <w:proofErr w:type="spellStart"/>
      <w:r w:rsidRPr="000B520E">
        <w:rPr>
          <w:rFonts w:asciiTheme="minorHAnsi" w:hAnsiTheme="minorHAnsi" w:cstheme="minorHAnsi"/>
          <w:sz w:val="22"/>
          <w:szCs w:val="22"/>
        </w:rPr>
        <w:t>υπ΄αριθμόν</w:t>
      </w:r>
      <w:proofErr w:type="spellEnd"/>
      <w:r w:rsidRPr="000B520E">
        <w:rPr>
          <w:rFonts w:asciiTheme="minorHAnsi" w:hAnsiTheme="minorHAnsi" w:cstheme="minorHAnsi"/>
          <w:sz w:val="22"/>
          <w:szCs w:val="22"/>
        </w:rPr>
        <w:t xml:space="preserve"> 13276/28.07.2022 Υποβολή Τελικής Επιμέτρησης του Αναδόχου και την Τελική Επιμέτρηση του έργου</w:t>
      </w:r>
    </w:p>
    <w:p w:rsidR="00A25851" w:rsidRPr="000B520E" w:rsidRDefault="00A25851" w:rsidP="00A25851">
      <w:pPr>
        <w:pStyle w:val="a8"/>
        <w:rPr>
          <w:rFonts w:asciiTheme="minorHAnsi" w:hAnsiTheme="minorHAnsi" w:cstheme="minorHAnsi"/>
          <w:sz w:val="22"/>
          <w:szCs w:val="22"/>
        </w:rPr>
      </w:pPr>
    </w:p>
    <w:p w:rsidR="00A25851" w:rsidRPr="000B520E" w:rsidRDefault="00A25851" w:rsidP="00A25851">
      <w:pPr>
        <w:numPr>
          <w:ilvl w:val="0"/>
          <w:numId w:val="8"/>
        </w:numPr>
        <w:tabs>
          <w:tab w:val="clear" w:pos="0"/>
          <w:tab w:val="num" w:pos="720"/>
        </w:tabs>
        <w:jc w:val="both"/>
        <w:rPr>
          <w:rFonts w:asciiTheme="minorHAnsi" w:hAnsiTheme="minorHAnsi" w:cstheme="minorHAnsi"/>
          <w:sz w:val="22"/>
          <w:szCs w:val="22"/>
        </w:rPr>
      </w:pPr>
      <w:r w:rsidRPr="000B520E">
        <w:rPr>
          <w:rFonts w:asciiTheme="minorHAnsi" w:hAnsiTheme="minorHAnsi" w:cstheme="minorHAnsi"/>
          <w:sz w:val="22"/>
          <w:szCs w:val="22"/>
        </w:rPr>
        <w:t>ότι παρήλθε ο χρόνος υποχρεωτικής συντήρησης του εν λόγω έργου, ήτοι δεκαπέντε (15) μήνες από την βεβαίωση περάτωσης</w:t>
      </w:r>
    </w:p>
    <w:p w:rsidR="00A25851" w:rsidRPr="000B520E" w:rsidRDefault="00A25851" w:rsidP="00A25851">
      <w:pPr>
        <w:rPr>
          <w:rFonts w:asciiTheme="minorHAnsi" w:hAnsiTheme="minorHAnsi" w:cstheme="minorHAnsi"/>
          <w:sz w:val="22"/>
          <w:szCs w:val="22"/>
        </w:rPr>
      </w:pPr>
    </w:p>
    <w:p w:rsidR="00A25851" w:rsidRPr="000B520E" w:rsidRDefault="00A25851" w:rsidP="00A25851">
      <w:pPr>
        <w:numPr>
          <w:ilvl w:val="0"/>
          <w:numId w:val="8"/>
        </w:numPr>
        <w:tabs>
          <w:tab w:val="clear" w:pos="0"/>
          <w:tab w:val="num" w:pos="720"/>
        </w:tabs>
        <w:jc w:val="both"/>
        <w:rPr>
          <w:rFonts w:asciiTheme="minorHAnsi" w:hAnsiTheme="minorHAnsi" w:cstheme="minorHAnsi"/>
          <w:sz w:val="22"/>
          <w:szCs w:val="22"/>
        </w:rPr>
      </w:pPr>
      <w:r w:rsidRPr="000B520E">
        <w:rPr>
          <w:rFonts w:asciiTheme="minorHAnsi" w:hAnsiTheme="minorHAnsi" w:cstheme="minorHAnsi"/>
          <w:color w:val="00000A"/>
          <w:sz w:val="22"/>
          <w:szCs w:val="22"/>
        </w:rPr>
        <w:t xml:space="preserve">τις διατάξεις </w:t>
      </w:r>
      <w:r w:rsidRPr="000B520E">
        <w:rPr>
          <w:rFonts w:asciiTheme="minorHAnsi" w:hAnsiTheme="minorHAnsi" w:cstheme="minorHAnsi"/>
          <w:bCs/>
          <w:color w:val="00000A"/>
          <w:sz w:val="22"/>
          <w:szCs w:val="22"/>
        </w:rPr>
        <w:t>του άρθρου 26 του Ν. 4024/2011</w:t>
      </w:r>
      <w:r w:rsidRPr="000B520E">
        <w:rPr>
          <w:rFonts w:asciiTheme="minorHAnsi" w:hAnsiTheme="minorHAnsi" w:cstheme="minorHAnsi"/>
          <w:bCs/>
          <w:sz w:val="22"/>
          <w:szCs w:val="22"/>
        </w:rPr>
        <w:t xml:space="preserve"> </w:t>
      </w:r>
      <w:r w:rsidRPr="000B520E">
        <w:rPr>
          <w:rFonts w:asciiTheme="minorHAnsi" w:hAnsiTheme="minorHAnsi" w:cstheme="minorHAnsi"/>
          <w:bCs/>
          <w:i/>
          <w:sz w:val="22"/>
          <w:szCs w:val="22"/>
        </w:rPr>
        <w:t xml:space="preserve">« Συνταξιοδοτικές Ρυθμίσεις, Ενιαίο Μισθολόγιο – Βαθμολόγιο, Εργασιακή Εφεδρεία και άλλες διατάξεις εφαρμογής του Μεσοπρόθεσμου Πλαισίου Δημοσιονομικής Στρατηγικής 2012-2015 » </w:t>
      </w:r>
      <w:r w:rsidRPr="000B520E">
        <w:rPr>
          <w:rFonts w:asciiTheme="minorHAnsi" w:hAnsiTheme="minorHAnsi" w:cstheme="minorHAnsi"/>
          <w:bCs/>
          <w:i/>
          <w:color w:val="00000A"/>
          <w:sz w:val="22"/>
          <w:szCs w:val="22"/>
        </w:rPr>
        <w:t>( Φ.Ε.Κ. Α’ 226)</w:t>
      </w:r>
    </w:p>
    <w:p w:rsidR="00A25851" w:rsidRPr="000B520E" w:rsidRDefault="00A25851" w:rsidP="00A25851">
      <w:pPr>
        <w:ind w:left="720"/>
        <w:jc w:val="both"/>
        <w:rPr>
          <w:rFonts w:asciiTheme="minorHAnsi" w:hAnsiTheme="minorHAnsi" w:cstheme="minorHAnsi"/>
          <w:sz w:val="22"/>
          <w:szCs w:val="22"/>
        </w:rPr>
      </w:pPr>
    </w:p>
    <w:p w:rsidR="00A25851" w:rsidRPr="000B520E" w:rsidRDefault="00A25851" w:rsidP="00A25851">
      <w:pPr>
        <w:numPr>
          <w:ilvl w:val="0"/>
          <w:numId w:val="8"/>
        </w:numPr>
        <w:tabs>
          <w:tab w:val="clear" w:pos="0"/>
          <w:tab w:val="num" w:pos="720"/>
        </w:tabs>
        <w:jc w:val="both"/>
        <w:rPr>
          <w:rFonts w:asciiTheme="minorHAnsi" w:hAnsiTheme="minorHAnsi" w:cstheme="minorHAnsi"/>
          <w:sz w:val="22"/>
          <w:szCs w:val="22"/>
        </w:rPr>
      </w:pPr>
      <w:r w:rsidRPr="000B520E">
        <w:rPr>
          <w:rFonts w:asciiTheme="minorHAnsi" w:hAnsiTheme="minorHAnsi" w:cstheme="minorHAnsi"/>
          <w:color w:val="00000A"/>
          <w:sz w:val="22"/>
          <w:szCs w:val="22"/>
        </w:rPr>
        <w:t xml:space="preserve">τις διατάξεις </w:t>
      </w:r>
      <w:r w:rsidRPr="000B520E">
        <w:rPr>
          <w:rFonts w:asciiTheme="minorHAnsi" w:hAnsiTheme="minorHAnsi" w:cstheme="minorHAnsi"/>
          <w:bCs/>
          <w:color w:val="00000A"/>
          <w:sz w:val="22"/>
          <w:szCs w:val="22"/>
        </w:rPr>
        <w:t xml:space="preserve">του άρθρου 344 του Ν. 4412/2016 (ΦΕΚ 147Α’ 08-08-2016), σύμφωνα με τις οποίες το άρθρο 26 του Ν. 4024/2011 </w:t>
      </w:r>
      <w:r w:rsidRPr="000B520E">
        <w:rPr>
          <w:rFonts w:asciiTheme="minorHAnsi" w:hAnsiTheme="minorHAnsi" w:cstheme="minorHAnsi"/>
          <w:b/>
          <w:bCs/>
          <w:color w:val="00000A"/>
          <w:sz w:val="22"/>
          <w:szCs w:val="22"/>
        </w:rPr>
        <w:t xml:space="preserve">δεν εφαρμόζεται </w:t>
      </w:r>
      <w:r w:rsidRPr="000B520E">
        <w:rPr>
          <w:rFonts w:asciiTheme="minorHAnsi" w:hAnsiTheme="minorHAnsi" w:cstheme="minorHAnsi"/>
          <w:bCs/>
          <w:color w:val="00000A"/>
          <w:sz w:val="22"/>
          <w:szCs w:val="22"/>
        </w:rPr>
        <w:t xml:space="preserve">κατά τον ορισμό των μελών των επιτροπών που ασκούν καθήκοντα, είτε κατά την ανάθεση είτε κατά την εκτέλεση δημοσίων συμβάσεων, μέχρι τη λειτουργία του </w:t>
      </w:r>
      <w:proofErr w:type="spellStart"/>
      <w:r w:rsidRPr="000B520E">
        <w:rPr>
          <w:rFonts w:asciiTheme="minorHAnsi" w:hAnsiTheme="minorHAnsi" w:cstheme="minorHAnsi"/>
          <w:bCs/>
          <w:color w:val="00000A"/>
          <w:sz w:val="22"/>
          <w:szCs w:val="22"/>
        </w:rPr>
        <w:t>Μη.Π.Υ.Δη.Συ</w:t>
      </w:r>
      <w:proofErr w:type="spellEnd"/>
      <w:r w:rsidRPr="000B520E">
        <w:rPr>
          <w:rFonts w:asciiTheme="minorHAnsi" w:hAnsiTheme="minorHAnsi" w:cstheme="minorHAnsi"/>
          <w:bCs/>
          <w:color w:val="00000A"/>
          <w:sz w:val="22"/>
          <w:szCs w:val="22"/>
        </w:rPr>
        <w:t xml:space="preserve">. </w:t>
      </w:r>
    </w:p>
    <w:p w:rsidR="00A25851" w:rsidRPr="000B520E" w:rsidRDefault="00A25851" w:rsidP="00A25851">
      <w:pPr>
        <w:ind w:left="720"/>
        <w:jc w:val="both"/>
        <w:rPr>
          <w:rFonts w:asciiTheme="minorHAnsi" w:hAnsiTheme="minorHAnsi" w:cstheme="minorHAnsi"/>
          <w:sz w:val="22"/>
          <w:szCs w:val="22"/>
        </w:rPr>
      </w:pPr>
      <w:r w:rsidRPr="000B520E">
        <w:rPr>
          <w:rFonts w:asciiTheme="minorHAnsi" w:hAnsiTheme="minorHAnsi" w:cstheme="minorHAnsi"/>
          <w:bCs/>
          <w:color w:val="00000A"/>
          <w:sz w:val="22"/>
          <w:szCs w:val="22"/>
        </w:rPr>
        <w:t xml:space="preserve"> </w:t>
      </w:r>
    </w:p>
    <w:p w:rsidR="00A25851" w:rsidRPr="000B520E" w:rsidRDefault="00A25851" w:rsidP="00A25851">
      <w:pPr>
        <w:numPr>
          <w:ilvl w:val="0"/>
          <w:numId w:val="8"/>
        </w:numPr>
        <w:tabs>
          <w:tab w:val="clear" w:pos="0"/>
          <w:tab w:val="num" w:pos="720"/>
        </w:tabs>
        <w:jc w:val="both"/>
        <w:rPr>
          <w:rFonts w:asciiTheme="minorHAnsi" w:hAnsiTheme="minorHAnsi" w:cstheme="minorHAnsi"/>
          <w:bCs/>
          <w:i/>
          <w:iCs/>
          <w:color w:val="00000A"/>
          <w:sz w:val="22"/>
          <w:szCs w:val="22"/>
        </w:rPr>
      </w:pPr>
      <w:r w:rsidRPr="000B520E">
        <w:rPr>
          <w:rFonts w:asciiTheme="minorHAnsi" w:hAnsiTheme="minorHAnsi" w:cstheme="minorHAnsi"/>
          <w:color w:val="00000A"/>
          <w:sz w:val="22"/>
          <w:szCs w:val="22"/>
        </w:rPr>
        <w:t xml:space="preserve">τις διατάξεις της §3 του άρθρου 86 του Ν. 4782/2021(ΦΕΚ 36Α’ 09-03-21), στο οποίο αναγράφονται αναλυτικά τα εξής : </w:t>
      </w:r>
      <w:r w:rsidRPr="000B520E">
        <w:rPr>
          <w:rFonts w:asciiTheme="minorHAnsi" w:hAnsiTheme="minorHAnsi" w:cstheme="minorHAnsi"/>
          <w:i/>
          <w:color w:val="00000A"/>
          <w:sz w:val="22"/>
          <w:szCs w:val="22"/>
        </w:rPr>
        <w:t>“</w:t>
      </w:r>
      <w:r w:rsidRPr="000B520E">
        <w:rPr>
          <w:rFonts w:asciiTheme="minorHAnsi" w:hAnsiTheme="minorHAnsi" w:cstheme="minorHAnsi"/>
          <w:bCs/>
          <w:i/>
          <w:iCs/>
          <w:color w:val="00000A"/>
          <w:sz w:val="22"/>
          <w:szCs w:val="22"/>
        </w:rPr>
        <w:t xml:space="preserve">Για τη διενέργεια της παραλαβής η προϊσταμένη αρχή ορίζει, τουλάχιστον (3) μήνες πριν από την πάροδο της προθεσμίας υποχρεωτικής συντήρησης του έργου, επιτροπή παραλαβής, ύστερα από εισήγηση της διευθύνουσας υπηρεσίας. Η επιτροπή είναι πενταμελής και αποτελείται από: α) τρεις (3) τεχνικούς υπαλλήλους με τους αναπληρωτές τους, με ειδικότητες σχετικές με το αντικείμενο της σύμβασης που ανήκουν στον φορέα κατασκευής ή και σε άλλους φορείς, κατ’ επιλογή της Προϊσταμένης Αρχής, πλην του Προέδρου που προέρχεται υποχρεωτικά από άλλη αναθέτουσα αρχή και β) δύο (2) εκπροσώπους του Τεχνικού Επιμελητηρίου Ελλάδας (ΤΕΕ) ή του Γεωτεχνικού Επιμελητηρίου Ελλάδος (ΓΕΩΤΕΕ) σε περιπτώσεις αμιγώς γεωτεχνικών έργων, που ορίζονται με τους αναπληρωτές τους, κατόπιν αιτήματος της Προϊσταμένης Αρχής, εντός είκοσι (20) ημερών, από την υποβολή του αιτήματος. Μη υπόδειξη εκ μέρους του ΤΕΕ ή του ΓΕΩΤΕΕ, αντιστοίχως, δεν κωλύει τη συγκρότηση και λειτουργία της επιτροπής. Όταν ο φορέας που πρόκειται να χρησιμοποιήσει το έργο είναι άλλος από την υπηρεσία που το κατασκευάζει, ένας εκ των τριών (3) τεχνικών υπαλλήλων ορίζεται από τον φορέα που θα χρησιμοποιήσει το έργο. Ο ανάδοχος μπορεί να ορίσει εκπρόσωπό του ως παρατηρητή των εργασιών της Επιτροπής χωρίς δικαίωμα ψήφου. Οι εκπρόσωποι του ΤΕΕ ή του ΓΕΩΤΕΕ, αντιστοίχως, και ο πρόεδρος της επιτροπής δικαιούνται για τη διενέργεια της παραλαβής ιδιαίτερη αμοιβή, η οποία καταβάλλεται από τις πιστώσεις του έργου. Με κοινή απόφαση των Υπουργών Οικονομικών και Υποδομών και Μεταφορών, καθορίζονται οι αμοιβές των μελών της επιτροπής παραλαβής, ανά συνεδρίαση και αναλόγως με το οικονομικό αντικείμενο του έργου και τις τεχνικές δυσχέρειες της παραλαβής”. </w:t>
      </w:r>
    </w:p>
    <w:p w:rsidR="00A25851" w:rsidRPr="000B520E" w:rsidRDefault="00A25851" w:rsidP="00A25851">
      <w:pPr>
        <w:rPr>
          <w:rFonts w:asciiTheme="minorHAnsi" w:hAnsiTheme="minorHAnsi" w:cstheme="minorHAnsi"/>
          <w:sz w:val="22"/>
          <w:szCs w:val="22"/>
        </w:rPr>
      </w:pPr>
    </w:p>
    <w:p w:rsidR="00A25851" w:rsidRPr="000B520E" w:rsidRDefault="00A25851" w:rsidP="00A25851">
      <w:pPr>
        <w:numPr>
          <w:ilvl w:val="0"/>
          <w:numId w:val="8"/>
        </w:numPr>
        <w:tabs>
          <w:tab w:val="clear" w:pos="0"/>
          <w:tab w:val="left" w:pos="567"/>
          <w:tab w:val="num" w:pos="720"/>
          <w:tab w:val="center" w:pos="1701"/>
          <w:tab w:val="left" w:pos="2552"/>
          <w:tab w:val="left" w:pos="5103"/>
        </w:tabs>
        <w:spacing w:line="0" w:lineRule="atLeast"/>
        <w:jc w:val="both"/>
        <w:rPr>
          <w:rFonts w:asciiTheme="minorHAnsi" w:hAnsiTheme="minorHAnsi" w:cstheme="minorHAnsi"/>
          <w:color w:val="00000A"/>
          <w:sz w:val="22"/>
          <w:szCs w:val="22"/>
        </w:rPr>
      </w:pPr>
      <w:r w:rsidRPr="000B520E">
        <w:rPr>
          <w:rFonts w:asciiTheme="minorHAnsi" w:hAnsiTheme="minorHAnsi" w:cstheme="minorHAnsi"/>
          <w:sz w:val="22"/>
          <w:szCs w:val="22"/>
        </w:rPr>
        <w:t xml:space="preserve">  </w:t>
      </w:r>
      <w:r w:rsidRPr="000B520E">
        <w:rPr>
          <w:rFonts w:asciiTheme="minorHAnsi" w:hAnsiTheme="minorHAnsi" w:cstheme="minorHAnsi"/>
          <w:color w:val="00000A"/>
          <w:sz w:val="22"/>
          <w:szCs w:val="22"/>
        </w:rPr>
        <w:t xml:space="preserve"> τις διατάξεις του άρθρου 142 του Ν. 4782/2021(ΦΕΚ 36Α’ 09-03-21), σύμφωνα με το οποίο η  ισχύς των διατάξεων του</w:t>
      </w:r>
    </w:p>
    <w:p w:rsidR="00A25851" w:rsidRPr="000B520E" w:rsidRDefault="00A25851" w:rsidP="00A25851">
      <w:pPr>
        <w:tabs>
          <w:tab w:val="left" w:pos="567"/>
          <w:tab w:val="center" w:pos="1701"/>
          <w:tab w:val="left" w:pos="2552"/>
          <w:tab w:val="left" w:pos="5103"/>
        </w:tabs>
        <w:spacing w:line="0" w:lineRule="atLeast"/>
        <w:jc w:val="both"/>
        <w:rPr>
          <w:rFonts w:asciiTheme="minorHAnsi" w:hAnsiTheme="minorHAnsi" w:cstheme="minorHAnsi"/>
          <w:color w:val="00000A"/>
          <w:sz w:val="22"/>
          <w:szCs w:val="22"/>
        </w:rPr>
      </w:pPr>
      <w:r w:rsidRPr="000B520E">
        <w:rPr>
          <w:rFonts w:asciiTheme="minorHAnsi" w:hAnsiTheme="minorHAnsi" w:cstheme="minorHAnsi"/>
          <w:color w:val="00000A"/>
          <w:sz w:val="22"/>
          <w:szCs w:val="22"/>
        </w:rPr>
        <w:t xml:space="preserve">                 άρθρου 86 , αρχίζει από την 1η.9.2021”. </w:t>
      </w:r>
    </w:p>
    <w:p w:rsidR="00A25851" w:rsidRPr="000B520E" w:rsidRDefault="00A25851" w:rsidP="00A25851">
      <w:pPr>
        <w:tabs>
          <w:tab w:val="left" w:pos="567"/>
          <w:tab w:val="center" w:pos="1701"/>
          <w:tab w:val="left" w:pos="2552"/>
          <w:tab w:val="left" w:pos="5103"/>
        </w:tabs>
        <w:spacing w:line="0" w:lineRule="atLeast"/>
        <w:ind w:left="720"/>
        <w:jc w:val="both"/>
        <w:rPr>
          <w:rFonts w:asciiTheme="minorHAnsi" w:hAnsiTheme="minorHAnsi" w:cstheme="minorHAnsi"/>
          <w:bCs/>
          <w:i/>
          <w:iCs/>
          <w:color w:val="00000A"/>
          <w:sz w:val="22"/>
          <w:szCs w:val="22"/>
        </w:rPr>
      </w:pPr>
    </w:p>
    <w:p w:rsidR="00A25851" w:rsidRPr="000B520E" w:rsidRDefault="00A25851" w:rsidP="00A25851">
      <w:pPr>
        <w:numPr>
          <w:ilvl w:val="0"/>
          <w:numId w:val="8"/>
        </w:numPr>
        <w:tabs>
          <w:tab w:val="clear" w:pos="0"/>
          <w:tab w:val="left" w:pos="567"/>
          <w:tab w:val="num" w:pos="720"/>
          <w:tab w:val="center" w:pos="1701"/>
          <w:tab w:val="left" w:pos="2552"/>
          <w:tab w:val="left" w:pos="5103"/>
        </w:tabs>
        <w:spacing w:line="0" w:lineRule="atLeast"/>
        <w:jc w:val="both"/>
        <w:rPr>
          <w:rFonts w:asciiTheme="minorHAnsi" w:hAnsiTheme="minorHAnsi" w:cstheme="minorHAnsi"/>
          <w:sz w:val="22"/>
          <w:szCs w:val="22"/>
        </w:rPr>
      </w:pPr>
      <w:r w:rsidRPr="000B520E">
        <w:rPr>
          <w:rFonts w:asciiTheme="minorHAnsi" w:hAnsiTheme="minorHAnsi" w:cstheme="minorHAnsi"/>
          <w:sz w:val="22"/>
          <w:szCs w:val="22"/>
        </w:rPr>
        <w:t xml:space="preserve">  </w:t>
      </w:r>
      <w:r w:rsidRPr="000B520E">
        <w:rPr>
          <w:rFonts w:asciiTheme="minorHAnsi" w:hAnsiTheme="minorHAnsi" w:cstheme="minorHAnsi"/>
          <w:color w:val="00000A"/>
          <w:sz w:val="22"/>
          <w:szCs w:val="22"/>
        </w:rPr>
        <w:t xml:space="preserve"> τις διατάξεις § 5.β του άρθρου 21 του Ν. 4903/2022 (ΦΕΚ 46Α’ 05-03-22), στο οποίο αναγράφονται αναλυτικά τα εξής : </w:t>
      </w:r>
      <w:r w:rsidRPr="000B520E">
        <w:rPr>
          <w:rFonts w:asciiTheme="minorHAnsi" w:hAnsiTheme="minorHAnsi" w:cstheme="minorHAnsi"/>
          <w:sz w:val="22"/>
          <w:szCs w:val="22"/>
        </w:rPr>
        <w:t>“</w:t>
      </w:r>
      <w:r w:rsidRPr="000B520E">
        <w:rPr>
          <w:rFonts w:asciiTheme="minorHAnsi" w:hAnsiTheme="minorHAnsi" w:cstheme="minorHAnsi"/>
          <w:bCs/>
          <w:i/>
          <w:iCs/>
          <w:color w:val="00000A"/>
          <w:sz w:val="22"/>
          <w:szCs w:val="22"/>
        </w:rPr>
        <w:t xml:space="preserve">Οι διατάξεις του άρθρου 86 για την παραλαβή των έργων σε ένα στάδιο (ενιαία ποσοτική και ποιοτική παραλαβή) εφαρμόζονται στις περιπτώσεις που κατά την έναρξη εφαρμογής του ως άνω άρθρου δεν έχει ακόμη εκδοθεί βεβαίωση περάτωσης εργασιών. Εάν κατά την έναρξη εφαρμογής του άρθρου 86 έχει ήδη εκδοθεί βεβαίωση περάτωσης εργασιών για τμήμα ή για το σύνολο του έργου με τις </w:t>
      </w:r>
      <w:proofErr w:type="spellStart"/>
      <w:r w:rsidRPr="000B520E">
        <w:rPr>
          <w:rFonts w:asciiTheme="minorHAnsi" w:hAnsiTheme="minorHAnsi" w:cstheme="minorHAnsi"/>
          <w:bCs/>
          <w:i/>
          <w:iCs/>
          <w:color w:val="00000A"/>
          <w:sz w:val="22"/>
          <w:szCs w:val="22"/>
        </w:rPr>
        <w:t>προϊσχύσασες</w:t>
      </w:r>
      <w:proofErr w:type="spellEnd"/>
      <w:r w:rsidRPr="000B520E">
        <w:rPr>
          <w:rFonts w:asciiTheme="minorHAnsi" w:hAnsiTheme="minorHAnsi" w:cstheme="minorHAnsi"/>
          <w:bCs/>
          <w:i/>
          <w:iCs/>
          <w:color w:val="00000A"/>
          <w:sz w:val="22"/>
          <w:szCs w:val="22"/>
        </w:rPr>
        <w:t xml:space="preserve"> διατάξεις του άρθρου 168 του ν. 4412/2016, τότε ακολουθείται η διαδικασία προσωρινής και οριστικής παραλαβής κατά τα άρθρα 170 και 172 του ν. 4412/2016 (Α΄ 147) όπως ίσχυαν μέχρι την 1η.9.2021”.</w:t>
      </w:r>
    </w:p>
    <w:p w:rsidR="00A25851" w:rsidRPr="000B520E" w:rsidRDefault="00A25851" w:rsidP="00A25851">
      <w:pPr>
        <w:tabs>
          <w:tab w:val="left" w:pos="567"/>
          <w:tab w:val="center" w:pos="1701"/>
          <w:tab w:val="left" w:pos="2552"/>
          <w:tab w:val="left" w:pos="5103"/>
        </w:tabs>
        <w:spacing w:line="0" w:lineRule="atLeast"/>
        <w:ind w:left="720"/>
        <w:jc w:val="both"/>
        <w:rPr>
          <w:rFonts w:asciiTheme="minorHAnsi" w:hAnsiTheme="minorHAnsi" w:cstheme="minorHAnsi"/>
          <w:sz w:val="22"/>
          <w:szCs w:val="22"/>
        </w:rPr>
      </w:pPr>
    </w:p>
    <w:p w:rsidR="00A25851" w:rsidRPr="000B520E" w:rsidRDefault="00A25851" w:rsidP="00A25851">
      <w:pPr>
        <w:numPr>
          <w:ilvl w:val="0"/>
          <w:numId w:val="8"/>
        </w:numPr>
        <w:tabs>
          <w:tab w:val="clear" w:pos="0"/>
          <w:tab w:val="left" w:pos="567"/>
          <w:tab w:val="num" w:pos="720"/>
          <w:tab w:val="center" w:pos="1701"/>
          <w:tab w:val="left" w:pos="2552"/>
          <w:tab w:val="left" w:pos="5103"/>
        </w:tabs>
        <w:spacing w:line="0" w:lineRule="atLeast"/>
        <w:jc w:val="both"/>
        <w:rPr>
          <w:rFonts w:asciiTheme="minorHAnsi" w:hAnsiTheme="minorHAnsi" w:cstheme="minorHAnsi"/>
          <w:sz w:val="22"/>
          <w:szCs w:val="22"/>
        </w:rPr>
      </w:pPr>
      <w:r w:rsidRPr="000B520E">
        <w:rPr>
          <w:rFonts w:asciiTheme="minorHAnsi" w:hAnsiTheme="minorHAnsi" w:cstheme="minorHAnsi"/>
          <w:color w:val="00000A"/>
          <w:sz w:val="22"/>
          <w:szCs w:val="22"/>
        </w:rPr>
        <w:t xml:space="preserve">Η ανάδειξη των δύο (2) μελών της Επιτροπής (πλην του Προέδρου), </w:t>
      </w:r>
      <w:r w:rsidRPr="000B520E">
        <w:rPr>
          <w:rFonts w:asciiTheme="minorHAnsi" w:hAnsiTheme="minorHAnsi" w:cstheme="minorHAnsi"/>
          <w:bCs/>
          <w:color w:val="00000A"/>
          <w:sz w:val="22"/>
          <w:szCs w:val="22"/>
        </w:rPr>
        <w:t xml:space="preserve">με ειδικότητες σχετικές με το αντικείμενο της σύμβασης που ανήκουν στον φορέα κατασκευής </w:t>
      </w:r>
      <w:r w:rsidRPr="000B520E">
        <w:rPr>
          <w:rFonts w:asciiTheme="minorHAnsi" w:hAnsiTheme="minorHAnsi" w:cstheme="minorHAnsi"/>
          <w:color w:val="00000A"/>
          <w:sz w:val="22"/>
          <w:szCs w:val="22"/>
        </w:rPr>
        <w:t>μετά των αναπληρωτών τους, θα πρέπει να πραγματοποιηθεί από το Δημοτικό Συμβούλιο, ώστε να συμπληρωθεί ο απαιτούμενος αριθμός των μελών που προβλέπεται στην §3 του άρθρου 86 του Ν. 4782/2021. Η επιλογή θα πραγματοποιηθεί μεταξύ των κάτωθι μονίμων υπαλλήλων του Δήμο</w:t>
      </w:r>
      <w:bookmarkStart w:id="0" w:name="__DdeLink__175_1133939438"/>
      <w:bookmarkEnd w:id="0"/>
      <w:r w:rsidRPr="000B520E">
        <w:rPr>
          <w:rFonts w:asciiTheme="minorHAnsi" w:hAnsiTheme="minorHAnsi" w:cstheme="minorHAnsi"/>
          <w:color w:val="00000A"/>
          <w:sz w:val="22"/>
          <w:szCs w:val="22"/>
        </w:rPr>
        <w:t xml:space="preserve">υ </w:t>
      </w:r>
      <w:proofErr w:type="spellStart"/>
      <w:r w:rsidRPr="000B520E">
        <w:rPr>
          <w:rFonts w:asciiTheme="minorHAnsi" w:hAnsiTheme="minorHAnsi" w:cstheme="minorHAnsi"/>
          <w:color w:val="00000A"/>
          <w:sz w:val="22"/>
          <w:szCs w:val="22"/>
        </w:rPr>
        <w:t>Λεβαδέων</w:t>
      </w:r>
      <w:proofErr w:type="spellEnd"/>
      <w:r w:rsidRPr="000B520E">
        <w:rPr>
          <w:rFonts w:asciiTheme="minorHAnsi" w:hAnsiTheme="minorHAnsi" w:cstheme="minorHAnsi"/>
          <w:color w:val="00000A"/>
          <w:sz w:val="22"/>
          <w:szCs w:val="22"/>
        </w:rPr>
        <w:t xml:space="preserve"> (εξαιρουμένων των επιβλεπόντων) και όλων των κλάδων κατηγορίας Π.Ε. και Τ.Ε. , οι οποίοι διαθέτουν τα κατάλληλα προσόντ</w:t>
      </w:r>
      <w:r w:rsidRPr="000B520E">
        <w:rPr>
          <w:rFonts w:asciiTheme="minorHAnsi" w:hAnsiTheme="minorHAnsi" w:cstheme="minorHAnsi"/>
          <w:bCs/>
          <w:color w:val="00000A"/>
          <w:sz w:val="22"/>
          <w:szCs w:val="22"/>
        </w:rPr>
        <w:t>α:</w:t>
      </w:r>
    </w:p>
    <w:p w:rsidR="00A25851" w:rsidRPr="000B520E" w:rsidRDefault="00A25851" w:rsidP="000B520E">
      <w:pPr>
        <w:pStyle w:val="a8"/>
        <w:numPr>
          <w:ilvl w:val="0"/>
          <w:numId w:val="14"/>
        </w:numPr>
        <w:tabs>
          <w:tab w:val="left" w:pos="0"/>
          <w:tab w:val="left" w:pos="567"/>
          <w:tab w:val="center" w:pos="1701"/>
          <w:tab w:val="left" w:pos="2552"/>
          <w:tab w:val="left" w:pos="5103"/>
        </w:tabs>
        <w:jc w:val="both"/>
        <w:rPr>
          <w:rFonts w:asciiTheme="minorHAnsi" w:hAnsiTheme="minorHAnsi" w:cstheme="minorHAnsi"/>
          <w:sz w:val="22"/>
          <w:szCs w:val="22"/>
        </w:rPr>
      </w:pPr>
      <w:r w:rsidRPr="000B520E">
        <w:rPr>
          <w:rFonts w:asciiTheme="minorHAnsi" w:hAnsiTheme="minorHAnsi" w:cstheme="minorHAnsi"/>
          <w:bCs/>
          <w:sz w:val="22"/>
          <w:szCs w:val="22"/>
        </w:rPr>
        <w:t>ΜΠΟΥΤΣΙΚΟΣ ΓΕΩΡΓΙΟΣ Π.Ε. Πολιτικών Μηχανικών</w:t>
      </w:r>
    </w:p>
    <w:p w:rsidR="00A25851" w:rsidRPr="000B520E" w:rsidRDefault="00A25851" w:rsidP="000B520E">
      <w:pPr>
        <w:pStyle w:val="a8"/>
        <w:numPr>
          <w:ilvl w:val="0"/>
          <w:numId w:val="14"/>
        </w:numPr>
        <w:tabs>
          <w:tab w:val="left" w:pos="0"/>
          <w:tab w:val="left" w:pos="567"/>
          <w:tab w:val="center" w:pos="1701"/>
          <w:tab w:val="left" w:pos="2552"/>
          <w:tab w:val="left" w:pos="5103"/>
        </w:tabs>
        <w:jc w:val="both"/>
        <w:rPr>
          <w:rFonts w:asciiTheme="minorHAnsi" w:hAnsiTheme="minorHAnsi" w:cstheme="minorHAnsi"/>
          <w:sz w:val="22"/>
          <w:szCs w:val="22"/>
        </w:rPr>
      </w:pPr>
      <w:r w:rsidRPr="000B520E">
        <w:rPr>
          <w:rFonts w:asciiTheme="minorHAnsi" w:hAnsiTheme="minorHAnsi" w:cstheme="minorHAnsi"/>
          <w:bCs/>
          <w:sz w:val="22"/>
          <w:szCs w:val="22"/>
        </w:rPr>
        <w:t>ΜΑΡΙΔΑΚΗ  ΔΕΣΠΟΙΝΑ Π.Ε. Πολιτικών Μηχανικών</w:t>
      </w:r>
    </w:p>
    <w:p w:rsidR="00A25851" w:rsidRPr="000B520E" w:rsidRDefault="00A25851" w:rsidP="000B520E">
      <w:pPr>
        <w:pStyle w:val="a8"/>
        <w:numPr>
          <w:ilvl w:val="0"/>
          <w:numId w:val="14"/>
        </w:numPr>
        <w:tabs>
          <w:tab w:val="left" w:pos="0"/>
          <w:tab w:val="left" w:pos="567"/>
          <w:tab w:val="center" w:pos="1701"/>
          <w:tab w:val="left" w:pos="2552"/>
          <w:tab w:val="left" w:pos="5103"/>
        </w:tabs>
        <w:jc w:val="both"/>
        <w:rPr>
          <w:rFonts w:asciiTheme="minorHAnsi" w:hAnsiTheme="minorHAnsi" w:cstheme="minorHAnsi"/>
          <w:sz w:val="22"/>
          <w:szCs w:val="22"/>
        </w:rPr>
      </w:pPr>
      <w:r w:rsidRPr="000B520E">
        <w:rPr>
          <w:rFonts w:asciiTheme="minorHAnsi" w:hAnsiTheme="minorHAnsi" w:cstheme="minorHAnsi"/>
          <w:bCs/>
          <w:sz w:val="22"/>
          <w:szCs w:val="22"/>
        </w:rPr>
        <w:t>ΛΟΓΑΡΑ  ΣΤΑΥΡΟΥΛΑ Π.Ε. Πολιτικών Μηχανικών</w:t>
      </w:r>
    </w:p>
    <w:p w:rsidR="00A25851" w:rsidRPr="000B520E" w:rsidRDefault="00A25851" w:rsidP="000B520E">
      <w:pPr>
        <w:pStyle w:val="a8"/>
        <w:numPr>
          <w:ilvl w:val="0"/>
          <w:numId w:val="14"/>
        </w:numPr>
        <w:tabs>
          <w:tab w:val="left" w:pos="0"/>
          <w:tab w:val="left" w:pos="567"/>
          <w:tab w:val="center" w:pos="1701"/>
          <w:tab w:val="left" w:pos="2552"/>
          <w:tab w:val="left" w:pos="5103"/>
        </w:tabs>
        <w:jc w:val="both"/>
        <w:rPr>
          <w:rFonts w:asciiTheme="minorHAnsi" w:hAnsiTheme="minorHAnsi" w:cstheme="minorHAnsi"/>
          <w:sz w:val="22"/>
          <w:szCs w:val="22"/>
        </w:rPr>
      </w:pPr>
      <w:r w:rsidRPr="000B520E">
        <w:rPr>
          <w:rFonts w:asciiTheme="minorHAnsi" w:hAnsiTheme="minorHAnsi" w:cstheme="minorHAnsi"/>
          <w:bCs/>
          <w:sz w:val="22"/>
          <w:szCs w:val="22"/>
        </w:rPr>
        <w:t>ΜΠΑΤΣΟΥ ΕΥΑΓΓΕΛΙΑ Τ.Ε. Πολιτικών Μηχανικών</w:t>
      </w:r>
    </w:p>
    <w:p w:rsidR="00A25851" w:rsidRPr="000B520E" w:rsidRDefault="00A25851" w:rsidP="00A25851">
      <w:pPr>
        <w:tabs>
          <w:tab w:val="left" w:pos="567"/>
          <w:tab w:val="center" w:pos="1701"/>
          <w:tab w:val="left" w:pos="2552"/>
          <w:tab w:val="left" w:pos="5103"/>
        </w:tabs>
        <w:ind w:left="1440"/>
        <w:jc w:val="both"/>
        <w:rPr>
          <w:rFonts w:asciiTheme="minorHAnsi" w:hAnsiTheme="minorHAnsi" w:cstheme="minorHAnsi"/>
          <w:bCs/>
          <w:sz w:val="22"/>
          <w:szCs w:val="22"/>
        </w:rPr>
      </w:pPr>
    </w:p>
    <w:p w:rsidR="00A25851" w:rsidRPr="000B520E" w:rsidRDefault="00A25851" w:rsidP="00A25851">
      <w:pPr>
        <w:ind w:firstLine="465"/>
        <w:jc w:val="both"/>
        <w:rPr>
          <w:rFonts w:asciiTheme="minorHAnsi" w:hAnsiTheme="minorHAnsi" w:cstheme="minorHAnsi"/>
          <w:sz w:val="22"/>
          <w:szCs w:val="22"/>
        </w:rPr>
      </w:pPr>
      <w:r w:rsidRPr="000B520E">
        <w:rPr>
          <w:rFonts w:asciiTheme="minorHAnsi" w:hAnsiTheme="minorHAnsi" w:cstheme="minorHAnsi"/>
          <w:b/>
          <w:bCs/>
          <w:color w:val="00000A"/>
          <w:sz w:val="22"/>
          <w:szCs w:val="22"/>
        </w:rPr>
        <w:t xml:space="preserve">Τα μέλη του Δημοτικού Συμβουλίου του Δήμου </w:t>
      </w:r>
      <w:proofErr w:type="spellStart"/>
      <w:r w:rsidRPr="000B520E">
        <w:rPr>
          <w:rFonts w:asciiTheme="minorHAnsi" w:hAnsiTheme="minorHAnsi" w:cstheme="minorHAnsi"/>
          <w:b/>
          <w:bCs/>
          <w:color w:val="00000A"/>
          <w:sz w:val="22"/>
          <w:szCs w:val="22"/>
        </w:rPr>
        <w:t>Λεβαδέων</w:t>
      </w:r>
      <w:proofErr w:type="spellEnd"/>
      <w:r w:rsidRPr="000B520E">
        <w:rPr>
          <w:rFonts w:asciiTheme="minorHAnsi" w:hAnsiTheme="minorHAnsi" w:cstheme="minorHAnsi"/>
          <w:bCs/>
          <w:color w:val="00000A"/>
          <w:sz w:val="22"/>
          <w:szCs w:val="22"/>
        </w:rPr>
        <w:t xml:space="preserve"> αφού προβούν στη διαδικασία επιλογής δύο (2) υπαλλήλων ως Τακτικών Μελών με τους αναπληρωτές τους, μεταξύ των ανωτέρω, για την συγκρότηση της Επιτροπής  </w:t>
      </w:r>
      <w:r w:rsidRPr="000B520E">
        <w:rPr>
          <w:rFonts w:asciiTheme="minorHAnsi" w:hAnsiTheme="minorHAnsi" w:cstheme="minorHAnsi"/>
          <w:color w:val="00000A"/>
          <w:sz w:val="22"/>
          <w:szCs w:val="22"/>
        </w:rPr>
        <w:t xml:space="preserve">Παραλαβής  του έργου του Δήμου </w:t>
      </w:r>
      <w:proofErr w:type="spellStart"/>
      <w:r w:rsidRPr="000B520E">
        <w:rPr>
          <w:rFonts w:asciiTheme="minorHAnsi" w:hAnsiTheme="minorHAnsi" w:cstheme="minorHAnsi"/>
          <w:color w:val="00000A"/>
          <w:sz w:val="22"/>
          <w:szCs w:val="22"/>
        </w:rPr>
        <w:t>Λεβαδέων</w:t>
      </w:r>
      <w:proofErr w:type="spellEnd"/>
      <w:r w:rsidRPr="000B520E">
        <w:rPr>
          <w:rFonts w:asciiTheme="minorHAnsi" w:hAnsiTheme="minorHAnsi" w:cstheme="minorHAnsi"/>
          <w:color w:val="00000A"/>
          <w:sz w:val="22"/>
          <w:szCs w:val="22"/>
        </w:rPr>
        <w:t xml:space="preserve"> : </w:t>
      </w:r>
      <w:r w:rsidRPr="000B520E">
        <w:rPr>
          <w:rFonts w:asciiTheme="minorHAnsi" w:hAnsiTheme="minorHAnsi" w:cstheme="minorHAnsi"/>
          <w:b/>
          <w:bCs/>
          <w:color w:val="00000A"/>
          <w:sz w:val="22"/>
          <w:szCs w:val="22"/>
        </w:rPr>
        <w:t>« ΜΟΥΣΕΙΟ ΠΟΛΙΤΙΣΜΟΥ ΔΗΜΟΥ ΛΕΒΑΔΕΩΝ</w:t>
      </w:r>
      <w:r w:rsidRPr="000B520E">
        <w:rPr>
          <w:rFonts w:asciiTheme="minorHAnsi" w:eastAsia="SimSun" w:hAnsiTheme="minorHAnsi" w:cstheme="minorHAnsi"/>
          <w:b/>
          <w:color w:val="00000A"/>
          <w:sz w:val="22"/>
          <w:szCs w:val="22"/>
        </w:rPr>
        <w:t xml:space="preserve"> </w:t>
      </w:r>
      <w:r w:rsidRPr="000B520E">
        <w:rPr>
          <w:rFonts w:asciiTheme="minorHAnsi" w:hAnsiTheme="minorHAnsi" w:cstheme="minorHAnsi"/>
          <w:b/>
          <w:bCs/>
          <w:color w:val="00000A"/>
          <w:sz w:val="22"/>
          <w:szCs w:val="22"/>
        </w:rPr>
        <w:t>»</w:t>
      </w:r>
    </w:p>
    <w:p w:rsidR="00A25851" w:rsidRPr="000B520E" w:rsidRDefault="00A25851" w:rsidP="00A25851">
      <w:pPr>
        <w:ind w:firstLine="465"/>
        <w:jc w:val="both"/>
        <w:rPr>
          <w:rFonts w:asciiTheme="minorHAnsi" w:hAnsiTheme="minorHAnsi" w:cstheme="minorHAnsi"/>
          <w:color w:val="00000A"/>
          <w:sz w:val="22"/>
          <w:szCs w:val="22"/>
        </w:rPr>
      </w:pPr>
    </w:p>
    <w:p w:rsidR="00A25851" w:rsidRPr="000B520E" w:rsidRDefault="00A25851" w:rsidP="00A25851">
      <w:pPr>
        <w:ind w:firstLine="465"/>
        <w:jc w:val="both"/>
        <w:rPr>
          <w:rFonts w:asciiTheme="minorHAnsi" w:hAnsiTheme="minorHAnsi" w:cstheme="minorHAnsi"/>
          <w:sz w:val="22"/>
          <w:szCs w:val="22"/>
        </w:rPr>
      </w:pPr>
      <w:r w:rsidRPr="000B520E">
        <w:rPr>
          <w:rFonts w:asciiTheme="minorHAnsi" w:hAnsiTheme="minorHAnsi" w:cstheme="minorHAnsi"/>
          <w:color w:val="00000A"/>
          <w:sz w:val="22"/>
          <w:szCs w:val="22"/>
        </w:rPr>
        <w:t>και  λαμβάνοντας  υπ’ όψη :</w:t>
      </w:r>
    </w:p>
    <w:p w:rsidR="00A25851" w:rsidRPr="000B520E" w:rsidRDefault="00A25851" w:rsidP="00A25851">
      <w:pPr>
        <w:ind w:firstLine="465"/>
        <w:jc w:val="both"/>
        <w:rPr>
          <w:rFonts w:asciiTheme="minorHAnsi" w:hAnsiTheme="minorHAnsi" w:cstheme="minorHAnsi"/>
          <w:sz w:val="22"/>
          <w:szCs w:val="22"/>
        </w:rPr>
      </w:pPr>
    </w:p>
    <w:p w:rsidR="00A25851" w:rsidRPr="000B520E" w:rsidRDefault="00A25851" w:rsidP="000B520E">
      <w:pPr>
        <w:pStyle w:val="a8"/>
        <w:numPr>
          <w:ilvl w:val="0"/>
          <w:numId w:val="15"/>
        </w:numPr>
        <w:ind w:left="0"/>
        <w:jc w:val="both"/>
        <w:rPr>
          <w:rFonts w:asciiTheme="minorHAnsi" w:hAnsiTheme="minorHAnsi" w:cstheme="minorHAnsi"/>
          <w:sz w:val="22"/>
          <w:szCs w:val="22"/>
        </w:rPr>
      </w:pPr>
      <w:r w:rsidRPr="000B520E">
        <w:rPr>
          <w:rFonts w:asciiTheme="minorHAnsi" w:hAnsiTheme="minorHAnsi" w:cstheme="minorHAnsi"/>
          <w:sz w:val="22"/>
          <w:szCs w:val="22"/>
        </w:rPr>
        <w:t xml:space="preserve">το υπ’ αριθμόν </w:t>
      </w:r>
      <w:r w:rsidRPr="000B520E">
        <w:rPr>
          <w:rFonts w:asciiTheme="minorHAnsi" w:hAnsiTheme="minorHAnsi" w:cstheme="minorHAnsi"/>
          <w:color w:val="00000A"/>
          <w:sz w:val="22"/>
          <w:szCs w:val="22"/>
        </w:rPr>
        <w:t>1001</w:t>
      </w:r>
      <w:r w:rsidRPr="000B520E">
        <w:rPr>
          <w:rFonts w:asciiTheme="minorHAnsi" w:hAnsiTheme="minorHAnsi" w:cstheme="minorHAnsi"/>
          <w:sz w:val="22"/>
          <w:szCs w:val="22"/>
        </w:rPr>
        <w:t>/16.01.2024 Αίτημα της Δ/</w:t>
      </w:r>
      <w:proofErr w:type="spellStart"/>
      <w:r w:rsidRPr="000B520E">
        <w:rPr>
          <w:rFonts w:asciiTheme="minorHAnsi" w:hAnsiTheme="minorHAnsi" w:cstheme="minorHAnsi"/>
          <w:sz w:val="22"/>
          <w:szCs w:val="22"/>
        </w:rPr>
        <w:t>νσης</w:t>
      </w:r>
      <w:proofErr w:type="spellEnd"/>
      <w:r w:rsidRPr="000B520E">
        <w:rPr>
          <w:rFonts w:asciiTheme="minorHAnsi" w:hAnsiTheme="minorHAnsi" w:cstheme="minorHAnsi"/>
          <w:sz w:val="22"/>
          <w:szCs w:val="22"/>
        </w:rPr>
        <w:t xml:space="preserve"> Τεχνικών Υπηρεσιών του Δ. </w:t>
      </w:r>
      <w:proofErr w:type="spellStart"/>
      <w:r w:rsidRPr="000B520E">
        <w:rPr>
          <w:rFonts w:asciiTheme="minorHAnsi" w:hAnsiTheme="minorHAnsi" w:cstheme="minorHAnsi"/>
          <w:sz w:val="22"/>
          <w:szCs w:val="22"/>
        </w:rPr>
        <w:t>Λεβαδέων</w:t>
      </w:r>
      <w:proofErr w:type="spellEnd"/>
      <w:r w:rsidRPr="000B520E">
        <w:rPr>
          <w:rFonts w:asciiTheme="minorHAnsi" w:hAnsiTheme="minorHAnsi" w:cstheme="minorHAnsi"/>
          <w:sz w:val="22"/>
          <w:szCs w:val="22"/>
        </w:rPr>
        <w:t xml:space="preserve"> προς την </w:t>
      </w:r>
      <w:r w:rsidRPr="000B520E">
        <w:rPr>
          <w:rFonts w:asciiTheme="minorHAnsi" w:hAnsiTheme="minorHAnsi" w:cstheme="minorHAnsi"/>
          <w:color w:val="00000A"/>
          <w:sz w:val="22"/>
          <w:szCs w:val="22"/>
        </w:rPr>
        <w:t>Δ/</w:t>
      </w:r>
      <w:proofErr w:type="spellStart"/>
      <w:r w:rsidRPr="000B520E">
        <w:rPr>
          <w:rFonts w:asciiTheme="minorHAnsi" w:hAnsiTheme="minorHAnsi" w:cstheme="minorHAnsi"/>
          <w:color w:val="00000A"/>
          <w:sz w:val="22"/>
          <w:szCs w:val="22"/>
        </w:rPr>
        <w:t>νση</w:t>
      </w:r>
      <w:proofErr w:type="spellEnd"/>
      <w:r w:rsidRPr="000B520E">
        <w:rPr>
          <w:rFonts w:asciiTheme="minorHAnsi" w:hAnsiTheme="minorHAnsi" w:cstheme="minorHAnsi"/>
          <w:color w:val="00000A"/>
          <w:sz w:val="22"/>
          <w:szCs w:val="22"/>
        </w:rPr>
        <w:t xml:space="preserve"> Τεχνικών Έργων της Περιφερειακής Ενότητας Βοιωτίας, για τον Ορισμό Προέδρου Επιτροπής Παραλαβής, μετά του αναπληρωτή του, για την σύσταση Επιτροπής Παραλαβής  του έργου του θέματος </w:t>
      </w:r>
    </w:p>
    <w:p w:rsidR="00A25851" w:rsidRPr="000B520E" w:rsidRDefault="00A25851" w:rsidP="000B520E">
      <w:pPr>
        <w:pStyle w:val="a8"/>
        <w:numPr>
          <w:ilvl w:val="0"/>
          <w:numId w:val="15"/>
        </w:numPr>
        <w:ind w:left="0"/>
        <w:jc w:val="both"/>
        <w:rPr>
          <w:rFonts w:asciiTheme="minorHAnsi" w:hAnsiTheme="minorHAnsi" w:cstheme="minorHAnsi"/>
          <w:sz w:val="22"/>
          <w:szCs w:val="22"/>
        </w:rPr>
      </w:pPr>
      <w:r w:rsidRPr="000B520E">
        <w:rPr>
          <w:rFonts w:asciiTheme="minorHAnsi" w:hAnsiTheme="minorHAnsi" w:cstheme="minorHAnsi"/>
          <w:sz w:val="22"/>
          <w:szCs w:val="22"/>
        </w:rPr>
        <w:t xml:space="preserve">Το υπ’ αριθμόν </w:t>
      </w:r>
      <w:r w:rsidRPr="000B520E">
        <w:rPr>
          <w:rFonts w:asciiTheme="minorHAnsi" w:hAnsiTheme="minorHAnsi" w:cstheme="minorHAnsi"/>
          <w:color w:val="00000A"/>
          <w:sz w:val="22"/>
          <w:szCs w:val="22"/>
        </w:rPr>
        <w:t>1001</w:t>
      </w:r>
      <w:r w:rsidRPr="000B520E">
        <w:rPr>
          <w:rFonts w:asciiTheme="minorHAnsi" w:hAnsiTheme="minorHAnsi" w:cstheme="minorHAnsi"/>
          <w:sz w:val="22"/>
          <w:szCs w:val="22"/>
        </w:rPr>
        <w:t>/16.01.2024 Αίτημα της Δ/</w:t>
      </w:r>
      <w:proofErr w:type="spellStart"/>
      <w:r w:rsidRPr="000B520E">
        <w:rPr>
          <w:rFonts w:asciiTheme="minorHAnsi" w:hAnsiTheme="minorHAnsi" w:cstheme="minorHAnsi"/>
          <w:sz w:val="22"/>
          <w:szCs w:val="22"/>
        </w:rPr>
        <w:t>νσης</w:t>
      </w:r>
      <w:proofErr w:type="spellEnd"/>
      <w:r w:rsidRPr="000B520E">
        <w:rPr>
          <w:rFonts w:asciiTheme="minorHAnsi" w:hAnsiTheme="minorHAnsi" w:cstheme="minorHAnsi"/>
          <w:sz w:val="22"/>
          <w:szCs w:val="22"/>
        </w:rPr>
        <w:t xml:space="preserve"> Τεχνικών Υπηρεσιών </w:t>
      </w:r>
      <w:r w:rsidRPr="000B520E">
        <w:rPr>
          <w:rFonts w:asciiTheme="minorHAnsi" w:hAnsiTheme="minorHAnsi" w:cstheme="minorHAnsi"/>
          <w:color w:val="00000A"/>
          <w:sz w:val="22"/>
          <w:szCs w:val="22"/>
        </w:rPr>
        <w:t xml:space="preserve">του Δ. </w:t>
      </w:r>
      <w:proofErr w:type="spellStart"/>
      <w:r w:rsidRPr="000B520E">
        <w:rPr>
          <w:rFonts w:asciiTheme="minorHAnsi" w:hAnsiTheme="minorHAnsi" w:cstheme="minorHAnsi"/>
          <w:color w:val="00000A"/>
          <w:sz w:val="22"/>
          <w:szCs w:val="22"/>
        </w:rPr>
        <w:t>Λεβαδέων</w:t>
      </w:r>
      <w:proofErr w:type="spellEnd"/>
      <w:r w:rsidRPr="000B520E">
        <w:rPr>
          <w:rFonts w:asciiTheme="minorHAnsi" w:hAnsiTheme="minorHAnsi" w:cstheme="minorHAnsi"/>
          <w:color w:val="00000A"/>
          <w:sz w:val="22"/>
          <w:szCs w:val="22"/>
        </w:rPr>
        <w:t xml:space="preserve"> προς το Τμήμα Ανατολικής Στερεάς του Τεχνικού Επιμελητηρίου Ελλάδας, για τον Ορισμό δύο (2) Εκπροσώπων του ΤΕΕ μετά των αναπληρωτών τους, για την σύσταση Επιτροπής Παραλαβής  του έργου του θέματος</w:t>
      </w:r>
    </w:p>
    <w:p w:rsidR="00A25851" w:rsidRPr="000B520E" w:rsidRDefault="00A25851" w:rsidP="000B520E">
      <w:pPr>
        <w:pStyle w:val="a8"/>
        <w:numPr>
          <w:ilvl w:val="0"/>
          <w:numId w:val="15"/>
        </w:numPr>
        <w:ind w:left="0"/>
        <w:jc w:val="both"/>
        <w:rPr>
          <w:rFonts w:asciiTheme="minorHAnsi" w:hAnsiTheme="minorHAnsi" w:cstheme="minorHAnsi"/>
          <w:sz w:val="22"/>
          <w:szCs w:val="22"/>
        </w:rPr>
      </w:pPr>
      <w:r w:rsidRPr="000B520E">
        <w:rPr>
          <w:rFonts w:asciiTheme="minorHAnsi" w:hAnsiTheme="minorHAnsi" w:cstheme="minorHAnsi"/>
          <w:color w:val="00000A"/>
          <w:sz w:val="22"/>
          <w:szCs w:val="22"/>
        </w:rPr>
        <w:t xml:space="preserve">Το υπ’ αριθμόν 1026/17.01.2024 εισερχόμενο έγγραφο απάντησης του Τμήματος Ανατολικής Στερεάς του Τεχνικού Επιμελητηρίου Ελλάδας, σύμφωνα με το οποίο </w:t>
      </w:r>
      <w:r w:rsidRPr="000B520E">
        <w:rPr>
          <w:rFonts w:asciiTheme="minorHAnsi" w:hAnsiTheme="minorHAnsi" w:cstheme="minorHAnsi"/>
          <w:b/>
          <w:color w:val="00000A"/>
          <w:sz w:val="22"/>
          <w:szCs w:val="22"/>
          <w:u w:val="single"/>
        </w:rPr>
        <w:t>δε δύναται</w:t>
      </w:r>
      <w:r w:rsidRPr="000B520E">
        <w:rPr>
          <w:rFonts w:asciiTheme="minorHAnsi" w:hAnsiTheme="minorHAnsi" w:cstheme="minorHAnsi"/>
          <w:color w:val="00000A"/>
          <w:sz w:val="22"/>
          <w:szCs w:val="22"/>
        </w:rPr>
        <w:t xml:space="preserve"> να ορίσει εκπροσώπους στις Επιτροπές Παραλαβής ‘</w:t>
      </w:r>
      <w:proofErr w:type="spellStart"/>
      <w:r w:rsidRPr="000B520E">
        <w:rPr>
          <w:rFonts w:asciiTheme="minorHAnsi" w:hAnsiTheme="minorHAnsi" w:cstheme="minorHAnsi"/>
          <w:color w:val="00000A"/>
          <w:sz w:val="22"/>
          <w:szCs w:val="22"/>
        </w:rPr>
        <w:t>Εργων</w:t>
      </w:r>
      <w:proofErr w:type="spellEnd"/>
      <w:r w:rsidRPr="000B520E">
        <w:rPr>
          <w:rFonts w:asciiTheme="minorHAnsi" w:hAnsiTheme="minorHAnsi" w:cstheme="minorHAnsi"/>
          <w:color w:val="00000A"/>
          <w:sz w:val="22"/>
          <w:szCs w:val="22"/>
        </w:rPr>
        <w:t>, έως την έκδοση κοινής απόφασης των Υπουργών Οικονομικών και Υποδομών και Μεταφορών, η οποία θα καθορίζει την αμοιβή των μελών του (§3 του άρθρου 86 του Ν. 4782/2021)</w:t>
      </w:r>
    </w:p>
    <w:p w:rsidR="00A25851" w:rsidRPr="000B520E" w:rsidRDefault="00A25851" w:rsidP="000B520E">
      <w:pPr>
        <w:pStyle w:val="a8"/>
        <w:numPr>
          <w:ilvl w:val="0"/>
          <w:numId w:val="15"/>
        </w:numPr>
        <w:ind w:left="0"/>
        <w:jc w:val="both"/>
        <w:rPr>
          <w:rFonts w:asciiTheme="minorHAnsi" w:hAnsiTheme="minorHAnsi" w:cstheme="minorHAnsi"/>
          <w:sz w:val="22"/>
          <w:szCs w:val="22"/>
        </w:rPr>
      </w:pPr>
      <w:r w:rsidRPr="000B520E">
        <w:rPr>
          <w:rFonts w:asciiTheme="minorHAnsi" w:hAnsiTheme="minorHAnsi" w:cstheme="minorHAnsi"/>
          <w:color w:val="00000A"/>
          <w:sz w:val="22"/>
          <w:szCs w:val="22"/>
        </w:rPr>
        <w:t>Το υπ’ αριθμόν 1079/17.01.2024 εισερχόμενο έγγραφο απάντησης της Δ/</w:t>
      </w:r>
      <w:proofErr w:type="spellStart"/>
      <w:r w:rsidRPr="000B520E">
        <w:rPr>
          <w:rFonts w:asciiTheme="minorHAnsi" w:hAnsiTheme="minorHAnsi" w:cstheme="minorHAnsi"/>
          <w:color w:val="00000A"/>
          <w:sz w:val="22"/>
          <w:szCs w:val="22"/>
        </w:rPr>
        <w:t>νση</w:t>
      </w:r>
      <w:proofErr w:type="spellEnd"/>
      <w:r w:rsidRPr="000B520E">
        <w:rPr>
          <w:rFonts w:asciiTheme="minorHAnsi" w:hAnsiTheme="minorHAnsi" w:cstheme="minorHAnsi"/>
          <w:color w:val="00000A"/>
          <w:sz w:val="22"/>
          <w:szCs w:val="22"/>
        </w:rPr>
        <w:t xml:space="preserve"> Τεχνικών Έργων της Περιφερειακής Ενότητας Βοιωτίας, σύμφωνα με το οποίο ορίζονται οι κάτωθι:</w:t>
      </w:r>
    </w:p>
    <w:p w:rsidR="00A25851" w:rsidRPr="000B520E" w:rsidRDefault="00A25851" w:rsidP="00A25851">
      <w:pPr>
        <w:numPr>
          <w:ilvl w:val="0"/>
          <w:numId w:val="11"/>
        </w:numPr>
        <w:tabs>
          <w:tab w:val="clear" w:pos="0"/>
          <w:tab w:val="num" w:pos="1440"/>
        </w:tabs>
        <w:ind w:left="1440"/>
        <w:jc w:val="both"/>
        <w:rPr>
          <w:rFonts w:asciiTheme="minorHAnsi" w:hAnsiTheme="minorHAnsi" w:cstheme="minorHAnsi"/>
          <w:sz w:val="22"/>
          <w:szCs w:val="22"/>
        </w:rPr>
      </w:pPr>
      <w:proofErr w:type="spellStart"/>
      <w:r w:rsidRPr="000B520E">
        <w:rPr>
          <w:rFonts w:asciiTheme="minorHAnsi" w:hAnsiTheme="minorHAnsi" w:cstheme="minorHAnsi"/>
          <w:color w:val="00000A"/>
          <w:sz w:val="22"/>
          <w:szCs w:val="22"/>
        </w:rPr>
        <w:t>Ντάης</w:t>
      </w:r>
      <w:proofErr w:type="spellEnd"/>
      <w:r w:rsidRPr="000B520E">
        <w:rPr>
          <w:rFonts w:asciiTheme="minorHAnsi" w:hAnsiTheme="minorHAnsi" w:cstheme="minorHAnsi"/>
          <w:color w:val="00000A"/>
          <w:sz w:val="22"/>
          <w:szCs w:val="22"/>
        </w:rPr>
        <w:t xml:space="preserve"> Χρήστος Ηλεκτρολόγος </w:t>
      </w:r>
      <w:proofErr w:type="spellStart"/>
      <w:r w:rsidRPr="000B520E">
        <w:rPr>
          <w:rFonts w:asciiTheme="minorHAnsi" w:hAnsiTheme="minorHAnsi" w:cstheme="minorHAnsi"/>
          <w:color w:val="00000A"/>
          <w:sz w:val="22"/>
          <w:szCs w:val="22"/>
        </w:rPr>
        <w:t>Μηχ</w:t>
      </w:r>
      <w:proofErr w:type="spellEnd"/>
      <w:r w:rsidRPr="000B520E">
        <w:rPr>
          <w:rFonts w:asciiTheme="minorHAnsi" w:hAnsiTheme="minorHAnsi" w:cstheme="minorHAnsi"/>
          <w:color w:val="00000A"/>
          <w:sz w:val="22"/>
          <w:szCs w:val="22"/>
        </w:rPr>
        <w:t>/κος ΠΕ, ως  Πρόεδρος της Επιτροπής Παραλαβής του έργου του θέματος</w:t>
      </w:r>
    </w:p>
    <w:p w:rsidR="00A25851" w:rsidRPr="000B520E" w:rsidRDefault="00A25851" w:rsidP="00A25851">
      <w:pPr>
        <w:numPr>
          <w:ilvl w:val="0"/>
          <w:numId w:val="11"/>
        </w:numPr>
        <w:tabs>
          <w:tab w:val="clear" w:pos="0"/>
          <w:tab w:val="num" w:pos="1440"/>
        </w:tabs>
        <w:ind w:left="1440"/>
        <w:jc w:val="both"/>
        <w:rPr>
          <w:rFonts w:asciiTheme="minorHAnsi" w:hAnsiTheme="minorHAnsi" w:cstheme="minorHAnsi"/>
          <w:sz w:val="22"/>
          <w:szCs w:val="22"/>
        </w:rPr>
      </w:pPr>
      <w:proofErr w:type="spellStart"/>
      <w:r w:rsidRPr="000B520E">
        <w:rPr>
          <w:rFonts w:asciiTheme="minorHAnsi" w:hAnsiTheme="minorHAnsi" w:cstheme="minorHAnsi"/>
          <w:color w:val="00000A"/>
          <w:sz w:val="22"/>
          <w:szCs w:val="22"/>
        </w:rPr>
        <w:t>Βήττα</w:t>
      </w:r>
      <w:proofErr w:type="spellEnd"/>
      <w:r w:rsidRPr="000B520E">
        <w:rPr>
          <w:rFonts w:asciiTheme="minorHAnsi" w:hAnsiTheme="minorHAnsi" w:cstheme="minorHAnsi"/>
          <w:color w:val="00000A"/>
          <w:sz w:val="22"/>
          <w:szCs w:val="22"/>
        </w:rPr>
        <w:t xml:space="preserve"> Δήμητρα Μηχανολόγος </w:t>
      </w:r>
      <w:proofErr w:type="spellStart"/>
      <w:r w:rsidRPr="000B520E">
        <w:rPr>
          <w:rFonts w:asciiTheme="minorHAnsi" w:hAnsiTheme="minorHAnsi" w:cstheme="minorHAnsi"/>
          <w:color w:val="00000A"/>
          <w:sz w:val="22"/>
          <w:szCs w:val="22"/>
        </w:rPr>
        <w:t>Μηχ</w:t>
      </w:r>
      <w:proofErr w:type="spellEnd"/>
      <w:r w:rsidRPr="000B520E">
        <w:rPr>
          <w:rFonts w:asciiTheme="minorHAnsi" w:hAnsiTheme="minorHAnsi" w:cstheme="minorHAnsi"/>
          <w:color w:val="00000A"/>
          <w:sz w:val="22"/>
          <w:szCs w:val="22"/>
        </w:rPr>
        <w:t>/κος ΠΕ,, ως  αναπληρώτρια του Προέδρου της Επιτροπής Παραλαβής</w:t>
      </w:r>
    </w:p>
    <w:p w:rsidR="00A25851" w:rsidRPr="000B520E" w:rsidRDefault="00A25851" w:rsidP="000B520E">
      <w:pPr>
        <w:jc w:val="both"/>
        <w:rPr>
          <w:rFonts w:asciiTheme="minorHAnsi" w:hAnsiTheme="minorHAnsi" w:cstheme="minorHAnsi"/>
          <w:sz w:val="22"/>
          <w:szCs w:val="22"/>
        </w:rPr>
      </w:pPr>
      <w:r w:rsidRPr="000B520E">
        <w:rPr>
          <w:rFonts w:asciiTheme="minorHAnsi" w:hAnsiTheme="minorHAnsi" w:cstheme="minorHAnsi"/>
          <w:b/>
          <w:color w:val="00000A"/>
          <w:sz w:val="22"/>
          <w:szCs w:val="22"/>
        </w:rPr>
        <w:t>καλούνται όπως προβούν</w:t>
      </w:r>
      <w:r w:rsidRPr="000B520E">
        <w:rPr>
          <w:rFonts w:asciiTheme="minorHAnsi" w:hAnsiTheme="minorHAnsi" w:cstheme="minorHAnsi"/>
          <w:color w:val="00000A"/>
          <w:sz w:val="22"/>
          <w:szCs w:val="22"/>
        </w:rPr>
        <w:t xml:space="preserve"> :</w:t>
      </w:r>
      <w:r w:rsidR="000B520E">
        <w:rPr>
          <w:rFonts w:asciiTheme="minorHAnsi" w:hAnsiTheme="minorHAnsi" w:cstheme="minorHAnsi"/>
          <w:color w:val="00000A"/>
          <w:sz w:val="22"/>
          <w:szCs w:val="22"/>
        </w:rPr>
        <w:t xml:space="preserve"> </w:t>
      </w:r>
      <w:r w:rsidRPr="000B520E">
        <w:rPr>
          <w:rFonts w:asciiTheme="minorHAnsi" w:hAnsiTheme="minorHAnsi" w:cstheme="minorHAnsi"/>
          <w:b/>
          <w:bCs/>
          <w:color w:val="00000A"/>
          <w:sz w:val="22"/>
          <w:szCs w:val="22"/>
        </w:rPr>
        <w:t>Στη συγκρότηση της Επιτροπής   Παραλαβής</w:t>
      </w:r>
      <w:r w:rsidRPr="000B520E">
        <w:rPr>
          <w:rFonts w:asciiTheme="minorHAnsi" w:hAnsiTheme="minorHAnsi" w:cstheme="minorHAnsi"/>
          <w:bCs/>
          <w:color w:val="00000A"/>
          <w:sz w:val="22"/>
          <w:szCs w:val="22"/>
        </w:rPr>
        <w:t xml:space="preserve"> του έργου</w:t>
      </w:r>
      <w:r w:rsidRPr="000B520E">
        <w:rPr>
          <w:rFonts w:asciiTheme="minorHAnsi" w:hAnsiTheme="minorHAnsi" w:cstheme="minorHAnsi"/>
          <w:color w:val="00000A"/>
          <w:sz w:val="22"/>
          <w:szCs w:val="22"/>
        </w:rPr>
        <w:t>:</w:t>
      </w:r>
      <w:r w:rsidRPr="000B520E">
        <w:rPr>
          <w:rFonts w:asciiTheme="minorHAnsi" w:hAnsiTheme="minorHAnsi" w:cstheme="minorHAnsi"/>
          <w:bCs/>
          <w:color w:val="00000A"/>
          <w:sz w:val="22"/>
          <w:szCs w:val="22"/>
        </w:rPr>
        <w:t xml:space="preserve"> «</w:t>
      </w:r>
      <w:bookmarkStart w:id="1" w:name="__DdeLink__83_4831844211"/>
      <w:bookmarkStart w:id="2" w:name="__DdeLink__935_2076798081"/>
      <w:bookmarkStart w:id="3" w:name="__DdeLink__83_4831844212"/>
      <w:bookmarkStart w:id="4" w:name="__DdeLink__935_2076798082"/>
      <w:bookmarkEnd w:id="1"/>
      <w:bookmarkEnd w:id="2"/>
      <w:bookmarkEnd w:id="3"/>
      <w:bookmarkEnd w:id="4"/>
      <w:r w:rsidRPr="000B520E">
        <w:rPr>
          <w:rFonts w:asciiTheme="minorHAnsi" w:hAnsiTheme="minorHAnsi" w:cstheme="minorHAnsi"/>
          <w:bCs/>
          <w:color w:val="00000A"/>
          <w:sz w:val="22"/>
          <w:szCs w:val="22"/>
        </w:rPr>
        <w:t xml:space="preserve"> </w:t>
      </w:r>
      <w:r w:rsidRPr="000B520E">
        <w:rPr>
          <w:rFonts w:asciiTheme="minorHAnsi" w:hAnsiTheme="minorHAnsi" w:cstheme="minorHAnsi"/>
          <w:b/>
          <w:bCs/>
          <w:color w:val="00000A"/>
          <w:sz w:val="22"/>
          <w:szCs w:val="22"/>
        </w:rPr>
        <w:t xml:space="preserve">ΜΟΥΣΕΙΟ ΠΟΛΙΤΙΣΜΟΥ ΔΗΜΟΥ ΛΕΒΑΔΕΩΝ </w:t>
      </w:r>
      <w:r w:rsidRPr="000B520E">
        <w:rPr>
          <w:rFonts w:asciiTheme="minorHAnsi" w:hAnsiTheme="minorHAnsi" w:cstheme="minorHAnsi"/>
          <w:bCs/>
          <w:color w:val="00000A"/>
          <w:sz w:val="22"/>
          <w:szCs w:val="22"/>
        </w:rPr>
        <w:t>»</w:t>
      </w:r>
      <w:r w:rsidRPr="000B520E">
        <w:rPr>
          <w:rFonts w:asciiTheme="minorHAnsi" w:hAnsiTheme="minorHAnsi" w:cstheme="minorHAnsi"/>
          <w:bCs/>
          <w:color w:val="000000"/>
          <w:sz w:val="22"/>
          <w:szCs w:val="22"/>
        </w:rPr>
        <w:t xml:space="preserve"> </w:t>
      </w:r>
    </w:p>
    <w:p w:rsidR="00F67AB3" w:rsidRPr="000B520E" w:rsidRDefault="00F67AB3" w:rsidP="007C1904">
      <w:pPr>
        <w:spacing w:before="120" w:after="120"/>
        <w:jc w:val="both"/>
        <w:rPr>
          <w:rFonts w:asciiTheme="minorHAnsi" w:hAnsiTheme="minorHAnsi" w:cstheme="minorHAnsi"/>
          <w:sz w:val="22"/>
          <w:szCs w:val="22"/>
        </w:rPr>
      </w:pPr>
      <w:r w:rsidRPr="000B520E">
        <w:rPr>
          <w:rFonts w:asciiTheme="minorHAnsi" w:hAnsiTheme="minorHAnsi" w:cstheme="minorHAnsi"/>
          <w:sz w:val="22"/>
          <w:szCs w:val="22"/>
        </w:rPr>
        <w:t>Το Δημοτικό Συμβούλιο μετά από διαλογική συζήτηση  και αφού έλαβε υπόψη του:</w:t>
      </w:r>
    </w:p>
    <w:p w:rsidR="00F67AB3" w:rsidRPr="000B520E" w:rsidRDefault="00F67AB3" w:rsidP="000B520E">
      <w:pPr>
        <w:pStyle w:val="a8"/>
        <w:numPr>
          <w:ilvl w:val="0"/>
          <w:numId w:val="1"/>
        </w:numPr>
        <w:suppressAutoHyphens/>
        <w:spacing w:before="120" w:after="120"/>
        <w:ind w:left="360"/>
        <w:jc w:val="both"/>
        <w:rPr>
          <w:rFonts w:asciiTheme="minorHAnsi" w:hAnsiTheme="minorHAnsi" w:cstheme="minorHAnsi"/>
          <w:b/>
          <w:bCs/>
          <w:sz w:val="22"/>
          <w:szCs w:val="22"/>
        </w:rPr>
      </w:pPr>
      <w:r w:rsidRPr="000B520E">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0B520E">
        <w:rPr>
          <w:rFonts w:asciiTheme="minorHAnsi" w:hAnsiTheme="minorHAnsi" w:cstheme="minorHAnsi"/>
          <w:b/>
          <w:bCs/>
          <w:color w:val="000000"/>
          <w:sz w:val="22"/>
          <w:szCs w:val="22"/>
        </w:rPr>
        <w:t xml:space="preserve"> </w:t>
      </w:r>
      <w:r w:rsidRPr="000B520E">
        <w:rPr>
          <w:rFonts w:asciiTheme="minorHAnsi" w:hAnsiTheme="minorHAnsi" w:cstheme="minorHAnsi"/>
          <w:b/>
          <w:bCs/>
          <w:sz w:val="22"/>
          <w:szCs w:val="22"/>
        </w:rPr>
        <w:t xml:space="preserve">, </w:t>
      </w:r>
    </w:p>
    <w:p w:rsidR="00F67AB3" w:rsidRPr="000B520E" w:rsidRDefault="00F67AB3" w:rsidP="000B520E">
      <w:pPr>
        <w:pStyle w:val="a8"/>
        <w:numPr>
          <w:ilvl w:val="0"/>
          <w:numId w:val="1"/>
        </w:numPr>
        <w:suppressAutoHyphens/>
        <w:spacing w:before="120" w:after="120"/>
        <w:ind w:left="360"/>
        <w:jc w:val="both"/>
        <w:rPr>
          <w:rFonts w:asciiTheme="minorHAnsi" w:hAnsiTheme="minorHAnsi" w:cstheme="minorHAnsi"/>
          <w:i/>
          <w:sz w:val="22"/>
          <w:szCs w:val="22"/>
        </w:rPr>
      </w:pPr>
      <w:r w:rsidRPr="000B520E">
        <w:rPr>
          <w:rFonts w:asciiTheme="minorHAnsi" w:hAnsiTheme="minorHAnsi" w:cstheme="minorHAnsi"/>
          <w:bCs/>
          <w:sz w:val="22"/>
          <w:szCs w:val="22"/>
        </w:rPr>
        <w:t xml:space="preserve">Τις διατάξεις της </w:t>
      </w:r>
      <w:proofErr w:type="spellStart"/>
      <w:r w:rsidRPr="000B520E">
        <w:rPr>
          <w:rFonts w:asciiTheme="minorHAnsi" w:hAnsiTheme="minorHAnsi" w:cstheme="minorHAnsi"/>
          <w:bCs/>
          <w:sz w:val="22"/>
          <w:szCs w:val="22"/>
        </w:rPr>
        <w:t>υπ΄αριθμ</w:t>
      </w:r>
      <w:proofErr w:type="spellEnd"/>
      <w:r w:rsidRPr="000B520E">
        <w:rPr>
          <w:rFonts w:asciiTheme="minorHAnsi" w:hAnsiTheme="minorHAnsi" w:cstheme="minorHAnsi"/>
          <w:bCs/>
          <w:sz w:val="22"/>
          <w:szCs w:val="22"/>
        </w:rPr>
        <w:t xml:space="preserve"> 375/2022</w:t>
      </w:r>
      <w:r w:rsidRPr="000B520E">
        <w:rPr>
          <w:rFonts w:asciiTheme="minorHAnsi" w:hAnsiTheme="minorHAnsi" w:cstheme="minorHAnsi"/>
          <w:bCs/>
          <w:sz w:val="22"/>
          <w:szCs w:val="22"/>
          <w:u w:val="single"/>
        </w:rPr>
        <w:t xml:space="preserve"> εγκυκλίου του ΥΠ.ΕΣ. (ΑΔΑ: Ψ42Π46ΜΤΛ6-4ΙΓ)</w:t>
      </w:r>
      <w:r w:rsidRPr="000B520E">
        <w:rPr>
          <w:rFonts w:asciiTheme="minorHAnsi" w:hAnsiTheme="minorHAnsi" w:cstheme="minorHAnsi"/>
          <w:bCs/>
          <w:sz w:val="22"/>
          <w:szCs w:val="22"/>
        </w:rPr>
        <w:t xml:space="preserve"> </w:t>
      </w:r>
      <w:r w:rsidRPr="000B520E">
        <w:rPr>
          <w:rFonts w:asciiTheme="minorHAnsi" w:hAnsiTheme="minorHAnsi" w:cstheme="minorHAnsi"/>
          <w:sz w:val="22"/>
          <w:szCs w:val="22"/>
        </w:rPr>
        <w:t>«Λειτουργία Δημοτικού Συμβουλίου»</w:t>
      </w:r>
    </w:p>
    <w:p w:rsidR="00F67AB3" w:rsidRPr="000B520E" w:rsidRDefault="00F67AB3" w:rsidP="000B520E">
      <w:pPr>
        <w:pStyle w:val="a8"/>
        <w:widowControl w:val="0"/>
        <w:numPr>
          <w:ilvl w:val="0"/>
          <w:numId w:val="1"/>
        </w:numPr>
        <w:tabs>
          <w:tab w:val="center" w:pos="8460"/>
        </w:tabs>
        <w:suppressAutoHyphens/>
        <w:spacing w:before="120" w:after="120"/>
        <w:ind w:left="360"/>
        <w:jc w:val="both"/>
        <w:rPr>
          <w:rFonts w:asciiTheme="minorHAnsi" w:hAnsiTheme="minorHAnsi" w:cstheme="minorHAnsi"/>
          <w:sz w:val="22"/>
          <w:szCs w:val="22"/>
        </w:rPr>
      </w:pPr>
      <w:r w:rsidRPr="000B520E">
        <w:rPr>
          <w:rFonts w:asciiTheme="minorHAnsi" w:hAnsiTheme="minorHAnsi" w:cstheme="minorHAnsi"/>
          <w:sz w:val="22"/>
          <w:szCs w:val="22"/>
        </w:rPr>
        <w:t>τις διατάξεις του άρθρου 5 του Ν. 5056/2023 (τροποποίηση του άρθρου 67 του ν. 3852/2010</w:t>
      </w:r>
    </w:p>
    <w:p w:rsidR="009E5C44" w:rsidRPr="000B520E" w:rsidRDefault="009E5C44" w:rsidP="000B520E">
      <w:pPr>
        <w:pStyle w:val="a5"/>
        <w:widowControl w:val="0"/>
        <w:numPr>
          <w:ilvl w:val="0"/>
          <w:numId w:val="1"/>
        </w:numPr>
        <w:suppressAutoHyphens/>
        <w:spacing w:after="120"/>
        <w:ind w:left="360"/>
        <w:jc w:val="both"/>
        <w:rPr>
          <w:rStyle w:val="af5"/>
          <w:rFonts w:asciiTheme="minorHAnsi" w:hAnsiTheme="minorHAnsi" w:cstheme="minorHAnsi"/>
          <w:i w:val="0"/>
          <w:iCs w:val="0"/>
          <w:szCs w:val="22"/>
        </w:rPr>
      </w:pPr>
      <w:r w:rsidRPr="000B520E">
        <w:rPr>
          <w:rFonts w:asciiTheme="minorHAnsi" w:eastAsia="Arial" w:hAnsiTheme="minorHAnsi" w:cstheme="minorHAnsi"/>
          <w:szCs w:val="22"/>
          <w:highlight w:val="white"/>
          <w:shd w:val="clear" w:color="auto" w:fill="FFFFFF"/>
          <w:lang w:bidi="hi-IN"/>
        </w:rPr>
        <w:t>Το υπ  το υπ΄αριθμ</w:t>
      </w:r>
      <w:r w:rsidR="00A25851" w:rsidRPr="000B520E">
        <w:rPr>
          <w:rFonts w:asciiTheme="minorHAnsi" w:eastAsia="Arial" w:hAnsiTheme="minorHAnsi" w:cstheme="minorHAnsi"/>
          <w:szCs w:val="22"/>
          <w:highlight w:val="white"/>
          <w:shd w:val="clear" w:color="auto" w:fill="FFFFFF"/>
          <w:lang w:bidi="hi-IN"/>
        </w:rPr>
        <w:t>1387/22-1-2024</w:t>
      </w:r>
      <w:r w:rsidRPr="000B520E">
        <w:rPr>
          <w:rFonts w:asciiTheme="minorHAnsi" w:eastAsia="Arial" w:hAnsiTheme="minorHAnsi" w:cstheme="minorHAnsi"/>
          <w:szCs w:val="22"/>
          <w:highlight w:val="white"/>
          <w:shd w:val="clear" w:color="auto" w:fill="FFFFFF"/>
          <w:lang w:bidi="hi-IN"/>
        </w:rPr>
        <w:t xml:space="preserve">  έγγραφο   της Δ/</w:t>
      </w:r>
      <w:proofErr w:type="spellStart"/>
      <w:r w:rsidRPr="000B520E">
        <w:rPr>
          <w:rFonts w:asciiTheme="minorHAnsi" w:eastAsia="Arial" w:hAnsiTheme="minorHAnsi" w:cstheme="minorHAnsi"/>
          <w:szCs w:val="22"/>
          <w:highlight w:val="white"/>
          <w:shd w:val="clear" w:color="auto" w:fill="FFFFFF"/>
          <w:lang w:bidi="hi-IN"/>
        </w:rPr>
        <w:t>νσης</w:t>
      </w:r>
      <w:proofErr w:type="spellEnd"/>
      <w:r w:rsidRPr="000B520E">
        <w:rPr>
          <w:rFonts w:asciiTheme="minorHAnsi" w:eastAsia="Arial" w:hAnsiTheme="minorHAnsi" w:cstheme="minorHAnsi"/>
          <w:szCs w:val="22"/>
          <w:highlight w:val="white"/>
          <w:shd w:val="clear" w:color="auto" w:fill="FFFFFF"/>
          <w:lang w:bidi="hi-IN"/>
        </w:rPr>
        <w:t xml:space="preserve">  Τεχνικών Υπηρεσιών </w:t>
      </w:r>
      <w:r w:rsidRPr="000B520E">
        <w:rPr>
          <w:rStyle w:val="af5"/>
          <w:rFonts w:asciiTheme="minorHAnsi" w:eastAsia="Arial" w:hAnsiTheme="minorHAnsi" w:cstheme="minorHAnsi"/>
          <w:spacing w:val="-3"/>
          <w:szCs w:val="22"/>
          <w:highlight w:val="white"/>
          <w:shd w:val="clear" w:color="auto" w:fill="FFFFFF"/>
          <w:lang w:bidi="hi-IN"/>
        </w:rPr>
        <w:t xml:space="preserve">  </w:t>
      </w:r>
      <w:r w:rsidRPr="000B520E">
        <w:rPr>
          <w:rStyle w:val="af5"/>
          <w:rFonts w:asciiTheme="minorHAnsi" w:eastAsia="Arial" w:hAnsiTheme="minorHAnsi" w:cstheme="minorHAnsi"/>
          <w:i w:val="0"/>
          <w:spacing w:val="-3"/>
          <w:szCs w:val="22"/>
          <w:highlight w:val="white"/>
          <w:shd w:val="clear" w:color="auto" w:fill="FFFFFF"/>
          <w:lang w:bidi="hi-IN"/>
        </w:rPr>
        <w:t>του Δήμου</w:t>
      </w:r>
      <w:r w:rsidRPr="000B520E">
        <w:rPr>
          <w:rStyle w:val="af5"/>
          <w:rFonts w:asciiTheme="minorHAnsi" w:eastAsia="Arial" w:hAnsiTheme="minorHAnsi" w:cstheme="minorHAnsi"/>
          <w:i w:val="0"/>
          <w:spacing w:val="-3"/>
          <w:szCs w:val="22"/>
          <w:shd w:val="clear" w:color="auto" w:fill="FFFFFF"/>
          <w:lang w:bidi="hi-IN"/>
        </w:rPr>
        <w:t xml:space="preserve"> </w:t>
      </w:r>
      <w:r w:rsidRPr="000B520E">
        <w:rPr>
          <w:rStyle w:val="af5"/>
          <w:rFonts w:asciiTheme="minorHAnsi" w:eastAsia="Arial" w:hAnsiTheme="minorHAnsi" w:cstheme="minorHAnsi"/>
          <w:i w:val="0"/>
          <w:spacing w:val="-3"/>
          <w:szCs w:val="22"/>
          <w:highlight w:val="white"/>
          <w:shd w:val="clear" w:color="auto" w:fill="FFFFFF"/>
          <w:lang w:bidi="hi-IN"/>
        </w:rPr>
        <w:t xml:space="preserve">  </w:t>
      </w:r>
    </w:p>
    <w:p w:rsidR="00A25851" w:rsidRPr="000B520E" w:rsidRDefault="00A25851" w:rsidP="000B520E">
      <w:pPr>
        <w:numPr>
          <w:ilvl w:val="0"/>
          <w:numId w:val="5"/>
        </w:numPr>
        <w:suppressAutoHyphens/>
        <w:ind w:left="360"/>
        <w:jc w:val="both"/>
        <w:rPr>
          <w:rFonts w:asciiTheme="minorHAnsi" w:hAnsiTheme="minorHAnsi" w:cstheme="minorHAnsi"/>
          <w:sz w:val="22"/>
          <w:szCs w:val="22"/>
        </w:rPr>
      </w:pPr>
      <w:r w:rsidRPr="000B520E">
        <w:rPr>
          <w:rFonts w:asciiTheme="minorHAnsi" w:hAnsiTheme="minorHAnsi" w:cstheme="minorHAnsi"/>
          <w:sz w:val="22"/>
          <w:szCs w:val="22"/>
        </w:rPr>
        <w:t xml:space="preserve">την </w:t>
      </w:r>
      <w:proofErr w:type="spellStart"/>
      <w:r w:rsidRPr="000B520E">
        <w:rPr>
          <w:rFonts w:asciiTheme="minorHAnsi" w:hAnsiTheme="minorHAnsi" w:cstheme="minorHAnsi"/>
          <w:sz w:val="22"/>
          <w:szCs w:val="22"/>
        </w:rPr>
        <w:t>υπ΄αριθμόν</w:t>
      </w:r>
      <w:proofErr w:type="spellEnd"/>
      <w:r w:rsidRPr="000B520E">
        <w:rPr>
          <w:rFonts w:asciiTheme="minorHAnsi" w:hAnsiTheme="minorHAnsi" w:cstheme="minorHAnsi"/>
          <w:sz w:val="22"/>
          <w:szCs w:val="22"/>
        </w:rPr>
        <w:t xml:space="preserve"> 1</w:t>
      </w:r>
      <w:r w:rsidRPr="000B520E">
        <w:rPr>
          <w:rFonts w:asciiTheme="minorHAnsi" w:hAnsiTheme="minorHAnsi" w:cstheme="minorHAnsi"/>
          <w:color w:val="00000A"/>
          <w:sz w:val="22"/>
          <w:szCs w:val="22"/>
        </w:rPr>
        <w:t>2496</w:t>
      </w:r>
      <w:r w:rsidRPr="000B520E">
        <w:rPr>
          <w:rFonts w:asciiTheme="minorHAnsi" w:hAnsiTheme="minorHAnsi" w:cstheme="minorHAnsi"/>
          <w:sz w:val="22"/>
          <w:szCs w:val="22"/>
        </w:rPr>
        <w:t xml:space="preserve">/18.07.2022 </w:t>
      </w:r>
      <w:r w:rsidRPr="000B520E">
        <w:rPr>
          <w:rFonts w:asciiTheme="minorHAnsi" w:hAnsiTheme="minorHAnsi" w:cstheme="minorHAnsi"/>
          <w:color w:val="00000A"/>
          <w:sz w:val="22"/>
          <w:szCs w:val="22"/>
        </w:rPr>
        <w:t>Βεβαίωση περάτωσης εργασιών της Δ/</w:t>
      </w:r>
      <w:proofErr w:type="spellStart"/>
      <w:r w:rsidRPr="000B520E">
        <w:rPr>
          <w:rFonts w:asciiTheme="minorHAnsi" w:hAnsiTheme="minorHAnsi" w:cstheme="minorHAnsi"/>
          <w:color w:val="00000A"/>
          <w:sz w:val="22"/>
          <w:szCs w:val="22"/>
        </w:rPr>
        <w:t>νσης</w:t>
      </w:r>
      <w:proofErr w:type="spellEnd"/>
      <w:r w:rsidRPr="000B520E">
        <w:rPr>
          <w:rFonts w:asciiTheme="minorHAnsi" w:hAnsiTheme="minorHAnsi" w:cstheme="minorHAnsi"/>
          <w:color w:val="00000A"/>
          <w:sz w:val="22"/>
          <w:szCs w:val="22"/>
        </w:rPr>
        <w:t xml:space="preserve"> Τεχνικών Υπηρεσιών</w:t>
      </w:r>
    </w:p>
    <w:p w:rsidR="00A8709A" w:rsidRPr="000B520E" w:rsidRDefault="00A25851" w:rsidP="000B520E">
      <w:pPr>
        <w:numPr>
          <w:ilvl w:val="0"/>
          <w:numId w:val="5"/>
        </w:numPr>
        <w:suppressAutoHyphens/>
        <w:ind w:left="360"/>
        <w:jc w:val="both"/>
        <w:rPr>
          <w:rFonts w:asciiTheme="minorHAnsi" w:hAnsiTheme="minorHAnsi" w:cstheme="minorHAnsi"/>
          <w:sz w:val="22"/>
          <w:szCs w:val="22"/>
        </w:rPr>
      </w:pPr>
      <w:r w:rsidRPr="000B520E">
        <w:rPr>
          <w:rFonts w:asciiTheme="minorHAnsi" w:hAnsiTheme="minorHAnsi" w:cstheme="minorHAnsi"/>
          <w:color w:val="00000A"/>
          <w:sz w:val="22"/>
          <w:szCs w:val="22"/>
        </w:rPr>
        <w:lastRenderedPageBreak/>
        <w:t xml:space="preserve"> τις διατάξεις </w:t>
      </w:r>
      <w:r w:rsidRPr="000B520E">
        <w:rPr>
          <w:rFonts w:asciiTheme="minorHAnsi" w:hAnsiTheme="minorHAnsi" w:cstheme="minorHAnsi"/>
          <w:bCs/>
          <w:color w:val="00000A"/>
          <w:sz w:val="22"/>
          <w:szCs w:val="22"/>
        </w:rPr>
        <w:t>του άρθρου 26 του Ν. 4024/2011</w:t>
      </w:r>
    </w:p>
    <w:p w:rsidR="00A8709A" w:rsidRPr="000B520E" w:rsidRDefault="00A25851" w:rsidP="000B520E">
      <w:pPr>
        <w:numPr>
          <w:ilvl w:val="0"/>
          <w:numId w:val="5"/>
        </w:numPr>
        <w:suppressAutoHyphens/>
        <w:ind w:left="360"/>
        <w:jc w:val="both"/>
        <w:rPr>
          <w:rFonts w:asciiTheme="minorHAnsi" w:eastAsia="Arial" w:hAnsiTheme="minorHAnsi" w:cstheme="minorHAnsi"/>
          <w:color w:val="000000"/>
          <w:spacing w:val="-2"/>
          <w:sz w:val="22"/>
          <w:szCs w:val="22"/>
        </w:rPr>
      </w:pPr>
      <w:r w:rsidRPr="000B520E">
        <w:rPr>
          <w:rFonts w:asciiTheme="minorHAnsi" w:hAnsiTheme="minorHAnsi" w:cstheme="minorHAnsi"/>
          <w:color w:val="00000A"/>
          <w:sz w:val="22"/>
          <w:szCs w:val="22"/>
        </w:rPr>
        <w:t xml:space="preserve">τις διατάξεις </w:t>
      </w:r>
      <w:r w:rsidRPr="000B520E">
        <w:rPr>
          <w:rFonts w:asciiTheme="minorHAnsi" w:hAnsiTheme="minorHAnsi" w:cstheme="minorHAnsi"/>
          <w:bCs/>
          <w:color w:val="00000A"/>
          <w:sz w:val="22"/>
          <w:szCs w:val="22"/>
        </w:rPr>
        <w:t>του άρθρου 344 του Ν. 4412/2016 (ΦΕΚ 147Α’ 08-08-2016), και αυτές του  άρθρου 26 του Ν. 4024/2011</w:t>
      </w:r>
      <w:r w:rsidR="00A8709A" w:rsidRPr="000B520E">
        <w:rPr>
          <w:rFonts w:asciiTheme="minorHAnsi" w:eastAsia="SimSun" w:hAnsiTheme="minorHAnsi" w:cstheme="minorHAnsi"/>
          <w:b/>
          <w:bCs/>
          <w:color w:val="000000"/>
          <w:spacing w:val="-2"/>
          <w:sz w:val="22"/>
          <w:szCs w:val="22"/>
        </w:rPr>
        <w:t>.</w:t>
      </w:r>
    </w:p>
    <w:p w:rsidR="005A7F03" w:rsidRPr="000B520E" w:rsidRDefault="005A7F03" w:rsidP="000B520E">
      <w:pPr>
        <w:numPr>
          <w:ilvl w:val="0"/>
          <w:numId w:val="5"/>
        </w:numPr>
        <w:suppressAutoHyphens/>
        <w:ind w:left="360"/>
        <w:jc w:val="both"/>
        <w:rPr>
          <w:rFonts w:asciiTheme="minorHAnsi" w:hAnsiTheme="minorHAnsi" w:cstheme="minorHAnsi"/>
          <w:sz w:val="22"/>
          <w:szCs w:val="22"/>
        </w:rPr>
      </w:pPr>
      <w:r w:rsidRPr="000B520E">
        <w:rPr>
          <w:rFonts w:asciiTheme="minorHAnsi" w:eastAsia="Arial" w:hAnsiTheme="minorHAnsi" w:cstheme="minorHAnsi"/>
          <w:color w:val="000000"/>
          <w:spacing w:val="-2"/>
          <w:sz w:val="22"/>
          <w:szCs w:val="22"/>
        </w:rPr>
        <w:t>Το άρθρο 184 του Ν. 4412/2016 παρ. 3 περί «προθεσμιών -χρονοδιαγραμμάτων», όπως τροποποιήθηκε και ισχύει με το άρθρο 67</w:t>
      </w:r>
      <w:r w:rsidRPr="000B520E">
        <w:rPr>
          <w:rFonts w:asciiTheme="minorHAnsi" w:hAnsiTheme="minorHAnsi" w:cstheme="minorHAnsi"/>
          <w:b/>
          <w:bCs/>
          <w:sz w:val="22"/>
          <w:szCs w:val="22"/>
        </w:rPr>
        <w:t xml:space="preserve"> </w:t>
      </w:r>
      <w:r w:rsidRPr="000B520E">
        <w:rPr>
          <w:rFonts w:asciiTheme="minorHAnsi" w:hAnsiTheme="minorHAnsi" w:cstheme="minorHAnsi"/>
          <w:bCs/>
          <w:sz w:val="22"/>
          <w:szCs w:val="22"/>
        </w:rPr>
        <w:t>του</w:t>
      </w:r>
      <w:r w:rsidRPr="000B520E">
        <w:rPr>
          <w:rFonts w:asciiTheme="minorHAnsi" w:hAnsiTheme="minorHAnsi" w:cstheme="minorHAnsi"/>
          <w:b/>
          <w:bCs/>
          <w:sz w:val="22"/>
          <w:szCs w:val="22"/>
        </w:rPr>
        <w:t xml:space="preserve">  </w:t>
      </w:r>
      <w:r w:rsidRPr="000B520E">
        <w:rPr>
          <w:rFonts w:asciiTheme="minorHAnsi" w:hAnsiTheme="minorHAnsi" w:cstheme="minorHAnsi"/>
          <w:bCs/>
          <w:sz w:val="22"/>
          <w:szCs w:val="22"/>
        </w:rPr>
        <w:t>Ν. 4782/2021.</w:t>
      </w:r>
      <w:r w:rsidRPr="000B520E">
        <w:rPr>
          <w:rFonts w:asciiTheme="minorHAnsi" w:hAnsiTheme="minorHAnsi" w:cstheme="minorHAnsi"/>
          <w:color w:val="000000"/>
          <w:sz w:val="22"/>
          <w:szCs w:val="22"/>
        </w:rPr>
        <w:t> </w:t>
      </w:r>
    </w:p>
    <w:p w:rsidR="001B18D8" w:rsidRPr="000B520E" w:rsidRDefault="001B18D8" w:rsidP="000B520E">
      <w:pPr>
        <w:numPr>
          <w:ilvl w:val="0"/>
          <w:numId w:val="5"/>
        </w:numPr>
        <w:suppressAutoHyphens/>
        <w:ind w:left="360"/>
        <w:jc w:val="both"/>
        <w:rPr>
          <w:rFonts w:asciiTheme="minorHAnsi" w:hAnsiTheme="minorHAnsi" w:cstheme="minorHAnsi"/>
          <w:sz w:val="22"/>
          <w:szCs w:val="22"/>
        </w:rPr>
      </w:pPr>
      <w:r w:rsidRPr="000B520E">
        <w:rPr>
          <w:rFonts w:asciiTheme="minorHAnsi" w:hAnsiTheme="minorHAnsi" w:cstheme="minorHAnsi"/>
          <w:color w:val="00000A"/>
          <w:sz w:val="22"/>
          <w:szCs w:val="22"/>
        </w:rPr>
        <w:t>τις διατάξεις της §3 του άρθρου 86 του Ν. 4782/2021(ΦΕΚ 36Α’ 09-03-21),</w:t>
      </w:r>
    </w:p>
    <w:p w:rsidR="001B18D8" w:rsidRPr="000B520E" w:rsidRDefault="001B18D8" w:rsidP="000B520E">
      <w:pPr>
        <w:numPr>
          <w:ilvl w:val="0"/>
          <w:numId w:val="5"/>
        </w:numPr>
        <w:suppressAutoHyphens/>
        <w:ind w:left="360"/>
        <w:jc w:val="both"/>
        <w:rPr>
          <w:rFonts w:asciiTheme="minorHAnsi" w:hAnsiTheme="minorHAnsi" w:cstheme="minorHAnsi"/>
          <w:sz w:val="22"/>
          <w:szCs w:val="22"/>
        </w:rPr>
      </w:pPr>
      <w:r w:rsidRPr="000B520E">
        <w:rPr>
          <w:rFonts w:asciiTheme="minorHAnsi" w:hAnsiTheme="minorHAnsi" w:cstheme="minorHAnsi"/>
          <w:color w:val="00000A"/>
          <w:sz w:val="22"/>
          <w:szCs w:val="22"/>
        </w:rPr>
        <w:t xml:space="preserve"> Το υπ’ αριθμόν 1079/17.01.2024   έγγραφο  της Δ/</w:t>
      </w:r>
      <w:proofErr w:type="spellStart"/>
      <w:r w:rsidRPr="000B520E">
        <w:rPr>
          <w:rFonts w:asciiTheme="minorHAnsi" w:hAnsiTheme="minorHAnsi" w:cstheme="minorHAnsi"/>
          <w:color w:val="00000A"/>
          <w:sz w:val="22"/>
          <w:szCs w:val="22"/>
        </w:rPr>
        <w:t>νση</w:t>
      </w:r>
      <w:proofErr w:type="spellEnd"/>
      <w:r w:rsidRPr="000B520E">
        <w:rPr>
          <w:rFonts w:asciiTheme="minorHAnsi" w:hAnsiTheme="minorHAnsi" w:cstheme="minorHAnsi"/>
          <w:color w:val="00000A"/>
          <w:sz w:val="22"/>
          <w:szCs w:val="22"/>
        </w:rPr>
        <w:t xml:space="preserve"> Τεχνικών Έργων της Περιφερειακής Ενότητας Βοιωτίας γνωστοποίηση Ορισμού  Προέδρου της Επιτροπής</w:t>
      </w:r>
    </w:p>
    <w:p w:rsidR="00F67AB3" w:rsidRPr="000B520E" w:rsidRDefault="00F67AB3" w:rsidP="000B520E">
      <w:pPr>
        <w:pStyle w:val="a8"/>
        <w:widowControl w:val="0"/>
        <w:numPr>
          <w:ilvl w:val="0"/>
          <w:numId w:val="3"/>
        </w:numPr>
        <w:tabs>
          <w:tab w:val="num" w:pos="644"/>
        </w:tabs>
        <w:spacing w:before="120" w:after="120" w:line="259" w:lineRule="auto"/>
        <w:ind w:left="360"/>
        <w:jc w:val="both"/>
        <w:rPr>
          <w:rFonts w:asciiTheme="minorHAnsi" w:hAnsiTheme="minorHAnsi" w:cstheme="minorHAnsi"/>
          <w:sz w:val="22"/>
          <w:szCs w:val="22"/>
        </w:rPr>
      </w:pPr>
      <w:r w:rsidRPr="000B520E">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F67AB3" w:rsidRPr="000B520E" w:rsidRDefault="00F67AB3" w:rsidP="000B520E">
      <w:pPr>
        <w:pStyle w:val="a5"/>
        <w:numPr>
          <w:ilvl w:val="0"/>
          <w:numId w:val="3"/>
        </w:numPr>
        <w:spacing w:before="120" w:after="120"/>
        <w:ind w:left="360"/>
        <w:jc w:val="both"/>
        <w:rPr>
          <w:rFonts w:asciiTheme="minorHAnsi" w:hAnsiTheme="minorHAnsi" w:cstheme="minorHAnsi"/>
          <w:color w:val="000000"/>
          <w:szCs w:val="22"/>
        </w:rPr>
      </w:pPr>
      <w:r w:rsidRPr="000B520E">
        <w:rPr>
          <w:rFonts w:asciiTheme="minorHAnsi" w:hAnsiTheme="minorHAnsi" w:cstheme="minorHAnsi"/>
          <w:color w:val="000000"/>
          <w:szCs w:val="22"/>
          <w:shd w:val="clear" w:color="auto" w:fill="FFFFFF"/>
        </w:rPr>
        <w:t>Την μεταξύ των μελών του συζήτηση σύμφωνα με τα πρακτικά.</w:t>
      </w:r>
      <w:r w:rsidRPr="000B520E">
        <w:rPr>
          <w:rFonts w:asciiTheme="minorHAnsi" w:hAnsiTheme="minorHAnsi" w:cstheme="minorHAnsi"/>
          <w:color w:val="000000"/>
          <w:szCs w:val="22"/>
        </w:rPr>
        <w:t xml:space="preserve"> </w:t>
      </w:r>
    </w:p>
    <w:p w:rsidR="00F67AB3" w:rsidRPr="000B520E" w:rsidRDefault="00F67AB3" w:rsidP="00F67AB3">
      <w:pPr>
        <w:tabs>
          <w:tab w:val="center" w:pos="8460"/>
        </w:tabs>
        <w:ind w:left="-170"/>
        <w:jc w:val="both"/>
        <w:rPr>
          <w:rFonts w:asciiTheme="minorHAnsi" w:hAnsiTheme="minorHAnsi" w:cstheme="minorHAnsi"/>
          <w:b/>
          <w:bCs/>
          <w:color w:val="000000"/>
          <w:sz w:val="22"/>
          <w:szCs w:val="22"/>
        </w:rPr>
      </w:pPr>
      <w:r w:rsidRPr="000B520E">
        <w:rPr>
          <w:rFonts w:asciiTheme="minorHAnsi" w:hAnsiTheme="minorHAnsi" w:cstheme="minorHAnsi"/>
          <w:color w:val="000000"/>
          <w:sz w:val="22"/>
          <w:szCs w:val="22"/>
          <w:shd w:val="clear" w:color="auto" w:fill="FFFFFF"/>
        </w:rPr>
        <w:t xml:space="preserve">   </w:t>
      </w:r>
      <w:r w:rsidRPr="000B520E">
        <w:rPr>
          <w:rFonts w:asciiTheme="minorHAnsi" w:hAnsiTheme="minorHAnsi" w:cstheme="minorHAnsi"/>
          <w:b/>
          <w:bCs/>
          <w:color w:val="000000"/>
          <w:sz w:val="22"/>
          <w:szCs w:val="22"/>
        </w:rPr>
        <w:t xml:space="preserve">                                              </w:t>
      </w:r>
    </w:p>
    <w:p w:rsidR="00F67AB3" w:rsidRPr="000B520E" w:rsidRDefault="00F67AB3" w:rsidP="00F67AB3">
      <w:pPr>
        <w:tabs>
          <w:tab w:val="center" w:pos="8460"/>
        </w:tabs>
        <w:ind w:left="-170"/>
        <w:jc w:val="both"/>
        <w:rPr>
          <w:rFonts w:asciiTheme="minorHAnsi" w:hAnsiTheme="minorHAnsi" w:cstheme="minorHAnsi"/>
          <w:b/>
          <w:bCs/>
          <w:color w:val="000000"/>
          <w:sz w:val="22"/>
          <w:szCs w:val="22"/>
        </w:rPr>
      </w:pPr>
      <w:r w:rsidRPr="000B520E">
        <w:rPr>
          <w:rFonts w:asciiTheme="minorHAnsi" w:hAnsiTheme="minorHAnsi" w:cstheme="minorHAnsi"/>
          <w:b/>
          <w:bCs/>
          <w:color w:val="000000"/>
          <w:sz w:val="22"/>
          <w:szCs w:val="22"/>
        </w:rPr>
        <w:t xml:space="preserve">                                                 ΑΠΟΦΑΣΙΖΕΙ  ΟΜΟΦΩΝΑ</w:t>
      </w:r>
    </w:p>
    <w:p w:rsidR="00F67AB3" w:rsidRPr="000B520E" w:rsidRDefault="00F67AB3" w:rsidP="00F67AB3">
      <w:pPr>
        <w:tabs>
          <w:tab w:val="center" w:pos="8460"/>
        </w:tabs>
        <w:ind w:left="-170"/>
        <w:jc w:val="both"/>
        <w:rPr>
          <w:rFonts w:asciiTheme="minorHAnsi" w:hAnsiTheme="minorHAnsi" w:cstheme="minorHAnsi"/>
          <w:b/>
          <w:bCs/>
          <w:color w:val="000000"/>
          <w:sz w:val="22"/>
          <w:szCs w:val="22"/>
        </w:rPr>
      </w:pPr>
    </w:p>
    <w:p w:rsidR="001B18D8" w:rsidRPr="000B520E" w:rsidRDefault="001B18D8" w:rsidP="001B18D8">
      <w:pPr>
        <w:rPr>
          <w:rFonts w:asciiTheme="minorHAnsi" w:eastAsia="Arial" w:hAnsiTheme="minorHAnsi" w:cstheme="minorHAnsi"/>
          <w:color w:val="000000"/>
          <w:sz w:val="22"/>
          <w:szCs w:val="22"/>
        </w:rPr>
      </w:pPr>
      <w:r w:rsidRPr="000B520E">
        <w:rPr>
          <w:rFonts w:asciiTheme="minorHAnsi" w:eastAsia="Dotum" w:hAnsiTheme="minorHAnsi" w:cstheme="minorHAnsi"/>
          <w:b/>
          <w:bCs/>
          <w:spacing w:val="-3"/>
          <w:sz w:val="22"/>
          <w:szCs w:val="22"/>
          <w:shd w:val="clear" w:color="auto" w:fill="FFFFFF"/>
        </w:rPr>
        <w:t xml:space="preserve">Συγκροτεί </w:t>
      </w:r>
      <w:r w:rsidRPr="000B520E">
        <w:rPr>
          <w:rFonts w:asciiTheme="minorHAnsi" w:eastAsia="Dotum" w:hAnsiTheme="minorHAnsi" w:cstheme="minorHAnsi"/>
          <w:spacing w:val="-3"/>
          <w:sz w:val="22"/>
          <w:szCs w:val="22"/>
          <w:shd w:val="clear" w:color="auto" w:fill="FFFFFF"/>
        </w:rPr>
        <w:t xml:space="preserve">   </w:t>
      </w:r>
      <w:r w:rsidRPr="000B520E">
        <w:rPr>
          <w:rFonts w:asciiTheme="minorHAnsi" w:hAnsiTheme="minorHAnsi" w:cstheme="minorHAnsi"/>
          <w:color w:val="000000"/>
          <w:spacing w:val="-3"/>
          <w:sz w:val="22"/>
          <w:szCs w:val="22"/>
          <w:highlight w:val="white"/>
          <w:shd w:val="clear" w:color="auto" w:fill="FFFFFF"/>
        </w:rPr>
        <w:t xml:space="preserve"> Επιτροπή </w:t>
      </w:r>
      <w:r w:rsidR="003E09FC">
        <w:rPr>
          <w:rFonts w:asciiTheme="minorHAnsi" w:hAnsiTheme="minorHAnsi" w:cstheme="minorHAnsi"/>
          <w:color w:val="000000"/>
          <w:spacing w:val="-3"/>
          <w:sz w:val="22"/>
          <w:szCs w:val="22"/>
          <w:highlight w:val="white"/>
          <w:shd w:val="clear" w:color="auto" w:fill="FFFFFF"/>
        </w:rPr>
        <w:t xml:space="preserve"> </w:t>
      </w:r>
      <w:r w:rsidRPr="000B520E">
        <w:rPr>
          <w:rFonts w:asciiTheme="minorHAnsi" w:hAnsiTheme="minorHAnsi" w:cstheme="minorHAnsi"/>
          <w:color w:val="000000"/>
          <w:spacing w:val="-3"/>
          <w:sz w:val="22"/>
          <w:szCs w:val="22"/>
          <w:highlight w:val="white"/>
          <w:shd w:val="clear" w:color="auto" w:fill="FFFFFF"/>
        </w:rPr>
        <w:t xml:space="preserve"> Παραλαβής</w:t>
      </w:r>
      <w:r w:rsidRPr="000B520E">
        <w:rPr>
          <w:rFonts w:asciiTheme="minorHAnsi" w:hAnsiTheme="minorHAnsi" w:cstheme="minorHAnsi"/>
          <w:bCs/>
          <w:color w:val="000000"/>
          <w:spacing w:val="-3"/>
          <w:sz w:val="22"/>
          <w:szCs w:val="22"/>
          <w:highlight w:val="white"/>
          <w:shd w:val="clear" w:color="auto" w:fill="FFFFFF"/>
        </w:rPr>
        <w:t xml:space="preserve"> του έργου  </w:t>
      </w:r>
      <w:r w:rsidRPr="000B520E">
        <w:rPr>
          <w:rStyle w:val="apple-style-span"/>
          <w:rFonts w:asciiTheme="minorHAnsi" w:eastAsia="SimSun" w:hAnsiTheme="minorHAnsi" w:cstheme="minorHAnsi"/>
          <w:b/>
          <w:bCs/>
          <w:color w:val="000000"/>
          <w:spacing w:val="-3"/>
          <w:sz w:val="22"/>
          <w:szCs w:val="22"/>
          <w:highlight w:val="white"/>
          <w:shd w:val="clear" w:color="auto" w:fill="FFFFFF"/>
          <w:lang w:bidi="hi-IN"/>
        </w:rPr>
        <w:t>«</w:t>
      </w:r>
      <w:r w:rsidR="003E09FC" w:rsidRPr="000B520E">
        <w:rPr>
          <w:rFonts w:asciiTheme="minorHAnsi" w:hAnsiTheme="minorHAnsi" w:cstheme="minorHAnsi"/>
          <w:b/>
          <w:bCs/>
          <w:color w:val="00000A"/>
          <w:sz w:val="22"/>
          <w:szCs w:val="22"/>
        </w:rPr>
        <w:t>ΜΟΥΣΕΙΟ ΠΟΛΙΤΙΣΜΟΥ ΔΗΜΟΥ ΛΕΒΑΔΕΩΝ</w:t>
      </w:r>
      <w:r w:rsidRPr="000B520E">
        <w:rPr>
          <w:rStyle w:val="apple-style-span"/>
          <w:rFonts w:asciiTheme="minorHAnsi" w:eastAsia="SimSun" w:hAnsiTheme="minorHAnsi" w:cstheme="minorHAnsi"/>
          <w:b/>
          <w:bCs/>
          <w:color w:val="000000"/>
          <w:spacing w:val="-3"/>
          <w:sz w:val="22"/>
          <w:szCs w:val="22"/>
          <w:highlight w:val="white"/>
          <w:shd w:val="clear" w:color="auto" w:fill="FFFFFF"/>
          <w:lang w:bidi="hi-IN"/>
        </w:rPr>
        <w:t>»</w:t>
      </w:r>
      <w:r w:rsidRPr="000B520E">
        <w:rPr>
          <w:rFonts w:asciiTheme="minorHAnsi" w:hAnsiTheme="minorHAnsi" w:cstheme="minorHAnsi"/>
          <w:b/>
          <w:bCs/>
          <w:color w:val="000000"/>
          <w:spacing w:val="-3"/>
          <w:sz w:val="22"/>
          <w:szCs w:val="22"/>
          <w:highlight w:val="white"/>
        </w:rPr>
        <w:t xml:space="preserve"> </w:t>
      </w:r>
      <w:r w:rsidRPr="000B520E">
        <w:rPr>
          <w:rFonts w:asciiTheme="minorHAnsi" w:hAnsiTheme="minorHAnsi" w:cstheme="minorHAnsi"/>
          <w:b/>
          <w:bCs/>
          <w:color w:val="000000"/>
          <w:spacing w:val="-3"/>
          <w:sz w:val="22"/>
          <w:szCs w:val="22"/>
          <w:highlight w:val="white"/>
          <w:shd w:val="clear" w:color="auto" w:fill="FFFFFF"/>
        </w:rPr>
        <w:t xml:space="preserve"> </w:t>
      </w:r>
      <w:r w:rsidRPr="000B520E">
        <w:rPr>
          <w:rFonts w:asciiTheme="minorHAnsi" w:eastAsia="Arial" w:hAnsiTheme="minorHAnsi" w:cstheme="minorHAnsi"/>
          <w:color w:val="000000"/>
          <w:sz w:val="22"/>
          <w:szCs w:val="22"/>
          <w:highlight w:val="white"/>
        </w:rPr>
        <w:t>αποτελούμενη από τους:</w:t>
      </w:r>
    </w:p>
    <w:p w:rsidR="001B18D8" w:rsidRPr="000B520E" w:rsidRDefault="001B18D8" w:rsidP="001B18D8">
      <w:pPr>
        <w:widowControl w:val="0"/>
        <w:rPr>
          <w:rFonts w:asciiTheme="minorHAnsi" w:hAnsiTheme="minorHAnsi" w:cstheme="minorHAnsi"/>
          <w:b/>
          <w:sz w:val="22"/>
          <w:szCs w:val="22"/>
          <w:u w:val="single"/>
        </w:rPr>
      </w:pPr>
    </w:p>
    <w:p w:rsidR="001B18D8" w:rsidRPr="000B520E" w:rsidRDefault="001B18D8" w:rsidP="001B18D8">
      <w:pPr>
        <w:widowControl w:val="0"/>
        <w:rPr>
          <w:rFonts w:asciiTheme="minorHAnsi" w:hAnsiTheme="minorHAnsi" w:cstheme="minorHAnsi"/>
          <w:b/>
          <w:sz w:val="22"/>
          <w:szCs w:val="22"/>
          <w:u w:val="single"/>
        </w:rPr>
      </w:pPr>
      <w:r w:rsidRPr="000B520E">
        <w:rPr>
          <w:rFonts w:asciiTheme="minorHAnsi" w:hAnsiTheme="minorHAnsi" w:cstheme="minorHAnsi"/>
          <w:b/>
          <w:sz w:val="22"/>
          <w:szCs w:val="22"/>
          <w:u w:val="single"/>
        </w:rPr>
        <w:t>Τακτικά Μέλη Επιτροπής</w:t>
      </w:r>
    </w:p>
    <w:p w:rsidR="001B18D8" w:rsidRPr="000B520E" w:rsidRDefault="001B18D8" w:rsidP="001B18D8">
      <w:pPr>
        <w:widowControl w:val="0"/>
        <w:rPr>
          <w:rFonts w:asciiTheme="minorHAnsi" w:hAnsiTheme="minorHAnsi" w:cstheme="minorHAnsi"/>
          <w:sz w:val="22"/>
          <w:szCs w:val="22"/>
        </w:rPr>
      </w:pPr>
    </w:p>
    <w:p w:rsidR="001B18D8" w:rsidRPr="000B520E" w:rsidRDefault="001B18D8" w:rsidP="001B18D8">
      <w:pPr>
        <w:numPr>
          <w:ilvl w:val="0"/>
          <w:numId w:val="12"/>
        </w:numPr>
        <w:spacing w:before="20" w:after="20" w:line="360" w:lineRule="auto"/>
        <w:ind w:left="714" w:hanging="357"/>
        <w:rPr>
          <w:rFonts w:asciiTheme="minorHAnsi" w:hAnsiTheme="minorHAnsi" w:cstheme="minorHAnsi"/>
          <w:b/>
          <w:sz w:val="22"/>
          <w:szCs w:val="22"/>
        </w:rPr>
      </w:pPr>
      <w:proofErr w:type="spellStart"/>
      <w:r w:rsidRPr="000B520E">
        <w:rPr>
          <w:rFonts w:asciiTheme="minorHAnsi" w:hAnsiTheme="minorHAnsi" w:cstheme="minorHAnsi"/>
          <w:color w:val="00000A"/>
          <w:sz w:val="22"/>
          <w:szCs w:val="22"/>
        </w:rPr>
        <w:t>Ντάης</w:t>
      </w:r>
      <w:proofErr w:type="spellEnd"/>
      <w:r w:rsidRPr="000B520E">
        <w:rPr>
          <w:rFonts w:asciiTheme="minorHAnsi" w:hAnsiTheme="minorHAnsi" w:cstheme="minorHAnsi"/>
          <w:color w:val="00000A"/>
          <w:sz w:val="22"/>
          <w:szCs w:val="22"/>
        </w:rPr>
        <w:t xml:space="preserve"> Χρήστος Ηλεκτρολόγος </w:t>
      </w:r>
      <w:proofErr w:type="spellStart"/>
      <w:r w:rsidRPr="000B520E">
        <w:rPr>
          <w:rFonts w:asciiTheme="minorHAnsi" w:hAnsiTheme="minorHAnsi" w:cstheme="minorHAnsi"/>
          <w:color w:val="00000A"/>
          <w:sz w:val="22"/>
          <w:szCs w:val="22"/>
        </w:rPr>
        <w:t>Μηχ</w:t>
      </w:r>
      <w:proofErr w:type="spellEnd"/>
      <w:r w:rsidRPr="000B520E">
        <w:rPr>
          <w:rFonts w:asciiTheme="minorHAnsi" w:hAnsiTheme="minorHAnsi" w:cstheme="minorHAnsi"/>
          <w:color w:val="00000A"/>
          <w:sz w:val="22"/>
          <w:szCs w:val="22"/>
        </w:rPr>
        <w:t xml:space="preserve">/κος ΠΕ,  </w:t>
      </w:r>
      <w:r w:rsidRPr="000B520E">
        <w:rPr>
          <w:rFonts w:asciiTheme="minorHAnsi" w:hAnsiTheme="minorHAnsi" w:cstheme="minorHAnsi"/>
          <w:b/>
          <w:color w:val="000000"/>
          <w:sz w:val="22"/>
          <w:szCs w:val="22"/>
        </w:rPr>
        <w:t xml:space="preserve"> </w:t>
      </w:r>
      <w:r w:rsidRPr="000B520E">
        <w:rPr>
          <w:rFonts w:asciiTheme="minorHAnsi" w:hAnsiTheme="minorHAnsi" w:cstheme="minorHAnsi"/>
          <w:b/>
          <w:bCs/>
          <w:color w:val="000000"/>
          <w:sz w:val="22"/>
          <w:szCs w:val="22"/>
        </w:rPr>
        <w:t xml:space="preserve"> </w:t>
      </w:r>
      <w:r w:rsidRPr="000B520E">
        <w:rPr>
          <w:rFonts w:asciiTheme="minorHAnsi" w:hAnsiTheme="minorHAnsi" w:cstheme="minorHAnsi"/>
          <w:bCs/>
          <w:color w:val="000000"/>
          <w:sz w:val="22"/>
          <w:szCs w:val="22"/>
        </w:rPr>
        <w:t>( Πρόεδρος )</w:t>
      </w:r>
      <w:r w:rsidRPr="000B520E">
        <w:rPr>
          <w:rFonts w:asciiTheme="minorHAnsi" w:hAnsiTheme="minorHAnsi" w:cstheme="minorHAnsi"/>
          <w:color w:val="000000"/>
          <w:sz w:val="22"/>
          <w:szCs w:val="22"/>
        </w:rPr>
        <w:t xml:space="preserve"> </w:t>
      </w:r>
    </w:p>
    <w:p w:rsidR="001B18D8" w:rsidRPr="000B520E" w:rsidRDefault="001B18D8" w:rsidP="003E09FC">
      <w:pPr>
        <w:numPr>
          <w:ilvl w:val="0"/>
          <w:numId w:val="12"/>
        </w:numPr>
        <w:spacing w:beforeLines="20" w:afterLines="20" w:line="360" w:lineRule="auto"/>
        <w:ind w:left="714" w:hanging="357"/>
        <w:rPr>
          <w:rFonts w:asciiTheme="minorHAnsi" w:hAnsiTheme="minorHAnsi" w:cstheme="minorHAnsi"/>
          <w:sz w:val="22"/>
          <w:szCs w:val="22"/>
        </w:rPr>
      </w:pPr>
      <w:proofErr w:type="spellStart"/>
      <w:r w:rsidRPr="000B520E">
        <w:rPr>
          <w:rFonts w:asciiTheme="minorHAnsi" w:hAnsiTheme="minorHAnsi" w:cstheme="minorHAnsi"/>
          <w:bCs/>
          <w:color w:val="000000"/>
          <w:sz w:val="22"/>
          <w:szCs w:val="22"/>
        </w:rPr>
        <w:t>Μ</w:t>
      </w:r>
      <w:r w:rsidR="000B520E" w:rsidRPr="000B520E">
        <w:rPr>
          <w:rFonts w:asciiTheme="minorHAnsi" w:hAnsiTheme="minorHAnsi" w:cstheme="minorHAnsi"/>
          <w:bCs/>
          <w:color w:val="000000"/>
          <w:sz w:val="22"/>
          <w:szCs w:val="22"/>
        </w:rPr>
        <w:t>πούτσικος</w:t>
      </w:r>
      <w:proofErr w:type="spellEnd"/>
      <w:r w:rsidR="000B520E" w:rsidRPr="000B520E">
        <w:rPr>
          <w:rFonts w:asciiTheme="minorHAnsi" w:hAnsiTheme="minorHAnsi" w:cstheme="minorHAnsi"/>
          <w:bCs/>
          <w:color w:val="000000"/>
          <w:sz w:val="22"/>
          <w:szCs w:val="22"/>
        </w:rPr>
        <w:t xml:space="preserve"> Γεώργιος  Π.Ε.  πολιτικών Μηχανικών</w:t>
      </w:r>
      <w:r w:rsidRPr="000B520E">
        <w:rPr>
          <w:rFonts w:asciiTheme="minorHAnsi" w:hAnsiTheme="minorHAnsi" w:cstheme="minorHAnsi"/>
          <w:color w:val="000000"/>
          <w:sz w:val="22"/>
          <w:szCs w:val="22"/>
        </w:rPr>
        <w:t xml:space="preserve"> - μέλος</w:t>
      </w:r>
    </w:p>
    <w:p w:rsidR="001B18D8" w:rsidRPr="000B520E" w:rsidRDefault="000B520E" w:rsidP="001B18D8">
      <w:pPr>
        <w:pStyle w:val="Web"/>
        <w:numPr>
          <w:ilvl w:val="0"/>
          <w:numId w:val="12"/>
        </w:numPr>
        <w:suppressAutoHyphens w:val="0"/>
        <w:spacing w:before="20" w:after="20" w:line="360" w:lineRule="auto"/>
        <w:rPr>
          <w:rFonts w:asciiTheme="minorHAnsi" w:hAnsiTheme="minorHAnsi" w:cstheme="minorHAnsi"/>
          <w:sz w:val="22"/>
          <w:szCs w:val="22"/>
        </w:rPr>
      </w:pPr>
      <w:proofErr w:type="spellStart"/>
      <w:r w:rsidRPr="000B520E">
        <w:rPr>
          <w:rFonts w:asciiTheme="minorHAnsi" w:hAnsiTheme="minorHAnsi" w:cstheme="minorHAnsi"/>
          <w:sz w:val="22"/>
          <w:szCs w:val="22"/>
          <w:lang w:eastAsia="el-GR"/>
        </w:rPr>
        <w:t>Μαριδάκη</w:t>
      </w:r>
      <w:proofErr w:type="spellEnd"/>
      <w:r w:rsidRPr="000B520E">
        <w:rPr>
          <w:rFonts w:asciiTheme="minorHAnsi" w:hAnsiTheme="minorHAnsi" w:cstheme="minorHAnsi"/>
          <w:sz w:val="22"/>
          <w:szCs w:val="22"/>
          <w:lang w:eastAsia="el-GR"/>
        </w:rPr>
        <w:t xml:space="preserve"> Δέσποινα </w:t>
      </w:r>
      <w:r w:rsidR="001B18D8" w:rsidRPr="000B520E">
        <w:rPr>
          <w:rFonts w:asciiTheme="minorHAnsi" w:hAnsiTheme="minorHAnsi" w:cstheme="minorHAnsi"/>
          <w:sz w:val="22"/>
          <w:szCs w:val="22"/>
          <w:lang w:eastAsia="el-GR"/>
        </w:rPr>
        <w:t xml:space="preserve">  </w:t>
      </w:r>
      <w:r w:rsidRPr="000B520E">
        <w:rPr>
          <w:rFonts w:asciiTheme="minorHAnsi" w:hAnsiTheme="minorHAnsi" w:cstheme="minorHAnsi"/>
          <w:bCs/>
          <w:color w:val="000000"/>
          <w:sz w:val="22"/>
          <w:szCs w:val="22"/>
        </w:rPr>
        <w:t>Π.Ε.  πολιτικών Μηχανικών</w:t>
      </w:r>
      <w:r w:rsidRPr="000B520E">
        <w:rPr>
          <w:rFonts w:asciiTheme="minorHAnsi" w:hAnsiTheme="minorHAnsi" w:cstheme="minorHAnsi"/>
          <w:color w:val="000000"/>
          <w:sz w:val="22"/>
          <w:szCs w:val="22"/>
        </w:rPr>
        <w:t xml:space="preserve"> </w:t>
      </w:r>
      <w:r w:rsidR="001B18D8" w:rsidRPr="000B520E">
        <w:rPr>
          <w:rFonts w:asciiTheme="minorHAnsi" w:hAnsiTheme="minorHAnsi" w:cstheme="minorHAnsi"/>
          <w:color w:val="000000"/>
          <w:sz w:val="22"/>
          <w:szCs w:val="22"/>
        </w:rPr>
        <w:t>- μέλος</w:t>
      </w:r>
    </w:p>
    <w:p w:rsidR="001B18D8" w:rsidRPr="000B520E" w:rsidRDefault="001B18D8" w:rsidP="001B18D8">
      <w:pPr>
        <w:spacing w:before="100" w:beforeAutospacing="1" w:after="100" w:afterAutospacing="1" w:line="360" w:lineRule="auto"/>
        <w:ind w:left="-142"/>
        <w:rPr>
          <w:rFonts w:asciiTheme="minorHAnsi" w:hAnsiTheme="minorHAnsi" w:cstheme="minorHAnsi"/>
          <w:sz w:val="22"/>
          <w:szCs w:val="22"/>
          <w:u w:val="single"/>
        </w:rPr>
      </w:pPr>
      <w:r w:rsidRPr="000B520E">
        <w:rPr>
          <w:rFonts w:asciiTheme="minorHAnsi" w:hAnsiTheme="minorHAnsi" w:cstheme="minorHAnsi"/>
          <w:b/>
          <w:sz w:val="22"/>
          <w:szCs w:val="22"/>
        </w:rPr>
        <w:t xml:space="preserve"> </w:t>
      </w:r>
      <w:r w:rsidRPr="000B520E">
        <w:rPr>
          <w:rFonts w:asciiTheme="minorHAnsi" w:hAnsiTheme="minorHAnsi" w:cstheme="minorHAnsi"/>
          <w:b/>
          <w:bCs/>
          <w:color w:val="000000"/>
          <w:sz w:val="22"/>
          <w:szCs w:val="22"/>
          <w:u w:val="single"/>
        </w:rPr>
        <w:t>Αναπληρωματικά Μέλη Επιτροπής</w:t>
      </w:r>
    </w:p>
    <w:p w:rsidR="001B18D8" w:rsidRPr="000B520E" w:rsidRDefault="001B18D8" w:rsidP="003E09FC">
      <w:pPr>
        <w:numPr>
          <w:ilvl w:val="0"/>
          <w:numId w:val="13"/>
        </w:numPr>
        <w:spacing w:beforeLines="20" w:afterLines="20" w:line="360" w:lineRule="auto"/>
        <w:ind w:left="714" w:hanging="357"/>
        <w:rPr>
          <w:rFonts w:asciiTheme="minorHAnsi" w:hAnsiTheme="minorHAnsi" w:cstheme="minorHAnsi"/>
          <w:sz w:val="22"/>
          <w:szCs w:val="22"/>
        </w:rPr>
      </w:pPr>
      <w:proofErr w:type="spellStart"/>
      <w:r w:rsidRPr="000B520E">
        <w:rPr>
          <w:rFonts w:asciiTheme="minorHAnsi" w:hAnsiTheme="minorHAnsi" w:cstheme="minorHAnsi"/>
          <w:color w:val="00000A"/>
          <w:sz w:val="22"/>
          <w:szCs w:val="22"/>
        </w:rPr>
        <w:t>Βήττα</w:t>
      </w:r>
      <w:proofErr w:type="spellEnd"/>
      <w:r w:rsidRPr="000B520E">
        <w:rPr>
          <w:rFonts w:asciiTheme="minorHAnsi" w:hAnsiTheme="minorHAnsi" w:cstheme="minorHAnsi"/>
          <w:color w:val="00000A"/>
          <w:sz w:val="22"/>
          <w:szCs w:val="22"/>
        </w:rPr>
        <w:t xml:space="preserve"> Δήμητρα Μηχανολόγος </w:t>
      </w:r>
      <w:proofErr w:type="spellStart"/>
      <w:r w:rsidRPr="000B520E">
        <w:rPr>
          <w:rFonts w:asciiTheme="minorHAnsi" w:hAnsiTheme="minorHAnsi" w:cstheme="minorHAnsi"/>
          <w:color w:val="00000A"/>
          <w:sz w:val="22"/>
          <w:szCs w:val="22"/>
        </w:rPr>
        <w:t>Μηχ</w:t>
      </w:r>
      <w:proofErr w:type="spellEnd"/>
      <w:r w:rsidRPr="000B520E">
        <w:rPr>
          <w:rFonts w:asciiTheme="minorHAnsi" w:hAnsiTheme="minorHAnsi" w:cstheme="minorHAnsi"/>
          <w:color w:val="00000A"/>
          <w:sz w:val="22"/>
          <w:szCs w:val="22"/>
        </w:rPr>
        <w:t>/κος ΠΕ</w:t>
      </w:r>
      <w:r w:rsidRPr="000B520E">
        <w:rPr>
          <w:rFonts w:asciiTheme="minorHAnsi" w:hAnsiTheme="minorHAnsi" w:cstheme="minorHAnsi"/>
          <w:color w:val="000000"/>
          <w:sz w:val="22"/>
          <w:szCs w:val="22"/>
        </w:rPr>
        <w:t xml:space="preserve"> -(</w:t>
      </w:r>
      <w:r w:rsidR="000B520E" w:rsidRPr="000B520E">
        <w:rPr>
          <w:rFonts w:asciiTheme="minorHAnsi" w:hAnsiTheme="minorHAnsi" w:cstheme="minorHAnsi"/>
          <w:color w:val="000000"/>
          <w:sz w:val="22"/>
          <w:szCs w:val="22"/>
        </w:rPr>
        <w:t>Αναπληρώτρια</w:t>
      </w:r>
      <w:r w:rsidRPr="000B520E">
        <w:rPr>
          <w:rFonts w:asciiTheme="minorHAnsi" w:hAnsiTheme="minorHAnsi" w:cstheme="minorHAnsi"/>
          <w:color w:val="000000"/>
          <w:sz w:val="22"/>
          <w:szCs w:val="22"/>
        </w:rPr>
        <w:t xml:space="preserve"> Πρόεδρος)</w:t>
      </w:r>
    </w:p>
    <w:p w:rsidR="001B18D8" w:rsidRPr="000B520E" w:rsidRDefault="000B520E" w:rsidP="003E09FC">
      <w:pPr>
        <w:pStyle w:val="Web"/>
        <w:numPr>
          <w:ilvl w:val="0"/>
          <w:numId w:val="13"/>
        </w:numPr>
        <w:suppressAutoHyphens w:val="0"/>
        <w:spacing w:beforeLines="20" w:afterLines="20" w:line="360" w:lineRule="auto"/>
        <w:rPr>
          <w:rFonts w:asciiTheme="minorHAnsi" w:hAnsiTheme="minorHAnsi" w:cstheme="minorHAnsi"/>
          <w:sz w:val="22"/>
          <w:szCs w:val="22"/>
        </w:rPr>
      </w:pPr>
      <w:proofErr w:type="spellStart"/>
      <w:r w:rsidRPr="000B520E">
        <w:rPr>
          <w:rFonts w:asciiTheme="minorHAnsi" w:hAnsiTheme="minorHAnsi" w:cstheme="minorHAnsi"/>
          <w:sz w:val="22"/>
          <w:szCs w:val="22"/>
        </w:rPr>
        <w:t>Λογαρά</w:t>
      </w:r>
      <w:proofErr w:type="spellEnd"/>
      <w:r w:rsidRPr="000B520E">
        <w:rPr>
          <w:rFonts w:asciiTheme="minorHAnsi" w:hAnsiTheme="minorHAnsi" w:cstheme="minorHAnsi"/>
          <w:sz w:val="22"/>
          <w:szCs w:val="22"/>
        </w:rPr>
        <w:t xml:space="preserve"> Σταυρούλα  </w:t>
      </w:r>
      <w:r w:rsidRPr="000B520E">
        <w:rPr>
          <w:rFonts w:asciiTheme="minorHAnsi" w:hAnsiTheme="minorHAnsi" w:cstheme="minorHAnsi"/>
          <w:bCs/>
          <w:color w:val="000000"/>
          <w:sz w:val="22"/>
          <w:szCs w:val="22"/>
        </w:rPr>
        <w:t>Π.Ε.  πολιτικών Μηχανικών</w:t>
      </w:r>
      <w:r w:rsidRPr="000B520E">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1B18D8" w:rsidRPr="000B520E">
        <w:rPr>
          <w:rFonts w:asciiTheme="minorHAnsi" w:hAnsiTheme="minorHAnsi" w:cstheme="minorHAnsi"/>
          <w:color w:val="000000"/>
          <w:sz w:val="22"/>
          <w:szCs w:val="22"/>
          <w:lang w:eastAsia="el-GR"/>
        </w:rPr>
        <w:t>(</w:t>
      </w:r>
      <w:proofErr w:type="spellStart"/>
      <w:r w:rsidR="001B18D8" w:rsidRPr="000B520E">
        <w:rPr>
          <w:rFonts w:asciiTheme="minorHAnsi" w:hAnsiTheme="minorHAnsi" w:cstheme="minorHAnsi"/>
          <w:color w:val="000000"/>
          <w:sz w:val="22"/>
          <w:szCs w:val="22"/>
          <w:lang w:eastAsia="el-GR"/>
        </w:rPr>
        <w:t>αναπλ.μέλος</w:t>
      </w:r>
      <w:proofErr w:type="spellEnd"/>
      <w:r w:rsidR="001B18D8" w:rsidRPr="000B520E">
        <w:rPr>
          <w:rFonts w:asciiTheme="minorHAnsi" w:hAnsiTheme="minorHAnsi" w:cstheme="minorHAnsi"/>
          <w:color w:val="000000"/>
          <w:sz w:val="22"/>
          <w:szCs w:val="22"/>
          <w:lang w:eastAsia="el-GR"/>
        </w:rPr>
        <w:t>)</w:t>
      </w:r>
    </w:p>
    <w:p w:rsidR="001B18D8" w:rsidRPr="000B520E" w:rsidRDefault="000B520E" w:rsidP="001B18D8">
      <w:pPr>
        <w:pStyle w:val="a8"/>
        <w:numPr>
          <w:ilvl w:val="0"/>
          <w:numId w:val="13"/>
        </w:numPr>
        <w:spacing w:after="200" w:line="276" w:lineRule="auto"/>
        <w:rPr>
          <w:rFonts w:asciiTheme="minorHAnsi" w:hAnsiTheme="minorHAnsi" w:cstheme="minorHAnsi"/>
          <w:color w:val="000000"/>
          <w:sz w:val="22"/>
          <w:szCs w:val="22"/>
        </w:rPr>
      </w:pPr>
      <w:r w:rsidRPr="000B520E">
        <w:rPr>
          <w:rFonts w:asciiTheme="minorHAnsi" w:hAnsiTheme="minorHAnsi" w:cstheme="minorHAnsi"/>
          <w:sz w:val="22"/>
          <w:szCs w:val="22"/>
        </w:rPr>
        <w:t xml:space="preserve">Μπάτσου Ευαγγελία  </w:t>
      </w:r>
      <w:r w:rsidRPr="000B520E">
        <w:rPr>
          <w:rFonts w:asciiTheme="minorHAnsi" w:hAnsiTheme="minorHAnsi" w:cstheme="minorHAnsi"/>
          <w:bCs/>
          <w:color w:val="000000"/>
          <w:sz w:val="22"/>
          <w:szCs w:val="22"/>
        </w:rPr>
        <w:t>Π.Ε.  πολιτικών Μηχανικών</w:t>
      </w:r>
      <w:r w:rsidRPr="000B520E">
        <w:rPr>
          <w:rFonts w:asciiTheme="minorHAnsi" w:hAnsiTheme="minorHAnsi" w:cstheme="minorHAnsi"/>
          <w:color w:val="000000"/>
          <w:sz w:val="22"/>
          <w:szCs w:val="22"/>
        </w:rPr>
        <w:t xml:space="preserve"> </w:t>
      </w:r>
      <w:r w:rsidR="001B18D8" w:rsidRPr="000B520E">
        <w:rPr>
          <w:rFonts w:asciiTheme="minorHAnsi" w:hAnsiTheme="minorHAnsi" w:cstheme="minorHAnsi"/>
          <w:color w:val="000000"/>
          <w:sz w:val="22"/>
          <w:szCs w:val="22"/>
        </w:rPr>
        <w:t>- (</w:t>
      </w:r>
      <w:proofErr w:type="spellStart"/>
      <w:r w:rsidR="001B18D8" w:rsidRPr="000B520E">
        <w:rPr>
          <w:rFonts w:asciiTheme="minorHAnsi" w:hAnsiTheme="minorHAnsi" w:cstheme="minorHAnsi"/>
          <w:color w:val="000000"/>
          <w:sz w:val="22"/>
          <w:szCs w:val="22"/>
        </w:rPr>
        <w:t>αναπλ.μέλος</w:t>
      </w:r>
      <w:proofErr w:type="spellEnd"/>
      <w:r w:rsidRPr="000B520E">
        <w:rPr>
          <w:rFonts w:asciiTheme="minorHAnsi" w:hAnsiTheme="minorHAnsi" w:cstheme="minorHAnsi"/>
          <w:color w:val="000000"/>
          <w:sz w:val="22"/>
          <w:szCs w:val="22"/>
        </w:rPr>
        <w:t>)</w:t>
      </w:r>
      <w:r w:rsidR="001B18D8" w:rsidRPr="000B520E">
        <w:rPr>
          <w:rFonts w:asciiTheme="minorHAnsi" w:hAnsiTheme="minorHAnsi" w:cstheme="minorHAnsi"/>
          <w:color w:val="000000"/>
          <w:sz w:val="22"/>
          <w:szCs w:val="22"/>
        </w:rPr>
        <w:t xml:space="preserve">              </w:t>
      </w:r>
    </w:p>
    <w:p w:rsidR="00AF4104" w:rsidRPr="000B520E" w:rsidRDefault="00AF4104" w:rsidP="001B18D8">
      <w:pPr>
        <w:spacing w:after="200" w:line="276" w:lineRule="auto"/>
        <w:jc w:val="center"/>
        <w:rPr>
          <w:rFonts w:asciiTheme="minorHAnsi" w:eastAsia="Arial" w:hAnsiTheme="minorHAnsi" w:cstheme="minorHAnsi"/>
          <w:b/>
          <w:bCs/>
          <w:iCs/>
          <w:sz w:val="22"/>
          <w:szCs w:val="22"/>
        </w:rPr>
      </w:pPr>
      <w:r w:rsidRPr="000B520E">
        <w:rPr>
          <w:rFonts w:asciiTheme="minorHAnsi" w:eastAsia="Arial" w:hAnsiTheme="minorHAnsi" w:cstheme="minorHAnsi"/>
          <w:b/>
          <w:bCs/>
          <w:iCs/>
          <w:sz w:val="22"/>
          <w:szCs w:val="22"/>
        </w:rPr>
        <w:t>Η απόφαση πήρε τον αριθμό</w:t>
      </w:r>
      <w:r w:rsidR="005147E0" w:rsidRPr="000B520E">
        <w:rPr>
          <w:rFonts w:asciiTheme="minorHAnsi" w:eastAsia="Arial" w:hAnsiTheme="minorHAnsi" w:cstheme="minorHAnsi"/>
          <w:b/>
          <w:bCs/>
          <w:iCs/>
          <w:sz w:val="22"/>
          <w:szCs w:val="22"/>
        </w:rPr>
        <w:t xml:space="preserve"> </w:t>
      </w:r>
      <w:r w:rsidR="00BA3D1F" w:rsidRPr="000B520E">
        <w:rPr>
          <w:rFonts w:asciiTheme="minorHAnsi" w:eastAsia="Arial" w:hAnsiTheme="minorHAnsi" w:cstheme="minorHAnsi"/>
          <w:b/>
          <w:bCs/>
          <w:iCs/>
          <w:sz w:val="22"/>
          <w:szCs w:val="22"/>
        </w:rPr>
        <w:t xml:space="preserve"> </w:t>
      </w:r>
      <w:r w:rsidR="00045828" w:rsidRPr="000B520E">
        <w:rPr>
          <w:rFonts w:asciiTheme="minorHAnsi" w:eastAsia="Arial" w:hAnsiTheme="minorHAnsi" w:cstheme="minorHAnsi"/>
          <w:b/>
          <w:bCs/>
          <w:iCs/>
          <w:sz w:val="22"/>
          <w:szCs w:val="22"/>
        </w:rPr>
        <w:t>2</w:t>
      </w:r>
      <w:r w:rsidR="000B520E">
        <w:rPr>
          <w:rFonts w:asciiTheme="minorHAnsi" w:eastAsia="Arial" w:hAnsiTheme="minorHAnsi" w:cstheme="minorHAnsi"/>
          <w:b/>
          <w:bCs/>
          <w:iCs/>
          <w:sz w:val="22"/>
          <w:szCs w:val="22"/>
        </w:rPr>
        <w:t>6</w:t>
      </w:r>
    </w:p>
    <w:p w:rsidR="00AF4104" w:rsidRDefault="00AF4104" w:rsidP="00D20FB2">
      <w:pPr>
        <w:tabs>
          <w:tab w:val="center" w:pos="8460"/>
        </w:tabs>
        <w:spacing w:after="198"/>
        <w:ind w:hanging="142"/>
        <w:contextualSpacing/>
        <w:rPr>
          <w:rFonts w:asciiTheme="minorHAnsi" w:hAnsiTheme="minorHAnsi" w:cstheme="minorHAnsi"/>
          <w:b/>
          <w:bCs/>
          <w:sz w:val="22"/>
          <w:szCs w:val="22"/>
        </w:rPr>
      </w:pPr>
      <w:r w:rsidRPr="000B520E">
        <w:rPr>
          <w:rFonts w:asciiTheme="minorHAnsi" w:eastAsia="Arial" w:hAnsiTheme="minorHAnsi" w:cstheme="minorHAnsi"/>
          <w:b/>
          <w:bCs/>
          <w:sz w:val="22"/>
          <w:szCs w:val="22"/>
        </w:rPr>
        <w:t>Η</w:t>
      </w:r>
      <w:r w:rsidRPr="000B520E">
        <w:rPr>
          <w:rFonts w:asciiTheme="minorHAnsi" w:hAnsiTheme="minorHAnsi" w:cstheme="minorHAnsi"/>
          <w:b/>
          <w:bCs/>
          <w:sz w:val="22"/>
          <w:szCs w:val="22"/>
        </w:rPr>
        <w:t xml:space="preserve"> Πρόεδρος του Δ.Σ.</w:t>
      </w:r>
    </w:p>
    <w:p w:rsidR="000B520E" w:rsidRPr="000B520E" w:rsidRDefault="000B520E" w:rsidP="00D20FB2">
      <w:pPr>
        <w:tabs>
          <w:tab w:val="center" w:pos="8460"/>
        </w:tabs>
        <w:spacing w:after="198"/>
        <w:ind w:hanging="142"/>
        <w:contextualSpacing/>
        <w:rPr>
          <w:rFonts w:asciiTheme="minorHAnsi" w:hAnsiTheme="minorHAnsi" w:cstheme="minorHAnsi"/>
          <w:sz w:val="22"/>
          <w:szCs w:val="22"/>
        </w:rPr>
      </w:pPr>
    </w:p>
    <w:p w:rsidR="00E27C9E" w:rsidRPr="000B520E"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0B520E">
        <w:rPr>
          <w:rFonts w:asciiTheme="minorHAnsi" w:eastAsia="Calibri" w:hAnsiTheme="minorHAnsi" w:cstheme="minorHAnsi"/>
          <w:b/>
          <w:sz w:val="22"/>
          <w:szCs w:val="22"/>
        </w:rPr>
        <w:t xml:space="preserve"> </w:t>
      </w:r>
      <w:r w:rsidRPr="000B520E">
        <w:rPr>
          <w:rFonts w:asciiTheme="minorHAnsi" w:hAnsiTheme="minorHAnsi" w:cstheme="minorHAnsi"/>
          <w:b/>
          <w:sz w:val="22"/>
          <w:szCs w:val="22"/>
        </w:rPr>
        <w:t xml:space="preserve">ΧΕΒΑ ΑΘΑΝΑΣΙΑ ( ΝΑΝΣΥ)  </w:t>
      </w:r>
    </w:p>
    <w:p w:rsidR="00C66381" w:rsidRPr="000B520E"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0B520E"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0B520E">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87"/>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 xml:space="preserve">ΑΓΝΙΑΔΗΣ ΠΑΝΑΓΙΩΤΗΣ ( ΝΟΤΗΣ </w:t>
            </w:r>
            <w:r>
              <w:rPr>
                <w:rFonts w:asciiTheme="minorHAnsi" w:hAnsiTheme="minorHAnsi" w:cstheme="minorHAnsi"/>
                <w:sz w:val="22"/>
                <w:szCs w:val="22"/>
              </w:rPr>
              <w:t>)</w:t>
            </w:r>
            <w:r w:rsidRPr="004C2D3C">
              <w:rPr>
                <w:rFonts w:asciiTheme="minorHAnsi" w:hAnsiTheme="minorHAnsi" w:cstheme="minorHAnsi"/>
                <w:sz w:val="22"/>
                <w:szCs w:val="22"/>
              </w:rPr>
              <w:t xml:space="preserve"> </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r w:rsidRPr="000B520E">
              <w:rPr>
                <w:rFonts w:asciiTheme="minorHAnsi" w:hAnsiTheme="minorHAnsi" w:cstheme="minorHAnsi"/>
                <w:sz w:val="22"/>
                <w:szCs w:val="22"/>
              </w:rPr>
              <w:t xml:space="preserve"> </w:t>
            </w: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r w:rsidRPr="000B520E">
              <w:rPr>
                <w:rFonts w:asciiTheme="minorHAnsi" w:hAnsiTheme="minorHAnsi" w:cstheme="minorHAnsi"/>
                <w:sz w:val="22"/>
                <w:szCs w:val="22"/>
              </w:rPr>
              <w:t xml:space="preserve">       ΠΙΣΤΟ ΑΠΟΣΠΑΣΜΑ                                                </w:t>
            </w: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 xml:space="preserve">ΙΩΑΝΝΙΔΗΣ ΒΑΣΙΛΕΙΟΣ   </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r w:rsidRPr="000B520E">
              <w:rPr>
                <w:rFonts w:asciiTheme="minorHAnsi" w:eastAsia="Arial" w:hAnsiTheme="minorHAnsi" w:cstheme="minorHAnsi"/>
                <w:sz w:val="22"/>
                <w:szCs w:val="22"/>
              </w:rPr>
              <w:t xml:space="preserve">  </w:t>
            </w:r>
            <w:r w:rsidRPr="000B520E">
              <w:rPr>
                <w:rFonts w:asciiTheme="minorHAnsi" w:hAnsiTheme="minorHAnsi" w:cstheme="minorHAnsi"/>
                <w:sz w:val="22"/>
                <w:szCs w:val="22"/>
              </w:rPr>
              <w:t xml:space="preserve"> Λιβαδειά αυθημερόν</w:t>
            </w: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 xml:space="preserve">ΚΑΛΛΙΑΝΤΑΣΗΣ ΧΡΗΣΤΟΣ  </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r w:rsidRPr="000B520E">
              <w:rPr>
                <w:rFonts w:asciiTheme="minorHAnsi" w:eastAsia="Arial" w:hAnsiTheme="minorHAnsi" w:cstheme="minorHAnsi"/>
                <w:sz w:val="22"/>
                <w:szCs w:val="22"/>
              </w:rPr>
              <w:t xml:space="preserve"> Ο</w:t>
            </w:r>
            <w:r w:rsidRPr="000B520E">
              <w:rPr>
                <w:rFonts w:asciiTheme="minorHAnsi" w:hAnsiTheme="minorHAnsi" w:cstheme="minorHAnsi"/>
                <w:sz w:val="22"/>
                <w:szCs w:val="22"/>
              </w:rPr>
              <w:t xml:space="preserve"> Δήμαρχος </w:t>
            </w:r>
            <w:proofErr w:type="spellStart"/>
            <w:r w:rsidRPr="000B520E">
              <w:rPr>
                <w:rFonts w:asciiTheme="minorHAnsi" w:hAnsiTheme="minorHAnsi" w:cstheme="minorHAnsi"/>
                <w:sz w:val="22"/>
                <w:szCs w:val="22"/>
              </w:rPr>
              <w:t>Λεβαδέων</w:t>
            </w:r>
            <w:proofErr w:type="spellEnd"/>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 xml:space="preserve">ΚΑΤΗΣ ΧΑΡΑΛΑΜΠΟΣ </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 xml:space="preserve">ΚΑΦΡΙΤΣΑΣ ΔΗΜΗΤΡΙΟΣ  </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r w:rsidRPr="000B520E">
              <w:rPr>
                <w:rFonts w:asciiTheme="minorHAnsi" w:hAnsiTheme="minorHAnsi" w:cstheme="minorHAnsi"/>
                <w:sz w:val="22"/>
                <w:szCs w:val="22"/>
              </w:rPr>
              <w:t>ΔΗΜΗΤΡΙΟΣ Κ. ΚΑΡΑΜΑΝΗΣ</w:t>
            </w: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 xml:space="preserve">ΛΙΑΝΟΣ ΓΕΩΡΓΙΟΣ   </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 xml:space="preserve">ΠΑΠΑΒΑΣΙΛΕΙΟΥ ΑΙΚΑΤΕΡΙΝΗ  </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r w:rsidRPr="000B520E">
              <w:rPr>
                <w:rFonts w:asciiTheme="minorHAnsi" w:hAnsiTheme="minorHAnsi" w:cstheme="minorHAnsi"/>
                <w:sz w:val="22"/>
                <w:szCs w:val="22"/>
              </w:rPr>
              <w:t xml:space="preserve"> </w:t>
            </w: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ΠΛΙΑΚΟΣΤΑΜΟΣ ΚΩΝ/ΝΟΣ</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lang w:val="en-US"/>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 xml:space="preserve">ΠΟΛΥΤΑΡΧΟΥ ΛΟΥΚΑΣ  </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 xml:space="preserve">ΤΖΑΘΑΣ ΓΕΩΡΓΙΟΣ </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 xml:space="preserve">ΤΖΟΥΒΑΡΑΣ ΝΙΚΟΛΑΟΣ  </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 xml:space="preserve">ΤΟΛΙΑΣ ΔΗΜΗΤΡΙΟΣ  </w:t>
            </w:r>
          </w:p>
        </w:tc>
        <w:tc>
          <w:tcPr>
            <w:tcW w:w="427" w:type="dxa"/>
            <w:shd w:val="clear" w:color="auto" w:fill="FFFFFF"/>
          </w:tcPr>
          <w:p w:rsidR="000B520E" w:rsidRPr="000B520E" w:rsidRDefault="000B520E" w:rsidP="00D20FB2">
            <w:pPr>
              <w:pStyle w:val="af4"/>
              <w:snapToGrid w:val="0"/>
              <w:ind w:right="-197"/>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 xml:space="preserve">ΤΟΥΜΑΡΑΣ ΒΑΣΙΛΕΙΟΣ   </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 xml:space="preserve">ΤΑΓΚΑΛΕΓΚΑΣ ΙΩΑΝΝΗΣ   </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ΔΗΜΟΥ ΙΩΑΝΝΗΣ</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Pr>
                <w:rFonts w:asciiTheme="minorHAnsi" w:hAnsiTheme="minorHAnsi" w:cstheme="minorHAnsi"/>
                <w:sz w:val="22"/>
                <w:szCs w:val="22"/>
              </w:rPr>
              <w:t>ΚΑΛΟΓΡΗΑΣ ΑΘΑΝΑΣΙΟΣ</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ΜΗΤΑΣ ΑΛΕΞΑΝΔΡΟΣ</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ΜΕΡΤΖΑΝΗΣ ΚΩΝ/ΝΟΣ</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Pr>
                <w:rFonts w:asciiTheme="minorHAnsi" w:hAnsiTheme="minorHAnsi" w:cstheme="minorHAnsi"/>
                <w:sz w:val="22"/>
                <w:szCs w:val="22"/>
              </w:rPr>
              <w:t>ΣΑΓΙΑΝΝΗΣ ΜΙΧΑΗΛ</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 xml:space="preserve">ΜΙΧΑΣ ΔΗΜΗΤΡΙΟΣ   </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4C2D3C" w:rsidRDefault="000B520E" w:rsidP="00CE1042">
            <w:pPr>
              <w:rPr>
                <w:rFonts w:asciiTheme="minorHAnsi" w:hAnsiTheme="minorHAnsi" w:cstheme="minorHAnsi"/>
                <w:sz w:val="22"/>
                <w:szCs w:val="22"/>
              </w:rPr>
            </w:pPr>
            <w:r w:rsidRPr="004C2D3C">
              <w:rPr>
                <w:rFonts w:asciiTheme="minorHAnsi" w:hAnsiTheme="minorHAnsi" w:cstheme="minorHAnsi"/>
                <w:sz w:val="22"/>
                <w:szCs w:val="22"/>
              </w:rPr>
              <w:t>ΑΡΚΟΥΜΑΝΗΣ ΠΕΤΡΟΣ</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0B520E" w:rsidRPr="000B520E" w:rsidTr="00AF6BD0">
        <w:trPr>
          <w:trHeight w:val="340"/>
        </w:trPr>
        <w:tc>
          <w:tcPr>
            <w:tcW w:w="1093" w:type="dxa"/>
            <w:shd w:val="clear" w:color="auto" w:fill="FFFFFF"/>
          </w:tcPr>
          <w:p w:rsidR="000B520E" w:rsidRPr="000B520E" w:rsidRDefault="000B520E" w:rsidP="00034D5F">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0B520E" w:rsidRPr="0064404C" w:rsidRDefault="000B520E" w:rsidP="00CE1042">
            <w:pPr>
              <w:rPr>
                <w:rFonts w:asciiTheme="minorHAnsi" w:hAnsiTheme="minorHAnsi" w:cstheme="minorHAnsi"/>
                <w:sz w:val="22"/>
                <w:szCs w:val="22"/>
              </w:rPr>
            </w:pPr>
            <w:r w:rsidRPr="0064404C">
              <w:rPr>
                <w:rFonts w:asciiTheme="minorHAnsi" w:hAnsiTheme="minorHAnsi" w:cstheme="minorHAnsi"/>
                <w:sz w:val="22"/>
                <w:szCs w:val="22"/>
              </w:rPr>
              <w:t xml:space="preserve">ΚΟΤΡΟΓΙΑΝΝΟΣ ΓΕΩΡΓΙΟΣ  </w:t>
            </w:r>
          </w:p>
        </w:tc>
        <w:tc>
          <w:tcPr>
            <w:tcW w:w="427" w:type="dxa"/>
            <w:shd w:val="clear" w:color="auto" w:fill="FFFFFF"/>
          </w:tcPr>
          <w:p w:rsidR="000B520E" w:rsidRPr="000B520E" w:rsidRDefault="000B520E" w:rsidP="00D20FB2">
            <w:pPr>
              <w:pStyle w:val="af4"/>
              <w:snapToGrid w:val="0"/>
              <w:jc w:val="center"/>
              <w:rPr>
                <w:rFonts w:asciiTheme="minorHAnsi" w:hAnsiTheme="minorHAnsi" w:cstheme="minorHAnsi"/>
                <w:sz w:val="22"/>
                <w:szCs w:val="22"/>
              </w:rPr>
            </w:pPr>
          </w:p>
        </w:tc>
        <w:tc>
          <w:tcPr>
            <w:tcW w:w="4215" w:type="dxa"/>
            <w:shd w:val="clear" w:color="auto" w:fill="FFFFFF"/>
          </w:tcPr>
          <w:p w:rsidR="000B520E" w:rsidRPr="000B520E" w:rsidRDefault="000B520E" w:rsidP="00D20FB2">
            <w:pPr>
              <w:snapToGrid w:val="0"/>
              <w:rPr>
                <w:rFonts w:asciiTheme="minorHAnsi" w:hAnsiTheme="minorHAnsi" w:cstheme="minorHAnsi"/>
                <w:sz w:val="22"/>
                <w:szCs w:val="22"/>
              </w:rPr>
            </w:pPr>
          </w:p>
        </w:tc>
      </w:tr>
      <w:tr w:rsidR="00D20FB2" w:rsidRPr="000B520E" w:rsidTr="00AF6BD0">
        <w:trPr>
          <w:trHeight w:val="340"/>
        </w:trPr>
        <w:tc>
          <w:tcPr>
            <w:tcW w:w="1093" w:type="dxa"/>
            <w:shd w:val="clear" w:color="auto" w:fill="FFFFFF"/>
          </w:tcPr>
          <w:p w:rsidR="00D20FB2" w:rsidRPr="000B520E" w:rsidRDefault="00D20FB2" w:rsidP="00D20FB2">
            <w:pPr>
              <w:pStyle w:val="af4"/>
              <w:snapToGrid w:val="0"/>
              <w:ind w:left="284"/>
              <w:jc w:val="center"/>
              <w:rPr>
                <w:rFonts w:asciiTheme="minorHAnsi" w:hAnsiTheme="minorHAnsi" w:cstheme="minorHAnsi"/>
                <w:b/>
                <w:bCs/>
                <w:sz w:val="22"/>
                <w:szCs w:val="22"/>
              </w:rPr>
            </w:pPr>
            <w:r w:rsidRPr="000B520E">
              <w:rPr>
                <w:rFonts w:asciiTheme="minorHAnsi" w:hAnsiTheme="minorHAnsi" w:cstheme="minorHAnsi"/>
                <w:b/>
                <w:bCs/>
                <w:sz w:val="22"/>
                <w:szCs w:val="22"/>
              </w:rPr>
              <w:t xml:space="preserve"> </w:t>
            </w:r>
          </w:p>
        </w:tc>
        <w:tc>
          <w:tcPr>
            <w:tcW w:w="5972" w:type="dxa"/>
            <w:shd w:val="clear" w:color="auto" w:fill="FFFFFF"/>
          </w:tcPr>
          <w:p w:rsidR="00D20FB2" w:rsidRPr="000B520E" w:rsidRDefault="00D20FB2" w:rsidP="00D20FB2">
            <w:pPr>
              <w:rPr>
                <w:rFonts w:asciiTheme="minorHAnsi" w:hAnsiTheme="minorHAnsi" w:cstheme="minorHAnsi"/>
                <w:sz w:val="22"/>
                <w:szCs w:val="22"/>
              </w:rPr>
            </w:pPr>
            <w:r w:rsidRPr="000B520E">
              <w:rPr>
                <w:rFonts w:asciiTheme="minorHAnsi" w:hAnsiTheme="minorHAnsi" w:cstheme="minorHAnsi"/>
                <w:sz w:val="22"/>
                <w:szCs w:val="22"/>
              </w:rPr>
              <w:t xml:space="preserve">   </w:t>
            </w:r>
          </w:p>
        </w:tc>
        <w:tc>
          <w:tcPr>
            <w:tcW w:w="427" w:type="dxa"/>
            <w:shd w:val="clear" w:color="auto" w:fill="FFFFFF"/>
          </w:tcPr>
          <w:p w:rsidR="00D20FB2" w:rsidRPr="000B520E" w:rsidRDefault="00D20FB2" w:rsidP="00D20FB2">
            <w:pPr>
              <w:pStyle w:val="af4"/>
              <w:snapToGrid w:val="0"/>
              <w:jc w:val="center"/>
              <w:rPr>
                <w:rFonts w:asciiTheme="minorHAnsi" w:hAnsiTheme="minorHAnsi" w:cstheme="minorHAnsi"/>
                <w:sz w:val="22"/>
                <w:szCs w:val="22"/>
              </w:rPr>
            </w:pPr>
          </w:p>
        </w:tc>
        <w:tc>
          <w:tcPr>
            <w:tcW w:w="4215" w:type="dxa"/>
            <w:shd w:val="clear" w:color="auto" w:fill="FFFFFF"/>
          </w:tcPr>
          <w:p w:rsidR="00D20FB2" w:rsidRPr="000B520E" w:rsidRDefault="00D20FB2" w:rsidP="00D20FB2">
            <w:pPr>
              <w:snapToGrid w:val="0"/>
              <w:rPr>
                <w:rFonts w:asciiTheme="minorHAnsi" w:hAnsiTheme="minorHAnsi" w:cstheme="minorHAnsi"/>
                <w:sz w:val="22"/>
                <w:szCs w:val="22"/>
              </w:rPr>
            </w:pPr>
          </w:p>
        </w:tc>
      </w:tr>
    </w:tbl>
    <w:p w:rsidR="007E10D1" w:rsidRPr="000B520E" w:rsidRDefault="007E10D1" w:rsidP="00D20FB2">
      <w:pPr>
        <w:ind w:hanging="142"/>
        <w:jc w:val="both"/>
        <w:rPr>
          <w:rFonts w:asciiTheme="minorHAnsi" w:hAnsiTheme="minorHAnsi" w:cstheme="minorHAnsi"/>
          <w:sz w:val="22"/>
          <w:szCs w:val="22"/>
        </w:rPr>
      </w:pPr>
    </w:p>
    <w:sectPr w:rsidR="007E10D1" w:rsidRPr="000B520E"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72D" w:rsidRDefault="000E072D">
      <w:r>
        <w:separator/>
      </w:r>
    </w:p>
  </w:endnote>
  <w:endnote w:type="continuationSeparator" w:id="0">
    <w:p w:rsidR="000E072D" w:rsidRDefault="000E07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FA" w:rsidRDefault="00C72B4C">
    <w:pPr>
      <w:pStyle w:val="a3"/>
      <w:jc w:val="center"/>
    </w:pPr>
    <w:r>
      <w:t>26</w:t>
    </w:r>
    <w:r w:rsidR="00B242FA">
      <w:t xml:space="preserve">/2024 ΑΠΟΦΑΣΗ ΔΗΜΟΤΙΚΟΥ ΣΥΜΒΟΥΛΙΟΥ ΔΗΜΟΥ ΛΕΒΑΔΕΩΝ   </w:t>
    </w:r>
    <w:fldSimple w:instr=" PAGE   \* MERGEFORMAT ">
      <w:r w:rsidR="003E09FC">
        <w:rPr>
          <w:noProof/>
        </w:rPr>
        <w:t>5</w:t>
      </w:r>
    </w:fldSimple>
  </w:p>
  <w:p w:rsidR="00B242FA" w:rsidRDefault="00B242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72D" w:rsidRDefault="000E072D">
      <w:r>
        <w:separator/>
      </w:r>
    </w:p>
  </w:footnote>
  <w:footnote w:type="continuationSeparator" w:id="0">
    <w:p w:rsidR="000E072D" w:rsidRDefault="000E0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5">
    <w:nsid w:val="124F1D5F"/>
    <w:multiLevelType w:val="hybridMultilevel"/>
    <w:tmpl w:val="FF96D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13E32565"/>
    <w:multiLevelType w:val="hybridMultilevel"/>
    <w:tmpl w:val="BCC2D7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1B5AE3"/>
    <w:multiLevelType w:val="hybridMultilevel"/>
    <w:tmpl w:val="0D70E0B8"/>
    <w:lvl w:ilvl="0" w:tplc="00000006">
      <w:start w:val="1"/>
      <w:numFmt w:val="bullet"/>
      <w:lvlText w:val=""/>
      <w:lvlJc w:val="left"/>
      <w:pPr>
        <w:tabs>
          <w:tab w:val="num" w:pos="360"/>
        </w:tabs>
        <w:ind w:left="1080" w:hanging="360"/>
      </w:pPr>
      <w:rPr>
        <w:rFonts w:ascii="Wingdings" w:hAnsi="Wingdings" w:cs="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308A6ADF"/>
    <w:multiLevelType w:val="multilevel"/>
    <w:tmpl w:val="FCCCDA74"/>
    <w:lvl w:ilvl="0">
      <w:start w:val="1"/>
      <w:numFmt w:val="bullet"/>
      <w:lvlText w:val=""/>
      <w:lvlJc w:val="left"/>
      <w:pPr>
        <w:tabs>
          <w:tab w:val="num" w:pos="862"/>
        </w:tabs>
        <w:ind w:left="862" w:hanging="360"/>
      </w:pPr>
      <w:rPr>
        <w:rFonts w:ascii="Symbol" w:hAnsi="Symbol" w:cs="Open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31">
    <w:nsid w:val="30E203BA"/>
    <w:multiLevelType w:val="hybridMultilevel"/>
    <w:tmpl w:val="BCC2D7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91B3726"/>
    <w:multiLevelType w:val="hybridMultilevel"/>
    <w:tmpl w:val="FDC871B6"/>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3">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FA14CA"/>
    <w:multiLevelType w:val="hybridMultilevel"/>
    <w:tmpl w:val="0170A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5"/>
  </w:num>
  <w:num w:numId="4">
    <w:abstractNumId w:val="24"/>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2"/>
  </w:num>
  <w:num w:numId="8">
    <w:abstractNumId w:val="2"/>
  </w:num>
  <w:num w:numId="9">
    <w:abstractNumId w:val="3"/>
  </w:num>
  <w:num w:numId="10">
    <w:abstractNumId w:val="4"/>
  </w:num>
  <w:num w:numId="11">
    <w:abstractNumId w:val="5"/>
  </w:num>
  <w:num w:numId="12">
    <w:abstractNumId w:val="28"/>
  </w:num>
  <w:num w:numId="13">
    <w:abstractNumId w:val="33"/>
  </w:num>
  <w:num w:numId="14">
    <w:abstractNumId w:val="31"/>
  </w:num>
  <w:num w:numId="15">
    <w:abstractNumId w:val="2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98306"/>
  </w:hdrShapeDefaults>
  <w:footnotePr>
    <w:footnote w:id="-1"/>
    <w:footnote w:id="0"/>
  </w:footnotePr>
  <w:endnotePr>
    <w:endnote w:id="-1"/>
    <w:endnote w:id="0"/>
  </w:endnotePr>
  <w:compat/>
  <w:rsids>
    <w:rsidRoot w:val="00AD2A26"/>
    <w:rsid w:val="00000E63"/>
    <w:rsid w:val="00001ED5"/>
    <w:rsid w:val="0000261C"/>
    <w:rsid w:val="000061B8"/>
    <w:rsid w:val="00006A66"/>
    <w:rsid w:val="00007226"/>
    <w:rsid w:val="00007E13"/>
    <w:rsid w:val="00015981"/>
    <w:rsid w:val="00015C62"/>
    <w:rsid w:val="00016D41"/>
    <w:rsid w:val="00017572"/>
    <w:rsid w:val="0002046E"/>
    <w:rsid w:val="00020928"/>
    <w:rsid w:val="00020E4B"/>
    <w:rsid w:val="000237AE"/>
    <w:rsid w:val="00023E95"/>
    <w:rsid w:val="0002440E"/>
    <w:rsid w:val="00024AA9"/>
    <w:rsid w:val="000269F8"/>
    <w:rsid w:val="00027A15"/>
    <w:rsid w:val="00031140"/>
    <w:rsid w:val="000316A6"/>
    <w:rsid w:val="00032246"/>
    <w:rsid w:val="000326B2"/>
    <w:rsid w:val="00032929"/>
    <w:rsid w:val="00032B2E"/>
    <w:rsid w:val="0003396D"/>
    <w:rsid w:val="00034A69"/>
    <w:rsid w:val="00034D5F"/>
    <w:rsid w:val="00035CBA"/>
    <w:rsid w:val="0004103C"/>
    <w:rsid w:val="000413C1"/>
    <w:rsid w:val="00041D0C"/>
    <w:rsid w:val="00041FBB"/>
    <w:rsid w:val="00045828"/>
    <w:rsid w:val="000502A8"/>
    <w:rsid w:val="000515B5"/>
    <w:rsid w:val="0005714F"/>
    <w:rsid w:val="00057497"/>
    <w:rsid w:val="0005781C"/>
    <w:rsid w:val="00062765"/>
    <w:rsid w:val="00063237"/>
    <w:rsid w:val="00063635"/>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20E"/>
    <w:rsid w:val="000B55F8"/>
    <w:rsid w:val="000B730B"/>
    <w:rsid w:val="000C12E9"/>
    <w:rsid w:val="000C3192"/>
    <w:rsid w:val="000C436C"/>
    <w:rsid w:val="000C5562"/>
    <w:rsid w:val="000C5909"/>
    <w:rsid w:val="000C7F3F"/>
    <w:rsid w:val="000D05B1"/>
    <w:rsid w:val="000D2E25"/>
    <w:rsid w:val="000D3CFB"/>
    <w:rsid w:val="000D4F1F"/>
    <w:rsid w:val="000D64DB"/>
    <w:rsid w:val="000D777F"/>
    <w:rsid w:val="000E072D"/>
    <w:rsid w:val="000E1FB0"/>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4BD1"/>
    <w:rsid w:val="00104D39"/>
    <w:rsid w:val="001069AD"/>
    <w:rsid w:val="00107F9A"/>
    <w:rsid w:val="001107AD"/>
    <w:rsid w:val="00111B7C"/>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4201E"/>
    <w:rsid w:val="00145597"/>
    <w:rsid w:val="0014571A"/>
    <w:rsid w:val="00145C97"/>
    <w:rsid w:val="00146844"/>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47AC"/>
    <w:rsid w:val="001A596E"/>
    <w:rsid w:val="001A6DED"/>
    <w:rsid w:val="001A7E48"/>
    <w:rsid w:val="001B18D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41C6"/>
    <w:rsid w:val="002104E4"/>
    <w:rsid w:val="002155B8"/>
    <w:rsid w:val="00215858"/>
    <w:rsid w:val="00217925"/>
    <w:rsid w:val="002225A8"/>
    <w:rsid w:val="00225AC2"/>
    <w:rsid w:val="00226A3A"/>
    <w:rsid w:val="00233255"/>
    <w:rsid w:val="002334E3"/>
    <w:rsid w:val="002340C5"/>
    <w:rsid w:val="002365F5"/>
    <w:rsid w:val="00244B4E"/>
    <w:rsid w:val="00244B8E"/>
    <w:rsid w:val="0024500B"/>
    <w:rsid w:val="00246C3D"/>
    <w:rsid w:val="002508EB"/>
    <w:rsid w:val="00251365"/>
    <w:rsid w:val="00252A02"/>
    <w:rsid w:val="002541F2"/>
    <w:rsid w:val="00254B21"/>
    <w:rsid w:val="002577C9"/>
    <w:rsid w:val="00257ACC"/>
    <w:rsid w:val="0026280D"/>
    <w:rsid w:val="002645D8"/>
    <w:rsid w:val="0026591B"/>
    <w:rsid w:val="00265A3F"/>
    <w:rsid w:val="00267015"/>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D3F8F"/>
    <w:rsid w:val="002D49F2"/>
    <w:rsid w:val="002D4FAE"/>
    <w:rsid w:val="002D51A9"/>
    <w:rsid w:val="002D6D93"/>
    <w:rsid w:val="002D759A"/>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0E0E"/>
    <w:rsid w:val="00361FE9"/>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30DF"/>
    <w:rsid w:val="00393B71"/>
    <w:rsid w:val="00394334"/>
    <w:rsid w:val="003A0233"/>
    <w:rsid w:val="003A0DB7"/>
    <w:rsid w:val="003A44CC"/>
    <w:rsid w:val="003A4928"/>
    <w:rsid w:val="003A63E7"/>
    <w:rsid w:val="003B75A1"/>
    <w:rsid w:val="003B7FFE"/>
    <w:rsid w:val="003C0200"/>
    <w:rsid w:val="003C0758"/>
    <w:rsid w:val="003C4307"/>
    <w:rsid w:val="003C7293"/>
    <w:rsid w:val="003C72A3"/>
    <w:rsid w:val="003C7BF7"/>
    <w:rsid w:val="003D09D9"/>
    <w:rsid w:val="003D7BA0"/>
    <w:rsid w:val="003E07D1"/>
    <w:rsid w:val="003E09FC"/>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EC"/>
    <w:rsid w:val="00425EE9"/>
    <w:rsid w:val="00425FC0"/>
    <w:rsid w:val="00430823"/>
    <w:rsid w:val="00430B22"/>
    <w:rsid w:val="0043129D"/>
    <w:rsid w:val="004320AF"/>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1AF4"/>
    <w:rsid w:val="00492BC0"/>
    <w:rsid w:val="00493DBF"/>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903"/>
    <w:rsid w:val="004C3A09"/>
    <w:rsid w:val="004C4955"/>
    <w:rsid w:val="004C6C2C"/>
    <w:rsid w:val="004C772F"/>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532A"/>
    <w:rsid w:val="005016A2"/>
    <w:rsid w:val="00503F6C"/>
    <w:rsid w:val="005040EF"/>
    <w:rsid w:val="00504BEB"/>
    <w:rsid w:val="005074F2"/>
    <w:rsid w:val="00512E5C"/>
    <w:rsid w:val="005147E0"/>
    <w:rsid w:val="00515F1E"/>
    <w:rsid w:val="00517415"/>
    <w:rsid w:val="005213BD"/>
    <w:rsid w:val="00521F5F"/>
    <w:rsid w:val="005229C2"/>
    <w:rsid w:val="005229E6"/>
    <w:rsid w:val="00526624"/>
    <w:rsid w:val="0053135F"/>
    <w:rsid w:val="0053234B"/>
    <w:rsid w:val="00535615"/>
    <w:rsid w:val="00535968"/>
    <w:rsid w:val="0053618F"/>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A7F03"/>
    <w:rsid w:val="005B10DF"/>
    <w:rsid w:val="005B1A7D"/>
    <w:rsid w:val="005B1DB8"/>
    <w:rsid w:val="005B3402"/>
    <w:rsid w:val="005B36F2"/>
    <w:rsid w:val="005B3D20"/>
    <w:rsid w:val="005B4B6D"/>
    <w:rsid w:val="005B5404"/>
    <w:rsid w:val="005C1E57"/>
    <w:rsid w:val="005C2EB5"/>
    <w:rsid w:val="005C3FB8"/>
    <w:rsid w:val="005C5C84"/>
    <w:rsid w:val="005C5DBD"/>
    <w:rsid w:val="005D03F9"/>
    <w:rsid w:val="005D04B0"/>
    <w:rsid w:val="005D61CA"/>
    <w:rsid w:val="005D77B1"/>
    <w:rsid w:val="005D7860"/>
    <w:rsid w:val="005E1133"/>
    <w:rsid w:val="005E1600"/>
    <w:rsid w:val="005E3B46"/>
    <w:rsid w:val="005E5C0A"/>
    <w:rsid w:val="005E62F7"/>
    <w:rsid w:val="005E7F5E"/>
    <w:rsid w:val="005F0A80"/>
    <w:rsid w:val="005F57AD"/>
    <w:rsid w:val="006004EA"/>
    <w:rsid w:val="00601FC5"/>
    <w:rsid w:val="00602504"/>
    <w:rsid w:val="006033C5"/>
    <w:rsid w:val="00605203"/>
    <w:rsid w:val="006060C8"/>
    <w:rsid w:val="00607E7F"/>
    <w:rsid w:val="0061194C"/>
    <w:rsid w:val="006126F0"/>
    <w:rsid w:val="00612D49"/>
    <w:rsid w:val="00613EC1"/>
    <w:rsid w:val="006143A5"/>
    <w:rsid w:val="00615A00"/>
    <w:rsid w:val="00616228"/>
    <w:rsid w:val="00620918"/>
    <w:rsid w:val="006213A7"/>
    <w:rsid w:val="00627656"/>
    <w:rsid w:val="006309C2"/>
    <w:rsid w:val="006311CA"/>
    <w:rsid w:val="00631D37"/>
    <w:rsid w:val="00631F5F"/>
    <w:rsid w:val="00634602"/>
    <w:rsid w:val="006370CC"/>
    <w:rsid w:val="006371D5"/>
    <w:rsid w:val="006376CC"/>
    <w:rsid w:val="00637B51"/>
    <w:rsid w:val="006404EF"/>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7DF5"/>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549"/>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2053A"/>
    <w:rsid w:val="00720A6F"/>
    <w:rsid w:val="00721313"/>
    <w:rsid w:val="00721B3B"/>
    <w:rsid w:val="007220C7"/>
    <w:rsid w:val="00723813"/>
    <w:rsid w:val="00724A39"/>
    <w:rsid w:val="00727F3A"/>
    <w:rsid w:val="00730BAA"/>
    <w:rsid w:val="007318E6"/>
    <w:rsid w:val="00732362"/>
    <w:rsid w:val="00735541"/>
    <w:rsid w:val="00736A18"/>
    <w:rsid w:val="00736C25"/>
    <w:rsid w:val="00737C76"/>
    <w:rsid w:val="00740346"/>
    <w:rsid w:val="007453D5"/>
    <w:rsid w:val="007473C6"/>
    <w:rsid w:val="0075003C"/>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2B35"/>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1904"/>
    <w:rsid w:val="007C2BFD"/>
    <w:rsid w:val="007C3A99"/>
    <w:rsid w:val="007C4D53"/>
    <w:rsid w:val="007C7A27"/>
    <w:rsid w:val="007D0427"/>
    <w:rsid w:val="007D128A"/>
    <w:rsid w:val="007D3480"/>
    <w:rsid w:val="007D4A3E"/>
    <w:rsid w:val="007D650F"/>
    <w:rsid w:val="007D79DE"/>
    <w:rsid w:val="007E0885"/>
    <w:rsid w:val="007E10D1"/>
    <w:rsid w:val="007E180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736C"/>
    <w:rsid w:val="0083032B"/>
    <w:rsid w:val="00831808"/>
    <w:rsid w:val="00831E04"/>
    <w:rsid w:val="00834B34"/>
    <w:rsid w:val="00835D34"/>
    <w:rsid w:val="008404FB"/>
    <w:rsid w:val="008427E2"/>
    <w:rsid w:val="00842C91"/>
    <w:rsid w:val="00842E04"/>
    <w:rsid w:val="00845401"/>
    <w:rsid w:val="0084657B"/>
    <w:rsid w:val="00846E24"/>
    <w:rsid w:val="008500AE"/>
    <w:rsid w:val="0085069D"/>
    <w:rsid w:val="00851437"/>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2BE6"/>
    <w:rsid w:val="00883020"/>
    <w:rsid w:val="00892249"/>
    <w:rsid w:val="00894D28"/>
    <w:rsid w:val="0089667E"/>
    <w:rsid w:val="008A10AC"/>
    <w:rsid w:val="008A5616"/>
    <w:rsid w:val="008A5DBE"/>
    <w:rsid w:val="008A7F20"/>
    <w:rsid w:val="008B1F2D"/>
    <w:rsid w:val="008B2A64"/>
    <w:rsid w:val="008B3C7A"/>
    <w:rsid w:val="008B43D3"/>
    <w:rsid w:val="008B6151"/>
    <w:rsid w:val="008B6F10"/>
    <w:rsid w:val="008C0B4D"/>
    <w:rsid w:val="008C10F3"/>
    <w:rsid w:val="008C4A80"/>
    <w:rsid w:val="008C5480"/>
    <w:rsid w:val="008C7A66"/>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343"/>
    <w:rsid w:val="008F749A"/>
    <w:rsid w:val="008F780E"/>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4AEA"/>
    <w:rsid w:val="009A6F49"/>
    <w:rsid w:val="009A7129"/>
    <w:rsid w:val="009A76DA"/>
    <w:rsid w:val="009A7E29"/>
    <w:rsid w:val="009B19DE"/>
    <w:rsid w:val="009B20BC"/>
    <w:rsid w:val="009B2ED6"/>
    <w:rsid w:val="009B4AB6"/>
    <w:rsid w:val="009B5470"/>
    <w:rsid w:val="009B6521"/>
    <w:rsid w:val="009B7385"/>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5C44"/>
    <w:rsid w:val="009E62EE"/>
    <w:rsid w:val="009F1DAE"/>
    <w:rsid w:val="009F374A"/>
    <w:rsid w:val="009F4512"/>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5851"/>
    <w:rsid w:val="00A2622C"/>
    <w:rsid w:val="00A302AB"/>
    <w:rsid w:val="00A302AE"/>
    <w:rsid w:val="00A31CD4"/>
    <w:rsid w:val="00A31F1E"/>
    <w:rsid w:val="00A35091"/>
    <w:rsid w:val="00A351B9"/>
    <w:rsid w:val="00A40453"/>
    <w:rsid w:val="00A4511D"/>
    <w:rsid w:val="00A4606E"/>
    <w:rsid w:val="00A46A18"/>
    <w:rsid w:val="00A52127"/>
    <w:rsid w:val="00A56F3D"/>
    <w:rsid w:val="00A57117"/>
    <w:rsid w:val="00A57B45"/>
    <w:rsid w:val="00A60ADD"/>
    <w:rsid w:val="00A61832"/>
    <w:rsid w:val="00A61840"/>
    <w:rsid w:val="00A62A99"/>
    <w:rsid w:val="00A63E3E"/>
    <w:rsid w:val="00A64190"/>
    <w:rsid w:val="00A66358"/>
    <w:rsid w:val="00A76AE6"/>
    <w:rsid w:val="00A76D19"/>
    <w:rsid w:val="00A815A7"/>
    <w:rsid w:val="00A82074"/>
    <w:rsid w:val="00A82CDD"/>
    <w:rsid w:val="00A848AD"/>
    <w:rsid w:val="00A84C12"/>
    <w:rsid w:val="00A8709A"/>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2D9D"/>
    <w:rsid w:val="00AE4547"/>
    <w:rsid w:val="00AE5562"/>
    <w:rsid w:val="00AF219F"/>
    <w:rsid w:val="00AF2C46"/>
    <w:rsid w:val="00AF3D78"/>
    <w:rsid w:val="00AF4104"/>
    <w:rsid w:val="00AF51A4"/>
    <w:rsid w:val="00AF51BE"/>
    <w:rsid w:val="00AF6BD0"/>
    <w:rsid w:val="00B00832"/>
    <w:rsid w:val="00B045FD"/>
    <w:rsid w:val="00B05FF7"/>
    <w:rsid w:val="00B061B5"/>
    <w:rsid w:val="00B061C7"/>
    <w:rsid w:val="00B067B6"/>
    <w:rsid w:val="00B11387"/>
    <w:rsid w:val="00B117F4"/>
    <w:rsid w:val="00B16AA3"/>
    <w:rsid w:val="00B2108F"/>
    <w:rsid w:val="00B23BC8"/>
    <w:rsid w:val="00B242FA"/>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68E1"/>
    <w:rsid w:val="00B37573"/>
    <w:rsid w:val="00B41608"/>
    <w:rsid w:val="00B4189A"/>
    <w:rsid w:val="00B423E0"/>
    <w:rsid w:val="00B4270C"/>
    <w:rsid w:val="00B4274E"/>
    <w:rsid w:val="00B42EC8"/>
    <w:rsid w:val="00B431F8"/>
    <w:rsid w:val="00B44FB9"/>
    <w:rsid w:val="00B503DC"/>
    <w:rsid w:val="00B50A36"/>
    <w:rsid w:val="00B5307B"/>
    <w:rsid w:val="00B53BEC"/>
    <w:rsid w:val="00B542E2"/>
    <w:rsid w:val="00B547B3"/>
    <w:rsid w:val="00B55DA0"/>
    <w:rsid w:val="00B56C5C"/>
    <w:rsid w:val="00B6091F"/>
    <w:rsid w:val="00B623AA"/>
    <w:rsid w:val="00B62E80"/>
    <w:rsid w:val="00B639A2"/>
    <w:rsid w:val="00B657E6"/>
    <w:rsid w:val="00B66F4B"/>
    <w:rsid w:val="00B70461"/>
    <w:rsid w:val="00B71EDF"/>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3D1F"/>
    <w:rsid w:val="00BA4FF4"/>
    <w:rsid w:val="00BA6865"/>
    <w:rsid w:val="00BB2DB5"/>
    <w:rsid w:val="00BB3C4B"/>
    <w:rsid w:val="00BB6A26"/>
    <w:rsid w:val="00BC1D3C"/>
    <w:rsid w:val="00BC25E9"/>
    <w:rsid w:val="00BC3EC9"/>
    <w:rsid w:val="00BC47F0"/>
    <w:rsid w:val="00BC5166"/>
    <w:rsid w:val="00BC734D"/>
    <w:rsid w:val="00BC7708"/>
    <w:rsid w:val="00BD39F4"/>
    <w:rsid w:val="00BD5748"/>
    <w:rsid w:val="00BD645C"/>
    <w:rsid w:val="00BE033B"/>
    <w:rsid w:val="00BE1909"/>
    <w:rsid w:val="00BE261A"/>
    <w:rsid w:val="00BE2ADB"/>
    <w:rsid w:val="00BE2B14"/>
    <w:rsid w:val="00BE2BB8"/>
    <w:rsid w:val="00BE73BC"/>
    <w:rsid w:val="00BF2035"/>
    <w:rsid w:val="00BF2811"/>
    <w:rsid w:val="00BF2F55"/>
    <w:rsid w:val="00BF51D7"/>
    <w:rsid w:val="00BF7735"/>
    <w:rsid w:val="00C00E13"/>
    <w:rsid w:val="00C03894"/>
    <w:rsid w:val="00C054D7"/>
    <w:rsid w:val="00C06E27"/>
    <w:rsid w:val="00C07519"/>
    <w:rsid w:val="00C1056F"/>
    <w:rsid w:val="00C11D02"/>
    <w:rsid w:val="00C129B3"/>
    <w:rsid w:val="00C1474A"/>
    <w:rsid w:val="00C201A8"/>
    <w:rsid w:val="00C2062A"/>
    <w:rsid w:val="00C230AF"/>
    <w:rsid w:val="00C262A5"/>
    <w:rsid w:val="00C312C7"/>
    <w:rsid w:val="00C313F9"/>
    <w:rsid w:val="00C31CCA"/>
    <w:rsid w:val="00C32C4F"/>
    <w:rsid w:val="00C33A4F"/>
    <w:rsid w:val="00C33F47"/>
    <w:rsid w:val="00C34F5D"/>
    <w:rsid w:val="00C4222D"/>
    <w:rsid w:val="00C45ECC"/>
    <w:rsid w:val="00C4705C"/>
    <w:rsid w:val="00C47F7C"/>
    <w:rsid w:val="00C51093"/>
    <w:rsid w:val="00C52A56"/>
    <w:rsid w:val="00C53F18"/>
    <w:rsid w:val="00C53F87"/>
    <w:rsid w:val="00C540DF"/>
    <w:rsid w:val="00C54989"/>
    <w:rsid w:val="00C54AF4"/>
    <w:rsid w:val="00C560E5"/>
    <w:rsid w:val="00C61D41"/>
    <w:rsid w:val="00C63121"/>
    <w:rsid w:val="00C655C8"/>
    <w:rsid w:val="00C66381"/>
    <w:rsid w:val="00C667C1"/>
    <w:rsid w:val="00C66ABA"/>
    <w:rsid w:val="00C708FE"/>
    <w:rsid w:val="00C71E9D"/>
    <w:rsid w:val="00C72B4C"/>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78CE"/>
    <w:rsid w:val="00CB049E"/>
    <w:rsid w:val="00CB0D43"/>
    <w:rsid w:val="00CB1D55"/>
    <w:rsid w:val="00CB238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56C85"/>
    <w:rsid w:val="00D56CC2"/>
    <w:rsid w:val="00D710A6"/>
    <w:rsid w:val="00D7185E"/>
    <w:rsid w:val="00D7412E"/>
    <w:rsid w:val="00D75C6D"/>
    <w:rsid w:val="00D824C9"/>
    <w:rsid w:val="00D83A26"/>
    <w:rsid w:val="00D8452B"/>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55FC"/>
    <w:rsid w:val="00DB7F67"/>
    <w:rsid w:val="00DB7FF2"/>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4106"/>
    <w:rsid w:val="00DE6201"/>
    <w:rsid w:val="00DE6ADB"/>
    <w:rsid w:val="00DF1450"/>
    <w:rsid w:val="00DF27D4"/>
    <w:rsid w:val="00DF2D1C"/>
    <w:rsid w:val="00DF5A44"/>
    <w:rsid w:val="00DF7C63"/>
    <w:rsid w:val="00E00803"/>
    <w:rsid w:val="00E010A1"/>
    <w:rsid w:val="00E01CD8"/>
    <w:rsid w:val="00E027F6"/>
    <w:rsid w:val="00E0513B"/>
    <w:rsid w:val="00E05833"/>
    <w:rsid w:val="00E067D2"/>
    <w:rsid w:val="00E07ECC"/>
    <w:rsid w:val="00E11FC5"/>
    <w:rsid w:val="00E14A1F"/>
    <w:rsid w:val="00E17B1D"/>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7A18"/>
    <w:rsid w:val="00E6479F"/>
    <w:rsid w:val="00E7390E"/>
    <w:rsid w:val="00E73B1B"/>
    <w:rsid w:val="00E73E4B"/>
    <w:rsid w:val="00E74931"/>
    <w:rsid w:val="00E77E43"/>
    <w:rsid w:val="00E80E86"/>
    <w:rsid w:val="00E80F57"/>
    <w:rsid w:val="00E81037"/>
    <w:rsid w:val="00E83192"/>
    <w:rsid w:val="00E83702"/>
    <w:rsid w:val="00E84165"/>
    <w:rsid w:val="00E869F7"/>
    <w:rsid w:val="00E86B88"/>
    <w:rsid w:val="00E90B9B"/>
    <w:rsid w:val="00E91653"/>
    <w:rsid w:val="00E92569"/>
    <w:rsid w:val="00E92F8D"/>
    <w:rsid w:val="00E93384"/>
    <w:rsid w:val="00E95196"/>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67AB3"/>
    <w:rsid w:val="00F705DF"/>
    <w:rsid w:val="00F71270"/>
    <w:rsid w:val="00F725EF"/>
    <w:rsid w:val="00F735EC"/>
    <w:rsid w:val="00F827AB"/>
    <w:rsid w:val="00F8586C"/>
    <w:rsid w:val="00F85BA9"/>
    <w:rsid w:val="00F86BB9"/>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aliases w:val="Point 3 Char,Footnote text,Char,Char Char Char,Κείμενο υποσημείωσης-KATERINA,Char1 Char,Footnote Char1,Footnote Text Char Char,Footnote Text Char Char Char Char Char Char Char,Footnote Text Char Char Char Char Char Char,Char1,Nota,f"/>
    <w:basedOn w:val="a"/>
    <w:link w:val="Char1"/>
    <w:uiPriority w:val="99"/>
    <w:qFormat/>
    <w:rsid w:val="00FD3080"/>
  </w:style>
  <w:style w:type="character" w:customStyle="1" w:styleId="Char1">
    <w:name w:val="Κείμενο υποσημείωσης Char"/>
    <w:aliases w:val="Point 3 Char Char,Footnote text Char,Char Char1,Char Char Char Char,Κείμενο υποσημείωσης-KATERINA Char,Char1 Char Char,Footnote Char1 Char,Footnote Text Char Char Char,Footnote Text Char Char Char Char Char Char Char Char"/>
    <w:basedOn w:val="a0"/>
    <w:link w:val="a6"/>
    <w:uiPriority w:val="99"/>
    <w:qFormat/>
    <w:rsid w:val="00FD3080"/>
  </w:style>
  <w:style w:type="character" w:styleId="a7">
    <w:name w:val="footnote reference"/>
    <w:aliases w:val="Footnote symbol Char Char,Footnote Char Char,υποσημείωση1 Char Char,Footnote reference number Char Char,note TESI Char Char,stylish Char Char,Ref Char Char,de nota al pie Char Char,Footnote Reference1 Char Char,ftref Char Char"/>
    <w:basedOn w:val="a0"/>
    <w:link w:val="FootnotesymbolChar"/>
    <w:uiPriority w:val="99"/>
    <w:qFormat/>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character" w:customStyle="1" w:styleId="WW8Num9z6">
    <w:name w:val="WW8Num9z6"/>
    <w:rsid w:val="00360E0E"/>
  </w:style>
  <w:style w:type="character" w:customStyle="1" w:styleId="WW8Num34z3">
    <w:name w:val="WW8Num34z3"/>
    <w:rsid w:val="00F67AB3"/>
  </w:style>
  <w:style w:type="paragraph" w:customStyle="1" w:styleId="4">
    <w:name w:val="Παράγραφος λίστας4"/>
    <w:basedOn w:val="a"/>
    <w:rsid w:val="00F67AB3"/>
    <w:pPr>
      <w:widowControl w:val="0"/>
      <w:suppressAutoHyphens/>
      <w:ind w:left="720"/>
      <w:contextualSpacing/>
    </w:pPr>
    <w:rPr>
      <w:rFonts w:eastAsia="SimSun" w:cs="Mangal"/>
      <w:kern w:val="1"/>
      <w:sz w:val="24"/>
      <w:szCs w:val="24"/>
      <w:lang w:eastAsia="zh-CN" w:bidi="hi-IN"/>
    </w:rPr>
  </w:style>
  <w:style w:type="paragraph" w:customStyle="1" w:styleId="24">
    <w:name w:val="Σώμα κείμενου 24"/>
    <w:basedOn w:val="a"/>
    <w:rsid w:val="00F67AB3"/>
    <w:pPr>
      <w:widowControl w:val="0"/>
      <w:suppressAutoHyphens/>
    </w:pPr>
    <w:rPr>
      <w:rFonts w:ascii="Arial" w:eastAsia="SimSun" w:hAnsi="Arial" w:cs="Arial"/>
      <w:kern w:val="1"/>
      <w:sz w:val="24"/>
      <w:szCs w:val="24"/>
      <w:lang w:eastAsia="zh-CN" w:bidi="hi-IN"/>
    </w:rPr>
  </w:style>
  <w:style w:type="character" w:customStyle="1" w:styleId="WW8Num30z2">
    <w:name w:val="WW8Num30z2"/>
    <w:rsid w:val="003A0233"/>
  </w:style>
  <w:style w:type="paragraph" w:customStyle="1" w:styleId="10pt">
    <w:name w:val="Βασικό + 10 pt"/>
    <w:basedOn w:val="a"/>
    <w:rsid w:val="003A0233"/>
    <w:pPr>
      <w:suppressAutoHyphens/>
      <w:jc w:val="both"/>
    </w:pPr>
    <w:rPr>
      <w:rFonts w:ascii="Calibri" w:eastAsia="SimSun" w:hAnsi="Calibri" w:cs="Calibri"/>
      <w:color w:val="00000A"/>
      <w:lang w:val="en-US" w:eastAsia="zh-CN"/>
    </w:rPr>
  </w:style>
  <w:style w:type="paragraph" w:customStyle="1" w:styleId="2110">
    <w:name w:val="Σώμα κείμενου 211"/>
    <w:basedOn w:val="a"/>
    <w:rsid w:val="009A4AEA"/>
    <w:pPr>
      <w:widowControl w:val="0"/>
      <w:suppressAutoHyphens/>
      <w:spacing w:after="120" w:line="480" w:lineRule="auto"/>
    </w:pPr>
    <w:rPr>
      <w:rFonts w:eastAsia="SimSun" w:cs="Mangal"/>
      <w:kern w:val="2"/>
      <w:sz w:val="24"/>
      <w:szCs w:val="24"/>
      <w:lang w:eastAsia="zh-CN" w:bidi="hi-IN"/>
    </w:rPr>
  </w:style>
  <w:style w:type="character" w:customStyle="1" w:styleId="FontStyle27">
    <w:name w:val="Font Style27"/>
    <w:basedOn w:val="a0"/>
    <w:rsid w:val="009E5C44"/>
    <w:rPr>
      <w:rFonts w:ascii="Tahoma" w:hAnsi="Tahoma" w:cs="Tahoma"/>
      <w:color w:val="000000"/>
      <w:sz w:val="18"/>
      <w:szCs w:val="18"/>
    </w:rPr>
  </w:style>
  <w:style w:type="paragraph" w:customStyle="1" w:styleId="FootnotesymbolChar">
    <w:name w:val="Footnote symbol Char"/>
    <w:aliases w:val="Footnote Char,υποσημείωση1 Char,Footnote reference number Char,note TESI Char,stylish Char,Ref Char,de nota al pie Char,Footnote Reference1 Char,ftref Char,Footnotes refss Char,Fussnota Char,Times 10 Point Cha"/>
    <w:basedOn w:val="a"/>
    <w:link w:val="a7"/>
    <w:uiPriority w:val="99"/>
    <w:qFormat/>
    <w:rsid w:val="00E83702"/>
    <w:pPr>
      <w:suppressAutoHyphens/>
      <w:spacing w:before="240" w:after="160" w:line="240" w:lineRule="exact"/>
      <w:jc w:val="center"/>
    </w:pPr>
    <w:rPr>
      <w:vertAlign w:val="superscript"/>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DF562D0-8960-4ABB-95F6-B9E37C3D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1861</Words>
  <Characters>10050</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2024-01-30T12:01:00Z</cp:lastPrinted>
  <dcterms:created xsi:type="dcterms:W3CDTF">2024-01-26T12:02:00Z</dcterms:created>
  <dcterms:modified xsi:type="dcterms:W3CDTF">2024-02-05T09:15:00Z</dcterms:modified>
</cp:coreProperties>
</file>