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3B7D5C" w:rsidRDefault="003A743D" w:rsidP="003B65D5">
      <w:pPr>
        <w:autoSpaceDE w:val="0"/>
        <w:rPr>
          <w:rFonts w:ascii="Arial" w:eastAsia="Arial" w:hAnsi="Arial" w:cs="Arial"/>
          <w:b/>
          <w:bCs/>
          <w:sz w:val="22"/>
          <w:szCs w:val="22"/>
        </w:rPr>
      </w:pPr>
      <w:r w:rsidRPr="003B7D5C">
        <w:rPr>
          <w:rFonts w:ascii="Arial" w:eastAsia="Arial" w:hAnsi="Arial" w:cs="Arial"/>
          <w:b/>
          <w:bCs/>
          <w:sz w:val="22"/>
          <w:szCs w:val="22"/>
        </w:rPr>
        <w:t xml:space="preserve">                                                                                      </w:t>
      </w:r>
      <w:r w:rsidR="00CC22D7" w:rsidRPr="003B7D5C">
        <w:rPr>
          <w:rFonts w:ascii="Arial" w:eastAsia="Arial" w:hAnsi="Arial" w:cs="Arial"/>
          <w:b/>
          <w:bCs/>
          <w:sz w:val="22"/>
          <w:szCs w:val="22"/>
        </w:rPr>
        <w:t xml:space="preserve">                </w:t>
      </w:r>
      <w:r w:rsidRPr="003B7D5C">
        <w:rPr>
          <w:rFonts w:ascii="Arial" w:eastAsia="Arial" w:hAnsi="Arial" w:cs="Arial"/>
          <w:b/>
          <w:bCs/>
          <w:sz w:val="22"/>
          <w:szCs w:val="22"/>
        </w:rPr>
        <w:t xml:space="preserve">  </w:t>
      </w:r>
      <w:r w:rsidR="003B65D5" w:rsidRPr="003B7D5C">
        <w:rPr>
          <w:rFonts w:ascii="Arial" w:eastAsia="Arial" w:hAnsi="Arial" w:cs="Arial"/>
          <w:b/>
          <w:bCs/>
          <w:sz w:val="22"/>
          <w:szCs w:val="22"/>
        </w:rPr>
        <w:t>ΑΝΑΡΤΗΤΕΑ ΣΤΗ ΔΙΑΥΓΕΙΑ</w:t>
      </w:r>
    </w:p>
    <w:p w:rsidR="003B65D5" w:rsidRPr="003B7D5C" w:rsidRDefault="003B65D5" w:rsidP="003B65D5">
      <w:pPr>
        <w:autoSpaceDE w:val="0"/>
        <w:rPr>
          <w:rFonts w:ascii="Arial" w:hAnsi="Arial" w:cs="Arial"/>
          <w:sz w:val="22"/>
          <w:szCs w:val="22"/>
        </w:rPr>
      </w:pPr>
      <w:r w:rsidRPr="003B7D5C">
        <w:rPr>
          <w:rFonts w:ascii="Arial" w:eastAsia="Arial" w:hAnsi="Arial" w:cs="Arial"/>
          <w:b/>
          <w:bCs/>
          <w:sz w:val="22"/>
          <w:szCs w:val="22"/>
        </w:rPr>
        <w:t xml:space="preserve">                                                                                       </w:t>
      </w:r>
      <w:r w:rsidR="00CC22D7" w:rsidRPr="003B7D5C">
        <w:rPr>
          <w:rFonts w:ascii="Arial" w:eastAsia="Arial" w:hAnsi="Arial" w:cs="Arial"/>
          <w:b/>
          <w:bCs/>
          <w:sz w:val="22"/>
          <w:szCs w:val="22"/>
        </w:rPr>
        <w:t xml:space="preserve">                </w:t>
      </w:r>
      <w:r w:rsidRPr="003B7D5C">
        <w:rPr>
          <w:rFonts w:ascii="Arial" w:eastAsia="Arial" w:hAnsi="Arial" w:cs="Arial"/>
          <w:b/>
          <w:bCs/>
          <w:sz w:val="22"/>
          <w:szCs w:val="22"/>
        </w:rPr>
        <w:t xml:space="preserve"> Λιβαδειά  </w:t>
      </w:r>
      <w:r w:rsidR="00E750EE" w:rsidRPr="003B7D5C">
        <w:rPr>
          <w:rFonts w:ascii="Arial" w:eastAsia="Arial" w:hAnsi="Arial" w:cs="Arial"/>
          <w:b/>
          <w:bCs/>
          <w:sz w:val="22"/>
          <w:szCs w:val="22"/>
        </w:rPr>
        <w:t xml:space="preserve"> </w:t>
      </w:r>
      <w:r w:rsidR="00711B26" w:rsidRPr="003B7D5C">
        <w:rPr>
          <w:rFonts w:ascii="Arial" w:eastAsia="Arial" w:hAnsi="Arial" w:cs="Arial"/>
          <w:b/>
          <w:bCs/>
          <w:sz w:val="22"/>
          <w:szCs w:val="22"/>
        </w:rPr>
        <w:t>0</w:t>
      </w:r>
      <w:r w:rsidR="00E87047">
        <w:rPr>
          <w:rFonts w:ascii="Arial" w:eastAsia="Arial" w:hAnsi="Arial" w:cs="Arial"/>
          <w:b/>
          <w:bCs/>
          <w:sz w:val="22"/>
          <w:szCs w:val="22"/>
        </w:rPr>
        <w:t>6</w:t>
      </w:r>
      <w:r w:rsidRPr="003B7D5C">
        <w:rPr>
          <w:rFonts w:ascii="Arial" w:eastAsia="Arial" w:hAnsi="Arial" w:cs="Arial"/>
          <w:b/>
          <w:bCs/>
          <w:sz w:val="22"/>
          <w:szCs w:val="22"/>
        </w:rPr>
        <w:t xml:space="preserve"> /</w:t>
      </w:r>
      <w:r w:rsidR="00711B26" w:rsidRPr="003B7D5C">
        <w:rPr>
          <w:rFonts w:ascii="Arial" w:eastAsia="Arial" w:hAnsi="Arial" w:cs="Arial"/>
          <w:b/>
          <w:bCs/>
          <w:sz w:val="22"/>
          <w:szCs w:val="22"/>
        </w:rPr>
        <w:t>12</w:t>
      </w:r>
      <w:r w:rsidRPr="003B7D5C">
        <w:rPr>
          <w:rFonts w:ascii="Arial" w:eastAsia="Arial" w:hAnsi="Arial" w:cs="Arial"/>
          <w:b/>
          <w:bCs/>
          <w:sz w:val="22"/>
          <w:szCs w:val="22"/>
        </w:rPr>
        <w:t>/202</w:t>
      </w:r>
      <w:r w:rsidR="00B773DF">
        <w:rPr>
          <w:rFonts w:ascii="Arial" w:eastAsia="Arial" w:hAnsi="Arial" w:cs="Arial"/>
          <w:b/>
          <w:bCs/>
          <w:sz w:val="22"/>
          <w:szCs w:val="22"/>
        </w:rPr>
        <w:t>3</w:t>
      </w:r>
    </w:p>
    <w:p w:rsidR="003B65D5" w:rsidRPr="003B7D5C" w:rsidRDefault="003B65D5" w:rsidP="003B65D5">
      <w:pPr>
        <w:pStyle w:val="af1"/>
        <w:tabs>
          <w:tab w:val="clear" w:pos="4153"/>
          <w:tab w:val="clear" w:pos="8306"/>
          <w:tab w:val="left" w:pos="4140"/>
        </w:tabs>
        <w:jc w:val="center"/>
        <w:rPr>
          <w:rFonts w:ascii="Arial" w:hAnsi="Arial" w:cs="Arial"/>
          <w:b/>
          <w:sz w:val="22"/>
          <w:szCs w:val="22"/>
        </w:rPr>
      </w:pPr>
      <w:r w:rsidRPr="003B7D5C">
        <w:rPr>
          <w:rFonts w:ascii="Arial" w:eastAsia="Arial" w:hAnsi="Arial" w:cs="Arial"/>
          <w:b/>
          <w:sz w:val="22"/>
          <w:szCs w:val="22"/>
        </w:rPr>
        <w:t xml:space="preserve">                                            </w:t>
      </w:r>
      <w:r w:rsidR="005E65DC" w:rsidRPr="003B7D5C">
        <w:rPr>
          <w:rFonts w:ascii="Arial" w:eastAsia="Arial" w:hAnsi="Arial" w:cs="Arial"/>
          <w:b/>
          <w:sz w:val="22"/>
          <w:szCs w:val="22"/>
        </w:rPr>
        <w:t xml:space="preserve">        </w:t>
      </w:r>
      <w:r w:rsidR="000A0D8E" w:rsidRPr="003B7D5C">
        <w:rPr>
          <w:rFonts w:ascii="Arial" w:eastAsia="Arial" w:hAnsi="Arial" w:cs="Arial"/>
          <w:b/>
          <w:sz w:val="22"/>
          <w:szCs w:val="22"/>
        </w:rPr>
        <w:t xml:space="preserve">  </w:t>
      </w:r>
      <w:r w:rsidR="00B91E6E" w:rsidRPr="003B7D5C">
        <w:rPr>
          <w:rFonts w:ascii="Arial" w:eastAsia="Arial" w:hAnsi="Arial" w:cs="Arial"/>
          <w:b/>
          <w:sz w:val="22"/>
          <w:szCs w:val="22"/>
        </w:rPr>
        <w:t xml:space="preserve">    </w:t>
      </w:r>
      <w:r w:rsidR="005E65DC" w:rsidRPr="003B7D5C">
        <w:rPr>
          <w:rFonts w:ascii="Arial" w:eastAsia="Arial" w:hAnsi="Arial" w:cs="Arial"/>
          <w:b/>
          <w:sz w:val="22"/>
          <w:szCs w:val="22"/>
        </w:rPr>
        <w:t xml:space="preserve">   </w:t>
      </w:r>
      <w:r w:rsidR="000D053A" w:rsidRPr="003B7D5C">
        <w:rPr>
          <w:rFonts w:ascii="Arial" w:eastAsia="Arial" w:hAnsi="Arial" w:cs="Arial"/>
          <w:b/>
          <w:sz w:val="22"/>
          <w:szCs w:val="22"/>
        </w:rPr>
        <w:t xml:space="preserve">        </w:t>
      </w:r>
      <w:r w:rsidR="00092153">
        <w:rPr>
          <w:rFonts w:ascii="Arial" w:eastAsia="Arial" w:hAnsi="Arial" w:cs="Arial"/>
          <w:b/>
          <w:sz w:val="22"/>
          <w:szCs w:val="22"/>
        </w:rPr>
        <w:t xml:space="preserve">       </w:t>
      </w:r>
      <w:r w:rsidR="00686FC1">
        <w:rPr>
          <w:rFonts w:ascii="Arial" w:eastAsia="Arial" w:hAnsi="Arial" w:cs="Arial"/>
          <w:b/>
          <w:sz w:val="22"/>
          <w:szCs w:val="22"/>
        </w:rPr>
        <w:t>Α</w:t>
      </w:r>
      <w:r w:rsidRPr="003B7D5C">
        <w:rPr>
          <w:rFonts w:ascii="Arial" w:eastAsia="Calibri" w:hAnsi="Arial" w:cs="Arial"/>
          <w:b/>
          <w:sz w:val="22"/>
          <w:szCs w:val="22"/>
        </w:rPr>
        <w:t xml:space="preserve">ριθ. </w:t>
      </w:r>
      <w:proofErr w:type="spellStart"/>
      <w:r w:rsidRPr="003B7D5C">
        <w:rPr>
          <w:rFonts w:ascii="Arial" w:eastAsia="Calibri" w:hAnsi="Arial" w:cs="Arial"/>
          <w:b/>
          <w:sz w:val="22"/>
          <w:szCs w:val="22"/>
        </w:rPr>
        <w:t>Πρωτ</w:t>
      </w:r>
      <w:proofErr w:type="spellEnd"/>
      <w:r w:rsidRPr="003B7D5C">
        <w:rPr>
          <w:rFonts w:ascii="Arial" w:eastAsia="Calibri" w:hAnsi="Arial" w:cs="Arial"/>
          <w:b/>
          <w:sz w:val="22"/>
          <w:szCs w:val="22"/>
        </w:rPr>
        <w:t xml:space="preserve">. </w:t>
      </w:r>
      <w:r w:rsidR="009427E2">
        <w:rPr>
          <w:rFonts w:ascii="Arial" w:eastAsia="Calibri" w:hAnsi="Arial" w:cs="Arial"/>
          <w:b/>
          <w:sz w:val="22"/>
          <w:szCs w:val="22"/>
        </w:rPr>
        <w:t>23574</w:t>
      </w:r>
    </w:p>
    <w:p w:rsidR="003B65D5" w:rsidRPr="003B7D5C" w:rsidRDefault="003B65D5" w:rsidP="003B65D5">
      <w:pPr>
        <w:autoSpaceDE w:val="0"/>
        <w:rPr>
          <w:rFonts w:ascii="Arial" w:eastAsia="Arial" w:hAnsi="Arial" w:cs="Arial"/>
          <w:b/>
          <w:bCs/>
          <w:sz w:val="22"/>
          <w:szCs w:val="22"/>
        </w:rPr>
      </w:pPr>
    </w:p>
    <w:p w:rsidR="003C235F" w:rsidRPr="003B7D5C" w:rsidRDefault="00876772" w:rsidP="0093605E">
      <w:pPr>
        <w:autoSpaceDE w:val="0"/>
        <w:rPr>
          <w:rFonts w:ascii="Arial" w:hAnsi="Arial" w:cs="Arial"/>
          <w:sz w:val="22"/>
          <w:szCs w:val="22"/>
        </w:rPr>
      </w:pPr>
      <w:r w:rsidRPr="003B7D5C">
        <w:rPr>
          <w:rFonts w:ascii="Arial" w:eastAsia="Arial" w:hAnsi="Arial" w:cs="Arial"/>
          <w:b/>
          <w:bCs/>
          <w:sz w:val="22"/>
          <w:szCs w:val="22"/>
        </w:rPr>
        <w:t xml:space="preserve">                                                                                        </w:t>
      </w:r>
      <w:r w:rsidR="003C235F" w:rsidRPr="003B7D5C">
        <w:rPr>
          <w:rFonts w:ascii="Arial" w:eastAsia="Arial" w:hAnsi="Arial" w:cs="Arial"/>
          <w:b/>
          <w:bCs/>
          <w:sz w:val="22"/>
          <w:szCs w:val="22"/>
        </w:rPr>
        <w:t xml:space="preserve">                                         </w:t>
      </w:r>
    </w:p>
    <w:p w:rsidR="003C235F" w:rsidRPr="003B7D5C" w:rsidRDefault="003C235F">
      <w:pPr>
        <w:pStyle w:val="af1"/>
        <w:tabs>
          <w:tab w:val="clear" w:pos="4153"/>
          <w:tab w:val="clear" w:pos="8306"/>
          <w:tab w:val="left" w:pos="4140"/>
        </w:tabs>
        <w:jc w:val="center"/>
        <w:rPr>
          <w:rFonts w:ascii="Arial" w:hAnsi="Arial" w:cs="Arial"/>
          <w:b/>
          <w:sz w:val="22"/>
          <w:szCs w:val="22"/>
        </w:rPr>
      </w:pPr>
      <w:r w:rsidRPr="003B7D5C">
        <w:rPr>
          <w:rFonts w:ascii="Arial" w:hAnsi="Arial" w:cs="Arial"/>
          <w:b/>
          <w:sz w:val="22"/>
          <w:szCs w:val="22"/>
        </w:rPr>
        <w:t>ΑΠΟΣΠΑΣΜΑ</w:t>
      </w:r>
    </w:p>
    <w:p w:rsidR="00AB1E16" w:rsidRPr="003B7D5C" w:rsidRDefault="005B55CE" w:rsidP="00AB1E16">
      <w:pPr>
        <w:pStyle w:val="1"/>
        <w:jc w:val="center"/>
        <w:rPr>
          <w:rFonts w:ascii="Arial" w:hAnsi="Arial" w:cs="Arial"/>
          <w:sz w:val="22"/>
          <w:szCs w:val="22"/>
        </w:rPr>
      </w:pPr>
      <w:r w:rsidRPr="003B7D5C">
        <w:rPr>
          <w:rFonts w:ascii="Arial" w:hAnsi="Arial" w:cs="Arial"/>
          <w:sz w:val="22"/>
          <w:szCs w:val="22"/>
        </w:rPr>
        <w:t xml:space="preserve">Από το πρακτικό της </w:t>
      </w:r>
      <w:proofErr w:type="spellStart"/>
      <w:r w:rsidRPr="003B7D5C">
        <w:rPr>
          <w:rFonts w:ascii="Arial" w:hAnsi="Arial" w:cs="Arial"/>
          <w:sz w:val="22"/>
          <w:szCs w:val="22"/>
        </w:rPr>
        <w:t>αριθμ</w:t>
      </w:r>
      <w:proofErr w:type="spellEnd"/>
      <w:r w:rsidRPr="003B7D5C">
        <w:rPr>
          <w:rFonts w:ascii="Arial" w:hAnsi="Arial" w:cs="Arial"/>
          <w:sz w:val="22"/>
          <w:szCs w:val="22"/>
        </w:rPr>
        <w:t>.</w:t>
      </w:r>
      <w:r w:rsidR="00AB1E16" w:rsidRPr="003B7D5C">
        <w:rPr>
          <w:rFonts w:ascii="Arial" w:hAnsi="Arial" w:cs="Arial"/>
          <w:sz w:val="22"/>
          <w:szCs w:val="22"/>
        </w:rPr>
        <w:t xml:space="preserve">  </w:t>
      </w:r>
      <w:r w:rsidR="007F6A93" w:rsidRPr="003B7D5C">
        <w:rPr>
          <w:rFonts w:ascii="Arial" w:hAnsi="Arial" w:cs="Arial"/>
          <w:sz w:val="22"/>
          <w:szCs w:val="22"/>
        </w:rPr>
        <w:t>2</w:t>
      </w:r>
      <w:r w:rsidR="00711B26" w:rsidRPr="003B7D5C">
        <w:rPr>
          <w:rFonts w:ascii="Arial" w:hAnsi="Arial" w:cs="Arial"/>
          <w:sz w:val="22"/>
          <w:szCs w:val="22"/>
        </w:rPr>
        <w:t>8</w:t>
      </w:r>
      <w:r w:rsidR="003C235F" w:rsidRPr="003B7D5C">
        <w:rPr>
          <w:rFonts w:ascii="Arial" w:hAnsi="Arial" w:cs="Arial"/>
          <w:sz w:val="22"/>
          <w:szCs w:val="22"/>
          <w:vertAlign w:val="superscript"/>
        </w:rPr>
        <w:t>ης</w:t>
      </w:r>
      <w:r w:rsidR="003C235F" w:rsidRPr="003B7D5C">
        <w:rPr>
          <w:rFonts w:ascii="Arial" w:hAnsi="Arial" w:cs="Arial"/>
          <w:sz w:val="22"/>
          <w:szCs w:val="22"/>
        </w:rPr>
        <w:t xml:space="preserve">  /20</w:t>
      </w:r>
      <w:r w:rsidRPr="003B7D5C">
        <w:rPr>
          <w:rFonts w:ascii="Arial" w:hAnsi="Arial" w:cs="Arial"/>
          <w:sz w:val="22"/>
          <w:szCs w:val="22"/>
        </w:rPr>
        <w:t>2</w:t>
      </w:r>
      <w:r w:rsidR="00711B26" w:rsidRPr="003B7D5C">
        <w:rPr>
          <w:rFonts w:ascii="Arial" w:hAnsi="Arial" w:cs="Arial"/>
          <w:sz w:val="22"/>
          <w:szCs w:val="22"/>
        </w:rPr>
        <w:t>3</w:t>
      </w:r>
      <w:r w:rsidR="003C235F" w:rsidRPr="003B7D5C">
        <w:rPr>
          <w:rFonts w:ascii="Arial" w:hAnsi="Arial" w:cs="Arial"/>
          <w:b/>
          <w:sz w:val="22"/>
          <w:szCs w:val="22"/>
        </w:rPr>
        <w:t xml:space="preserve"> </w:t>
      </w:r>
      <w:r w:rsidR="00157A71" w:rsidRPr="003B7D5C">
        <w:rPr>
          <w:rFonts w:ascii="Arial" w:hAnsi="Arial" w:cs="Arial"/>
          <w:b/>
          <w:sz w:val="22"/>
          <w:szCs w:val="22"/>
        </w:rPr>
        <w:t xml:space="preserve"> </w:t>
      </w:r>
      <w:r w:rsidR="00A7519E" w:rsidRPr="003B7D5C">
        <w:rPr>
          <w:rFonts w:ascii="Arial" w:hAnsi="Arial" w:cs="Arial"/>
          <w:sz w:val="22"/>
          <w:szCs w:val="22"/>
        </w:rPr>
        <w:t xml:space="preserve">ΤΑΚΤΙΚΗΣ </w:t>
      </w:r>
      <w:r w:rsidR="00AB1E16" w:rsidRPr="003B7D5C">
        <w:rPr>
          <w:rFonts w:ascii="Arial" w:hAnsi="Arial" w:cs="Arial"/>
          <w:sz w:val="22"/>
          <w:szCs w:val="22"/>
        </w:rPr>
        <w:t xml:space="preserve">Συνεδρίασης </w:t>
      </w:r>
      <w:r w:rsidR="00AB1E16" w:rsidRPr="003B7D5C">
        <w:rPr>
          <w:rFonts w:ascii="Arial" w:eastAsia="Arial" w:hAnsi="Arial" w:cs="Arial"/>
          <w:sz w:val="22"/>
          <w:szCs w:val="22"/>
        </w:rPr>
        <w:t xml:space="preserve"> </w:t>
      </w:r>
      <w:r w:rsidR="00AB1E16" w:rsidRPr="003B7D5C">
        <w:rPr>
          <w:rFonts w:ascii="Arial" w:hAnsi="Arial" w:cs="Arial"/>
          <w:sz w:val="22"/>
          <w:szCs w:val="22"/>
        </w:rPr>
        <w:t xml:space="preserve">της  Οικονομικής Επιτροπής  Δήμου </w:t>
      </w:r>
      <w:proofErr w:type="spellStart"/>
      <w:r w:rsidR="00AB1E16" w:rsidRPr="003B7D5C">
        <w:rPr>
          <w:rFonts w:ascii="Arial" w:hAnsi="Arial" w:cs="Arial"/>
          <w:sz w:val="22"/>
          <w:szCs w:val="22"/>
        </w:rPr>
        <w:t>Λεβαδέων</w:t>
      </w:r>
      <w:proofErr w:type="spellEnd"/>
    </w:p>
    <w:p w:rsidR="00833173" w:rsidRPr="003B7D5C" w:rsidRDefault="00833173" w:rsidP="00AB1E16">
      <w:pPr>
        <w:jc w:val="center"/>
        <w:rPr>
          <w:rFonts w:ascii="Arial" w:hAnsi="Arial" w:cs="Arial"/>
          <w:sz w:val="22"/>
          <w:szCs w:val="22"/>
        </w:rPr>
      </w:pPr>
    </w:p>
    <w:p w:rsidR="003A3FC2" w:rsidRPr="003B7D5C" w:rsidRDefault="003C235F" w:rsidP="003A3FC2">
      <w:pPr>
        <w:jc w:val="center"/>
        <w:rPr>
          <w:rFonts w:ascii="Arial" w:hAnsi="Arial" w:cs="Arial"/>
          <w:b/>
          <w:sz w:val="22"/>
          <w:szCs w:val="22"/>
        </w:rPr>
      </w:pPr>
      <w:r w:rsidRPr="003B7D5C">
        <w:rPr>
          <w:rFonts w:ascii="Arial" w:hAnsi="Arial" w:cs="Arial"/>
          <w:b/>
          <w:sz w:val="22"/>
          <w:szCs w:val="22"/>
        </w:rPr>
        <w:t xml:space="preserve">Αριθμός απόφασης : </w:t>
      </w:r>
      <w:r w:rsidR="00752C50" w:rsidRPr="003B7D5C">
        <w:rPr>
          <w:rFonts w:ascii="Arial" w:hAnsi="Arial" w:cs="Arial"/>
          <w:b/>
          <w:sz w:val="22"/>
          <w:szCs w:val="22"/>
        </w:rPr>
        <w:t>2</w:t>
      </w:r>
      <w:r w:rsidR="003F419B" w:rsidRPr="003B7D5C">
        <w:rPr>
          <w:rFonts w:ascii="Arial" w:hAnsi="Arial" w:cs="Arial"/>
          <w:b/>
          <w:sz w:val="22"/>
          <w:szCs w:val="22"/>
        </w:rPr>
        <w:t>5</w:t>
      </w:r>
      <w:r w:rsidR="00B61159">
        <w:rPr>
          <w:rFonts w:ascii="Arial" w:hAnsi="Arial" w:cs="Arial"/>
          <w:b/>
          <w:sz w:val="22"/>
          <w:szCs w:val="22"/>
        </w:rPr>
        <w:t>6</w:t>
      </w:r>
    </w:p>
    <w:p w:rsidR="00B61159" w:rsidRPr="001A0E3D" w:rsidRDefault="00C924CA" w:rsidP="00B61159">
      <w:pPr>
        <w:rPr>
          <w:rFonts w:ascii="Arial" w:eastAsia="Liberation Serif" w:hAnsi="Arial" w:cs="Arial"/>
          <w:b/>
          <w:sz w:val="22"/>
          <w:szCs w:val="22"/>
        </w:rPr>
      </w:pPr>
      <w:r>
        <w:rPr>
          <w:rFonts w:ascii="Arial" w:hAnsi="Arial" w:cs="Arial"/>
          <w:b/>
          <w:sz w:val="22"/>
          <w:szCs w:val="22"/>
        </w:rPr>
        <w:t xml:space="preserve">   </w:t>
      </w:r>
      <w:r w:rsidR="00B61159" w:rsidRPr="001A0E3D">
        <w:rPr>
          <w:rFonts w:ascii="Arial" w:hAnsi="Arial" w:cs="Arial"/>
          <w:b/>
          <w:sz w:val="22"/>
          <w:szCs w:val="22"/>
        </w:rPr>
        <w:t xml:space="preserve">Εξώδικος συμβιβασμός </w:t>
      </w:r>
      <w:r w:rsidR="00C65F75">
        <w:rPr>
          <w:rFonts w:ascii="Arial" w:hAnsi="Arial" w:cs="Arial"/>
          <w:b/>
          <w:sz w:val="22"/>
          <w:szCs w:val="22"/>
        </w:rPr>
        <w:t xml:space="preserve">μεταξύ του Δήμου </w:t>
      </w:r>
      <w:proofErr w:type="spellStart"/>
      <w:r w:rsidR="00C65F75">
        <w:rPr>
          <w:rFonts w:ascii="Arial" w:hAnsi="Arial" w:cs="Arial"/>
          <w:b/>
          <w:sz w:val="22"/>
          <w:szCs w:val="22"/>
        </w:rPr>
        <w:t>Λεβαδέων</w:t>
      </w:r>
      <w:proofErr w:type="spellEnd"/>
      <w:r w:rsidR="00C65F75">
        <w:rPr>
          <w:rFonts w:ascii="Arial" w:hAnsi="Arial" w:cs="Arial"/>
          <w:b/>
          <w:sz w:val="22"/>
          <w:szCs w:val="22"/>
        </w:rPr>
        <w:t xml:space="preserve"> και της </w:t>
      </w:r>
      <w:r w:rsidR="00B61159" w:rsidRPr="001A0E3D">
        <w:rPr>
          <w:rFonts w:ascii="Arial" w:hAnsi="Arial" w:cs="Arial"/>
          <w:b/>
          <w:sz w:val="22"/>
          <w:szCs w:val="22"/>
        </w:rPr>
        <w:t xml:space="preserve"> κ. </w:t>
      </w:r>
      <w:proofErr w:type="spellStart"/>
      <w:r w:rsidR="001A62F5">
        <w:rPr>
          <w:rFonts w:ascii="Arial" w:hAnsi="Arial" w:cs="Arial"/>
          <w:b/>
          <w:sz w:val="22"/>
          <w:szCs w:val="22"/>
        </w:rPr>
        <w:t>Βιέννα</w:t>
      </w:r>
      <w:proofErr w:type="spellEnd"/>
      <w:r w:rsidR="001A62F5">
        <w:rPr>
          <w:rFonts w:ascii="Arial" w:hAnsi="Arial" w:cs="Arial"/>
          <w:b/>
          <w:sz w:val="22"/>
          <w:szCs w:val="22"/>
        </w:rPr>
        <w:t xml:space="preserve"> Χριστίνας του Δήμου</w:t>
      </w:r>
      <w:r w:rsidR="00B61159" w:rsidRPr="001A0E3D">
        <w:rPr>
          <w:rFonts w:ascii="Arial" w:hAnsi="Arial" w:cs="Arial"/>
          <w:b/>
          <w:sz w:val="22"/>
          <w:szCs w:val="22"/>
        </w:rPr>
        <w:t xml:space="preserve"> </w:t>
      </w:r>
      <w:r w:rsidR="00EB1CDF">
        <w:rPr>
          <w:rFonts w:ascii="Arial" w:hAnsi="Arial" w:cs="Arial"/>
          <w:b/>
          <w:sz w:val="22"/>
          <w:szCs w:val="22"/>
        </w:rPr>
        <w:t xml:space="preserve"> , κ</w:t>
      </w:r>
      <w:r>
        <w:rPr>
          <w:rFonts w:ascii="Arial" w:hAnsi="Arial" w:cs="Arial"/>
          <w:b/>
          <w:sz w:val="22"/>
          <w:szCs w:val="22"/>
        </w:rPr>
        <w:t>ατοίκου</w:t>
      </w:r>
      <w:r w:rsidR="00EB1CDF">
        <w:rPr>
          <w:rFonts w:ascii="Arial" w:hAnsi="Arial" w:cs="Arial"/>
          <w:b/>
          <w:sz w:val="22"/>
          <w:szCs w:val="22"/>
        </w:rPr>
        <w:t xml:space="preserve"> </w:t>
      </w:r>
      <w:proofErr w:type="spellStart"/>
      <w:r w:rsidR="00EB1CDF">
        <w:rPr>
          <w:rFonts w:ascii="Arial" w:hAnsi="Arial" w:cs="Arial"/>
          <w:b/>
          <w:sz w:val="22"/>
          <w:szCs w:val="22"/>
        </w:rPr>
        <w:t>Κυριακίου</w:t>
      </w:r>
      <w:proofErr w:type="spellEnd"/>
      <w:r w:rsidR="00EB1CDF">
        <w:rPr>
          <w:rFonts w:ascii="Arial" w:hAnsi="Arial" w:cs="Arial"/>
          <w:b/>
          <w:sz w:val="22"/>
          <w:szCs w:val="22"/>
        </w:rPr>
        <w:t xml:space="preserve"> </w:t>
      </w:r>
      <w:r w:rsidR="001D30C1">
        <w:rPr>
          <w:rFonts w:ascii="Arial" w:hAnsi="Arial" w:cs="Arial"/>
          <w:b/>
          <w:sz w:val="22"/>
          <w:szCs w:val="22"/>
        </w:rPr>
        <w:t xml:space="preserve">, </w:t>
      </w:r>
      <w:r w:rsidR="00B61159" w:rsidRPr="001A0E3D">
        <w:rPr>
          <w:rFonts w:ascii="Arial" w:hAnsi="Arial" w:cs="Arial"/>
          <w:b/>
          <w:sz w:val="22"/>
          <w:szCs w:val="22"/>
        </w:rPr>
        <w:t xml:space="preserve">περί καταβολής </w:t>
      </w:r>
      <w:r w:rsidR="001A62F5">
        <w:rPr>
          <w:rFonts w:ascii="Arial" w:hAnsi="Arial" w:cs="Arial"/>
          <w:b/>
          <w:sz w:val="22"/>
          <w:szCs w:val="22"/>
        </w:rPr>
        <w:t xml:space="preserve">ποσού για την κατασκευή κόμβου κυκλοφορίας στο δημοτικό διαμέρισμα </w:t>
      </w:r>
      <w:proofErr w:type="spellStart"/>
      <w:r w:rsidR="001A62F5">
        <w:rPr>
          <w:rFonts w:ascii="Arial" w:hAnsi="Arial" w:cs="Arial"/>
          <w:b/>
          <w:sz w:val="22"/>
          <w:szCs w:val="22"/>
        </w:rPr>
        <w:t>Κυριακίου</w:t>
      </w:r>
      <w:proofErr w:type="spellEnd"/>
      <w:r w:rsidR="001A62F5">
        <w:rPr>
          <w:rFonts w:ascii="Arial" w:hAnsi="Arial" w:cs="Arial"/>
          <w:b/>
          <w:sz w:val="22"/>
          <w:szCs w:val="22"/>
        </w:rPr>
        <w:t>.</w:t>
      </w:r>
      <w:r w:rsidR="00B61159" w:rsidRPr="001A0E3D">
        <w:rPr>
          <w:rFonts w:ascii="Arial" w:eastAsia="Liberation Serif" w:hAnsi="Arial" w:cs="Arial"/>
          <w:b/>
          <w:sz w:val="22"/>
          <w:szCs w:val="22"/>
        </w:rPr>
        <w:t xml:space="preserve"> </w:t>
      </w:r>
    </w:p>
    <w:p w:rsidR="00CC22D7" w:rsidRPr="003B7D5C" w:rsidRDefault="00CC22D7" w:rsidP="00CC22D7">
      <w:pPr>
        <w:pStyle w:val="af2"/>
        <w:tabs>
          <w:tab w:val="clear" w:pos="8460"/>
          <w:tab w:val="left" w:pos="6237"/>
        </w:tabs>
        <w:rPr>
          <w:rFonts w:ascii="Arial" w:eastAsia="Arial" w:hAnsi="Arial" w:cs="Arial"/>
          <w:sz w:val="22"/>
          <w:szCs w:val="22"/>
        </w:rPr>
      </w:pPr>
    </w:p>
    <w:p w:rsidR="00141EAC" w:rsidRPr="003B7D5C" w:rsidRDefault="00141EAC" w:rsidP="00141EAC">
      <w:pPr>
        <w:pStyle w:val="36"/>
        <w:ind w:left="284"/>
        <w:jc w:val="both"/>
        <w:rPr>
          <w:rFonts w:ascii="Arial" w:hAnsi="Arial" w:cs="Arial"/>
          <w:sz w:val="22"/>
          <w:szCs w:val="22"/>
        </w:rPr>
      </w:pPr>
      <w:r w:rsidRPr="003B7D5C">
        <w:rPr>
          <w:rFonts w:ascii="Arial" w:hAnsi="Arial" w:cs="Arial"/>
          <w:sz w:val="22"/>
          <w:szCs w:val="22"/>
        </w:rPr>
        <w:t xml:space="preserve">                 </w:t>
      </w:r>
      <w:r w:rsidR="007F6A93" w:rsidRPr="003B7D5C">
        <w:rPr>
          <w:rFonts w:ascii="Arial" w:hAnsi="Arial" w:cs="Arial"/>
          <w:sz w:val="22"/>
          <w:szCs w:val="22"/>
        </w:rPr>
        <w:t>Στη Λιβαδειά σήμερα 1</w:t>
      </w:r>
      <w:r w:rsidR="007F6A93" w:rsidRPr="003B7D5C">
        <w:rPr>
          <w:rFonts w:ascii="Arial" w:hAnsi="Arial" w:cs="Arial"/>
          <w:sz w:val="22"/>
          <w:szCs w:val="22"/>
          <w:vertAlign w:val="superscript"/>
        </w:rPr>
        <w:t>η</w:t>
      </w:r>
      <w:r w:rsidR="007F6A93" w:rsidRPr="003B7D5C">
        <w:rPr>
          <w:rFonts w:ascii="Arial" w:hAnsi="Arial" w:cs="Arial"/>
          <w:sz w:val="22"/>
          <w:szCs w:val="22"/>
        </w:rPr>
        <w:t xml:space="preserve">  </w:t>
      </w:r>
      <w:r w:rsidRPr="003B7D5C">
        <w:rPr>
          <w:rFonts w:ascii="Arial" w:hAnsi="Arial" w:cs="Arial"/>
          <w:sz w:val="22"/>
          <w:szCs w:val="22"/>
        </w:rPr>
        <w:t xml:space="preserve">Δεκεμβρίου </w:t>
      </w:r>
      <w:r w:rsidR="007F6A93" w:rsidRPr="003B7D5C">
        <w:rPr>
          <w:rFonts w:ascii="Arial" w:hAnsi="Arial" w:cs="Arial"/>
          <w:sz w:val="22"/>
          <w:szCs w:val="22"/>
        </w:rPr>
        <w:t xml:space="preserve">   202</w:t>
      </w:r>
      <w:r w:rsidRPr="003B7D5C">
        <w:rPr>
          <w:rFonts w:ascii="Arial" w:hAnsi="Arial" w:cs="Arial"/>
          <w:sz w:val="22"/>
          <w:szCs w:val="22"/>
        </w:rPr>
        <w:t>3</w:t>
      </w:r>
      <w:r w:rsidR="007F6A93" w:rsidRPr="003B7D5C">
        <w:rPr>
          <w:rFonts w:ascii="Arial" w:hAnsi="Arial" w:cs="Arial"/>
          <w:sz w:val="22"/>
          <w:szCs w:val="22"/>
        </w:rPr>
        <w:t xml:space="preserve">  ημέρα  </w:t>
      </w:r>
      <w:r w:rsidRPr="003B7D5C">
        <w:rPr>
          <w:rFonts w:ascii="Arial" w:hAnsi="Arial" w:cs="Arial"/>
          <w:sz w:val="22"/>
          <w:szCs w:val="22"/>
        </w:rPr>
        <w:t>Παρασκευή</w:t>
      </w:r>
      <w:r w:rsidR="007F6A93" w:rsidRPr="003B7D5C">
        <w:rPr>
          <w:rFonts w:ascii="Arial" w:hAnsi="Arial" w:cs="Arial"/>
          <w:sz w:val="22"/>
          <w:szCs w:val="22"/>
        </w:rPr>
        <w:t xml:space="preserve">  και, ώρα 1</w:t>
      </w:r>
      <w:r w:rsidRPr="003B7D5C">
        <w:rPr>
          <w:rFonts w:ascii="Arial" w:hAnsi="Arial" w:cs="Arial"/>
          <w:sz w:val="22"/>
          <w:szCs w:val="22"/>
        </w:rPr>
        <w:t>3.0</w:t>
      </w:r>
      <w:r w:rsidR="007F6A93" w:rsidRPr="003B7D5C">
        <w:rPr>
          <w:rFonts w:ascii="Arial" w:hAnsi="Arial" w:cs="Arial"/>
          <w:sz w:val="22"/>
          <w:szCs w:val="22"/>
        </w:rPr>
        <w:t xml:space="preserve">0  </w:t>
      </w:r>
      <w:r w:rsidRPr="003B7D5C">
        <w:rPr>
          <w:rFonts w:ascii="Arial" w:hAnsi="Arial" w:cs="Arial"/>
          <w:sz w:val="22"/>
          <w:szCs w:val="22"/>
        </w:rPr>
        <w:t xml:space="preserve">00  και στην αίθουσα συνεδριάσεων του Δημοτικού Συμβουλίου  </w:t>
      </w:r>
      <w:proofErr w:type="spellStart"/>
      <w:r w:rsidRPr="003B7D5C">
        <w:rPr>
          <w:rFonts w:ascii="Arial" w:hAnsi="Arial" w:cs="Arial"/>
          <w:sz w:val="22"/>
          <w:szCs w:val="22"/>
        </w:rPr>
        <w:t>Λεβαδέων</w:t>
      </w:r>
      <w:proofErr w:type="spellEnd"/>
      <w:r w:rsidRPr="003B7D5C">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3B7D5C">
        <w:rPr>
          <w:rFonts w:ascii="Arial" w:hAnsi="Arial" w:cs="Arial"/>
          <w:sz w:val="22"/>
          <w:szCs w:val="22"/>
        </w:rPr>
        <w:t>Λεβαδέων</w:t>
      </w:r>
      <w:proofErr w:type="spellEnd"/>
      <w:r w:rsidRPr="003B7D5C">
        <w:rPr>
          <w:rFonts w:ascii="Arial" w:hAnsi="Arial" w:cs="Arial"/>
          <w:sz w:val="22"/>
          <w:szCs w:val="22"/>
        </w:rPr>
        <w:t xml:space="preserve"> μετά την από  22922/27-11-2023 έγγραφη πρόσκληση του  Προέδρου της (Δημάρχου </w:t>
      </w:r>
      <w:proofErr w:type="spellStart"/>
      <w:r w:rsidRPr="003B7D5C">
        <w:rPr>
          <w:rFonts w:ascii="Arial" w:hAnsi="Arial" w:cs="Arial"/>
          <w:sz w:val="22"/>
          <w:szCs w:val="22"/>
        </w:rPr>
        <w:t>Λεβαδέων</w:t>
      </w:r>
      <w:proofErr w:type="spellEnd"/>
      <w:r w:rsidRPr="003B7D5C">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3B7D5C">
        <w:rPr>
          <w:rFonts w:ascii="Arial" w:hAnsi="Arial" w:cs="Arial"/>
          <w:bCs/>
          <w:sz w:val="22"/>
          <w:szCs w:val="22"/>
        </w:rPr>
        <w:t>υ Ν .3852/2</w:t>
      </w:r>
      <w:r w:rsidRPr="003B7D5C">
        <w:rPr>
          <w:rFonts w:ascii="Arial" w:eastAsia="Verdana" w:hAnsi="Arial" w:cs="Arial"/>
          <w:bCs/>
          <w:iCs/>
          <w:sz w:val="22"/>
          <w:szCs w:val="22"/>
        </w:rPr>
        <w:t xml:space="preserve">010 </w:t>
      </w:r>
      <w:r w:rsidRPr="003B7D5C">
        <w:rPr>
          <w:rFonts w:ascii="Arial" w:hAnsi="Arial" w:cs="Arial"/>
          <w:sz w:val="22"/>
          <w:szCs w:val="22"/>
        </w:rPr>
        <w:t>γ) Των</w:t>
      </w:r>
      <w:r w:rsidRPr="003B7D5C">
        <w:rPr>
          <w:rFonts w:ascii="Arial" w:hAnsi="Arial" w:cs="Arial"/>
          <w:bCs/>
          <w:sz w:val="22"/>
          <w:szCs w:val="22"/>
        </w:rPr>
        <w:t xml:space="preserve"> διατάξεων της </w:t>
      </w:r>
      <w:proofErr w:type="spellStart"/>
      <w:r w:rsidRPr="003B7D5C">
        <w:rPr>
          <w:rFonts w:ascii="Arial" w:hAnsi="Arial" w:cs="Arial"/>
          <w:bCs/>
          <w:sz w:val="22"/>
          <w:szCs w:val="22"/>
        </w:rPr>
        <w:t>υπ΄αριθμ</w:t>
      </w:r>
      <w:proofErr w:type="spellEnd"/>
      <w:r w:rsidRPr="003B7D5C">
        <w:rPr>
          <w:rFonts w:ascii="Arial" w:hAnsi="Arial" w:cs="Arial"/>
          <w:bCs/>
          <w:sz w:val="22"/>
          <w:szCs w:val="22"/>
        </w:rPr>
        <w:t xml:space="preserve"> 374/2022</w:t>
      </w:r>
      <w:r w:rsidRPr="003B7D5C">
        <w:rPr>
          <w:rFonts w:ascii="Arial" w:hAnsi="Arial" w:cs="Arial"/>
          <w:bCs/>
          <w:sz w:val="22"/>
          <w:szCs w:val="22"/>
          <w:u w:val="single"/>
        </w:rPr>
        <w:t xml:space="preserve"> εγκυκλίου του ΥΠ.ΕΣ. (ΑΔΑ: ΨΜΓΓ46ΜΤΛ6-Φ75) </w:t>
      </w:r>
      <w:r w:rsidRPr="003B7D5C">
        <w:rPr>
          <w:rFonts w:ascii="Arial" w:hAnsi="Arial" w:cs="Arial"/>
          <w:bCs/>
          <w:sz w:val="22"/>
          <w:szCs w:val="22"/>
        </w:rPr>
        <w:t>«Λειτουργία Οικονομικής Επιτροπής και Επιτροπής Ποιότητας Ζωής</w:t>
      </w:r>
      <w:r w:rsidRPr="003B7D5C">
        <w:rPr>
          <w:rFonts w:ascii="Arial" w:hAnsi="Arial" w:cs="Arial"/>
          <w:sz w:val="22"/>
          <w:szCs w:val="22"/>
        </w:rPr>
        <w:t>» δ) Των διατάξεων του Ν. 5013/2023</w:t>
      </w:r>
    </w:p>
    <w:p w:rsidR="00141EAC" w:rsidRPr="003B7D5C" w:rsidRDefault="00141EAC" w:rsidP="00141EAC">
      <w:pPr>
        <w:ind w:left="432" w:hanging="432"/>
        <w:jc w:val="both"/>
        <w:rPr>
          <w:rFonts w:ascii="Arial" w:hAnsi="Arial" w:cs="Arial"/>
          <w:sz w:val="22"/>
          <w:szCs w:val="22"/>
        </w:rPr>
      </w:pPr>
      <w:r w:rsidRPr="003B7D5C">
        <w:rPr>
          <w:rFonts w:ascii="Arial" w:eastAsia="Arial" w:hAnsi="Arial" w:cs="Arial"/>
          <w:b/>
          <w:sz w:val="22"/>
          <w:szCs w:val="22"/>
        </w:rPr>
        <w:t xml:space="preserve">         </w:t>
      </w:r>
      <w:r w:rsidRPr="003B7D5C">
        <w:rPr>
          <w:rFonts w:ascii="Arial" w:hAnsi="Arial" w:cs="Arial"/>
          <w:sz w:val="22"/>
          <w:szCs w:val="22"/>
        </w:rPr>
        <w:t>Αφού  διαπιστώθηκε ότι υπάρχει νόμιμη απαρτία, επειδή σε σύνολο 9 (εννέα)  μελών ήταν παρόντα  5 (πέντε)  , ήτοι</w:t>
      </w:r>
    </w:p>
    <w:p w:rsidR="00141EAC" w:rsidRPr="003B7D5C" w:rsidRDefault="00141EAC" w:rsidP="00141EAC">
      <w:pPr>
        <w:pStyle w:val="36"/>
        <w:ind w:left="284"/>
        <w:jc w:val="both"/>
        <w:rPr>
          <w:rFonts w:ascii="Arial" w:hAnsi="Arial" w:cs="Arial"/>
          <w:sz w:val="22"/>
          <w:szCs w:val="22"/>
        </w:rPr>
      </w:pPr>
    </w:p>
    <w:p w:rsidR="00141EAC" w:rsidRPr="003B7D5C" w:rsidRDefault="00141EAC" w:rsidP="00141EAC">
      <w:pPr>
        <w:jc w:val="both"/>
        <w:rPr>
          <w:rFonts w:ascii="Arial" w:hAnsi="Arial" w:cs="Arial"/>
          <w:b/>
          <w:sz w:val="22"/>
          <w:szCs w:val="22"/>
        </w:rPr>
      </w:pPr>
      <w:r w:rsidRPr="003B7D5C">
        <w:rPr>
          <w:rFonts w:ascii="Arial" w:hAnsi="Arial" w:cs="Arial"/>
          <w:sz w:val="22"/>
          <w:szCs w:val="22"/>
        </w:rPr>
        <w:t xml:space="preserve">                 </w:t>
      </w:r>
      <w:r w:rsidRPr="003B7D5C">
        <w:rPr>
          <w:rFonts w:ascii="Arial" w:hAnsi="Arial" w:cs="Arial"/>
          <w:b/>
          <w:sz w:val="22"/>
          <w:szCs w:val="22"/>
        </w:rPr>
        <w:t xml:space="preserve"> ΠΑΡΟΝΤΕΣ                                                                                         ΑΠΟΝΤΕΣ</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color w:val="000000"/>
          <w:sz w:val="22"/>
          <w:szCs w:val="22"/>
        </w:rPr>
        <w:t xml:space="preserve">     </w:t>
      </w:r>
      <w:r w:rsidRPr="003B7D5C">
        <w:rPr>
          <w:rFonts w:ascii="Arial" w:hAnsi="Arial" w:cs="Arial"/>
          <w:sz w:val="22"/>
          <w:szCs w:val="22"/>
        </w:rPr>
        <w:t xml:space="preserve"> 1. </w:t>
      </w:r>
      <w:proofErr w:type="spellStart"/>
      <w:r w:rsidRPr="003B7D5C">
        <w:rPr>
          <w:rFonts w:ascii="Arial" w:hAnsi="Arial" w:cs="Arial"/>
          <w:sz w:val="22"/>
          <w:szCs w:val="22"/>
        </w:rPr>
        <w:t>Ταγκαλεγκας</w:t>
      </w:r>
      <w:proofErr w:type="spellEnd"/>
      <w:r w:rsidRPr="003B7D5C">
        <w:rPr>
          <w:rFonts w:ascii="Arial" w:hAnsi="Arial" w:cs="Arial"/>
          <w:sz w:val="22"/>
          <w:szCs w:val="22"/>
        </w:rPr>
        <w:t xml:space="preserve"> Ιωάννης-Πρόεδρος                                             </w:t>
      </w:r>
      <w:r w:rsidR="0035490D">
        <w:rPr>
          <w:rFonts w:ascii="Arial" w:hAnsi="Arial" w:cs="Arial"/>
          <w:sz w:val="22"/>
          <w:szCs w:val="22"/>
        </w:rPr>
        <w:t xml:space="preserve"> </w:t>
      </w:r>
      <w:r w:rsidRPr="003B7D5C">
        <w:rPr>
          <w:rFonts w:ascii="Arial" w:hAnsi="Arial" w:cs="Arial"/>
          <w:sz w:val="22"/>
          <w:szCs w:val="22"/>
        </w:rPr>
        <w:t xml:space="preserve">  1. </w:t>
      </w:r>
      <w:proofErr w:type="spellStart"/>
      <w:r w:rsidRPr="003B7D5C">
        <w:rPr>
          <w:rFonts w:ascii="Arial" w:hAnsi="Arial" w:cs="Arial"/>
          <w:sz w:val="22"/>
          <w:szCs w:val="22"/>
        </w:rPr>
        <w:t>Σαγιάννης</w:t>
      </w:r>
      <w:proofErr w:type="spellEnd"/>
      <w:r w:rsidRPr="003B7D5C">
        <w:rPr>
          <w:rFonts w:ascii="Arial" w:hAnsi="Arial" w:cs="Arial"/>
          <w:sz w:val="22"/>
          <w:szCs w:val="22"/>
        </w:rPr>
        <w:t xml:space="preserve"> Μιχαήλ</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sz w:val="22"/>
          <w:szCs w:val="22"/>
        </w:rPr>
        <w:t xml:space="preserve">      2   </w:t>
      </w:r>
      <w:proofErr w:type="spellStart"/>
      <w:r w:rsidRPr="003B7D5C">
        <w:rPr>
          <w:rFonts w:ascii="Arial" w:hAnsi="Arial" w:cs="Arial"/>
          <w:sz w:val="22"/>
          <w:szCs w:val="22"/>
        </w:rPr>
        <w:t>Μητάς</w:t>
      </w:r>
      <w:proofErr w:type="spellEnd"/>
      <w:r w:rsidRPr="003B7D5C">
        <w:rPr>
          <w:rFonts w:ascii="Arial" w:hAnsi="Arial" w:cs="Arial"/>
          <w:sz w:val="22"/>
          <w:szCs w:val="22"/>
        </w:rPr>
        <w:t xml:space="preserve">  Αλέξανδρος                                                                    2. </w:t>
      </w:r>
      <w:proofErr w:type="spellStart"/>
      <w:r w:rsidRPr="003B7D5C">
        <w:rPr>
          <w:rFonts w:ascii="Arial" w:hAnsi="Arial" w:cs="Arial"/>
          <w:sz w:val="22"/>
          <w:szCs w:val="22"/>
        </w:rPr>
        <w:t>Καπλάνης</w:t>
      </w:r>
      <w:proofErr w:type="spellEnd"/>
      <w:r w:rsidRPr="003B7D5C">
        <w:rPr>
          <w:rFonts w:ascii="Arial" w:hAnsi="Arial" w:cs="Arial"/>
          <w:sz w:val="22"/>
          <w:szCs w:val="22"/>
        </w:rPr>
        <w:t xml:space="preserve"> Κωνσταντίνος</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sz w:val="22"/>
          <w:szCs w:val="22"/>
        </w:rPr>
        <w:t xml:space="preserve">      3. </w:t>
      </w:r>
      <w:proofErr w:type="spellStart"/>
      <w:r w:rsidRPr="003B7D5C">
        <w:rPr>
          <w:rFonts w:ascii="Arial" w:hAnsi="Arial" w:cs="Arial"/>
          <w:sz w:val="22"/>
          <w:szCs w:val="22"/>
        </w:rPr>
        <w:t>Καλογρηάς</w:t>
      </w:r>
      <w:proofErr w:type="spellEnd"/>
      <w:r w:rsidRPr="003B7D5C">
        <w:rPr>
          <w:rFonts w:ascii="Arial" w:hAnsi="Arial" w:cs="Arial"/>
          <w:sz w:val="22"/>
          <w:szCs w:val="22"/>
        </w:rPr>
        <w:t xml:space="preserve"> Αθανάσιος                                                                3. </w:t>
      </w:r>
      <w:proofErr w:type="spellStart"/>
      <w:r w:rsidRPr="003B7D5C">
        <w:rPr>
          <w:rFonts w:ascii="Arial" w:hAnsi="Arial" w:cs="Arial"/>
          <w:sz w:val="22"/>
          <w:szCs w:val="22"/>
        </w:rPr>
        <w:t>Πούλος</w:t>
      </w:r>
      <w:proofErr w:type="spellEnd"/>
      <w:r w:rsidRPr="003B7D5C">
        <w:rPr>
          <w:rFonts w:ascii="Arial" w:hAnsi="Arial" w:cs="Arial"/>
          <w:sz w:val="22"/>
          <w:szCs w:val="22"/>
        </w:rPr>
        <w:t xml:space="preserve"> Ευάγγελος</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sz w:val="22"/>
          <w:szCs w:val="22"/>
        </w:rPr>
        <w:t xml:space="preserve">      4. </w:t>
      </w:r>
      <w:proofErr w:type="spellStart"/>
      <w:r w:rsidRPr="003B7D5C">
        <w:rPr>
          <w:rFonts w:ascii="Arial" w:hAnsi="Arial" w:cs="Arial"/>
          <w:sz w:val="22"/>
          <w:szCs w:val="22"/>
        </w:rPr>
        <w:t>Μερτζάνης</w:t>
      </w:r>
      <w:proofErr w:type="spellEnd"/>
      <w:r w:rsidRPr="003B7D5C">
        <w:rPr>
          <w:rFonts w:ascii="Arial" w:hAnsi="Arial" w:cs="Arial"/>
          <w:sz w:val="22"/>
          <w:szCs w:val="22"/>
        </w:rPr>
        <w:t xml:space="preserve"> Κωνσταντίνος                                                           4.Μπράλιος Νικόλαος</w:t>
      </w:r>
    </w:p>
    <w:p w:rsidR="00141EAC" w:rsidRPr="003B7D5C" w:rsidRDefault="00141EAC" w:rsidP="00B91E6E">
      <w:pPr>
        <w:tabs>
          <w:tab w:val="left" w:pos="360"/>
          <w:tab w:val="left" w:pos="6237"/>
        </w:tabs>
        <w:ind w:right="-335"/>
        <w:rPr>
          <w:rFonts w:ascii="Arial" w:hAnsi="Arial" w:cs="Arial"/>
          <w:sz w:val="22"/>
          <w:szCs w:val="22"/>
        </w:rPr>
      </w:pPr>
      <w:r w:rsidRPr="003B7D5C">
        <w:rPr>
          <w:rFonts w:ascii="Arial" w:hAnsi="Arial" w:cs="Arial"/>
          <w:sz w:val="22"/>
          <w:szCs w:val="22"/>
        </w:rPr>
        <w:t xml:space="preserve">      5. </w:t>
      </w:r>
      <w:proofErr w:type="spellStart"/>
      <w:r w:rsidRPr="003B7D5C">
        <w:rPr>
          <w:rFonts w:ascii="Arial" w:hAnsi="Arial" w:cs="Arial"/>
          <w:sz w:val="22"/>
          <w:szCs w:val="22"/>
        </w:rPr>
        <w:t>Τουμαράς</w:t>
      </w:r>
      <w:proofErr w:type="spellEnd"/>
      <w:r w:rsidRPr="003B7D5C">
        <w:rPr>
          <w:rFonts w:ascii="Arial" w:hAnsi="Arial" w:cs="Arial"/>
          <w:sz w:val="22"/>
          <w:szCs w:val="22"/>
        </w:rPr>
        <w:t xml:space="preserve">  Βασίλειος (αν/κό μέλος κ. </w:t>
      </w:r>
      <w:proofErr w:type="spellStart"/>
      <w:r w:rsidRPr="003B7D5C">
        <w:rPr>
          <w:rFonts w:ascii="Arial" w:hAnsi="Arial" w:cs="Arial"/>
          <w:sz w:val="22"/>
          <w:szCs w:val="22"/>
        </w:rPr>
        <w:t>Καραμάνη</w:t>
      </w:r>
      <w:proofErr w:type="spellEnd"/>
      <w:r w:rsidRPr="003B7D5C">
        <w:rPr>
          <w:rFonts w:ascii="Arial" w:hAnsi="Arial" w:cs="Arial"/>
          <w:sz w:val="22"/>
          <w:szCs w:val="22"/>
        </w:rPr>
        <w:t xml:space="preserve"> Δημητρίου)    </w:t>
      </w:r>
    </w:p>
    <w:p w:rsidR="00141EAC" w:rsidRPr="003B7D5C" w:rsidRDefault="00B91E6E" w:rsidP="00141EAC">
      <w:pPr>
        <w:tabs>
          <w:tab w:val="left" w:pos="360"/>
          <w:tab w:val="left" w:pos="6237"/>
        </w:tabs>
        <w:rPr>
          <w:rFonts w:ascii="Arial" w:hAnsi="Arial" w:cs="Arial"/>
          <w:sz w:val="22"/>
          <w:szCs w:val="22"/>
        </w:rPr>
      </w:pPr>
      <w:r w:rsidRPr="003B7D5C">
        <w:rPr>
          <w:rFonts w:ascii="Arial" w:hAnsi="Arial" w:cs="Arial"/>
          <w:sz w:val="22"/>
          <w:szCs w:val="22"/>
        </w:rPr>
        <w:t xml:space="preserve">                                                                                                           Αν και είχαν νόμιμα προσκληθεί</w:t>
      </w:r>
    </w:p>
    <w:p w:rsidR="00E63434" w:rsidRPr="003B7D5C" w:rsidRDefault="00E63434" w:rsidP="00141EAC">
      <w:pPr>
        <w:pStyle w:val="ad"/>
        <w:spacing w:line="288" w:lineRule="auto"/>
        <w:rPr>
          <w:rFonts w:ascii="Arial" w:eastAsia="Arial" w:hAnsi="Arial" w:cs="Arial"/>
          <w:sz w:val="22"/>
          <w:szCs w:val="22"/>
        </w:rPr>
      </w:pPr>
    </w:p>
    <w:p w:rsidR="00092153" w:rsidRDefault="00092153" w:rsidP="00092153">
      <w:pPr>
        <w:widowControl w:val="0"/>
        <w:spacing w:line="276" w:lineRule="auto"/>
        <w:jc w:val="both"/>
        <w:rPr>
          <w:rFonts w:ascii="Arial" w:eastAsia="Arial" w:hAnsi="Arial" w:cs="Arial"/>
          <w:sz w:val="22"/>
          <w:szCs w:val="22"/>
        </w:rPr>
      </w:pPr>
      <w:r w:rsidRPr="002661F0">
        <w:rPr>
          <w:rFonts w:ascii="Arial" w:eastAsia="Arial" w:hAnsi="Arial" w:cs="Arial"/>
          <w:sz w:val="22"/>
          <w:szCs w:val="22"/>
        </w:rPr>
        <w:t xml:space="preserve">            </w:t>
      </w:r>
    </w:p>
    <w:p w:rsidR="00092153" w:rsidRPr="00092153" w:rsidRDefault="00092153" w:rsidP="00092153">
      <w:pPr>
        <w:pStyle w:val="9"/>
        <w:tabs>
          <w:tab w:val="left" w:pos="9750"/>
        </w:tabs>
        <w:ind w:left="142"/>
        <w:jc w:val="both"/>
        <w:rPr>
          <w:rFonts w:ascii="Arial" w:eastAsia="SimSun" w:hAnsi="Arial" w:cs="Arial"/>
          <w:b w:val="0"/>
          <w:szCs w:val="22"/>
          <w:highlight w:val="white"/>
        </w:rPr>
      </w:pPr>
      <w:r w:rsidRPr="00092153">
        <w:rPr>
          <w:rFonts w:eastAsia="Arial"/>
          <w:b w:val="0"/>
          <w:szCs w:val="22"/>
        </w:rPr>
        <w:t xml:space="preserve">    </w:t>
      </w:r>
      <w:r w:rsidRPr="00092153">
        <w:rPr>
          <w:rFonts w:ascii="Arial" w:eastAsia="Arial" w:hAnsi="Arial" w:cs="Arial"/>
          <w:b w:val="0"/>
          <w:szCs w:val="22"/>
        </w:rPr>
        <w:t xml:space="preserve">Ο Πρόεδρος της Οικονομικής Επιτροπής  ενημέρωσε το σώμα ότι υποβλήθηκε η   </w:t>
      </w:r>
      <w:proofErr w:type="spellStart"/>
      <w:r w:rsidRPr="00092153">
        <w:rPr>
          <w:rFonts w:ascii="Arial" w:eastAsia="Arial" w:hAnsi="Arial" w:cs="Arial"/>
          <w:b w:val="0"/>
          <w:szCs w:val="22"/>
        </w:rPr>
        <w:t>υπ΄αριθμ</w:t>
      </w:r>
      <w:proofErr w:type="spellEnd"/>
      <w:r w:rsidRPr="00092153">
        <w:rPr>
          <w:rFonts w:ascii="Arial" w:eastAsia="Arial" w:hAnsi="Arial" w:cs="Arial"/>
          <w:b w:val="0"/>
          <w:szCs w:val="22"/>
        </w:rPr>
        <w:t xml:space="preserve">. </w:t>
      </w:r>
      <w:proofErr w:type="spellStart"/>
      <w:r w:rsidRPr="00092153">
        <w:rPr>
          <w:rFonts w:ascii="Arial" w:eastAsia="Arial" w:hAnsi="Arial" w:cs="Arial"/>
          <w:b w:val="0"/>
          <w:szCs w:val="22"/>
        </w:rPr>
        <w:t>πρωτ</w:t>
      </w:r>
      <w:proofErr w:type="spellEnd"/>
      <w:r w:rsidRPr="00092153">
        <w:rPr>
          <w:rFonts w:ascii="Arial" w:eastAsia="Arial" w:hAnsi="Arial" w:cs="Arial"/>
          <w:b w:val="0"/>
          <w:szCs w:val="22"/>
        </w:rPr>
        <w:t>. 2</w:t>
      </w:r>
      <w:r>
        <w:rPr>
          <w:rFonts w:ascii="Arial" w:eastAsia="Arial" w:hAnsi="Arial" w:cs="Arial"/>
          <w:b w:val="0"/>
          <w:szCs w:val="22"/>
        </w:rPr>
        <w:t>3</w:t>
      </w:r>
      <w:r w:rsidR="006D74F9">
        <w:rPr>
          <w:rFonts w:ascii="Arial" w:eastAsia="Arial" w:hAnsi="Arial" w:cs="Arial"/>
          <w:b w:val="0"/>
          <w:szCs w:val="22"/>
        </w:rPr>
        <w:t>019/28-11-</w:t>
      </w:r>
      <w:r w:rsidRPr="00092153">
        <w:rPr>
          <w:rFonts w:ascii="Arial" w:eastAsia="Arial" w:hAnsi="Arial" w:cs="Arial"/>
          <w:b w:val="0"/>
          <w:szCs w:val="22"/>
        </w:rPr>
        <w:t xml:space="preserve">2023 </w:t>
      </w:r>
      <w:r w:rsidRPr="00092153">
        <w:rPr>
          <w:rFonts w:ascii="Arial" w:eastAsia="Verdana" w:hAnsi="Arial" w:cs="Arial"/>
          <w:b w:val="0"/>
          <w:szCs w:val="22"/>
        </w:rPr>
        <w:t xml:space="preserve">έγγραφη εισήγηση </w:t>
      </w:r>
      <w:r w:rsidR="006D74F9">
        <w:rPr>
          <w:rFonts w:ascii="Arial" w:eastAsia="Verdana" w:hAnsi="Arial" w:cs="Arial"/>
          <w:b w:val="0"/>
          <w:szCs w:val="22"/>
        </w:rPr>
        <w:t xml:space="preserve">της Νομικής Συμβούλου του Δήμου </w:t>
      </w:r>
      <w:proofErr w:type="spellStart"/>
      <w:r w:rsidR="006D74F9">
        <w:rPr>
          <w:rFonts w:ascii="Arial" w:eastAsia="Verdana" w:hAnsi="Arial" w:cs="Arial"/>
          <w:b w:val="0"/>
          <w:szCs w:val="22"/>
        </w:rPr>
        <w:t>Λεβαδέων</w:t>
      </w:r>
      <w:proofErr w:type="spellEnd"/>
      <w:r w:rsidR="006D74F9">
        <w:rPr>
          <w:rFonts w:ascii="Arial" w:eastAsia="Verdana" w:hAnsi="Arial" w:cs="Arial"/>
          <w:b w:val="0"/>
          <w:szCs w:val="22"/>
        </w:rPr>
        <w:t xml:space="preserve"> </w:t>
      </w:r>
      <w:r w:rsidRPr="00092153">
        <w:rPr>
          <w:rFonts w:ascii="Arial" w:eastAsia="Verdana" w:hAnsi="Arial" w:cs="Arial"/>
          <w:b w:val="0"/>
          <w:szCs w:val="22"/>
        </w:rPr>
        <w:t xml:space="preserve">με </w:t>
      </w:r>
      <w:r w:rsidRPr="00092153">
        <w:rPr>
          <w:rFonts w:ascii="Arial" w:eastAsia="Arial" w:hAnsi="Arial" w:cs="Arial"/>
          <w:b w:val="0"/>
          <w:szCs w:val="22"/>
        </w:rPr>
        <w:t xml:space="preserve"> θέμα : </w:t>
      </w:r>
      <w:proofErr w:type="spellStart"/>
      <w:r w:rsidRPr="00092153">
        <w:rPr>
          <w:rFonts w:ascii="Arial" w:hAnsi="Arial" w:cs="Arial"/>
          <w:b w:val="0"/>
          <w:szCs w:val="22"/>
        </w:rPr>
        <w:t>΄΄</w:t>
      </w:r>
      <w:proofErr w:type="spellEnd"/>
      <w:r w:rsidRPr="00092153">
        <w:rPr>
          <w:rFonts w:ascii="Arial" w:hAnsi="Arial" w:cs="Arial"/>
          <w:b w:val="0"/>
          <w:i/>
          <w:szCs w:val="22"/>
        </w:rPr>
        <w:t xml:space="preserve"> </w:t>
      </w:r>
      <w:r w:rsidRPr="00092153">
        <w:rPr>
          <w:rFonts w:ascii="Arial" w:eastAsia="SimSun" w:hAnsi="Arial" w:cs="Arial"/>
          <w:b w:val="0"/>
          <w:bCs w:val="0"/>
          <w:i/>
          <w:szCs w:val="22"/>
          <w:highlight w:val="white"/>
        </w:rPr>
        <w:t>Ε</w:t>
      </w:r>
      <w:r w:rsidR="006D74F9">
        <w:rPr>
          <w:rFonts w:ascii="Arial" w:eastAsia="SimSun" w:hAnsi="Arial" w:cs="Arial"/>
          <w:b w:val="0"/>
          <w:bCs w:val="0"/>
          <w:i/>
          <w:szCs w:val="22"/>
          <w:highlight w:val="white"/>
        </w:rPr>
        <w:t xml:space="preserve">ισήγηση της νομικής συμβούλου </w:t>
      </w:r>
      <w:r w:rsidR="00BF258F">
        <w:rPr>
          <w:rFonts w:ascii="Arial" w:eastAsia="SimSun" w:hAnsi="Arial" w:cs="Arial"/>
          <w:b w:val="0"/>
          <w:bCs w:val="0"/>
          <w:i/>
          <w:szCs w:val="22"/>
        </w:rPr>
        <w:t xml:space="preserve">Γιάννας Χ. Λάμπρου , δικηγόρου στο Πρωτοδικείο </w:t>
      </w:r>
      <w:proofErr w:type="spellStart"/>
      <w:r w:rsidR="00BF258F">
        <w:rPr>
          <w:rFonts w:ascii="Arial" w:eastAsia="SimSun" w:hAnsi="Arial" w:cs="Arial"/>
          <w:b w:val="0"/>
          <w:bCs w:val="0"/>
          <w:i/>
          <w:szCs w:val="22"/>
        </w:rPr>
        <w:t>Λιβαδειάς΄΄</w:t>
      </w:r>
      <w:proofErr w:type="spellEnd"/>
      <w:r w:rsidR="00BF258F">
        <w:rPr>
          <w:rFonts w:ascii="Arial" w:eastAsia="SimSun" w:hAnsi="Arial" w:cs="Arial"/>
          <w:b w:val="0"/>
          <w:bCs w:val="0"/>
          <w:i/>
          <w:szCs w:val="22"/>
        </w:rPr>
        <w:t xml:space="preserve"> </w:t>
      </w:r>
      <w:r w:rsidRPr="00092153">
        <w:rPr>
          <w:rFonts w:ascii="Arial" w:eastAsia="SimSun" w:hAnsi="Arial" w:cs="Arial"/>
          <w:b w:val="0"/>
          <w:szCs w:val="22"/>
        </w:rPr>
        <w:t xml:space="preserve">για συζήτηση του θέματος </w:t>
      </w:r>
      <w:r w:rsidRPr="00092153">
        <w:rPr>
          <w:rFonts w:ascii="Arial" w:hAnsi="Arial" w:cs="Arial"/>
          <w:b w:val="0"/>
          <w:szCs w:val="22"/>
        </w:rPr>
        <w:t>εκτός ημερήσιας διάταξης ως κατεπείγον .</w:t>
      </w:r>
    </w:p>
    <w:p w:rsidR="00092153" w:rsidRPr="00B5290E" w:rsidRDefault="00092153" w:rsidP="00092153">
      <w:pPr>
        <w:spacing w:line="276" w:lineRule="auto"/>
        <w:rPr>
          <w:rFonts w:ascii="Arial" w:eastAsia="Arial" w:hAnsi="Arial" w:cs="Arial"/>
          <w:bCs/>
          <w:iCs/>
          <w:sz w:val="22"/>
          <w:szCs w:val="22"/>
        </w:rPr>
      </w:pPr>
      <w:r w:rsidRPr="00B5290E">
        <w:rPr>
          <w:rFonts w:ascii="Arial" w:hAnsi="Arial" w:cs="Arial"/>
          <w:sz w:val="22"/>
          <w:szCs w:val="22"/>
        </w:rPr>
        <w:t xml:space="preserve">     Σύμφωνα με τις διατάξεις του άρθρου 77  παρ. 3 του </w:t>
      </w:r>
      <w:proofErr w:type="spellStart"/>
      <w:r w:rsidRPr="00B5290E">
        <w:rPr>
          <w:rFonts w:ascii="Arial" w:eastAsia="Arial" w:hAnsi="Arial" w:cs="Arial"/>
          <w:bCs/>
          <w:iCs/>
          <w:sz w:val="22"/>
          <w:szCs w:val="22"/>
        </w:rPr>
        <w:t>του</w:t>
      </w:r>
      <w:proofErr w:type="spellEnd"/>
      <w:r w:rsidRPr="00B5290E">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B5290E">
        <w:rPr>
          <w:rFonts w:ascii="Arial" w:eastAsia="Arial" w:hAnsi="Arial" w:cs="Arial"/>
          <w:bCs/>
          <w:iCs/>
          <w:sz w:val="22"/>
          <w:szCs w:val="22"/>
        </w:rPr>
        <w:t>γι΄</w:t>
      </w:r>
      <w:proofErr w:type="spellEnd"/>
      <w:r w:rsidRPr="00B5290E">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092153" w:rsidRPr="00B5290E" w:rsidRDefault="00092153" w:rsidP="00092153">
      <w:pPr>
        <w:pStyle w:val="af2"/>
        <w:spacing w:line="276" w:lineRule="auto"/>
        <w:ind w:firstLine="0"/>
        <w:rPr>
          <w:rFonts w:ascii="Arial" w:hAnsi="Arial" w:cs="Arial"/>
          <w:sz w:val="22"/>
          <w:szCs w:val="22"/>
        </w:rPr>
      </w:pPr>
      <w:r w:rsidRPr="00B5290E">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092153" w:rsidRPr="00B5290E" w:rsidRDefault="00092153" w:rsidP="00092153">
      <w:pPr>
        <w:pStyle w:val="ad"/>
        <w:spacing w:line="276" w:lineRule="auto"/>
        <w:rPr>
          <w:rFonts w:ascii="Arial" w:hAnsi="Arial" w:cs="Arial"/>
          <w:sz w:val="22"/>
          <w:szCs w:val="22"/>
        </w:rPr>
      </w:pPr>
      <w:r w:rsidRPr="00B5290E">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092153" w:rsidRPr="00D26336" w:rsidRDefault="00092153" w:rsidP="00092153">
      <w:pPr>
        <w:pStyle w:val="ad"/>
        <w:spacing w:before="119" w:after="119"/>
        <w:rPr>
          <w:rFonts w:ascii="Arial" w:eastAsia="Calibri" w:hAnsi="Arial" w:cs="Arial"/>
          <w:bCs/>
          <w:sz w:val="22"/>
          <w:szCs w:val="22"/>
        </w:rPr>
      </w:pPr>
      <w:r w:rsidRPr="00B5290E">
        <w:rPr>
          <w:rFonts w:ascii="Arial" w:eastAsia="Arial" w:hAnsi="Arial" w:cs="Arial"/>
          <w:sz w:val="22"/>
          <w:szCs w:val="22"/>
        </w:rPr>
        <w:t xml:space="preserve">  </w:t>
      </w:r>
      <w:r w:rsidRPr="00D26336">
        <w:rPr>
          <w:rFonts w:ascii="Arial" w:eastAsia="Arial" w:hAnsi="Arial" w:cs="Arial"/>
          <w:sz w:val="22"/>
          <w:szCs w:val="22"/>
        </w:rPr>
        <w:t>Κατόπιν ο</w:t>
      </w:r>
      <w:r w:rsidRPr="00D26336">
        <w:rPr>
          <w:rFonts w:ascii="Arial" w:hAnsi="Arial" w:cs="Arial"/>
          <w:sz w:val="22"/>
          <w:szCs w:val="22"/>
        </w:rPr>
        <w:t xml:space="preserve">  Πρόεδρος  έθεσε υπόψη των μελών  </w:t>
      </w:r>
      <w:r w:rsidRPr="00D26336">
        <w:rPr>
          <w:rFonts w:ascii="Arial" w:eastAsia="Arial" w:hAnsi="Arial" w:cs="Arial"/>
          <w:sz w:val="22"/>
          <w:szCs w:val="22"/>
        </w:rPr>
        <w:t>τ</w:t>
      </w:r>
      <w:r w:rsidR="00D26336" w:rsidRPr="00D26336">
        <w:rPr>
          <w:rFonts w:ascii="Arial" w:eastAsia="Arial" w:hAnsi="Arial" w:cs="Arial"/>
          <w:sz w:val="22"/>
          <w:szCs w:val="22"/>
        </w:rPr>
        <w:t xml:space="preserve">ην </w:t>
      </w:r>
      <w:r w:rsidRPr="00D26336">
        <w:rPr>
          <w:rFonts w:ascii="Arial" w:eastAsia="Arial" w:hAnsi="Arial" w:cs="Arial"/>
          <w:sz w:val="22"/>
          <w:szCs w:val="22"/>
        </w:rPr>
        <w:t xml:space="preserve">  </w:t>
      </w:r>
      <w:proofErr w:type="spellStart"/>
      <w:r w:rsidRPr="00D26336">
        <w:rPr>
          <w:rFonts w:ascii="Arial" w:eastAsia="Arial" w:hAnsi="Arial" w:cs="Arial"/>
          <w:sz w:val="22"/>
          <w:szCs w:val="22"/>
        </w:rPr>
        <w:t>υπ΄αριθμ</w:t>
      </w:r>
      <w:proofErr w:type="spellEnd"/>
      <w:r w:rsidRPr="00D26336">
        <w:rPr>
          <w:rFonts w:ascii="Arial" w:eastAsia="Arial" w:hAnsi="Arial" w:cs="Arial"/>
          <w:sz w:val="22"/>
          <w:szCs w:val="22"/>
        </w:rPr>
        <w:t xml:space="preserve">. </w:t>
      </w:r>
      <w:proofErr w:type="spellStart"/>
      <w:r w:rsidRPr="00D26336">
        <w:rPr>
          <w:rFonts w:ascii="Arial" w:eastAsia="Arial" w:hAnsi="Arial" w:cs="Arial"/>
          <w:sz w:val="22"/>
          <w:szCs w:val="22"/>
        </w:rPr>
        <w:t>πρωτ</w:t>
      </w:r>
      <w:proofErr w:type="spellEnd"/>
      <w:r w:rsidR="00D26336" w:rsidRPr="00D26336">
        <w:rPr>
          <w:rFonts w:ascii="Arial" w:eastAsia="Arial" w:hAnsi="Arial" w:cs="Arial"/>
          <w:sz w:val="22"/>
          <w:szCs w:val="22"/>
        </w:rPr>
        <w:t xml:space="preserve">. </w:t>
      </w:r>
      <w:r w:rsidR="00D26336" w:rsidRPr="00D26336">
        <w:rPr>
          <w:rFonts w:ascii="Arial" w:eastAsia="Arial" w:hAnsi="Arial" w:cs="Arial"/>
          <w:szCs w:val="22"/>
        </w:rPr>
        <w:t xml:space="preserve">23019/28-11-2023 </w:t>
      </w:r>
      <w:r w:rsidR="00D26336" w:rsidRPr="00D26336">
        <w:rPr>
          <w:rFonts w:ascii="Arial" w:eastAsia="Verdana" w:hAnsi="Arial" w:cs="Arial"/>
          <w:szCs w:val="22"/>
        </w:rPr>
        <w:t>έγγραφη εισήγηση της Νομικής Συμβούλου</w:t>
      </w:r>
      <w:r w:rsidRPr="00D26336">
        <w:rPr>
          <w:rFonts w:ascii="Arial" w:eastAsia="Verdana" w:hAnsi="Arial" w:cs="Arial"/>
          <w:sz w:val="22"/>
          <w:szCs w:val="22"/>
        </w:rPr>
        <w:t xml:space="preserve"> </w:t>
      </w:r>
      <w:r w:rsidR="00D26336" w:rsidRPr="00D26336">
        <w:rPr>
          <w:rFonts w:ascii="Arial" w:eastAsia="Verdana" w:hAnsi="Arial" w:cs="Arial"/>
          <w:sz w:val="22"/>
          <w:szCs w:val="22"/>
        </w:rPr>
        <w:t xml:space="preserve"> του Δήμου </w:t>
      </w:r>
      <w:proofErr w:type="spellStart"/>
      <w:r w:rsidR="00D26336" w:rsidRPr="00D26336">
        <w:rPr>
          <w:rFonts w:ascii="Arial" w:eastAsia="Verdana" w:hAnsi="Arial" w:cs="Arial"/>
          <w:sz w:val="22"/>
          <w:szCs w:val="22"/>
        </w:rPr>
        <w:t>Λεβαδέων</w:t>
      </w:r>
      <w:proofErr w:type="spellEnd"/>
      <w:r w:rsidR="00D26336" w:rsidRPr="00D26336">
        <w:rPr>
          <w:rFonts w:ascii="Arial" w:eastAsia="Verdana" w:hAnsi="Arial" w:cs="Arial"/>
          <w:sz w:val="22"/>
          <w:szCs w:val="22"/>
        </w:rPr>
        <w:t xml:space="preserve"> </w:t>
      </w:r>
      <w:r w:rsidRPr="00D26336">
        <w:rPr>
          <w:rFonts w:ascii="Arial" w:eastAsia="Verdana" w:hAnsi="Arial" w:cs="Arial"/>
          <w:color w:val="000000"/>
          <w:sz w:val="22"/>
          <w:szCs w:val="22"/>
        </w:rPr>
        <w:t>με τ</w:t>
      </w:r>
      <w:r w:rsidR="00D26336" w:rsidRPr="00D26336">
        <w:rPr>
          <w:rFonts w:ascii="Arial" w:eastAsia="Verdana" w:hAnsi="Arial" w:cs="Arial"/>
          <w:color w:val="000000"/>
          <w:sz w:val="22"/>
          <w:szCs w:val="22"/>
        </w:rPr>
        <w:t>ην οποία εισηγείται</w:t>
      </w:r>
      <w:r w:rsidRPr="00D26336">
        <w:rPr>
          <w:rFonts w:ascii="Arial" w:eastAsia="Verdana" w:hAnsi="Arial" w:cs="Arial"/>
          <w:color w:val="000000"/>
          <w:sz w:val="22"/>
          <w:szCs w:val="22"/>
        </w:rPr>
        <w:t xml:space="preserve"> ως κατωτέρω:</w:t>
      </w:r>
      <w:r w:rsidRPr="00D26336">
        <w:rPr>
          <w:rFonts w:ascii="Arial" w:eastAsia="Calibri" w:hAnsi="Arial" w:cs="Arial"/>
          <w:bCs/>
          <w:sz w:val="22"/>
          <w:szCs w:val="22"/>
        </w:rPr>
        <w:tab/>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lastRenderedPageBreak/>
        <w:t xml:space="preserve">         Α ) Με την από 31-7-23 αγωγή της η Χριστίνα </w:t>
      </w:r>
      <w:proofErr w:type="spellStart"/>
      <w:r w:rsidRPr="00D26336">
        <w:rPr>
          <w:rFonts w:ascii="Arial" w:hAnsi="Arial" w:cs="Arial"/>
          <w:i/>
          <w:color w:val="000000"/>
          <w:sz w:val="22"/>
          <w:szCs w:val="22"/>
          <w:lang w:eastAsia="el-GR"/>
        </w:rPr>
        <w:t>Βιέννα</w:t>
      </w:r>
      <w:proofErr w:type="spellEnd"/>
      <w:r w:rsidRPr="00D26336">
        <w:rPr>
          <w:rFonts w:ascii="Arial" w:hAnsi="Arial" w:cs="Arial"/>
          <w:i/>
          <w:color w:val="000000"/>
          <w:sz w:val="22"/>
          <w:szCs w:val="22"/>
          <w:lang w:eastAsia="el-GR"/>
        </w:rPr>
        <w:t xml:space="preserve">, κάτοικος </w:t>
      </w:r>
      <w:proofErr w:type="spellStart"/>
      <w:r w:rsidRPr="00D26336">
        <w:rPr>
          <w:rFonts w:ascii="Arial" w:hAnsi="Arial" w:cs="Arial"/>
          <w:i/>
          <w:color w:val="000000"/>
          <w:sz w:val="22"/>
          <w:szCs w:val="22"/>
          <w:lang w:eastAsia="el-GR"/>
        </w:rPr>
        <w:t>Κυριακίου</w:t>
      </w:r>
      <w:proofErr w:type="spellEnd"/>
      <w:r w:rsidRPr="00D26336">
        <w:rPr>
          <w:rFonts w:ascii="Arial" w:hAnsi="Arial" w:cs="Arial"/>
          <w:i/>
          <w:color w:val="000000"/>
          <w:sz w:val="22"/>
          <w:szCs w:val="22"/>
          <w:lang w:eastAsia="el-GR"/>
        </w:rPr>
        <w:t xml:space="preserve">, αιτείται το ποσόν των 24.431 € ( 19.703 +24% ΦΠΑ) για το έργο που πραγματοποίησε από Σεπτέμβρη έως Δεκέμβρη του 2018 στο </w:t>
      </w:r>
      <w:proofErr w:type="spellStart"/>
      <w:r w:rsidRPr="00D26336">
        <w:rPr>
          <w:rFonts w:ascii="Arial" w:hAnsi="Arial" w:cs="Arial"/>
          <w:i/>
          <w:color w:val="000000"/>
          <w:sz w:val="22"/>
          <w:szCs w:val="22"/>
          <w:lang w:eastAsia="el-GR"/>
        </w:rPr>
        <w:t>Kυριάκι</w:t>
      </w:r>
      <w:proofErr w:type="spellEnd"/>
      <w:r w:rsidRPr="00D26336">
        <w:rPr>
          <w:rFonts w:ascii="Arial" w:hAnsi="Arial" w:cs="Arial"/>
          <w:i/>
          <w:color w:val="000000"/>
          <w:sz w:val="22"/>
          <w:szCs w:val="22"/>
          <w:lang w:eastAsia="el-GR"/>
        </w:rPr>
        <w:t xml:space="preserve"> Βοιωτίας.</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 xml:space="preserve">    Συγκεκριμένα η ενάγουσα ισχυρίζεται, ότι ενώ προέβη σε χωματουργικές εργασίες που απαιτούνταν για την κατασκευή κόμβου κυκλοφορίας στο δημοτικό Διαμέρισμα του </w:t>
      </w:r>
      <w:proofErr w:type="spellStart"/>
      <w:r w:rsidRPr="00D26336">
        <w:rPr>
          <w:rFonts w:ascii="Arial" w:hAnsi="Arial" w:cs="Arial"/>
          <w:i/>
          <w:color w:val="000000"/>
          <w:sz w:val="22"/>
          <w:szCs w:val="22"/>
          <w:lang w:eastAsia="el-GR"/>
        </w:rPr>
        <w:t>Κυριακίου</w:t>
      </w:r>
      <w:proofErr w:type="spellEnd"/>
      <w:r w:rsidRPr="00D26336">
        <w:rPr>
          <w:rFonts w:ascii="Arial" w:hAnsi="Arial" w:cs="Arial"/>
          <w:i/>
          <w:color w:val="000000"/>
          <w:sz w:val="22"/>
          <w:szCs w:val="22"/>
          <w:lang w:eastAsia="el-GR"/>
        </w:rPr>
        <w:t xml:space="preserve"> κι ενώ είχε συμφωνηθεί προφορικά η εξόφλησή της μετά την παράδοση του έργου, στις 31-12-2018, ουδέποτε ο Δήμος </w:t>
      </w:r>
      <w:proofErr w:type="spellStart"/>
      <w:r w:rsidRPr="00D26336">
        <w:rPr>
          <w:rFonts w:ascii="Arial" w:hAnsi="Arial" w:cs="Arial"/>
          <w:i/>
          <w:color w:val="000000"/>
          <w:sz w:val="22"/>
          <w:szCs w:val="22"/>
          <w:lang w:eastAsia="el-GR"/>
        </w:rPr>
        <w:t>Λεβαδέων</w:t>
      </w:r>
      <w:proofErr w:type="spellEnd"/>
      <w:r w:rsidRPr="00D26336">
        <w:rPr>
          <w:rFonts w:ascii="Arial" w:hAnsi="Arial" w:cs="Arial"/>
          <w:i/>
          <w:color w:val="000000"/>
          <w:sz w:val="22"/>
          <w:szCs w:val="22"/>
          <w:lang w:eastAsia="el-GR"/>
        </w:rPr>
        <w:t xml:space="preserve"> προχώρησε στην πληρωμή του ως άνω ποσού, ενώ παρέλαβε το έργο και το χρησιμοποιεί  έκτοτε δια των δημοτών του.</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Β) Με την από 28-11-23 αίτησή της η ενάγουσα δηλώνει ότι παραιτείται του ποσού α) των τόκων  β) της δικαστικής δαπάνης και γ) ποσοστό 3% στο αιτούμενο κεφάλαιο,  προκειμένου να επιτευχθεί εξωδικαστική συμβιβαστική επίλυση της διαφοράς.</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 Επειδή  στο άρθρο 3 του ν. 4623/2019 (ΦΕΚ 134/09-08-2019) με το οποίο το άρθρο 72 του ν. 3852/2010 αντικαθίσταται ως εξής:</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            “ Άρθρο 72</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Αρμοδιότητες οικονομικής επιτροπής δήμων  1.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α)….</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β) Αποφασίζει το συμβιβασμό ή την κατάργηση δίκης που έχει αντικείμενο μέχρι ποσού εξήντα χιλιάδων (60.000.00) ευρώ. Όταν το αντικείμενο είναι άνω των 60.000.00 €, τότε εισηγείται τη λήψη απόφασης από το Δημοτικό Συμβούλιο.</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 Δεν επιτρέπεται συμβιβασμός ή κατάργηση δίκης για απαιτήσεις μισθών, επιδομάτων, αποζημιώσεων, εξόδων παράστασης ,πλην εκείνων για τις οποίες το νομικό ζήτημα έχει επιλυθεί με απόφαση ανωτάτου δικαστηρίου.</w:t>
      </w:r>
    </w:p>
    <w:p w:rsidR="00D26336" w:rsidRPr="00D26336" w:rsidRDefault="00D26336" w:rsidP="00D26336">
      <w:pPr>
        <w:suppressAutoHyphens w:val="0"/>
        <w:spacing w:line="360" w:lineRule="auto"/>
        <w:jc w:val="both"/>
        <w:rPr>
          <w:rFonts w:ascii="Arial" w:hAnsi="Arial" w:cs="Arial"/>
          <w:i/>
          <w:color w:val="000000"/>
          <w:sz w:val="22"/>
          <w:szCs w:val="22"/>
          <w:lang w:eastAsia="el-GR"/>
        </w:rPr>
      </w:pPr>
      <w:r w:rsidRPr="00D26336">
        <w:rPr>
          <w:rFonts w:ascii="Arial" w:hAnsi="Arial" w:cs="Arial"/>
          <w:i/>
          <w:color w:val="000000"/>
          <w:sz w:val="22"/>
          <w:szCs w:val="22"/>
          <w:lang w:eastAsia="el-GR"/>
        </w:rPr>
        <w:t xml:space="preserve">Γ) Επειδή η Χριστίνα </w:t>
      </w:r>
      <w:proofErr w:type="spellStart"/>
      <w:r w:rsidRPr="00D26336">
        <w:rPr>
          <w:rFonts w:ascii="Arial" w:hAnsi="Arial" w:cs="Arial"/>
          <w:i/>
          <w:color w:val="000000"/>
          <w:sz w:val="22"/>
          <w:szCs w:val="22"/>
          <w:lang w:eastAsia="el-GR"/>
        </w:rPr>
        <w:t>Βιέννα</w:t>
      </w:r>
      <w:proofErr w:type="spellEnd"/>
      <w:r w:rsidRPr="00D26336">
        <w:rPr>
          <w:rFonts w:ascii="Arial" w:hAnsi="Arial" w:cs="Arial"/>
          <w:i/>
          <w:color w:val="000000"/>
          <w:sz w:val="22"/>
          <w:szCs w:val="22"/>
          <w:lang w:eastAsia="el-GR"/>
        </w:rPr>
        <w:t xml:space="preserve"> με την υπ </w:t>
      </w:r>
      <w:proofErr w:type="spellStart"/>
      <w:r w:rsidRPr="00D26336">
        <w:rPr>
          <w:rFonts w:ascii="Arial" w:hAnsi="Arial" w:cs="Arial"/>
          <w:i/>
          <w:color w:val="000000"/>
          <w:sz w:val="22"/>
          <w:szCs w:val="22"/>
          <w:lang w:eastAsia="el-GR"/>
        </w:rPr>
        <w:t>αριθμ</w:t>
      </w:r>
      <w:proofErr w:type="spellEnd"/>
      <w:r w:rsidRPr="00D26336">
        <w:rPr>
          <w:rFonts w:ascii="Arial" w:hAnsi="Arial" w:cs="Arial"/>
          <w:i/>
          <w:color w:val="000000"/>
          <w:sz w:val="22"/>
          <w:szCs w:val="22"/>
          <w:lang w:eastAsia="el-GR"/>
        </w:rPr>
        <w:t xml:space="preserve"> </w:t>
      </w:r>
      <w:proofErr w:type="spellStart"/>
      <w:r w:rsidRPr="00D26336">
        <w:rPr>
          <w:rFonts w:ascii="Arial" w:hAnsi="Arial" w:cs="Arial"/>
          <w:i/>
          <w:color w:val="000000"/>
          <w:sz w:val="22"/>
          <w:szCs w:val="22"/>
          <w:lang w:eastAsia="el-GR"/>
        </w:rPr>
        <w:t>πρωτ</w:t>
      </w:r>
      <w:proofErr w:type="spellEnd"/>
      <w:r w:rsidRPr="00D26336">
        <w:rPr>
          <w:rFonts w:ascii="Arial" w:hAnsi="Arial" w:cs="Arial"/>
          <w:i/>
          <w:color w:val="000000"/>
          <w:sz w:val="22"/>
          <w:szCs w:val="22"/>
          <w:lang w:eastAsia="el-GR"/>
        </w:rPr>
        <w:t xml:space="preserve"> 23017/23 αίτησή  της , αιτείται την εξωδικαστική επίλυση της διαφοράς  που έχει προκύψει με τον Δήμο </w:t>
      </w:r>
      <w:proofErr w:type="spellStart"/>
      <w:r w:rsidRPr="00D26336">
        <w:rPr>
          <w:rFonts w:ascii="Arial" w:hAnsi="Arial" w:cs="Arial"/>
          <w:i/>
          <w:color w:val="000000"/>
          <w:sz w:val="22"/>
          <w:szCs w:val="22"/>
          <w:lang w:eastAsia="el-GR"/>
        </w:rPr>
        <w:t>Λεβαδέων</w:t>
      </w:r>
      <w:proofErr w:type="spellEnd"/>
      <w:r w:rsidRPr="00D26336">
        <w:rPr>
          <w:rFonts w:ascii="Arial" w:hAnsi="Arial" w:cs="Arial"/>
          <w:i/>
          <w:color w:val="000000"/>
          <w:sz w:val="22"/>
          <w:szCs w:val="22"/>
          <w:lang w:eastAsia="el-GR"/>
        </w:rPr>
        <w:t xml:space="preserve">   (επισυνάπτεται σχετικό).</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 xml:space="preserve">             Κατόπιν  της υποβολής της  αιτήσεως  εξωδικαστικού συμβιβασμού προς το Δήμο </w:t>
      </w:r>
      <w:proofErr w:type="spellStart"/>
      <w:r w:rsidRPr="00D26336">
        <w:rPr>
          <w:rFonts w:ascii="Arial" w:hAnsi="Arial" w:cs="Arial"/>
          <w:i/>
          <w:color w:val="000000"/>
          <w:sz w:val="22"/>
          <w:szCs w:val="22"/>
          <w:lang w:eastAsia="el-GR"/>
        </w:rPr>
        <w:t>Λεβαδέων</w:t>
      </w:r>
      <w:proofErr w:type="spellEnd"/>
      <w:r w:rsidRPr="00D26336">
        <w:rPr>
          <w:rFonts w:ascii="Arial" w:hAnsi="Arial" w:cs="Arial"/>
          <w:i/>
          <w:color w:val="000000"/>
          <w:sz w:val="22"/>
          <w:szCs w:val="22"/>
          <w:lang w:eastAsia="el-GR"/>
        </w:rPr>
        <w:t>,  τίθενται τα κάτωθι ερωτήματα:</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 α)  εάν είναι επιτρεπτή η πραγματοποίηση εξωδικαστικού συμβιβασμού</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 και β)  εάν κρίνεται σκόπιμος και επωφελής για τα συμφέροντα του Δήμου ο αιτούμενος εξωδικαστικός συμβιβασμός</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 xml:space="preserve">Η αρμοδιότητα της Οικονομικής Επιτροπής για εξωδικαστική επίλυση διαφορών προβλέπεται από το άρθρο 72 παρ 1 </w:t>
      </w:r>
      <w:proofErr w:type="spellStart"/>
      <w:r w:rsidRPr="00D26336">
        <w:rPr>
          <w:rFonts w:ascii="Arial" w:hAnsi="Arial" w:cs="Arial"/>
          <w:i/>
          <w:color w:val="000000"/>
          <w:sz w:val="22"/>
          <w:szCs w:val="22"/>
          <w:lang w:eastAsia="el-GR"/>
        </w:rPr>
        <w:t>περ</w:t>
      </w:r>
      <w:proofErr w:type="spellEnd"/>
      <w:r w:rsidRPr="00D26336">
        <w:rPr>
          <w:rFonts w:ascii="Arial" w:hAnsi="Arial" w:cs="Arial"/>
          <w:i/>
          <w:color w:val="000000"/>
          <w:sz w:val="22"/>
          <w:szCs w:val="22"/>
          <w:lang w:eastAsia="el-GR"/>
        </w:rPr>
        <w:t>. Ιβ του ν. 3852/2010 (ΦΕΚ 87 Α/7-6-2010 “ Νέα αρχιτεκτονική της αυτοδιοίκησης και την αποκεντρωμένης διοίκησης- Πρόγραμμα Καλλικράτης”), ως εξής:</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 Η Οικονομική Επιτροπή</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 xml:space="preserve"> “...Αποφασίζει τον συμβιβασμό ή την κατάργηση δίκης που έχει αντικείμενο μέχρι ποσού εξήντα χιλιάδων (60.000) €. Όταν το αντικείμενο είναι άνω των  εξήντα χιλιάδων (60.000) €, τότε εισηγείται </w:t>
      </w:r>
      <w:r w:rsidRPr="00D26336">
        <w:rPr>
          <w:rFonts w:ascii="Arial" w:hAnsi="Arial" w:cs="Arial"/>
          <w:i/>
          <w:color w:val="000000"/>
          <w:sz w:val="22"/>
          <w:szCs w:val="22"/>
          <w:lang w:eastAsia="el-GR"/>
        </w:rPr>
        <w:lastRenderedPageBreak/>
        <w:t>τη λήψη απόφασης από το Δημοτικό Συμβούλιο. Δεν επιτρέπεται συμβιβασμός ή κατάργηση δίκης για απαιτήσεις μισθών, επιδομάτων, αποζημιώσεων, εξόδων παράστασης, εξόδων κίνησης και γενικά μισθολογικών παροχών οιασδήποτε μορφής, εξαιρουμένων εκείνων για τις οποίες το νομικό ζήτημα έχει επιλυθεί με απόφαση ανώτατου δικαστηρίου.</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Ορίζεται επίσης ότι: Για τις περιπτώσεις ιζ, ιη, ιθ της προηγούμενης παραγράφου, η απόφαση λαμβάνεται ύστερα από γνωμοδότηση δικηγόρου, η ανυπαρξία της οποίας συνεπάγεται ακυρότητα της σχετικής απόφασης. Η παρούσα ρύθμιση ισχύει και όταν αποφασίζει σχετικά το Δημοτικό Συμβούλιο, λόγω υπέρβασης του αντικειμένου των εξήντα χιλιάδων (60.000) € της περίπτωσης ιβ της προηγούμενης παραγράφου.</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 xml:space="preserve">          Από την παραπάνω διατύπωση προκύπτει ότι η Οικονομική Επιτροπή έχει αποφασιστική αρμοδιότητα σύναψης (i) δικαστικού συμβιβασμού, (ii)εξωδικαστικού συμβιβασμού ή (iii) κατάργηση δίκης, για διαφορές  μέχρι ποσού εξήντα χιλιάδων (60.000) €.  Για διαφορές  άνω του  ποσού αυτού, η Οικονομική Επιτροπή έχει εισηγητική  αρμοδιότητα , προς το Δημοτικό συμβούλιο.</w:t>
      </w:r>
    </w:p>
    <w:p w:rsidR="00D26336" w:rsidRPr="00D26336" w:rsidRDefault="00D26336" w:rsidP="00D26336">
      <w:pPr>
        <w:suppressAutoHyphens w:val="0"/>
        <w:spacing w:line="360" w:lineRule="auto"/>
        <w:jc w:val="both"/>
        <w:rPr>
          <w:rFonts w:ascii="Arial" w:hAnsi="Arial" w:cs="Arial"/>
          <w:i/>
          <w:color w:val="000000"/>
          <w:sz w:val="22"/>
          <w:szCs w:val="22"/>
          <w:lang w:eastAsia="el-GR"/>
        </w:rPr>
      </w:pPr>
      <w:r w:rsidRPr="00D26336">
        <w:rPr>
          <w:rFonts w:ascii="Arial" w:hAnsi="Arial" w:cs="Arial"/>
          <w:i/>
          <w:color w:val="000000"/>
          <w:sz w:val="22"/>
          <w:szCs w:val="22"/>
          <w:lang w:eastAsia="el-GR"/>
        </w:rPr>
        <w:t xml:space="preserve">Το Υπουργείο Εσωτερικών με την εγκύκλιό του 45351/12-11-2013 με θέμα: “ Εξωδικαστική επίλυση διαφορών” δίνει ορισμένες γενικές κατευθύνσεις προς τους Δήμους  για την επίλυση  τέτοιων διαφορών,  εξωδικαστικά, τονίζοντας ότι θα πρέπει να λαμβάνονται σοβαρά υπόψη οι θετικές επιπτώσεις που ο συμβιβασμός τέτοιου είδους θα έχει όχι μόνο στον διεκδικούντα αποζημίωση αλλά και στον ίδιο τον δήμο καθώς: “ Η δικαστική επίλυση της διαφοράς είναι δυνατό να έχει ως τελικό αποτέλεσμα τη σημαντικά μεγαλύτερη οικονομική επιβάρυνση του δήμου, δεδομένου ότι, σε περίπτωση δικαίωσης του ενάγοντος, η δαπάνη του δήμου προσαυξάνεται με τα δικαστικά έξοδα αυτού και  τους επιδικαζόμενους τόκους, ενώ είναι επίσης πιθανό να επιδικαστούν χρηματικά ποσά για αναπλήρωση διαφυγόντων κερδών ή και ηθική βλάβη. </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 xml:space="preserve">            Συνεπώς, σε περιπτώσεις όπου κρίνεται μάλλον  πιθανή η έκδοση δικαστικής απόφασης υπέρ του ενάγοντος, η αποδοχή τέτοιου συμβιβασμού εκ μέρους του δήμου συμβάλλει στην προστασία της περιουσίας αυτού, κάτι που αποτελεί άλλωστε υποχρέωση του σύμφωνα με τη ρητή διάταξη της παρ. 1 του 178 του Κώδικα Δήμων και Κοινοτήτων (ΚΔΚ, ν. 34632006). Επιτυγχάνεται η ταχύτερη αποζημίωση του ζημιωθέντος, ο οποίος διαφορετικά υποχρεούται συχνά να περιμένει την πάροδο μεγάλου χρονικού διαστήματος έως ότου εκδικασθεί η υπόθεση. Με τον τρόπο αυτόν προάγεται η εμπιστοσύνη του προς τη διοίκηση. Παράλληλα, αποφορτίζεται ο μηχανισμός απονομής δικαιοσύνης.</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Συνεπώς, ως προς το πρώτο ερώτημα , προκύπτει σαφώς από τα ανωτέρω, ότι όχι απλά επιτρέπεται αλλά και επιβάλλεται στις περιπτώσεις όπου τυχόν δικαστική διαδικασία θα είχε ως αποτέλεσμα επιβάρυνση χρηματική αλλά και χρονική.</w:t>
      </w:r>
    </w:p>
    <w:p w:rsidR="00D26336" w:rsidRPr="00D26336" w:rsidRDefault="00D26336" w:rsidP="00D26336">
      <w:pPr>
        <w:suppressAutoHyphens w:val="0"/>
        <w:spacing w:line="360" w:lineRule="auto"/>
        <w:jc w:val="both"/>
        <w:rPr>
          <w:rFonts w:ascii="Arial" w:hAnsi="Arial" w:cs="Arial"/>
          <w:i/>
          <w:color w:val="000000"/>
          <w:sz w:val="22"/>
          <w:szCs w:val="22"/>
          <w:lang w:eastAsia="el-GR"/>
        </w:rPr>
      </w:pPr>
      <w:r w:rsidRPr="00D26336">
        <w:rPr>
          <w:rFonts w:ascii="Arial" w:hAnsi="Arial" w:cs="Arial"/>
          <w:i/>
          <w:color w:val="000000"/>
          <w:sz w:val="22"/>
          <w:szCs w:val="22"/>
          <w:lang w:eastAsia="el-GR"/>
        </w:rPr>
        <w:t xml:space="preserve">           Σύμφωνα λοιπόν  με τα ανωτέρω η υπό κρίση αίτηση για εξώδικη συμβιβαστική επίλυση της διαφοράς, μπορεί να εισαχθεί στην Οικονομική Επιτροπή του Δήμου </w:t>
      </w:r>
      <w:proofErr w:type="spellStart"/>
      <w:r w:rsidRPr="00D26336">
        <w:rPr>
          <w:rFonts w:ascii="Arial" w:hAnsi="Arial" w:cs="Arial"/>
          <w:i/>
          <w:color w:val="000000"/>
          <w:sz w:val="22"/>
          <w:szCs w:val="22"/>
          <w:lang w:eastAsia="el-GR"/>
        </w:rPr>
        <w:t>Λεβαδέων</w:t>
      </w:r>
      <w:proofErr w:type="spellEnd"/>
      <w:r w:rsidRPr="00D26336">
        <w:rPr>
          <w:rFonts w:ascii="Arial" w:hAnsi="Arial" w:cs="Arial"/>
          <w:i/>
          <w:color w:val="000000"/>
          <w:sz w:val="22"/>
          <w:szCs w:val="22"/>
          <w:lang w:eastAsia="el-GR"/>
        </w:rPr>
        <w:t>.                         </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lastRenderedPageBreak/>
        <w:t xml:space="preserve"> Επειδή  από την έρευνά μας  στις αρμόδιες υπηρεσίες του Δήμου αλλά και το υπ` αρ. 17078/6-9-23 έγγραφο  της Κοινότητας </w:t>
      </w:r>
      <w:proofErr w:type="spellStart"/>
      <w:r w:rsidRPr="00D26336">
        <w:rPr>
          <w:rFonts w:ascii="Arial" w:hAnsi="Arial" w:cs="Arial"/>
          <w:i/>
          <w:color w:val="000000"/>
          <w:sz w:val="22"/>
          <w:szCs w:val="22"/>
          <w:lang w:eastAsia="el-GR"/>
        </w:rPr>
        <w:t>Κυριακίου</w:t>
      </w:r>
      <w:proofErr w:type="spellEnd"/>
      <w:r w:rsidRPr="00D26336">
        <w:rPr>
          <w:rFonts w:ascii="Arial" w:hAnsi="Arial" w:cs="Arial"/>
          <w:i/>
          <w:color w:val="000000"/>
          <w:sz w:val="22"/>
          <w:szCs w:val="22"/>
          <w:lang w:eastAsia="el-GR"/>
        </w:rPr>
        <w:t>, προκύπτει ότι η ενάγουσα πράγματι εκτέλεσε το ανωτέρω έργο και πράγματι δεν πληρώθηκε ως σήμερα και συγκεκριμένα:</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 xml:space="preserve">“… Ως νυν πρόεδρος του </w:t>
      </w:r>
      <w:proofErr w:type="spellStart"/>
      <w:r w:rsidRPr="00D26336">
        <w:rPr>
          <w:rFonts w:ascii="Arial" w:hAnsi="Arial" w:cs="Arial"/>
          <w:i/>
          <w:color w:val="000000"/>
          <w:sz w:val="22"/>
          <w:szCs w:val="22"/>
          <w:lang w:eastAsia="el-GR"/>
        </w:rPr>
        <w:t>Κυριακίου</w:t>
      </w:r>
      <w:proofErr w:type="spellEnd"/>
      <w:r w:rsidRPr="00D26336">
        <w:rPr>
          <w:rFonts w:ascii="Arial" w:hAnsi="Arial" w:cs="Arial"/>
          <w:i/>
          <w:color w:val="000000"/>
          <w:sz w:val="22"/>
          <w:szCs w:val="22"/>
          <w:lang w:eastAsia="el-GR"/>
        </w:rPr>
        <w:t xml:space="preserve"> και μόνιμος κάτοικος αυτού, που γνωρίζει άριστα διαχρονικά τα κοινά του χωριού μου, βεβαιώνω μετά λόγου γνώσεως ότι από τον Σεπτέμβριο του 2018 έως τον Δεκέμβριο του 2018 εκτελέστηκαν εκτεταμένες εργασίες εκβραχισμών, εκσκαφών, μπαζωμάτων, μεταφοράς μεταφορά χωμάτων στο </w:t>
      </w:r>
      <w:proofErr w:type="spellStart"/>
      <w:r w:rsidRPr="00D26336">
        <w:rPr>
          <w:rFonts w:ascii="Arial" w:hAnsi="Arial" w:cs="Arial"/>
          <w:i/>
          <w:color w:val="000000"/>
          <w:sz w:val="22"/>
          <w:szCs w:val="22"/>
          <w:lang w:eastAsia="el-GR"/>
        </w:rPr>
        <w:t>Κυριάκι</w:t>
      </w:r>
      <w:proofErr w:type="spellEnd"/>
      <w:r w:rsidRPr="00D26336">
        <w:rPr>
          <w:rFonts w:ascii="Arial" w:hAnsi="Arial" w:cs="Arial"/>
          <w:i/>
          <w:color w:val="000000"/>
          <w:sz w:val="22"/>
          <w:szCs w:val="22"/>
          <w:lang w:eastAsia="el-GR"/>
        </w:rPr>
        <w:t xml:space="preserve"> Βοιωτίας και συγκεκριμένα στην έξοδο του </w:t>
      </w:r>
      <w:proofErr w:type="spellStart"/>
      <w:r w:rsidRPr="00D26336">
        <w:rPr>
          <w:rFonts w:ascii="Arial" w:hAnsi="Arial" w:cs="Arial"/>
          <w:i/>
          <w:color w:val="000000"/>
          <w:sz w:val="22"/>
          <w:szCs w:val="22"/>
          <w:lang w:eastAsia="el-GR"/>
        </w:rPr>
        <w:t>Κυριακίου</w:t>
      </w:r>
      <w:proofErr w:type="spellEnd"/>
      <w:r w:rsidRPr="00D26336">
        <w:rPr>
          <w:rFonts w:ascii="Arial" w:hAnsi="Arial" w:cs="Arial"/>
          <w:i/>
          <w:color w:val="000000"/>
          <w:sz w:val="22"/>
          <w:szCs w:val="22"/>
          <w:lang w:eastAsia="el-GR"/>
        </w:rPr>
        <w:t xml:space="preserve"> προς </w:t>
      </w:r>
      <w:proofErr w:type="spellStart"/>
      <w:r w:rsidRPr="00D26336">
        <w:rPr>
          <w:rFonts w:ascii="Arial" w:hAnsi="Arial" w:cs="Arial"/>
          <w:i/>
          <w:color w:val="000000"/>
          <w:sz w:val="22"/>
          <w:szCs w:val="22"/>
          <w:lang w:eastAsia="el-GR"/>
        </w:rPr>
        <w:t>Καραχάλιο</w:t>
      </w:r>
      <w:proofErr w:type="spellEnd"/>
      <w:r w:rsidRPr="00D26336">
        <w:rPr>
          <w:rFonts w:ascii="Arial" w:hAnsi="Arial" w:cs="Arial"/>
          <w:i/>
          <w:color w:val="000000"/>
          <w:sz w:val="22"/>
          <w:szCs w:val="22"/>
          <w:lang w:eastAsia="el-GR"/>
        </w:rPr>
        <w:t xml:space="preserve">. Αυτές έγιναν για να κατασκευαστεί κόμβος και τα υποστηρικτικά έργα για αυτόν. Τις εργασίες έκανε η εργολάβος Χριστίνα </w:t>
      </w:r>
      <w:proofErr w:type="spellStart"/>
      <w:r w:rsidRPr="00D26336">
        <w:rPr>
          <w:rFonts w:ascii="Arial" w:hAnsi="Arial" w:cs="Arial"/>
          <w:i/>
          <w:color w:val="000000"/>
          <w:sz w:val="22"/>
          <w:szCs w:val="22"/>
          <w:lang w:eastAsia="el-GR"/>
        </w:rPr>
        <w:t>Βιέννα</w:t>
      </w:r>
      <w:proofErr w:type="spellEnd"/>
      <w:r w:rsidRPr="00D26336">
        <w:rPr>
          <w:rFonts w:ascii="Arial" w:hAnsi="Arial" w:cs="Arial"/>
          <w:i/>
          <w:color w:val="000000"/>
          <w:sz w:val="22"/>
          <w:szCs w:val="22"/>
          <w:lang w:eastAsia="el-GR"/>
        </w:rPr>
        <w:t xml:space="preserve"> με δικά της μηχανήματα.</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 xml:space="preserve">Για το έργο αυτό δεν έγινε κάποιος διαγωνισμός αλλά ανατέθηκε προφορικά στην </w:t>
      </w:r>
      <w:proofErr w:type="spellStart"/>
      <w:r w:rsidRPr="00D26336">
        <w:rPr>
          <w:rFonts w:ascii="Arial" w:hAnsi="Arial" w:cs="Arial"/>
          <w:i/>
          <w:color w:val="000000"/>
          <w:sz w:val="22"/>
          <w:szCs w:val="22"/>
          <w:lang w:eastAsia="el-GR"/>
        </w:rPr>
        <w:t>Βιέννα</w:t>
      </w:r>
      <w:proofErr w:type="spellEnd"/>
      <w:r w:rsidRPr="00D26336">
        <w:rPr>
          <w:rFonts w:ascii="Arial" w:hAnsi="Arial" w:cs="Arial"/>
          <w:i/>
          <w:color w:val="000000"/>
          <w:sz w:val="22"/>
          <w:szCs w:val="22"/>
          <w:lang w:eastAsia="el-GR"/>
        </w:rPr>
        <w:t xml:space="preserve"> από τους ανθρώπους που διοικούσαν τότε το Δήμο.</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 xml:space="preserve">Παρά ταύτα γνωρίζουμε ότι οι εργασίες έγιναν όλες κανονικά και παραδόθηκε κανονικά το έργο στην ώρα του ενώ δεν πληρώθηκε ποτέ ο εργολάβος αυτά που είχε συμφωνήσει και τα χρήματα οφείλονται μέχρι και σήμερα και τα δικαιούται η κα </w:t>
      </w:r>
      <w:proofErr w:type="spellStart"/>
      <w:r w:rsidRPr="00D26336">
        <w:rPr>
          <w:rFonts w:ascii="Arial" w:hAnsi="Arial" w:cs="Arial"/>
          <w:i/>
          <w:color w:val="000000"/>
          <w:sz w:val="22"/>
          <w:szCs w:val="22"/>
          <w:lang w:eastAsia="el-GR"/>
        </w:rPr>
        <w:t>Βιέννα</w:t>
      </w:r>
      <w:proofErr w:type="spellEnd"/>
      <w:r w:rsidRPr="00D26336">
        <w:rPr>
          <w:rFonts w:ascii="Arial" w:hAnsi="Arial" w:cs="Arial"/>
          <w:i/>
          <w:color w:val="000000"/>
          <w:sz w:val="22"/>
          <w:szCs w:val="22"/>
          <w:lang w:eastAsia="el-GR"/>
        </w:rPr>
        <w:t>.</w:t>
      </w:r>
    </w:p>
    <w:p w:rsidR="00D26336" w:rsidRPr="00D26336" w:rsidRDefault="00D26336" w:rsidP="00D26336">
      <w:pPr>
        <w:suppressAutoHyphens w:val="0"/>
        <w:spacing w:line="360" w:lineRule="auto"/>
        <w:rPr>
          <w:rFonts w:ascii="Arial" w:hAnsi="Arial" w:cs="Arial"/>
          <w:i/>
          <w:sz w:val="22"/>
          <w:szCs w:val="22"/>
          <w:lang w:eastAsia="el-GR"/>
        </w:rPr>
      </w:pP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                                                                              Κυριάκι, 6/9/2023</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                                                                    Ο ΠΡΟΕΔΡΟΣ ΚΟΙΝ. ΚΥΡΙΑΚΙΟΥ</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                                                                                    ΦΟΡΤΩΣΗΣ ΙΩΑΝΝΗΣ “</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     </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 xml:space="preserve">       Με αυτά τα δεδομένα, η δικαστική διαμάχη δεν θα αποβεί υπέρ του Δήμου </w:t>
      </w:r>
      <w:proofErr w:type="spellStart"/>
      <w:r w:rsidRPr="00D26336">
        <w:rPr>
          <w:rFonts w:ascii="Arial" w:hAnsi="Arial" w:cs="Arial"/>
          <w:i/>
          <w:color w:val="000000"/>
          <w:sz w:val="22"/>
          <w:szCs w:val="22"/>
          <w:lang w:eastAsia="el-GR"/>
        </w:rPr>
        <w:t>Λεβαδέων</w:t>
      </w:r>
      <w:proofErr w:type="spellEnd"/>
      <w:r w:rsidRPr="00D26336">
        <w:rPr>
          <w:rFonts w:ascii="Arial" w:hAnsi="Arial" w:cs="Arial"/>
          <w:i/>
          <w:color w:val="000000"/>
          <w:sz w:val="22"/>
          <w:szCs w:val="22"/>
          <w:lang w:eastAsia="el-GR"/>
        </w:rPr>
        <w:t xml:space="preserve"> σε κανένα βαθμό δικαιοδοσίας,  αφού το έργο πραγματοποιήθηκε, παρελήφθη και υφίσταται, ο Δήμος δε, απεκόμισε περιουσιακό όφελος που σώζεται.</w:t>
      </w:r>
    </w:p>
    <w:p w:rsidR="00D26336" w:rsidRPr="00D26336" w:rsidRDefault="00D26336" w:rsidP="00D26336">
      <w:pPr>
        <w:suppressAutoHyphens w:val="0"/>
        <w:spacing w:line="360" w:lineRule="auto"/>
        <w:jc w:val="both"/>
        <w:rPr>
          <w:rFonts w:ascii="Arial" w:hAnsi="Arial" w:cs="Arial"/>
          <w:i/>
          <w:sz w:val="22"/>
          <w:szCs w:val="22"/>
          <w:lang w:eastAsia="el-GR"/>
        </w:rPr>
      </w:pPr>
      <w:r w:rsidRPr="00D26336">
        <w:rPr>
          <w:rFonts w:ascii="Arial" w:hAnsi="Arial" w:cs="Arial"/>
          <w:i/>
          <w:color w:val="000000"/>
          <w:sz w:val="22"/>
          <w:szCs w:val="22"/>
          <w:lang w:eastAsia="el-GR"/>
        </w:rPr>
        <w:t>   Κατόπιν των ανωτέρω φρονούμε ότι είναι δυνατή η λήψη απόφασης για την εξωδικαστική επίλυση της διαφοράς</w:t>
      </w:r>
      <w:r w:rsidRPr="00D26336">
        <w:rPr>
          <w:rFonts w:ascii="Arial" w:hAnsi="Arial" w:cs="Arial"/>
          <w:i/>
          <w:iCs/>
          <w:color w:val="000000"/>
          <w:sz w:val="22"/>
          <w:szCs w:val="22"/>
          <w:lang w:eastAsia="el-GR"/>
        </w:rPr>
        <w:t>                        </w:t>
      </w:r>
      <w:r w:rsidRPr="00D26336">
        <w:rPr>
          <w:rFonts w:ascii="Arial" w:hAnsi="Arial" w:cs="Arial"/>
          <w:i/>
          <w:iCs/>
          <w:color w:val="000000"/>
          <w:sz w:val="22"/>
          <w:szCs w:val="22"/>
          <w:lang w:eastAsia="el-GR"/>
        </w:rPr>
        <w:tab/>
      </w:r>
      <w:r w:rsidRPr="00D26336">
        <w:rPr>
          <w:rFonts w:ascii="Arial" w:hAnsi="Arial" w:cs="Arial"/>
          <w:i/>
          <w:iCs/>
          <w:color w:val="000000"/>
          <w:sz w:val="22"/>
          <w:szCs w:val="22"/>
          <w:lang w:eastAsia="el-GR"/>
        </w:rPr>
        <w:tab/>
      </w:r>
    </w:p>
    <w:tbl>
      <w:tblPr>
        <w:tblW w:w="0" w:type="auto"/>
        <w:tblCellMar>
          <w:top w:w="15" w:type="dxa"/>
          <w:left w:w="15" w:type="dxa"/>
          <w:bottom w:w="15" w:type="dxa"/>
          <w:right w:w="15" w:type="dxa"/>
        </w:tblCellMar>
        <w:tblLook w:val="04A0"/>
      </w:tblPr>
      <w:tblGrid>
        <w:gridCol w:w="9871"/>
      </w:tblGrid>
      <w:tr w:rsidR="00D26336" w:rsidRPr="00D26336" w:rsidTr="0065243F">
        <w:trPr>
          <w:trHeight w:val="1620"/>
        </w:trPr>
        <w:tc>
          <w:tcPr>
            <w:tcW w:w="0" w:type="auto"/>
            <w:tcMar>
              <w:top w:w="0" w:type="dxa"/>
              <w:left w:w="108" w:type="dxa"/>
              <w:bottom w:w="0" w:type="dxa"/>
              <w:right w:w="108" w:type="dxa"/>
            </w:tcMar>
            <w:hideMark/>
          </w:tcPr>
          <w:p w:rsidR="00D26336" w:rsidRPr="00964F7E" w:rsidRDefault="00D26336" w:rsidP="0065243F">
            <w:pPr>
              <w:suppressAutoHyphens w:val="0"/>
              <w:spacing w:line="360" w:lineRule="auto"/>
              <w:jc w:val="both"/>
              <w:rPr>
                <w:rFonts w:ascii="Arial" w:hAnsi="Arial" w:cs="Arial"/>
                <w:i/>
                <w:color w:val="000000"/>
                <w:sz w:val="22"/>
                <w:szCs w:val="22"/>
                <w:lang w:eastAsia="el-GR"/>
              </w:rPr>
            </w:pPr>
            <w:r w:rsidRPr="00964F7E">
              <w:rPr>
                <w:rFonts w:ascii="Arial" w:hAnsi="Arial" w:cs="Arial"/>
                <w:i/>
                <w:color w:val="000000"/>
                <w:sz w:val="22"/>
                <w:szCs w:val="22"/>
                <w:lang w:eastAsia="el-GR"/>
              </w:rPr>
              <w:t>      Καλείται η Οικονομική Επιτροπή να αποφασίσει σχετικά με γνώμονα και το συμφέρον του Δήμου αλλά και την χρηστή διοίκηση. </w:t>
            </w:r>
          </w:p>
          <w:p w:rsidR="00AF79A0" w:rsidRDefault="008E1133" w:rsidP="00964F7E">
            <w:pPr>
              <w:suppressAutoHyphens w:val="0"/>
              <w:spacing w:line="360" w:lineRule="auto"/>
              <w:jc w:val="both"/>
              <w:rPr>
                <w:rFonts w:ascii="Arial" w:hAnsi="Arial" w:cs="Arial"/>
                <w:sz w:val="22"/>
                <w:szCs w:val="22"/>
                <w:lang w:eastAsia="el-GR"/>
              </w:rPr>
            </w:pPr>
            <w:r w:rsidRPr="00964F7E">
              <w:rPr>
                <w:rFonts w:ascii="Arial" w:hAnsi="Arial" w:cs="Arial"/>
                <w:sz w:val="22"/>
                <w:szCs w:val="22"/>
                <w:lang w:eastAsia="el-GR"/>
              </w:rPr>
              <w:t xml:space="preserve">Ακολούθως ο Πρόεδρος της Οικονομικής Επιτροπής τόνισε </w:t>
            </w:r>
            <w:r w:rsidR="00AF79A0">
              <w:rPr>
                <w:rFonts w:ascii="Arial" w:hAnsi="Arial" w:cs="Arial"/>
                <w:sz w:val="22"/>
                <w:szCs w:val="22"/>
                <w:lang w:eastAsia="el-GR"/>
              </w:rPr>
              <w:t>τα εξής :</w:t>
            </w:r>
          </w:p>
          <w:p w:rsidR="008E1133" w:rsidRDefault="00AF79A0" w:rsidP="00964F7E">
            <w:pPr>
              <w:suppressAutoHyphens w:val="0"/>
              <w:spacing w:line="360" w:lineRule="auto"/>
              <w:jc w:val="both"/>
              <w:rPr>
                <w:rFonts w:ascii="Arial" w:hAnsi="Arial" w:cs="Arial"/>
                <w:i/>
              </w:rPr>
            </w:pPr>
            <w:r w:rsidRPr="00AF79A0">
              <w:rPr>
                <w:rFonts w:ascii="Arial" w:hAnsi="Arial" w:cs="Arial"/>
                <w:i/>
              </w:rPr>
              <w:t>Και το 4</w:t>
            </w:r>
            <w:r w:rsidRPr="00AF79A0">
              <w:rPr>
                <w:rFonts w:ascii="Arial" w:hAnsi="Arial" w:cs="Arial"/>
                <w:i/>
                <w:vertAlign w:val="superscript"/>
              </w:rPr>
              <w:t xml:space="preserve">ο </w:t>
            </w:r>
            <w:r w:rsidRPr="00AF79A0">
              <w:rPr>
                <w:rFonts w:ascii="Arial" w:hAnsi="Arial" w:cs="Arial"/>
                <w:i/>
              </w:rPr>
              <w:t xml:space="preserve">έκτακτο αναφέρεται σε ένα παλιό χρέος από τον κόμβο του </w:t>
            </w:r>
            <w:proofErr w:type="spellStart"/>
            <w:r w:rsidRPr="00AF79A0">
              <w:rPr>
                <w:rFonts w:ascii="Arial" w:hAnsi="Arial" w:cs="Arial"/>
                <w:i/>
              </w:rPr>
              <w:t>Κυριακίου</w:t>
            </w:r>
            <w:proofErr w:type="spellEnd"/>
            <w:r w:rsidRPr="00AF79A0">
              <w:rPr>
                <w:rFonts w:ascii="Arial" w:hAnsi="Arial" w:cs="Arial"/>
                <w:i/>
              </w:rPr>
              <w:t xml:space="preserve"> τα οποία τα βεβαιώνουμε ότι έγιναν και μας λέει εδώ η δικηγόρος ότι με τα δεδομένα αυτά η δικαστική διαμάχη δεν θα αποβεί υπέρ του Δήμου </w:t>
            </w:r>
            <w:proofErr w:type="spellStart"/>
            <w:r w:rsidRPr="00AF79A0">
              <w:rPr>
                <w:rFonts w:ascii="Arial" w:hAnsi="Arial" w:cs="Arial"/>
                <w:i/>
              </w:rPr>
              <w:t>Λεβαδέων</w:t>
            </w:r>
            <w:proofErr w:type="spellEnd"/>
            <w:r w:rsidRPr="00AF79A0">
              <w:rPr>
                <w:rFonts w:ascii="Arial" w:hAnsi="Arial" w:cs="Arial"/>
                <w:i/>
              </w:rPr>
              <w:t xml:space="preserve"> σε κανένα βαθμό δικαιοδοσίας αφού το έργο πραγματοποιήθηκε, παρελήφθη και υφίσταται, ο δήμος δε, αποκόμισε περιουσιακό όφελος που σώζεται. Ωραία, παραιτείται οποιωνδήποτε τόκων και όλα αυτά. Αυτό έρχεται από την κυρία </w:t>
            </w:r>
            <w:proofErr w:type="spellStart"/>
            <w:r w:rsidRPr="00AF79A0">
              <w:rPr>
                <w:rFonts w:ascii="Arial" w:hAnsi="Arial" w:cs="Arial"/>
                <w:i/>
              </w:rPr>
              <w:t>Πούλου</w:t>
            </w:r>
            <w:proofErr w:type="spellEnd"/>
            <w:r w:rsidRPr="00AF79A0">
              <w:rPr>
                <w:rFonts w:ascii="Arial" w:hAnsi="Arial" w:cs="Arial"/>
                <w:i/>
              </w:rPr>
              <w:t xml:space="preserve">. Είναι ο γνωστός… </w:t>
            </w:r>
            <w:proofErr w:type="spellStart"/>
            <w:r w:rsidRPr="00AF79A0">
              <w:rPr>
                <w:rFonts w:ascii="Arial" w:hAnsi="Arial" w:cs="Arial"/>
                <w:i/>
              </w:rPr>
              <w:t>Βγένα</w:t>
            </w:r>
            <w:proofErr w:type="spellEnd"/>
            <w:r w:rsidRPr="00AF79A0">
              <w:rPr>
                <w:rFonts w:ascii="Arial" w:hAnsi="Arial" w:cs="Arial"/>
                <w:i/>
              </w:rPr>
              <w:t xml:space="preserve">. Είναι απ’ το ‘18, ναι. Ωραία. Είμαστε σύμφωνοι; Κόβει 3%. Συμφωνούμε; Νομίζω 20.000, ο κόμβος εκεί. Τέσσερα χρόνια συζητάμε, γιατί; Γιατί κανείς δεν ξέρει πώς έγινε αυτός ο κόμβος. Πού πληρώθηκε, πώς πληρώθηκε, με τι μελέτη. Τα έχουμε πει εδώ στο Δημοτικό Συμβούλιο που μου έλεγε τότε </w:t>
            </w:r>
            <w:r w:rsidRPr="00AF79A0">
              <w:rPr>
                <w:rFonts w:ascii="Arial" w:hAnsi="Arial" w:cs="Arial"/>
                <w:i/>
              </w:rPr>
              <w:lastRenderedPageBreak/>
              <w:t xml:space="preserve">ότι δεν πληρώνω τον εργολάβο. Πώς να πληρώσεις εργολάβο. Απλά έχουμε έναν άνθρωπο ο οποίος θα πάει στα δικαστήρια και θα δικαιωθεί από τη στιγμή που βεβαιώνει ο κύριος </w:t>
            </w:r>
            <w:proofErr w:type="spellStart"/>
            <w:r w:rsidRPr="00AF79A0">
              <w:rPr>
                <w:rFonts w:ascii="Arial" w:hAnsi="Arial" w:cs="Arial"/>
                <w:i/>
              </w:rPr>
              <w:t>Μελισσάρης</w:t>
            </w:r>
            <w:proofErr w:type="spellEnd"/>
            <w:r w:rsidRPr="00AF79A0">
              <w:rPr>
                <w:rFonts w:ascii="Arial" w:hAnsi="Arial" w:cs="Arial"/>
                <w:i/>
              </w:rPr>
              <w:t xml:space="preserve"> αν θυμάμαι καλά και ο </w:t>
            </w:r>
            <w:proofErr w:type="spellStart"/>
            <w:r w:rsidRPr="00AF79A0">
              <w:rPr>
                <w:rFonts w:ascii="Arial" w:hAnsi="Arial" w:cs="Arial"/>
                <w:i/>
              </w:rPr>
              <w:t>αντίδημαρχος</w:t>
            </w:r>
            <w:proofErr w:type="spellEnd"/>
            <w:r w:rsidRPr="00AF79A0">
              <w:rPr>
                <w:rFonts w:ascii="Arial" w:hAnsi="Arial" w:cs="Arial"/>
                <w:i/>
              </w:rPr>
              <w:t xml:space="preserve"> ο τότε ότι έγινε το έργο αυτό. Αυτά που μας φώναζε η κυρία </w:t>
            </w:r>
            <w:proofErr w:type="spellStart"/>
            <w:r w:rsidRPr="00AF79A0">
              <w:rPr>
                <w:rFonts w:ascii="Arial" w:hAnsi="Arial" w:cs="Arial"/>
                <w:i/>
              </w:rPr>
              <w:t>Πούλου</w:t>
            </w:r>
            <w:proofErr w:type="spellEnd"/>
            <w:r w:rsidRPr="00AF79A0">
              <w:rPr>
                <w:rFonts w:ascii="Arial" w:hAnsi="Arial" w:cs="Arial"/>
                <w:i/>
              </w:rPr>
              <w:t xml:space="preserve"> μετά για τις κανονικότητες και αυτά</w:t>
            </w:r>
            <w:r w:rsidR="009A1A3C">
              <w:rPr>
                <w:rFonts w:ascii="Arial" w:hAnsi="Arial" w:cs="Arial"/>
                <w:i/>
              </w:rPr>
              <w:t>.</w:t>
            </w:r>
          </w:p>
          <w:p w:rsidR="009A1A3C" w:rsidRPr="009A1A3C" w:rsidRDefault="009A1A3C" w:rsidP="00964F7E">
            <w:pPr>
              <w:suppressAutoHyphens w:val="0"/>
              <w:spacing w:line="360" w:lineRule="auto"/>
              <w:jc w:val="both"/>
              <w:rPr>
                <w:rFonts w:ascii="Arial" w:hAnsi="Arial" w:cs="Arial"/>
                <w:sz w:val="22"/>
                <w:szCs w:val="22"/>
                <w:lang w:eastAsia="el-GR"/>
              </w:rPr>
            </w:pPr>
            <w:r w:rsidRPr="009A1A3C">
              <w:rPr>
                <w:rFonts w:ascii="Arial" w:hAnsi="Arial" w:cs="Arial"/>
              </w:rPr>
              <w:t>Τέλος κάλεσε τα μέλη της Οικονομικής Επιτροπής να αποφασίσουν σχετικά.</w:t>
            </w:r>
          </w:p>
        </w:tc>
      </w:tr>
    </w:tbl>
    <w:p w:rsidR="003B7D5C" w:rsidRPr="003B7D5C" w:rsidRDefault="003B7D5C" w:rsidP="003B7D5C">
      <w:pPr>
        <w:rPr>
          <w:rFonts w:ascii="Arial" w:hAnsi="Arial" w:cs="Arial"/>
          <w:i/>
          <w:sz w:val="22"/>
          <w:szCs w:val="22"/>
        </w:rPr>
      </w:pPr>
    </w:p>
    <w:p w:rsidR="00554F44" w:rsidRPr="00B61159" w:rsidRDefault="00554F44" w:rsidP="003947BE">
      <w:pPr>
        <w:ind w:hanging="432"/>
        <w:rPr>
          <w:rFonts w:ascii="Arial" w:eastAsia="Arial" w:hAnsi="Arial" w:cs="Arial"/>
          <w:b/>
          <w:kern w:val="1"/>
          <w:sz w:val="22"/>
          <w:szCs w:val="22"/>
          <w:lang w:bidi="hi-IN"/>
        </w:rPr>
      </w:pPr>
      <w:bookmarkStart w:id="0" w:name="__DdeLink__230_118263685423"/>
      <w:bookmarkStart w:id="1" w:name="__DdeLink__230_11826368543"/>
      <w:bookmarkEnd w:id="0"/>
      <w:bookmarkEnd w:id="1"/>
      <w:r w:rsidRPr="00B61159">
        <w:rPr>
          <w:rFonts w:ascii="Arial" w:eastAsia="Arial" w:hAnsi="Arial" w:cs="Arial"/>
          <w:sz w:val="22"/>
          <w:szCs w:val="22"/>
        </w:rPr>
        <w:t xml:space="preserve">      </w:t>
      </w:r>
      <w:r w:rsidRPr="00B61159">
        <w:rPr>
          <w:rFonts w:ascii="Arial" w:eastAsia="Arial" w:hAnsi="Arial" w:cs="Arial"/>
          <w:b/>
          <w:kern w:val="1"/>
          <w:sz w:val="22"/>
          <w:szCs w:val="22"/>
          <w:lang w:bidi="hi-IN"/>
        </w:rPr>
        <w:t>Η</w:t>
      </w:r>
      <w:r w:rsidR="00AB58C9" w:rsidRPr="00B61159">
        <w:rPr>
          <w:rFonts w:ascii="Arial" w:eastAsia="Arial" w:hAnsi="Arial" w:cs="Arial"/>
          <w:b/>
          <w:kern w:val="1"/>
          <w:sz w:val="22"/>
          <w:szCs w:val="22"/>
          <w:lang w:bidi="hi-IN"/>
        </w:rPr>
        <w:t xml:space="preserve"> Οικονομική Επιτροπή  </w:t>
      </w:r>
      <w:r w:rsidR="00037F1E" w:rsidRPr="00B61159">
        <w:rPr>
          <w:rFonts w:ascii="Arial" w:eastAsia="Arial" w:hAnsi="Arial" w:cs="Arial"/>
          <w:b/>
          <w:kern w:val="1"/>
          <w:sz w:val="22"/>
          <w:szCs w:val="22"/>
          <w:lang w:bidi="hi-IN"/>
        </w:rPr>
        <w:t>λαμβάνοντας</w:t>
      </w:r>
      <w:r w:rsidR="0055529D" w:rsidRPr="00B61159">
        <w:rPr>
          <w:rFonts w:ascii="Arial" w:eastAsia="Arial" w:hAnsi="Arial" w:cs="Arial"/>
          <w:b/>
          <w:kern w:val="1"/>
          <w:sz w:val="22"/>
          <w:szCs w:val="22"/>
          <w:lang w:bidi="hi-IN"/>
        </w:rPr>
        <w:t xml:space="preserve"> </w:t>
      </w:r>
      <w:r w:rsidR="00B00607" w:rsidRPr="00B61159">
        <w:rPr>
          <w:rFonts w:ascii="Arial" w:eastAsia="Arial" w:hAnsi="Arial" w:cs="Arial"/>
          <w:b/>
          <w:kern w:val="1"/>
          <w:sz w:val="22"/>
          <w:szCs w:val="22"/>
          <w:lang w:bidi="hi-IN"/>
        </w:rPr>
        <w:t>υπόψη</w:t>
      </w:r>
      <w:r w:rsidR="00AB58C9" w:rsidRPr="00B61159">
        <w:rPr>
          <w:rFonts w:ascii="Arial" w:eastAsia="Arial" w:hAnsi="Arial" w:cs="Arial"/>
          <w:b/>
          <w:kern w:val="1"/>
          <w:sz w:val="22"/>
          <w:szCs w:val="22"/>
          <w:lang w:bidi="hi-IN"/>
        </w:rPr>
        <w:t>:</w:t>
      </w:r>
    </w:p>
    <w:p w:rsidR="00B61159" w:rsidRPr="00B6167A" w:rsidRDefault="00B61159" w:rsidP="00B61159">
      <w:pPr>
        <w:pStyle w:val="ad"/>
        <w:spacing w:before="119" w:after="119"/>
        <w:jc w:val="left"/>
        <w:rPr>
          <w:rFonts w:ascii="Arial" w:eastAsia="Verdana" w:hAnsi="Arial" w:cs="Arial"/>
          <w:bCs/>
          <w:iCs/>
          <w:sz w:val="22"/>
          <w:szCs w:val="22"/>
        </w:rPr>
      </w:pPr>
      <w:r w:rsidRPr="002661F0">
        <w:rPr>
          <w:rFonts w:ascii="Arial" w:hAnsi="Arial" w:cs="Arial"/>
          <w:sz w:val="22"/>
          <w:szCs w:val="22"/>
        </w:rPr>
        <w:t>-</w:t>
      </w:r>
      <w:r w:rsidRPr="00B6167A">
        <w:rPr>
          <w:rFonts w:ascii="Arial" w:hAnsi="Arial" w:cs="Arial"/>
          <w:sz w:val="22"/>
          <w:szCs w:val="22"/>
        </w:rPr>
        <w:t>-Τις διατάξεις του  άρθρου 40 του Ν.4735/2020 που αντικατέστησε το άρθρο 72  το</w:t>
      </w:r>
      <w:r w:rsidRPr="00B6167A">
        <w:rPr>
          <w:rFonts w:ascii="Arial" w:hAnsi="Arial" w:cs="Arial"/>
          <w:bCs/>
          <w:sz w:val="22"/>
          <w:szCs w:val="22"/>
        </w:rPr>
        <w:t>υ      Ν.3852/20</w:t>
      </w:r>
      <w:r w:rsidRPr="00B6167A">
        <w:rPr>
          <w:rFonts w:ascii="Arial" w:eastAsia="Verdana" w:hAnsi="Arial" w:cs="Arial"/>
          <w:bCs/>
          <w:iCs/>
          <w:sz w:val="22"/>
          <w:szCs w:val="22"/>
        </w:rPr>
        <w:t>10</w:t>
      </w:r>
    </w:p>
    <w:p w:rsidR="00B61159" w:rsidRPr="00B6167A" w:rsidRDefault="00B61159" w:rsidP="00B61159">
      <w:pPr>
        <w:pStyle w:val="ad"/>
        <w:spacing w:before="119" w:after="119"/>
        <w:jc w:val="left"/>
        <w:rPr>
          <w:rFonts w:ascii="Arial" w:hAnsi="Arial" w:cs="Arial"/>
          <w:sz w:val="22"/>
          <w:szCs w:val="22"/>
        </w:rPr>
      </w:pPr>
      <w:r w:rsidRPr="00B6167A">
        <w:rPr>
          <w:rFonts w:ascii="Arial" w:hAnsi="Arial" w:cs="Arial"/>
          <w:sz w:val="22"/>
          <w:szCs w:val="22"/>
        </w:rPr>
        <w:t xml:space="preserve">- του  άρθρου 77 του Ν. 4555/2018, </w:t>
      </w:r>
    </w:p>
    <w:p w:rsidR="00B61159" w:rsidRPr="00B6167A" w:rsidRDefault="00B61159" w:rsidP="00B61159">
      <w:pPr>
        <w:jc w:val="both"/>
        <w:rPr>
          <w:rFonts w:ascii="Arial" w:hAnsi="Arial" w:cs="Arial"/>
          <w:sz w:val="22"/>
          <w:szCs w:val="22"/>
        </w:rPr>
      </w:pPr>
      <w:r w:rsidRPr="00B6167A">
        <w:rPr>
          <w:rFonts w:ascii="Arial" w:hAnsi="Arial" w:cs="Arial"/>
          <w:sz w:val="22"/>
          <w:szCs w:val="22"/>
        </w:rPr>
        <w:t>-</w:t>
      </w:r>
      <w:r w:rsidRPr="00B6167A">
        <w:rPr>
          <w:rFonts w:ascii="Arial" w:hAnsi="Arial" w:cs="Arial"/>
          <w:bCs/>
          <w:sz w:val="22"/>
          <w:szCs w:val="22"/>
        </w:rPr>
        <w:t xml:space="preserve">τις διατάξεις της </w:t>
      </w:r>
      <w:proofErr w:type="spellStart"/>
      <w:r w:rsidRPr="00B6167A">
        <w:rPr>
          <w:rFonts w:ascii="Arial" w:hAnsi="Arial" w:cs="Arial"/>
          <w:bCs/>
          <w:sz w:val="22"/>
          <w:szCs w:val="22"/>
        </w:rPr>
        <w:t>υπ΄αριθμ</w:t>
      </w:r>
      <w:proofErr w:type="spellEnd"/>
      <w:r w:rsidRPr="00B6167A">
        <w:rPr>
          <w:rFonts w:ascii="Arial" w:hAnsi="Arial" w:cs="Arial"/>
          <w:bCs/>
          <w:sz w:val="22"/>
          <w:szCs w:val="22"/>
        </w:rPr>
        <w:t xml:space="preserve"> 374/2022</w:t>
      </w:r>
      <w:r w:rsidRPr="00B6167A">
        <w:rPr>
          <w:rFonts w:ascii="Arial" w:hAnsi="Arial" w:cs="Arial"/>
          <w:bCs/>
          <w:sz w:val="22"/>
          <w:szCs w:val="22"/>
          <w:u w:val="single"/>
        </w:rPr>
        <w:t xml:space="preserve"> εγκυκλίου του ΥΠ.ΕΣ. (ΑΔΑ: ΨΜΓΓ46ΜΤΛ6-Φ75) </w:t>
      </w:r>
      <w:r w:rsidRPr="00B6167A">
        <w:rPr>
          <w:rFonts w:ascii="Arial" w:hAnsi="Arial" w:cs="Arial"/>
          <w:bCs/>
          <w:sz w:val="22"/>
          <w:szCs w:val="22"/>
        </w:rPr>
        <w:t>«Λειτουργία Οικονομικής Επιτροπής και Επιτροπής Ποιότητας Ζωής</w:t>
      </w:r>
      <w:r w:rsidRPr="00B6167A">
        <w:rPr>
          <w:rFonts w:ascii="Arial" w:hAnsi="Arial" w:cs="Arial"/>
          <w:sz w:val="22"/>
          <w:szCs w:val="22"/>
        </w:rPr>
        <w:t xml:space="preserve">»  </w:t>
      </w:r>
    </w:p>
    <w:p w:rsidR="00D26336" w:rsidRDefault="00B61159" w:rsidP="00B61159">
      <w:pPr>
        <w:pStyle w:val="ad"/>
        <w:spacing w:line="288" w:lineRule="auto"/>
        <w:rPr>
          <w:rFonts w:ascii="Arial" w:hAnsi="Arial" w:cs="Arial"/>
          <w:sz w:val="22"/>
          <w:szCs w:val="22"/>
        </w:rPr>
      </w:pPr>
      <w:r w:rsidRPr="00B6167A">
        <w:rPr>
          <w:rFonts w:ascii="Arial" w:hAnsi="Arial" w:cs="Arial"/>
          <w:sz w:val="22"/>
          <w:szCs w:val="22"/>
        </w:rPr>
        <w:t>- Τις διατάξεις του Ν. 5013/2023 άρθρο 31 Αρμοδιότητες Οικονομικής Επιτροπής Δήμων</w:t>
      </w:r>
    </w:p>
    <w:p w:rsidR="00B61159" w:rsidRDefault="00B61159" w:rsidP="00B61159">
      <w:pPr>
        <w:pStyle w:val="ad"/>
        <w:spacing w:line="288" w:lineRule="auto"/>
        <w:rPr>
          <w:rFonts w:ascii="Arial" w:eastAsia="Verdana" w:hAnsi="Arial" w:cs="Arial"/>
          <w:bCs/>
          <w:iCs/>
          <w:sz w:val="22"/>
          <w:szCs w:val="22"/>
        </w:rPr>
      </w:pPr>
      <w:r w:rsidRPr="00B6167A">
        <w:rPr>
          <w:rFonts w:ascii="Arial" w:hAnsi="Arial" w:cs="Arial"/>
          <w:sz w:val="22"/>
          <w:szCs w:val="22"/>
        </w:rPr>
        <w:t xml:space="preserve"> - Τροποποίηση παρ. 1, αντικατάσταση παρ. 2, προσθήκη παρ. 4 στο άρθρο 72 του</w:t>
      </w:r>
      <w:r w:rsidRPr="00B6167A">
        <w:rPr>
          <w:rFonts w:ascii="Arial" w:hAnsi="Arial" w:cs="Arial"/>
          <w:bCs/>
          <w:sz w:val="22"/>
          <w:szCs w:val="22"/>
        </w:rPr>
        <w:t xml:space="preserve">   Ν.3852/20</w:t>
      </w:r>
      <w:r w:rsidRPr="00B6167A">
        <w:rPr>
          <w:rFonts w:ascii="Arial" w:eastAsia="Verdana" w:hAnsi="Arial" w:cs="Arial"/>
          <w:bCs/>
          <w:iCs/>
          <w:sz w:val="22"/>
          <w:szCs w:val="22"/>
        </w:rPr>
        <w:t>10</w:t>
      </w:r>
    </w:p>
    <w:p w:rsidR="00D26336" w:rsidRDefault="00D26336" w:rsidP="00B61159">
      <w:pPr>
        <w:pStyle w:val="ad"/>
        <w:spacing w:line="288" w:lineRule="auto"/>
        <w:rPr>
          <w:rFonts w:ascii="Arial" w:eastAsia="Verdana" w:hAnsi="Arial" w:cs="Arial"/>
          <w:bCs/>
          <w:iCs/>
          <w:sz w:val="22"/>
          <w:szCs w:val="22"/>
        </w:rPr>
      </w:pPr>
      <w:r>
        <w:rPr>
          <w:rFonts w:ascii="Arial" w:eastAsia="Verdana" w:hAnsi="Arial" w:cs="Arial"/>
          <w:bCs/>
          <w:iCs/>
          <w:sz w:val="22"/>
          <w:szCs w:val="22"/>
        </w:rPr>
        <w:t xml:space="preserve">-Την από 31-07-2023 αγωγή της Χριστίνας </w:t>
      </w:r>
      <w:proofErr w:type="spellStart"/>
      <w:r>
        <w:rPr>
          <w:rFonts w:ascii="Arial" w:eastAsia="Verdana" w:hAnsi="Arial" w:cs="Arial"/>
          <w:bCs/>
          <w:iCs/>
          <w:sz w:val="22"/>
          <w:szCs w:val="22"/>
        </w:rPr>
        <w:t>Βιέννα</w:t>
      </w:r>
      <w:proofErr w:type="spellEnd"/>
      <w:r>
        <w:rPr>
          <w:rFonts w:ascii="Arial" w:eastAsia="Verdana" w:hAnsi="Arial" w:cs="Arial"/>
          <w:bCs/>
          <w:iCs/>
          <w:sz w:val="22"/>
          <w:szCs w:val="22"/>
        </w:rPr>
        <w:t xml:space="preserve"> ενώπιον του Μονομελούς Πρωτοδικείου </w:t>
      </w:r>
      <w:proofErr w:type="spellStart"/>
      <w:r>
        <w:rPr>
          <w:rFonts w:ascii="Arial" w:eastAsia="Verdana" w:hAnsi="Arial" w:cs="Arial"/>
          <w:bCs/>
          <w:iCs/>
          <w:sz w:val="22"/>
          <w:szCs w:val="22"/>
        </w:rPr>
        <w:t>Λιβαδςειάς</w:t>
      </w:r>
      <w:proofErr w:type="spellEnd"/>
      <w:r w:rsidR="001C605B">
        <w:rPr>
          <w:rFonts w:ascii="Arial" w:eastAsia="Verdana" w:hAnsi="Arial" w:cs="Arial"/>
          <w:bCs/>
          <w:iCs/>
          <w:sz w:val="22"/>
          <w:szCs w:val="22"/>
        </w:rPr>
        <w:t xml:space="preserve"> που είχε διανεμηθεί </w:t>
      </w:r>
    </w:p>
    <w:p w:rsidR="00F72226" w:rsidRDefault="00F72226" w:rsidP="00F72226">
      <w:pPr>
        <w:shd w:val="clear" w:color="auto" w:fill="FFFFFF"/>
        <w:tabs>
          <w:tab w:val="center" w:pos="426"/>
        </w:tabs>
        <w:suppressAutoHyphens w:val="0"/>
        <w:jc w:val="both"/>
        <w:rPr>
          <w:rFonts w:ascii="Arial" w:eastAsia="Verdana" w:hAnsi="Arial" w:cs="Arial"/>
          <w:color w:val="000000"/>
          <w:sz w:val="22"/>
          <w:szCs w:val="22"/>
        </w:rPr>
      </w:pPr>
      <w:r w:rsidRPr="006C3D1F">
        <w:rPr>
          <w:rFonts w:ascii="Arial" w:eastAsia="Verdana" w:hAnsi="Arial" w:cs="Arial"/>
          <w:color w:val="000000"/>
          <w:sz w:val="22"/>
          <w:szCs w:val="22"/>
        </w:rPr>
        <w:t>-Τ</w:t>
      </w:r>
      <w:r>
        <w:rPr>
          <w:rFonts w:ascii="Arial" w:eastAsia="Verdana" w:hAnsi="Arial" w:cs="Arial"/>
          <w:color w:val="000000"/>
          <w:sz w:val="22"/>
          <w:szCs w:val="22"/>
        </w:rPr>
        <w:t xml:space="preserve">ην </w:t>
      </w:r>
      <w:r w:rsidRPr="006C3D1F">
        <w:rPr>
          <w:rFonts w:ascii="Arial" w:eastAsia="Verdana" w:hAnsi="Arial" w:cs="Arial"/>
          <w:color w:val="000000"/>
          <w:sz w:val="22"/>
          <w:szCs w:val="22"/>
        </w:rPr>
        <w:t xml:space="preserve"> </w:t>
      </w:r>
      <w:proofErr w:type="spellStart"/>
      <w:r w:rsidRPr="006C3D1F">
        <w:rPr>
          <w:rFonts w:ascii="Arial" w:eastAsia="Verdana" w:hAnsi="Arial" w:cs="Arial"/>
          <w:color w:val="000000"/>
          <w:sz w:val="22"/>
          <w:szCs w:val="22"/>
        </w:rPr>
        <w:t>υπ΄αριθ</w:t>
      </w:r>
      <w:proofErr w:type="spellEnd"/>
      <w:r w:rsidRPr="006C3D1F">
        <w:rPr>
          <w:rFonts w:ascii="Arial" w:eastAsia="Verdana" w:hAnsi="Arial" w:cs="Arial"/>
          <w:color w:val="000000"/>
          <w:sz w:val="22"/>
          <w:szCs w:val="22"/>
        </w:rPr>
        <w:t xml:space="preserve">. </w:t>
      </w:r>
      <w:proofErr w:type="spellStart"/>
      <w:r w:rsidRPr="006C3D1F">
        <w:rPr>
          <w:rFonts w:ascii="Arial" w:eastAsia="Verdana" w:hAnsi="Arial" w:cs="Arial"/>
          <w:color w:val="000000"/>
          <w:sz w:val="22"/>
          <w:szCs w:val="22"/>
        </w:rPr>
        <w:t>πρωτ</w:t>
      </w:r>
      <w:proofErr w:type="spellEnd"/>
      <w:r w:rsidRPr="006C3D1F">
        <w:rPr>
          <w:rFonts w:ascii="Arial" w:eastAsia="Verdana" w:hAnsi="Arial" w:cs="Arial"/>
          <w:color w:val="000000"/>
          <w:sz w:val="22"/>
          <w:szCs w:val="22"/>
        </w:rPr>
        <w:t xml:space="preserve">. </w:t>
      </w:r>
      <w:r>
        <w:rPr>
          <w:rFonts w:ascii="Arial" w:eastAsia="Verdana" w:hAnsi="Arial" w:cs="Arial"/>
          <w:color w:val="000000"/>
          <w:sz w:val="22"/>
          <w:szCs w:val="22"/>
        </w:rPr>
        <w:t>23017/28-11</w:t>
      </w:r>
      <w:r w:rsidRPr="006C3D1F">
        <w:rPr>
          <w:rFonts w:ascii="Arial" w:eastAsia="Verdana" w:hAnsi="Arial" w:cs="Arial"/>
          <w:color w:val="000000"/>
          <w:sz w:val="22"/>
          <w:szCs w:val="22"/>
        </w:rPr>
        <w:t>-202</w:t>
      </w:r>
      <w:r>
        <w:rPr>
          <w:rFonts w:ascii="Arial" w:eastAsia="Verdana" w:hAnsi="Arial" w:cs="Arial"/>
          <w:color w:val="000000"/>
          <w:sz w:val="22"/>
          <w:szCs w:val="22"/>
        </w:rPr>
        <w:t>3</w:t>
      </w:r>
      <w:r w:rsidRPr="006C3D1F">
        <w:rPr>
          <w:rFonts w:ascii="Arial" w:eastAsia="Verdana" w:hAnsi="Arial" w:cs="Arial"/>
          <w:color w:val="000000"/>
          <w:sz w:val="22"/>
          <w:szCs w:val="22"/>
        </w:rPr>
        <w:t xml:space="preserve"> </w:t>
      </w:r>
      <w:r>
        <w:rPr>
          <w:rFonts w:ascii="Arial" w:eastAsia="Verdana" w:hAnsi="Arial" w:cs="Arial"/>
          <w:color w:val="000000"/>
          <w:sz w:val="22"/>
          <w:szCs w:val="22"/>
        </w:rPr>
        <w:t xml:space="preserve"> αίτηση της κ. </w:t>
      </w:r>
      <w:proofErr w:type="spellStart"/>
      <w:r>
        <w:rPr>
          <w:rFonts w:ascii="Arial" w:eastAsia="Verdana" w:hAnsi="Arial" w:cs="Arial"/>
          <w:color w:val="000000"/>
          <w:sz w:val="22"/>
          <w:szCs w:val="22"/>
        </w:rPr>
        <w:t>Βιέννα</w:t>
      </w:r>
      <w:proofErr w:type="spellEnd"/>
      <w:r>
        <w:rPr>
          <w:rFonts w:ascii="Arial" w:eastAsia="Verdana" w:hAnsi="Arial" w:cs="Arial"/>
          <w:color w:val="000000"/>
          <w:sz w:val="22"/>
          <w:szCs w:val="22"/>
        </w:rPr>
        <w:t xml:space="preserve"> Χριστίνας του Δήμου</w:t>
      </w:r>
    </w:p>
    <w:p w:rsidR="00F72226" w:rsidRDefault="00F72226" w:rsidP="00F72226">
      <w:pPr>
        <w:shd w:val="clear" w:color="auto" w:fill="FFFFFF"/>
        <w:tabs>
          <w:tab w:val="center" w:pos="426"/>
        </w:tabs>
        <w:suppressAutoHyphens w:val="0"/>
        <w:jc w:val="both"/>
        <w:rPr>
          <w:rFonts w:ascii="Arial" w:eastAsia="Liberation Serif" w:hAnsi="Arial" w:cs="Arial"/>
          <w:sz w:val="22"/>
          <w:szCs w:val="22"/>
        </w:rPr>
      </w:pPr>
      <w:r w:rsidRPr="00402BB6">
        <w:rPr>
          <w:rFonts w:ascii="Arial" w:eastAsia="Verdana" w:hAnsi="Arial" w:cs="Arial"/>
          <w:color w:val="000000"/>
          <w:sz w:val="22"/>
          <w:szCs w:val="22"/>
        </w:rPr>
        <w:t>-</w:t>
      </w:r>
      <w:r w:rsidRPr="00402BB6">
        <w:rPr>
          <w:rFonts w:ascii="Arial" w:eastAsia="Liberation Serif" w:hAnsi="Arial" w:cs="Arial"/>
          <w:sz w:val="22"/>
          <w:szCs w:val="22"/>
        </w:rPr>
        <w:t xml:space="preserve"> Τ</w:t>
      </w:r>
      <w:r>
        <w:rPr>
          <w:rFonts w:ascii="Arial" w:eastAsia="Liberation Serif" w:hAnsi="Arial" w:cs="Arial"/>
          <w:sz w:val="22"/>
          <w:szCs w:val="22"/>
        </w:rPr>
        <w:t xml:space="preserve">ην από 06-09-2023 Βεβαίωση του Προέδρου </w:t>
      </w:r>
      <w:proofErr w:type="spellStart"/>
      <w:r>
        <w:rPr>
          <w:rFonts w:ascii="Arial" w:eastAsia="Liberation Serif" w:hAnsi="Arial" w:cs="Arial"/>
          <w:sz w:val="22"/>
          <w:szCs w:val="22"/>
        </w:rPr>
        <w:t>Κυριακίου</w:t>
      </w:r>
      <w:proofErr w:type="spellEnd"/>
    </w:p>
    <w:p w:rsidR="00B61159" w:rsidRPr="006C3D1F" w:rsidRDefault="00B61159" w:rsidP="00B61159">
      <w:pPr>
        <w:shd w:val="clear" w:color="auto" w:fill="FFFFFF"/>
        <w:tabs>
          <w:tab w:val="center" w:pos="426"/>
        </w:tabs>
        <w:suppressAutoHyphens w:val="0"/>
        <w:jc w:val="both"/>
        <w:rPr>
          <w:rFonts w:ascii="Arial" w:eastAsia="Verdana" w:hAnsi="Arial" w:cs="Arial"/>
          <w:color w:val="000000"/>
          <w:sz w:val="22"/>
          <w:szCs w:val="22"/>
        </w:rPr>
      </w:pPr>
      <w:r w:rsidRPr="006C3D1F">
        <w:rPr>
          <w:rFonts w:ascii="Arial" w:eastAsia="Calibri" w:hAnsi="Arial" w:cs="Arial"/>
          <w:color w:val="000000"/>
          <w:kern w:val="1"/>
          <w:sz w:val="22"/>
          <w:szCs w:val="22"/>
          <w:highlight w:val="white"/>
          <w:shd w:val="clear" w:color="auto" w:fill="FFFFFF"/>
        </w:rPr>
        <w:t xml:space="preserve">-Το </w:t>
      </w:r>
      <w:proofErr w:type="spellStart"/>
      <w:r w:rsidRPr="006C3D1F">
        <w:rPr>
          <w:rFonts w:ascii="Arial" w:eastAsia="Calibri" w:hAnsi="Arial" w:cs="Arial"/>
          <w:color w:val="000000"/>
          <w:kern w:val="1"/>
          <w:sz w:val="22"/>
          <w:szCs w:val="22"/>
          <w:highlight w:val="white"/>
          <w:shd w:val="clear" w:color="auto" w:fill="FFFFFF"/>
        </w:rPr>
        <w:t>υπ΄</w:t>
      </w:r>
      <w:proofErr w:type="spellEnd"/>
      <w:r w:rsidRPr="006C3D1F">
        <w:rPr>
          <w:rFonts w:ascii="Arial" w:eastAsia="Calibri" w:hAnsi="Arial" w:cs="Arial"/>
          <w:color w:val="000000"/>
          <w:kern w:val="1"/>
          <w:sz w:val="22"/>
          <w:szCs w:val="22"/>
          <w:highlight w:val="white"/>
          <w:shd w:val="clear" w:color="auto" w:fill="FFFFFF"/>
        </w:rPr>
        <w:t xml:space="preserve"> αρ. </w:t>
      </w:r>
      <w:proofErr w:type="spellStart"/>
      <w:r w:rsidRPr="006C3D1F">
        <w:rPr>
          <w:rFonts w:ascii="Arial" w:eastAsia="Calibri" w:hAnsi="Arial" w:cs="Arial"/>
          <w:color w:val="000000"/>
          <w:kern w:val="1"/>
          <w:sz w:val="22"/>
          <w:szCs w:val="22"/>
          <w:highlight w:val="white"/>
          <w:shd w:val="clear" w:color="auto" w:fill="FFFFFF"/>
        </w:rPr>
        <w:t>πρωτ</w:t>
      </w:r>
      <w:proofErr w:type="spellEnd"/>
      <w:r w:rsidRPr="006C3D1F">
        <w:rPr>
          <w:rFonts w:ascii="Arial" w:eastAsia="Calibri" w:hAnsi="Arial" w:cs="Arial"/>
          <w:color w:val="000000"/>
          <w:kern w:val="1"/>
          <w:sz w:val="22"/>
          <w:szCs w:val="22"/>
          <w:shd w:val="clear" w:color="auto" w:fill="FFFFFF"/>
        </w:rPr>
        <w:t xml:space="preserve">. </w:t>
      </w:r>
      <w:r>
        <w:rPr>
          <w:rFonts w:ascii="Arial" w:eastAsia="Calibri" w:hAnsi="Arial" w:cs="Arial"/>
          <w:color w:val="000000"/>
          <w:kern w:val="1"/>
          <w:sz w:val="22"/>
          <w:szCs w:val="22"/>
          <w:shd w:val="clear" w:color="auto" w:fill="FFFFFF"/>
        </w:rPr>
        <w:t>23019/28</w:t>
      </w:r>
      <w:r w:rsidRPr="006C3D1F">
        <w:rPr>
          <w:rFonts w:ascii="Arial" w:hAnsi="Arial" w:cs="Arial"/>
          <w:color w:val="000000"/>
          <w:sz w:val="22"/>
          <w:szCs w:val="22"/>
          <w:lang w:eastAsia="el-GR"/>
        </w:rPr>
        <w:t>-</w:t>
      </w:r>
      <w:r>
        <w:rPr>
          <w:rFonts w:ascii="Arial" w:hAnsi="Arial" w:cs="Arial"/>
          <w:color w:val="000000"/>
          <w:sz w:val="22"/>
          <w:szCs w:val="22"/>
          <w:lang w:eastAsia="el-GR"/>
        </w:rPr>
        <w:t>11</w:t>
      </w:r>
      <w:r w:rsidRPr="006C3D1F">
        <w:rPr>
          <w:rFonts w:ascii="Arial" w:hAnsi="Arial" w:cs="Arial"/>
          <w:color w:val="000000"/>
          <w:sz w:val="22"/>
          <w:szCs w:val="22"/>
          <w:lang w:eastAsia="el-GR"/>
        </w:rPr>
        <w:t>-202</w:t>
      </w:r>
      <w:r>
        <w:rPr>
          <w:rFonts w:ascii="Arial" w:hAnsi="Arial" w:cs="Arial"/>
          <w:color w:val="000000"/>
          <w:sz w:val="22"/>
          <w:szCs w:val="22"/>
          <w:lang w:eastAsia="el-GR"/>
        </w:rPr>
        <w:t>3</w:t>
      </w:r>
      <w:r w:rsidRPr="006C3D1F">
        <w:rPr>
          <w:rFonts w:ascii="Arial" w:hAnsi="Arial" w:cs="Arial"/>
          <w:color w:val="000000"/>
          <w:sz w:val="22"/>
          <w:szCs w:val="22"/>
          <w:lang w:eastAsia="el-GR"/>
        </w:rPr>
        <w:t xml:space="preserve"> </w:t>
      </w:r>
      <w:r w:rsidRPr="006C3D1F">
        <w:rPr>
          <w:rFonts w:ascii="Arial" w:hAnsi="Arial" w:cs="Arial"/>
          <w:sz w:val="22"/>
          <w:szCs w:val="22"/>
        </w:rPr>
        <w:t xml:space="preserve"> </w:t>
      </w:r>
      <w:r w:rsidRPr="006C3D1F">
        <w:rPr>
          <w:rFonts w:ascii="Arial" w:eastAsia="Verdana" w:hAnsi="Arial" w:cs="Arial"/>
          <w:color w:val="000000"/>
          <w:sz w:val="22"/>
          <w:szCs w:val="22"/>
        </w:rPr>
        <w:t xml:space="preserve">γνωμοδοτικό σημείωμα της Νομικής Συμβούλου  του  Δήμου </w:t>
      </w:r>
      <w:proofErr w:type="spellStart"/>
      <w:r w:rsidRPr="006C3D1F">
        <w:rPr>
          <w:rFonts w:ascii="Arial" w:eastAsia="Verdana" w:hAnsi="Arial" w:cs="Arial"/>
          <w:color w:val="000000"/>
          <w:sz w:val="22"/>
          <w:szCs w:val="22"/>
        </w:rPr>
        <w:t>Λεβαδέων</w:t>
      </w:r>
      <w:proofErr w:type="spellEnd"/>
      <w:r w:rsidRPr="006C3D1F">
        <w:rPr>
          <w:rFonts w:ascii="Arial" w:eastAsia="Verdana" w:hAnsi="Arial" w:cs="Arial"/>
          <w:color w:val="000000"/>
          <w:sz w:val="22"/>
          <w:szCs w:val="22"/>
        </w:rPr>
        <w:t xml:space="preserve"> που είχε διανεμηθεί</w:t>
      </w:r>
    </w:p>
    <w:p w:rsidR="00B61159" w:rsidRPr="006D74F9" w:rsidRDefault="006D74F9" w:rsidP="006D74F9">
      <w:pPr>
        <w:shd w:val="clear" w:color="auto" w:fill="FFFFFF"/>
        <w:tabs>
          <w:tab w:val="center" w:pos="426"/>
        </w:tabs>
        <w:suppressAutoHyphens w:val="0"/>
        <w:jc w:val="both"/>
        <w:rPr>
          <w:rFonts w:ascii="Arial" w:hAnsi="Arial" w:cs="Arial"/>
          <w:sz w:val="22"/>
          <w:szCs w:val="22"/>
        </w:rPr>
      </w:pPr>
      <w:r w:rsidRPr="006D74F9">
        <w:rPr>
          <w:rFonts w:ascii="Arial" w:eastAsia="Liberation Serif" w:hAnsi="Arial" w:cs="Arial"/>
          <w:sz w:val="22"/>
          <w:szCs w:val="22"/>
        </w:rPr>
        <w:t>-</w:t>
      </w:r>
      <w:r w:rsidR="00B61159" w:rsidRPr="006D74F9">
        <w:rPr>
          <w:rFonts w:ascii="Arial" w:hAnsi="Arial" w:cs="Arial"/>
          <w:sz w:val="22"/>
          <w:szCs w:val="22"/>
        </w:rPr>
        <w:t>Την μεταξύ των μελών συζήτηση σύμφωνα με τα πρακτικά</w:t>
      </w:r>
    </w:p>
    <w:p w:rsidR="00B61159" w:rsidRPr="006C3D1F" w:rsidRDefault="00B61159" w:rsidP="00B61159">
      <w:pPr>
        <w:widowControl w:val="0"/>
        <w:suppressAutoHyphens w:val="0"/>
        <w:spacing w:line="276" w:lineRule="auto"/>
        <w:jc w:val="both"/>
        <w:rPr>
          <w:rFonts w:ascii="Arial" w:hAnsi="Arial" w:cs="Arial"/>
          <w:sz w:val="22"/>
          <w:szCs w:val="22"/>
        </w:rPr>
      </w:pPr>
      <w:r w:rsidRPr="006D74F9">
        <w:rPr>
          <w:rFonts w:ascii="Arial" w:hAnsi="Arial" w:cs="Arial"/>
          <w:sz w:val="22"/>
          <w:szCs w:val="22"/>
        </w:rPr>
        <w:t>-Την  ψήφο όλων των μελών της Οικονομικής Επιτροπής , όπως αυτή διατυπώθηκε και δηλώθηκε δια ζώσης</w:t>
      </w:r>
      <w:r w:rsidRPr="006C3D1F">
        <w:rPr>
          <w:rFonts w:ascii="Arial" w:hAnsi="Arial" w:cs="Arial"/>
          <w:sz w:val="22"/>
          <w:szCs w:val="22"/>
        </w:rPr>
        <w:t>.</w:t>
      </w:r>
    </w:p>
    <w:p w:rsidR="00B61159" w:rsidRPr="00E72CDA" w:rsidRDefault="00B61159" w:rsidP="00B61159">
      <w:pPr>
        <w:shd w:val="clear" w:color="auto" w:fill="FFFFFF"/>
        <w:tabs>
          <w:tab w:val="center" w:pos="426"/>
        </w:tabs>
        <w:suppressAutoHyphens w:val="0"/>
        <w:ind w:left="448"/>
        <w:jc w:val="both"/>
        <w:rPr>
          <w:rFonts w:ascii="Arial" w:hAnsi="Arial" w:cs="Arial"/>
          <w:sz w:val="22"/>
          <w:szCs w:val="22"/>
        </w:rPr>
      </w:pPr>
    </w:p>
    <w:p w:rsidR="00B61159" w:rsidRDefault="00B61159" w:rsidP="00B61159">
      <w:pPr>
        <w:tabs>
          <w:tab w:val="left" w:pos="559"/>
          <w:tab w:val="left" w:pos="1555"/>
        </w:tabs>
        <w:jc w:val="center"/>
        <w:rPr>
          <w:rFonts w:ascii="Arial" w:hAnsi="Arial" w:cs="Arial"/>
          <w:b/>
          <w:bCs/>
          <w:sz w:val="22"/>
          <w:szCs w:val="22"/>
        </w:rPr>
      </w:pPr>
      <w:r w:rsidRPr="00072434">
        <w:rPr>
          <w:rFonts w:ascii="Arial" w:hAnsi="Arial" w:cs="Arial"/>
          <w:b/>
          <w:bCs/>
          <w:sz w:val="22"/>
          <w:szCs w:val="22"/>
        </w:rPr>
        <w:t xml:space="preserve">ΑΠΟΦΑΣΙΖΕΙ </w:t>
      </w:r>
      <w:r>
        <w:rPr>
          <w:rFonts w:ascii="Arial" w:hAnsi="Arial" w:cs="Arial"/>
          <w:b/>
          <w:bCs/>
          <w:sz w:val="22"/>
          <w:szCs w:val="22"/>
        </w:rPr>
        <w:t xml:space="preserve"> ΟΜΟΦΩΝΑ</w:t>
      </w:r>
      <w:r w:rsidRPr="00072434">
        <w:rPr>
          <w:rFonts w:ascii="Arial" w:hAnsi="Arial" w:cs="Arial"/>
          <w:b/>
          <w:bCs/>
          <w:sz w:val="22"/>
          <w:szCs w:val="22"/>
        </w:rPr>
        <w:t xml:space="preserve"> </w:t>
      </w:r>
    </w:p>
    <w:p w:rsidR="00B61159" w:rsidRPr="00072434" w:rsidRDefault="00B61159" w:rsidP="00B61159">
      <w:pPr>
        <w:tabs>
          <w:tab w:val="left" w:pos="559"/>
          <w:tab w:val="left" w:pos="1555"/>
        </w:tabs>
        <w:jc w:val="center"/>
        <w:rPr>
          <w:rFonts w:ascii="Arial" w:hAnsi="Arial" w:cs="Arial"/>
          <w:b/>
          <w:bCs/>
          <w:sz w:val="22"/>
          <w:szCs w:val="22"/>
        </w:rPr>
      </w:pPr>
    </w:p>
    <w:p w:rsidR="00BF258F" w:rsidRPr="00BF258F" w:rsidRDefault="00B61159" w:rsidP="00BF258F">
      <w:pPr>
        <w:suppressAutoHyphens w:val="0"/>
        <w:spacing w:line="360" w:lineRule="auto"/>
        <w:jc w:val="both"/>
        <w:rPr>
          <w:rFonts w:ascii="Arial" w:hAnsi="Arial" w:cs="Arial"/>
          <w:color w:val="000000"/>
          <w:sz w:val="22"/>
          <w:szCs w:val="22"/>
          <w:lang w:eastAsia="el-GR"/>
        </w:rPr>
      </w:pPr>
      <w:r w:rsidRPr="00BF258F">
        <w:rPr>
          <w:rFonts w:ascii="Arial" w:eastAsia="Liberation Serif" w:hAnsi="Arial" w:cs="Arial"/>
          <w:sz w:val="22"/>
          <w:szCs w:val="22"/>
        </w:rPr>
        <w:t xml:space="preserve">   Εγκρίνει  τον εξώδικο συμβιβασμό με τ</w:t>
      </w:r>
      <w:r w:rsidR="001A62F5" w:rsidRPr="00BF258F">
        <w:rPr>
          <w:rFonts w:ascii="Arial" w:eastAsia="Liberation Serif" w:hAnsi="Arial" w:cs="Arial"/>
          <w:sz w:val="22"/>
          <w:szCs w:val="22"/>
        </w:rPr>
        <w:t xml:space="preserve">ην  </w:t>
      </w:r>
      <w:proofErr w:type="spellStart"/>
      <w:r w:rsidR="001A62F5" w:rsidRPr="00BF258F">
        <w:rPr>
          <w:rFonts w:ascii="Arial" w:eastAsia="Liberation Serif" w:hAnsi="Arial" w:cs="Arial"/>
          <w:sz w:val="22"/>
          <w:szCs w:val="22"/>
        </w:rPr>
        <w:t>Βιέννα</w:t>
      </w:r>
      <w:proofErr w:type="spellEnd"/>
      <w:r w:rsidR="001A62F5" w:rsidRPr="00BF258F">
        <w:rPr>
          <w:rFonts w:ascii="Arial" w:eastAsia="Liberation Serif" w:hAnsi="Arial" w:cs="Arial"/>
          <w:sz w:val="22"/>
          <w:szCs w:val="22"/>
        </w:rPr>
        <w:t xml:space="preserve"> Χριστίνα του Δήμου , κάτοικο </w:t>
      </w:r>
      <w:proofErr w:type="spellStart"/>
      <w:r w:rsidR="001A62F5" w:rsidRPr="00BF258F">
        <w:rPr>
          <w:rFonts w:ascii="Arial" w:eastAsia="Liberation Serif" w:hAnsi="Arial" w:cs="Arial"/>
          <w:sz w:val="22"/>
          <w:szCs w:val="22"/>
        </w:rPr>
        <w:t>Κυριακίου</w:t>
      </w:r>
      <w:proofErr w:type="spellEnd"/>
      <w:r w:rsidR="001A62F5" w:rsidRPr="00BF258F">
        <w:rPr>
          <w:rFonts w:ascii="Arial" w:eastAsia="Liberation Serif" w:hAnsi="Arial" w:cs="Arial"/>
          <w:sz w:val="22"/>
          <w:szCs w:val="22"/>
        </w:rPr>
        <w:t xml:space="preserve"> </w:t>
      </w:r>
      <w:r w:rsidR="00BF258F" w:rsidRPr="00BF258F">
        <w:rPr>
          <w:rFonts w:ascii="Arial" w:eastAsia="Liberation Serif" w:hAnsi="Arial" w:cs="Arial"/>
          <w:sz w:val="22"/>
          <w:szCs w:val="22"/>
        </w:rPr>
        <w:t>η οποία</w:t>
      </w:r>
      <w:r w:rsidRPr="00BF258F">
        <w:rPr>
          <w:rFonts w:ascii="Arial" w:eastAsia="Liberation Serif" w:hAnsi="Arial" w:cs="Arial"/>
          <w:sz w:val="22"/>
          <w:szCs w:val="22"/>
        </w:rPr>
        <w:t xml:space="preserve"> </w:t>
      </w:r>
      <w:r w:rsidR="00BF258F" w:rsidRPr="00BF258F">
        <w:rPr>
          <w:rFonts w:ascii="Arial" w:hAnsi="Arial" w:cs="Arial"/>
          <w:color w:val="000000"/>
          <w:sz w:val="22"/>
          <w:szCs w:val="22"/>
          <w:lang w:eastAsia="el-GR"/>
        </w:rPr>
        <w:t>παραιτείται του ποσού α) των τόκων  β) της δικαστικής δαπάνης και γ) ποσοστ</w:t>
      </w:r>
      <w:r w:rsidR="009427E2">
        <w:rPr>
          <w:rFonts w:ascii="Arial" w:hAnsi="Arial" w:cs="Arial"/>
          <w:color w:val="000000"/>
          <w:sz w:val="22"/>
          <w:szCs w:val="22"/>
          <w:lang w:eastAsia="el-GR"/>
        </w:rPr>
        <w:t>ού</w:t>
      </w:r>
      <w:r w:rsidR="00BF258F" w:rsidRPr="00BF258F">
        <w:rPr>
          <w:rFonts w:ascii="Arial" w:hAnsi="Arial" w:cs="Arial"/>
          <w:color w:val="000000"/>
          <w:sz w:val="22"/>
          <w:szCs w:val="22"/>
          <w:lang w:eastAsia="el-GR"/>
        </w:rPr>
        <w:t xml:space="preserve"> 3% στο αιτούμενο κεφάλαιο</w:t>
      </w:r>
      <w:r w:rsidR="001D30C1">
        <w:rPr>
          <w:rFonts w:ascii="Arial" w:hAnsi="Arial" w:cs="Arial"/>
          <w:color w:val="000000"/>
          <w:sz w:val="22"/>
          <w:szCs w:val="22"/>
          <w:lang w:eastAsia="el-GR"/>
        </w:rPr>
        <w:t xml:space="preserve"> </w:t>
      </w:r>
      <w:r w:rsidR="001D30C1" w:rsidRPr="001D30C1">
        <w:rPr>
          <w:rFonts w:ascii="Arial" w:hAnsi="Arial" w:cs="Arial"/>
          <w:color w:val="000000"/>
          <w:sz w:val="22"/>
          <w:szCs w:val="22"/>
          <w:lang w:eastAsia="el-GR"/>
        </w:rPr>
        <w:t>24.431 € ( 19.703 +</w:t>
      </w:r>
      <w:r w:rsidR="009427E2">
        <w:rPr>
          <w:rFonts w:ascii="Arial" w:hAnsi="Arial" w:cs="Arial"/>
          <w:color w:val="000000"/>
          <w:sz w:val="22"/>
          <w:szCs w:val="22"/>
          <w:lang w:eastAsia="el-GR"/>
        </w:rPr>
        <w:t xml:space="preserve"> </w:t>
      </w:r>
      <w:r w:rsidR="001D30C1" w:rsidRPr="001D30C1">
        <w:rPr>
          <w:rFonts w:ascii="Arial" w:hAnsi="Arial" w:cs="Arial"/>
          <w:color w:val="000000"/>
          <w:sz w:val="22"/>
          <w:szCs w:val="22"/>
          <w:lang w:eastAsia="el-GR"/>
        </w:rPr>
        <w:t>24% ΦΠΑ)</w:t>
      </w:r>
      <w:r w:rsidR="00BF258F" w:rsidRPr="001D30C1">
        <w:rPr>
          <w:rFonts w:ascii="Arial" w:hAnsi="Arial" w:cs="Arial"/>
          <w:color w:val="000000"/>
          <w:sz w:val="22"/>
          <w:szCs w:val="22"/>
          <w:lang w:eastAsia="el-GR"/>
        </w:rPr>
        <w:t>,</w:t>
      </w:r>
      <w:r w:rsidR="00BF258F" w:rsidRPr="00BF258F">
        <w:rPr>
          <w:rFonts w:ascii="Arial" w:hAnsi="Arial" w:cs="Arial"/>
          <w:color w:val="000000"/>
          <w:sz w:val="22"/>
          <w:szCs w:val="22"/>
          <w:lang w:eastAsia="el-GR"/>
        </w:rPr>
        <w:t xml:space="preserve">  για το έργο που πραγματοποίησε από Σεπτέμβρη έως Δεκέμβρη του 2018 στο </w:t>
      </w:r>
      <w:proofErr w:type="spellStart"/>
      <w:r w:rsidR="00BF258F" w:rsidRPr="00BF258F">
        <w:rPr>
          <w:rFonts w:ascii="Arial" w:hAnsi="Arial" w:cs="Arial"/>
          <w:color w:val="000000"/>
          <w:sz w:val="22"/>
          <w:szCs w:val="22"/>
          <w:lang w:eastAsia="el-GR"/>
        </w:rPr>
        <w:t>Kυριάκι</w:t>
      </w:r>
      <w:proofErr w:type="spellEnd"/>
      <w:r w:rsidR="00BF258F" w:rsidRPr="00BF258F">
        <w:rPr>
          <w:rFonts w:ascii="Arial" w:hAnsi="Arial" w:cs="Arial"/>
          <w:color w:val="000000"/>
          <w:sz w:val="22"/>
          <w:szCs w:val="22"/>
          <w:lang w:eastAsia="el-GR"/>
        </w:rPr>
        <w:t xml:space="preserve"> Βοιωτίας.</w:t>
      </w:r>
    </w:p>
    <w:p w:rsidR="00BF258F" w:rsidRPr="00D26336" w:rsidRDefault="00BF258F" w:rsidP="00BF258F">
      <w:pPr>
        <w:suppressAutoHyphens w:val="0"/>
        <w:spacing w:line="360" w:lineRule="auto"/>
        <w:jc w:val="both"/>
        <w:rPr>
          <w:rFonts w:ascii="Arial" w:hAnsi="Arial" w:cs="Arial"/>
          <w:i/>
          <w:sz w:val="22"/>
          <w:szCs w:val="22"/>
          <w:lang w:eastAsia="el-GR"/>
        </w:rPr>
      </w:pPr>
    </w:p>
    <w:p w:rsidR="005D406C" w:rsidRPr="003B7D5C" w:rsidRDefault="003A3FC2" w:rsidP="00BF258F">
      <w:pPr>
        <w:pStyle w:val="28"/>
        <w:spacing w:line="276" w:lineRule="auto"/>
        <w:ind w:left="0" w:firstLine="0"/>
        <w:rPr>
          <w:rFonts w:ascii="Arial" w:hAnsi="Arial" w:cs="Arial"/>
          <w:b/>
          <w:sz w:val="22"/>
          <w:szCs w:val="22"/>
        </w:rPr>
      </w:pPr>
      <w:r w:rsidRPr="003B7D5C">
        <w:rPr>
          <w:rFonts w:ascii="Arial" w:eastAsia="Calibri" w:hAnsi="Arial" w:cs="Arial"/>
          <w:b/>
          <w:bCs/>
          <w:sz w:val="22"/>
          <w:szCs w:val="22"/>
        </w:rPr>
        <w:t xml:space="preserve">Η </w:t>
      </w:r>
      <w:r w:rsidRPr="003B7D5C">
        <w:rPr>
          <w:rFonts w:ascii="Arial" w:hAnsi="Arial" w:cs="Arial"/>
          <w:b/>
          <w:sz w:val="22"/>
          <w:szCs w:val="22"/>
        </w:rPr>
        <w:t xml:space="preserve">παρούσα απόφαση πήρε αριθμό  </w:t>
      </w:r>
      <w:r w:rsidR="00590D93" w:rsidRPr="003B7D5C">
        <w:rPr>
          <w:rFonts w:ascii="Arial" w:hAnsi="Arial" w:cs="Arial"/>
          <w:b/>
          <w:sz w:val="22"/>
          <w:szCs w:val="22"/>
        </w:rPr>
        <w:t>2</w:t>
      </w:r>
      <w:r w:rsidR="00B774A0" w:rsidRPr="003B7D5C">
        <w:rPr>
          <w:rFonts w:ascii="Arial" w:hAnsi="Arial" w:cs="Arial"/>
          <w:b/>
          <w:sz w:val="22"/>
          <w:szCs w:val="22"/>
        </w:rPr>
        <w:t>5</w:t>
      </w:r>
      <w:r w:rsidR="00AB67E0">
        <w:rPr>
          <w:rFonts w:ascii="Arial" w:hAnsi="Arial" w:cs="Arial"/>
          <w:b/>
          <w:sz w:val="22"/>
          <w:szCs w:val="22"/>
        </w:rPr>
        <w:t>6</w:t>
      </w:r>
      <w:r w:rsidR="00590D93" w:rsidRPr="003B7D5C">
        <w:rPr>
          <w:rFonts w:ascii="Arial" w:hAnsi="Arial" w:cs="Arial"/>
          <w:b/>
          <w:sz w:val="22"/>
          <w:szCs w:val="22"/>
        </w:rPr>
        <w:t>/202</w:t>
      </w:r>
      <w:r w:rsidR="009A6ACE" w:rsidRPr="003B7D5C">
        <w:rPr>
          <w:rFonts w:ascii="Arial" w:hAnsi="Arial" w:cs="Arial"/>
          <w:b/>
          <w:sz w:val="22"/>
          <w:szCs w:val="22"/>
        </w:rPr>
        <w:t>3</w:t>
      </w:r>
      <w:r w:rsidRPr="003B7D5C">
        <w:rPr>
          <w:rFonts w:ascii="Arial" w:hAnsi="Arial" w:cs="Arial"/>
          <w:b/>
          <w:sz w:val="22"/>
          <w:szCs w:val="22"/>
        </w:rPr>
        <w:t xml:space="preserve">.     </w:t>
      </w:r>
    </w:p>
    <w:p w:rsidR="002A2631" w:rsidRPr="003B7D5C" w:rsidRDefault="002A2631" w:rsidP="00242655">
      <w:pPr>
        <w:pStyle w:val="af9"/>
        <w:spacing w:line="276" w:lineRule="auto"/>
        <w:ind w:left="0"/>
        <w:contextualSpacing w:val="0"/>
        <w:jc w:val="both"/>
        <w:rPr>
          <w:rFonts w:ascii="Arial" w:hAnsi="Arial" w:cs="Arial"/>
          <w:b/>
          <w:sz w:val="22"/>
          <w:szCs w:val="22"/>
        </w:rPr>
      </w:pPr>
    </w:p>
    <w:p w:rsidR="001C6B24" w:rsidRPr="003B7D5C" w:rsidRDefault="001C6B24" w:rsidP="001C6B24">
      <w:pPr>
        <w:tabs>
          <w:tab w:val="left" w:pos="559"/>
          <w:tab w:val="left" w:pos="1555"/>
        </w:tabs>
        <w:rPr>
          <w:rFonts w:ascii="Arial" w:hAnsi="Arial" w:cs="Arial"/>
        </w:rPr>
      </w:pPr>
      <w:r w:rsidRPr="003B7D5C">
        <w:rPr>
          <w:rFonts w:ascii="Arial" w:eastAsia="Verdana" w:hAnsi="Arial" w:cs="Arial"/>
          <w:kern w:val="1"/>
          <w:sz w:val="22"/>
          <w:szCs w:val="22"/>
          <w:lang w:bidi="hi-IN"/>
        </w:rPr>
        <w:t>Ο ΠΡΟΕΔΡΟΣ</w:t>
      </w:r>
    </w:p>
    <w:p w:rsidR="001C6B24" w:rsidRPr="003B7D5C" w:rsidRDefault="001C6B24" w:rsidP="001C6B24">
      <w:pPr>
        <w:tabs>
          <w:tab w:val="left" w:pos="559"/>
          <w:tab w:val="left" w:pos="1555"/>
        </w:tabs>
        <w:rPr>
          <w:rFonts w:ascii="Arial" w:hAnsi="Arial" w:cs="Arial"/>
        </w:rPr>
      </w:pPr>
      <w:r w:rsidRPr="003B7D5C">
        <w:rPr>
          <w:rFonts w:ascii="Arial" w:hAnsi="Arial" w:cs="Arial"/>
          <w:sz w:val="22"/>
          <w:szCs w:val="22"/>
        </w:rPr>
        <w:t>ΙΩΑΝΝΗΣ Δ. ΤΑΓΚΑΛΕΓΚΑΣ</w:t>
      </w:r>
    </w:p>
    <w:p w:rsidR="001C6B24" w:rsidRPr="003B7D5C" w:rsidRDefault="001C6B24" w:rsidP="001C6B24">
      <w:pPr>
        <w:tabs>
          <w:tab w:val="left" w:pos="559"/>
          <w:tab w:val="left" w:pos="1555"/>
        </w:tabs>
        <w:rPr>
          <w:rFonts w:ascii="Arial" w:hAnsi="Arial" w:cs="Arial"/>
          <w:sz w:val="22"/>
          <w:szCs w:val="22"/>
        </w:rPr>
      </w:pPr>
    </w:p>
    <w:p w:rsidR="001C6B24" w:rsidRPr="003B7D5C" w:rsidRDefault="001C6B24" w:rsidP="001C6B24">
      <w:pPr>
        <w:tabs>
          <w:tab w:val="center" w:pos="1080"/>
          <w:tab w:val="left" w:pos="6120"/>
          <w:tab w:val="center" w:pos="8460"/>
        </w:tabs>
        <w:jc w:val="both"/>
        <w:rPr>
          <w:rFonts w:ascii="Arial" w:hAnsi="Arial" w:cs="Arial"/>
        </w:rPr>
      </w:pPr>
      <w:r w:rsidRPr="003B7D5C">
        <w:rPr>
          <w:rFonts w:ascii="Arial" w:eastAsia="Arial" w:hAnsi="Arial" w:cs="Arial"/>
          <w:sz w:val="22"/>
          <w:szCs w:val="22"/>
        </w:rPr>
        <w:t xml:space="preserve">                </w:t>
      </w:r>
      <w:r w:rsidRPr="003B7D5C">
        <w:rPr>
          <w:rFonts w:ascii="Arial" w:hAnsi="Arial" w:cs="Arial"/>
          <w:sz w:val="22"/>
          <w:szCs w:val="22"/>
        </w:rPr>
        <w:t>ΤΑ ΜΕΛΗ</w:t>
      </w:r>
    </w:p>
    <w:p w:rsidR="001C6B24" w:rsidRPr="003B7D5C" w:rsidRDefault="001C6B24" w:rsidP="001C6B24">
      <w:pPr>
        <w:tabs>
          <w:tab w:val="left" w:pos="360"/>
          <w:tab w:val="left" w:pos="6237"/>
        </w:tabs>
        <w:ind w:left="360"/>
        <w:rPr>
          <w:rFonts w:ascii="Arial" w:hAnsi="Arial" w:cs="Arial"/>
          <w:sz w:val="22"/>
          <w:szCs w:val="22"/>
        </w:rPr>
      </w:pPr>
      <w:r w:rsidRPr="003B7D5C">
        <w:rPr>
          <w:rFonts w:ascii="Arial" w:hAnsi="Arial" w:cs="Arial"/>
          <w:sz w:val="22"/>
          <w:szCs w:val="22"/>
        </w:rPr>
        <w:t>1.Μητάς Αλέξανδρος</w:t>
      </w:r>
    </w:p>
    <w:p w:rsidR="001C6B24" w:rsidRPr="003B7D5C" w:rsidRDefault="001C6B24" w:rsidP="001C6B24">
      <w:pPr>
        <w:tabs>
          <w:tab w:val="left" w:pos="360"/>
          <w:tab w:val="left" w:pos="6237"/>
        </w:tabs>
        <w:ind w:left="360"/>
        <w:rPr>
          <w:rFonts w:ascii="Arial" w:hAnsi="Arial" w:cs="Arial"/>
          <w:sz w:val="22"/>
          <w:szCs w:val="22"/>
        </w:rPr>
      </w:pPr>
      <w:r w:rsidRPr="003B7D5C">
        <w:rPr>
          <w:rFonts w:ascii="Arial" w:hAnsi="Arial" w:cs="Arial"/>
          <w:sz w:val="22"/>
          <w:szCs w:val="22"/>
        </w:rPr>
        <w:t xml:space="preserve">2 </w:t>
      </w:r>
      <w:r w:rsidRPr="003B7D5C">
        <w:rPr>
          <w:rFonts w:ascii="Arial" w:hAnsi="Arial" w:cs="Arial"/>
          <w:sz w:val="22"/>
          <w:szCs w:val="22"/>
          <w:lang w:val="en-US"/>
        </w:rPr>
        <w:t>K</w:t>
      </w:r>
      <w:proofErr w:type="spellStart"/>
      <w:r w:rsidRPr="003B7D5C">
        <w:rPr>
          <w:rFonts w:ascii="Arial" w:hAnsi="Arial" w:cs="Arial"/>
          <w:sz w:val="22"/>
          <w:szCs w:val="22"/>
        </w:rPr>
        <w:t>αλογρηάς</w:t>
      </w:r>
      <w:proofErr w:type="spellEnd"/>
      <w:r w:rsidRPr="003B7D5C">
        <w:rPr>
          <w:rFonts w:ascii="Arial" w:hAnsi="Arial" w:cs="Arial"/>
          <w:sz w:val="22"/>
          <w:szCs w:val="22"/>
        </w:rPr>
        <w:t xml:space="preserve"> Αθανάσιος                                                       </w:t>
      </w:r>
    </w:p>
    <w:p w:rsidR="001C6B24" w:rsidRPr="003B7D5C" w:rsidRDefault="001C6B24" w:rsidP="001C6B24">
      <w:pPr>
        <w:tabs>
          <w:tab w:val="left" w:pos="360"/>
          <w:tab w:val="left" w:pos="6237"/>
        </w:tabs>
        <w:ind w:left="360"/>
        <w:rPr>
          <w:rFonts w:ascii="Arial" w:hAnsi="Arial" w:cs="Arial"/>
          <w:sz w:val="22"/>
          <w:szCs w:val="22"/>
        </w:rPr>
      </w:pPr>
      <w:r w:rsidRPr="003B7D5C">
        <w:rPr>
          <w:rFonts w:ascii="Arial" w:hAnsi="Arial" w:cs="Arial"/>
          <w:sz w:val="22"/>
          <w:szCs w:val="22"/>
        </w:rPr>
        <w:t>3.</w:t>
      </w:r>
      <w:r w:rsidR="009A6ACE" w:rsidRPr="003B7D5C">
        <w:rPr>
          <w:rFonts w:ascii="Arial" w:hAnsi="Arial" w:cs="Arial"/>
          <w:sz w:val="22"/>
          <w:szCs w:val="22"/>
        </w:rPr>
        <w:t xml:space="preserve"> </w:t>
      </w:r>
      <w:proofErr w:type="spellStart"/>
      <w:r w:rsidR="009A6ACE" w:rsidRPr="003B7D5C">
        <w:rPr>
          <w:rFonts w:ascii="Arial" w:hAnsi="Arial" w:cs="Arial"/>
          <w:sz w:val="22"/>
          <w:szCs w:val="22"/>
        </w:rPr>
        <w:t>Μερτζάνης</w:t>
      </w:r>
      <w:proofErr w:type="spellEnd"/>
      <w:r w:rsidR="009A6ACE" w:rsidRPr="003B7D5C">
        <w:rPr>
          <w:rFonts w:ascii="Arial" w:hAnsi="Arial" w:cs="Arial"/>
          <w:sz w:val="22"/>
          <w:szCs w:val="22"/>
        </w:rPr>
        <w:t xml:space="preserve"> </w:t>
      </w:r>
      <w:proofErr w:type="spellStart"/>
      <w:r w:rsidR="009A6ACE" w:rsidRPr="003B7D5C">
        <w:rPr>
          <w:rFonts w:ascii="Arial" w:hAnsi="Arial" w:cs="Arial"/>
          <w:sz w:val="22"/>
          <w:szCs w:val="22"/>
        </w:rPr>
        <w:t>Κωσταντίνος</w:t>
      </w:r>
      <w:proofErr w:type="spellEnd"/>
    </w:p>
    <w:p w:rsidR="001C6B24" w:rsidRPr="003B7D5C" w:rsidRDefault="001C6B24" w:rsidP="001C6B24">
      <w:pPr>
        <w:tabs>
          <w:tab w:val="left" w:pos="360"/>
          <w:tab w:val="left" w:pos="6237"/>
        </w:tabs>
        <w:ind w:left="360"/>
        <w:rPr>
          <w:rFonts w:ascii="Arial" w:hAnsi="Arial" w:cs="Arial"/>
          <w:sz w:val="22"/>
          <w:szCs w:val="22"/>
        </w:rPr>
      </w:pPr>
      <w:r w:rsidRPr="003B7D5C">
        <w:rPr>
          <w:rFonts w:ascii="Arial" w:hAnsi="Arial" w:cs="Arial"/>
          <w:sz w:val="22"/>
          <w:szCs w:val="22"/>
        </w:rPr>
        <w:t>4</w:t>
      </w:r>
      <w:r w:rsidR="009A6ACE" w:rsidRPr="003B7D5C">
        <w:rPr>
          <w:rFonts w:ascii="Arial" w:hAnsi="Arial" w:cs="Arial"/>
          <w:sz w:val="22"/>
          <w:szCs w:val="22"/>
        </w:rPr>
        <w:t>.Τουμαράς Βασίλειος</w:t>
      </w:r>
    </w:p>
    <w:p w:rsidR="001C6B24" w:rsidRPr="003B7D5C" w:rsidRDefault="001C6B24" w:rsidP="001C6B24">
      <w:pPr>
        <w:tabs>
          <w:tab w:val="left" w:pos="6237"/>
        </w:tabs>
        <w:ind w:left="360"/>
        <w:rPr>
          <w:rFonts w:ascii="Arial" w:hAnsi="Arial" w:cs="Arial"/>
        </w:rPr>
      </w:pPr>
      <w:r w:rsidRPr="003B7D5C">
        <w:rPr>
          <w:rFonts w:ascii="Arial" w:eastAsia="Arial" w:hAnsi="Arial" w:cs="Arial"/>
          <w:sz w:val="22"/>
          <w:szCs w:val="22"/>
        </w:rPr>
        <w:t xml:space="preserve">                                                      </w:t>
      </w:r>
      <w:r w:rsidR="009A6ACE" w:rsidRPr="003B7D5C">
        <w:rPr>
          <w:rFonts w:ascii="Arial" w:eastAsia="Arial" w:hAnsi="Arial" w:cs="Arial"/>
          <w:sz w:val="22"/>
          <w:szCs w:val="22"/>
        </w:rPr>
        <w:t xml:space="preserve">                                 </w:t>
      </w:r>
      <w:r w:rsidRPr="003B7D5C">
        <w:rPr>
          <w:rFonts w:ascii="Arial" w:eastAsia="Arial" w:hAnsi="Arial" w:cs="Arial"/>
          <w:sz w:val="22"/>
          <w:szCs w:val="22"/>
        </w:rPr>
        <w:t xml:space="preserve"> </w:t>
      </w:r>
      <w:r w:rsidR="007F772A" w:rsidRPr="003B7D5C">
        <w:rPr>
          <w:rFonts w:ascii="Arial" w:eastAsia="Arial" w:hAnsi="Arial" w:cs="Arial"/>
          <w:sz w:val="22"/>
          <w:szCs w:val="22"/>
        </w:rPr>
        <w:t xml:space="preserve">        </w:t>
      </w:r>
      <w:r w:rsidRPr="003B7D5C">
        <w:rPr>
          <w:rFonts w:ascii="Arial" w:hAnsi="Arial" w:cs="Arial"/>
          <w:sz w:val="22"/>
          <w:szCs w:val="22"/>
        </w:rPr>
        <w:t xml:space="preserve">ΠΙΣΤΟ ΑΠΟΣΠΑΣΜΑ      </w:t>
      </w:r>
    </w:p>
    <w:p w:rsidR="001C6B24" w:rsidRPr="003B7D5C" w:rsidRDefault="001C6B24" w:rsidP="001C6B24">
      <w:pPr>
        <w:tabs>
          <w:tab w:val="left" w:pos="6237"/>
        </w:tabs>
        <w:ind w:left="360"/>
        <w:rPr>
          <w:rFonts w:ascii="Arial" w:hAnsi="Arial" w:cs="Arial"/>
        </w:rPr>
      </w:pPr>
      <w:r w:rsidRPr="003B7D5C">
        <w:rPr>
          <w:rFonts w:ascii="Arial" w:eastAsia="Arial" w:hAnsi="Arial" w:cs="Arial"/>
          <w:sz w:val="22"/>
          <w:szCs w:val="22"/>
        </w:rPr>
        <w:t xml:space="preserve">                                                                                            </w:t>
      </w:r>
      <w:r w:rsidRPr="003B7D5C">
        <w:rPr>
          <w:rFonts w:ascii="Arial" w:hAnsi="Arial" w:cs="Arial"/>
          <w:sz w:val="22"/>
          <w:szCs w:val="22"/>
        </w:rPr>
        <w:t xml:space="preserve">Λιβαδειά   </w:t>
      </w:r>
      <w:r w:rsidR="009A6ACE" w:rsidRPr="003B7D5C">
        <w:rPr>
          <w:rFonts w:ascii="Arial" w:hAnsi="Arial" w:cs="Arial"/>
          <w:sz w:val="22"/>
          <w:szCs w:val="22"/>
        </w:rPr>
        <w:t>0</w:t>
      </w:r>
      <w:r w:rsidR="00E87047">
        <w:rPr>
          <w:rFonts w:ascii="Arial" w:hAnsi="Arial" w:cs="Arial"/>
          <w:sz w:val="22"/>
          <w:szCs w:val="22"/>
        </w:rPr>
        <w:t>6</w:t>
      </w:r>
      <w:r w:rsidRPr="003B7D5C">
        <w:rPr>
          <w:rFonts w:ascii="Arial" w:hAnsi="Arial" w:cs="Arial"/>
          <w:sz w:val="22"/>
          <w:szCs w:val="22"/>
        </w:rPr>
        <w:t>-</w:t>
      </w:r>
      <w:r w:rsidR="009A6ACE" w:rsidRPr="003B7D5C">
        <w:rPr>
          <w:rFonts w:ascii="Arial" w:hAnsi="Arial" w:cs="Arial"/>
          <w:sz w:val="22"/>
          <w:szCs w:val="22"/>
        </w:rPr>
        <w:t>12</w:t>
      </w:r>
      <w:r w:rsidRPr="003B7D5C">
        <w:rPr>
          <w:rFonts w:ascii="Arial" w:hAnsi="Arial" w:cs="Arial"/>
          <w:sz w:val="22"/>
          <w:szCs w:val="22"/>
        </w:rPr>
        <w:t>-202</w:t>
      </w:r>
      <w:r w:rsidR="009A6ACE" w:rsidRPr="003B7D5C">
        <w:rPr>
          <w:rFonts w:ascii="Arial" w:hAnsi="Arial" w:cs="Arial"/>
          <w:sz w:val="22"/>
          <w:szCs w:val="22"/>
        </w:rPr>
        <w:t>3</w:t>
      </w:r>
    </w:p>
    <w:p w:rsidR="001C6B24" w:rsidRPr="003B7D5C" w:rsidRDefault="001C6B24" w:rsidP="001C6B24">
      <w:pPr>
        <w:tabs>
          <w:tab w:val="left" w:pos="6237"/>
        </w:tabs>
        <w:ind w:left="360"/>
        <w:rPr>
          <w:rFonts w:ascii="Arial" w:hAnsi="Arial" w:cs="Arial"/>
        </w:rPr>
      </w:pPr>
      <w:r w:rsidRPr="003B7D5C">
        <w:rPr>
          <w:rFonts w:ascii="Arial" w:hAnsi="Arial" w:cs="Arial"/>
          <w:sz w:val="22"/>
          <w:szCs w:val="22"/>
        </w:rPr>
        <w:t xml:space="preserve">            </w:t>
      </w:r>
      <w:r w:rsidRPr="003B7D5C">
        <w:rPr>
          <w:rFonts w:ascii="Arial" w:eastAsia="Arial" w:hAnsi="Arial" w:cs="Arial"/>
          <w:sz w:val="22"/>
          <w:szCs w:val="22"/>
        </w:rPr>
        <w:t xml:space="preserve">                                                                     </w:t>
      </w:r>
    </w:p>
    <w:p w:rsidR="001C6B24" w:rsidRPr="003B7D5C" w:rsidRDefault="001C6B24" w:rsidP="001C6B24">
      <w:pPr>
        <w:tabs>
          <w:tab w:val="left" w:pos="6237"/>
        </w:tabs>
        <w:ind w:left="360"/>
        <w:rPr>
          <w:rFonts w:ascii="Arial" w:hAnsi="Arial" w:cs="Arial"/>
        </w:rPr>
      </w:pPr>
      <w:r w:rsidRPr="003B7D5C">
        <w:rPr>
          <w:rFonts w:ascii="Arial" w:eastAsia="Arial" w:hAnsi="Arial" w:cs="Arial"/>
          <w:sz w:val="22"/>
          <w:szCs w:val="22"/>
        </w:rPr>
        <w:t xml:space="preserve">                                                                                         ΙΩΑΝΝΗΣ Δ. ΤΑΓΚΑΛΕΓΚΑΣ </w:t>
      </w:r>
    </w:p>
    <w:p w:rsidR="001C6B24" w:rsidRPr="003B7D5C" w:rsidRDefault="001C6B24" w:rsidP="001C6B24">
      <w:pPr>
        <w:tabs>
          <w:tab w:val="left" w:pos="6237"/>
        </w:tabs>
        <w:ind w:left="360"/>
        <w:rPr>
          <w:rFonts w:ascii="Arial" w:hAnsi="Arial" w:cs="Arial"/>
        </w:rPr>
      </w:pPr>
      <w:r w:rsidRPr="003B7D5C">
        <w:rPr>
          <w:rFonts w:ascii="Arial" w:eastAsia="Arial" w:hAnsi="Arial" w:cs="Arial"/>
          <w:sz w:val="22"/>
          <w:szCs w:val="22"/>
        </w:rPr>
        <w:t xml:space="preserve">                                                                                        ΔΗΜΑΡΧΟΣΛΕΒΑΔΕΩΝ                                                                                                                                             </w:t>
      </w:r>
    </w:p>
    <w:sectPr w:rsidR="001C6B24" w:rsidRPr="003B7D5C"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F11" w:rsidRDefault="00DB6F11">
      <w:r>
        <w:separator/>
      </w:r>
    </w:p>
  </w:endnote>
  <w:endnote w:type="continuationSeparator" w:id="0">
    <w:p w:rsidR="00DB6F11" w:rsidRDefault="00DB6F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F11" w:rsidRDefault="00DB6F11">
      <w:r>
        <w:separator/>
      </w:r>
    </w:p>
  </w:footnote>
  <w:footnote w:type="continuationSeparator" w:id="0">
    <w:p w:rsidR="00DB6F11" w:rsidRDefault="00DB6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8B131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8B131B">
                <w:pPr>
                  <w:pStyle w:val="af1"/>
                </w:pPr>
                <w:r>
                  <w:rPr>
                    <w:rStyle w:val="a3"/>
                  </w:rPr>
                  <w:fldChar w:fldCharType="begin"/>
                </w:r>
                <w:r w:rsidR="000A0D8E">
                  <w:rPr>
                    <w:rStyle w:val="a3"/>
                  </w:rPr>
                  <w:instrText xml:space="preserve"> PAGE </w:instrText>
                </w:r>
                <w:r>
                  <w:rPr>
                    <w:rStyle w:val="a3"/>
                  </w:rPr>
                  <w:fldChar w:fldCharType="separate"/>
                </w:r>
                <w:r w:rsidR="00682617">
                  <w:rPr>
                    <w:rStyle w:val="a3"/>
                    <w:noProof/>
                  </w:rPr>
                  <w:t>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11555C"/>
    <w:multiLevelType w:val="hybridMultilevel"/>
    <w:tmpl w:val="0A745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453A6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2AD731B"/>
    <w:multiLevelType w:val="multilevel"/>
    <w:tmpl w:val="2B1AEF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1">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56E42742"/>
    <w:multiLevelType w:val="hybridMultilevel"/>
    <w:tmpl w:val="6DD61F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002503"/>
    <w:multiLevelType w:val="multilevel"/>
    <w:tmpl w:val="34B6839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F04BF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87465C4"/>
    <w:multiLevelType w:val="multilevel"/>
    <w:tmpl w:val="4620B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93E42B9"/>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97152E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8C150F7"/>
    <w:multiLevelType w:val="multilevel"/>
    <w:tmpl w:val="94A89CD2"/>
    <w:lvl w:ilvl="0">
      <w:start w:val="1"/>
      <w:numFmt w:val="bullet"/>
      <w:lvlText w:val=""/>
      <w:lvlJc w:val="left"/>
      <w:pPr>
        <w:ind w:left="720" w:hanging="360"/>
      </w:pPr>
      <w:rPr>
        <w:rFonts w:ascii="Symbol" w:hAnsi="Symbol" w:cs="Symbol" w:hint="default"/>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4"/>
  </w:num>
  <w:num w:numId="4">
    <w:abstractNumId w:val="40"/>
  </w:num>
  <w:num w:numId="5">
    <w:abstractNumId w:val="21"/>
  </w:num>
  <w:num w:numId="6">
    <w:abstractNumId w:val="27"/>
  </w:num>
  <w:num w:numId="7">
    <w:abstractNumId w:val="2"/>
  </w:num>
  <w:num w:numId="8">
    <w:abstractNumId w:val="41"/>
  </w:num>
  <w:num w:numId="9">
    <w:abstractNumId w:val="39"/>
  </w:num>
  <w:num w:numId="10">
    <w:abstractNumId w:val="23"/>
  </w:num>
  <w:num w:numId="11">
    <w:abstractNumId w:val="3"/>
  </w:num>
  <w:num w:numId="12">
    <w:abstractNumId w:val="45"/>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30"/>
  </w:num>
  <w:num w:numId="18">
    <w:abstractNumId w:val="12"/>
  </w:num>
  <w:num w:numId="19">
    <w:abstractNumId w:val="20"/>
  </w:num>
  <w:num w:numId="20">
    <w:abstractNumId w:val="14"/>
  </w:num>
  <w:num w:numId="21">
    <w:abstractNumId w:val="8"/>
  </w:num>
  <w:num w:numId="22">
    <w:abstractNumId w:val="46"/>
  </w:num>
  <w:num w:numId="23">
    <w:abstractNumId w:val="25"/>
  </w:num>
  <w:num w:numId="24">
    <w:abstractNumId w:val="19"/>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2"/>
  </w:num>
  <w:num w:numId="28">
    <w:abstractNumId w:val="22"/>
  </w:num>
  <w:num w:numId="29">
    <w:abstractNumId w:val="9"/>
  </w:num>
  <w:num w:numId="30">
    <w:abstractNumId w:val="18"/>
  </w:num>
  <w:num w:numId="31">
    <w:abstractNumId w:val="44"/>
  </w:num>
  <w:num w:numId="32">
    <w:abstractNumId w:val="3"/>
    <w:lvlOverride w:ilvl="0">
      <w:startOverride w:val="1"/>
    </w:lvlOverride>
  </w:num>
  <w:num w:numId="33">
    <w:abstractNumId w:val="38"/>
  </w:num>
  <w:num w:numId="34">
    <w:abstractNumId w:val="7"/>
  </w:num>
  <w:num w:numId="35">
    <w:abstractNumId w:val="4"/>
  </w:num>
  <w:num w:numId="36">
    <w:abstractNumId w:val="28"/>
  </w:num>
  <w:num w:numId="37">
    <w:abstractNumId w:val="31"/>
  </w:num>
  <w:num w:numId="38">
    <w:abstractNumId w:val="24"/>
  </w:num>
  <w:num w:numId="39">
    <w:abstractNumId w:val="16"/>
  </w:num>
  <w:num w:numId="40">
    <w:abstractNumId w:val="26"/>
  </w:num>
  <w:num w:numId="41">
    <w:abstractNumId w:val="6"/>
  </w:num>
  <w:num w:numId="42">
    <w:abstractNumId w:val="33"/>
  </w:num>
  <w:num w:numId="43">
    <w:abstractNumId w:val="35"/>
  </w:num>
  <w:num w:numId="44">
    <w:abstractNumId w:val="43"/>
  </w:num>
  <w:num w:numId="45">
    <w:abstractNumId w:val="29"/>
  </w:num>
  <w:num w:numId="46">
    <w:abstractNumId w:val="15"/>
  </w:num>
  <w:num w:numId="47">
    <w:abstractNumId w:val="5"/>
  </w:num>
  <w:num w:numId="48">
    <w:abstractNumId w:val="36"/>
  </w:num>
  <w:num w:numId="49">
    <w:abstractNumId w:val="3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45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0A"/>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67662"/>
    <w:rsid w:val="00072C6B"/>
    <w:rsid w:val="0007422E"/>
    <w:rsid w:val="000752B9"/>
    <w:rsid w:val="0007635E"/>
    <w:rsid w:val="00076A9A"/>
    <w:rsid w:val="00080FB4"/>
    <w:rsid w:val="000838A7"/>
    <w:rsid w:val="00085A83"/>
    <w:rsid w:val="00092153"/>
    <w:rsid w:val="000927DA"/>
    <w:rsid w:val="0009322F"/>
    <w:rsid w:val="000950FD"/>
    <w:rsid w:val="000A0D8E"/>
    <w:rsid w:val="000A68BD"/>
    <w:rsid w:val="000A6F0B"/>
    <w:rsid w:val="000B1583"/>
    <w:rsid w:val="000B247B"/>
    <w:rsid w:val="000B32D2"/>
    <w:rsid w:val="000B4F9B"/>
    <w:rsid w:val="000C2832"/>
    <w:rsid w:val="000C3A73"/>
    <w:rsid w:val="000D0350"/>
    <w:rsid w:val="000D053A"/>
    <w:rsid w:val="000D1D65"/>
    <w:rsid w:val="000E0AA3"/>
    <w:rsid w:val="000E1B84"/>
    <w:rsid w:val="000F3B64"/>
    <w:rsid w:val="000F54DC"/>
    <w:rsid w:val="001003DC"/>
    <w:rsid w:val="00101E68"/>
    <w:rsid w:val="001041DE"/>
    <w:rsid w:val="001116D6"/>
    <w:rsid w:val="001134D4"/>
    <w:rsid w:val="001136A3"/>
    <w:rsid w:val="00113E80"/>
    <w:rsid w:val="00115E01"/>
    <w:rsid w:val="00124B9D"/>
    <w:rsid w:val="00132B33"/>
    <w:rsid w:val="00135C95"/>
    <w:rsid w:val="00136591"/>
    <w:rsid w:val="00137315"/>
    <w:rsid w:val="00141EAC"/>
    <w:rsid w:val="001459CD"/>
    <w:rsid w:val="00145EE5"/>
    <w:rsid w:val="00151580"/>
    <w:rsid w:val="00151E93"/>
    <w:rsid w:val="00155F11"/>
    <w:rsid w:val="00157175"/>
    <w:rsid w:val="001577EF"/>
    <w:rsid w:val="00157A71"/>
    <w:rsid w:val="00160D14"/>
    <w:rsid w:val="0016159F"/>
    <w:rsid w:val="0016399A"/>
    <w:rsid w:val="00164C80"/>
    <w:rsid w:val="00182DEC"/>
    <w:rsid w:val="0019405B"/>
    <w:rsid w:val="00194722"/>
    <w:rsid w:val="00197661"/>
    <w:rsid w:val="001A3DC8"/>
    <w:rsid w:val="001A62F5"/>
    <w:rsid w:val="001A738A"/>
    <w:rsid w:val="001B049B"/>
    <w:rsid w:val="001B2912"/>
    <w:rsid w:val="001B7132"/>
    <w:rsid w:val="001B7B8E"/>
    <w:rsid w:val="001C0D23"/>
    <w:rsid w:val="001C11B6"/>
    <w:rsid w:val="001C605B"/>
    <w:rsid w:val="001C6B24"/>
    <w:rsid w:val="001D134C"/>
    <w:rsid w:val="001D2BCD"/>
    <w:rsid w:val="001D30C1"/>
    <w:rsid w:val="001D4BBB"/>
    <w:rsid w:val="001E01CA"/>
    <w:rsid w:val="001E4520"/>
    <w:rsid w:val="001E4D4C"/>
    <w:rsid w:val="001F071D"/>
    <w:rsid w:val="001F22BD"/>
    <w:rsid w:val="001F60FA"/>
    <w:rsid w:val="00202632"/>
    <w:rsid w:val="00207FF6"/>
    <w:rsid w:val="00210184"/>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5ED"/>
    <w:rsid w:val="0024117E"/>
    <w:rsid w:val="00242655"/>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631"/>
    <w:rsid w:val="002A29C1"/>
    <w:rsid w:val="002A5772"/>
    <w:rsid w:val="002B43B5"/>
    <w:rsid w:val="002B5434"/>
    <w:rsid w:val="002C0162"/>
    <w:rsid w:val="002C36B8"/>
    <w:rsid w:val="002D284B"/>
    <w:rsid w:val="002D7713"/>
    <w:rsid w:val="002E0ADE"/>
    <w:rsid w:val="002E1914"/>
    <w:rsid w:val="002E4473"/>
    <w:rsid w:val="002E4DA7"/>
    <w:rsid w:val="002E5119"/>
    <w:rsid w:val="002E59E7"/>
    <w:rsid w:val="002E7A2B"/>
    <w:rsid w:val="002E7F37"/>
    <w:rsid w:val="002F2D5A"/>
    <w:rsid w:val="002F6C3A"/>
    <w:rsid w:val="002F78A2"/>
    <w:rsid w:val="00301399"/>
    <w:rsid w:val="003025EF"/>
    <w:rsid w:val="00305DE2"/>
    <w:rsid w:val="0031302F"/>
    <w:rsid w:val="0031553A"/>
    <w:rsid w:val="0031619B"/>
    <w:rsid w:val="003202CE"/>
    <w:rsid w:val="0032160F"/>
    <w:rsid w:val="003221B6"/>
    <w:rsid w:val="00323273"/>
    <w:rsid w:val="003234B1"/>
    <w:rsid w:val="00324A25"/>
    <w:rsid w:val="003332EE"/>
    <w:rsid w:val="003340D2"/>
    <w:rsid w:val="00336C0B"/>
    <w:rsid w:val="00337039"/>
    <w:rsid w:val="00337FB9"/>
    <w:rsid w:val="00341EEE"/>
    <w:rsid w:val="00343BC7"/>
    <w:rsid w:val="00345252"/>
    <w:rsid w:val="003520D0"/>
    <w:rsid w:val="0035490D"/>
    <w:rsid w:val="00354A9F"/>
    <w:rsid w:val="003666A6"/>
    <w:rsid w:val="00371783"/>
    <w:rsid w:val="003720FD"/>
    <w:rsid w:val="00373F91"/>
    <w:rsid w:val="0037400A"/>
    <w:rsid w:val="003815F0"/>
    <w:rsid w:val="003818B2"/>
    <w:rsid w:val="00384268"/>
    <w:rsid w:val="003866AB"/>
    <w:rsid w:val="00387C74"/>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401697"/>
    <w:rsid w:val="00406541"/>
    <w:rsid w:val="00407738"/>
    <w:rsid w:val="00407BAD"/>
    <w:rsid w:val="00410403"/>
    <w:rsid w:val="00411130"/>
    <w:rsid w:val="004114FA"/>
    <w:rsid w:val="00411AEF"/>
    <w:rsid w:val="00415BBE"/>
    <w:rsid w:val="00416B27"/>
    <w:rsid w:val="00424A61"/>
    <w:rsid w:val="0042732B"/>
    <w:rsid w:val="00430A41"/>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D32F5"/>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714"/>
    <w:rsid w:val="005E1ED5"/>
    <w:rsid w:val="005E2200"/>
    <w:rsid w:val="005E65DC"/>
    <w:rsid w:val="005E69E6"/>
    <w:rsid w:val="005E7301"/>
    <w:rsid w:val="005F20C6"/>
    <w:rsid w:val="005F48E7"/>
    <w:rsid w:val="005F79F8"/>
    <w:rsid w:val="0060147E"/>
    <w:rsid w:val="0060224B"/>
    <w:rsid w:val="00607865"/>
    <w:rsid w:val="00607C0C"/>
    <w:rsid w:val="006148EF"/>
    <w:rsid w:val="00620870"/>
    <w:rsid w:val="00625FF1"/>
    <w:rsid w:val="006276DD"/>
    <w:rsid w:val="0063029B"/>
    <w:rsid w:val="00631478"/>
    <w:rsid w:val="00632014"/>
    <w:rsid w:val="006348A7"/>
    <w:rsid w:val="00637D90"/>
    <w:rsid w:val="006409B8"/>
    <w:rsid w:val="00645374"/>
    <w:rsid w:val="00656B89"/>
    <w:rsid w:val="006600F0"/>
    <w:rsid w:val="00675B57"/>
    <w:rsid w:val="00676E69"/>
    <w:rsid w:val="00677AE1"/>
    <w:rsid w:val="00682617"/>
    <w:rsid w:val="0068596E"/>
    <w:rsid w:val="00686FC1"/>
    <w:rsid w:val="006908AC"/>
    <w:rsid w:val="00694E11"/>
    <w:rsid w:val="006A208D"/>
    <w:rsid w:val="006A3839"/>
    <w:rsid w:val="006A5921"/>
    <w:rsid w:val="006A654E"/>
    <w:rsid w:val="006A6F00"/>
    <w:rsid w:val="006A7705"/>
    <w:rsid w:val="006B53FE"/>
    <w:rsid w:val="006B5A74"/>
    <w:rsid w:val="006C0FC5"/>
    <w:rsid w:val="006C1CE4"/>
    <w:rsid w:val="006C4E3A"/>
    <w:rsid w:val="006C4FDE"/>
    <w:rsid w:val="006C72CA"/>
    <w:rsid w:val="006D31EF"/>
    <w:rsid w:val="006D74F9"/>
    <w:rsid w:val="006E1A25"/>
    <w:rsid w:val="006E263C"/>
    <w:rsid w:val="006E4308"/>
    <w:rsid w:val="006E5497"/>
    <w:rsid w:val="006F0FF0"/>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CB"/>
    <w:rsid w:val="008318A3"/>
    <w:rsid w:val="00833173"/>
    <w:rsid w:val="00846B24"/>
    <w:rsid w:val="00847484"/>
    <w:rsid w:val="00860C7A"/>
    <w:rsid w:val="0086369D"/>
    <w:rsid w:val="0086636B"/>
    <w:rsid w:val="0086743E"/>
    <w:rsid w:val="0086758C"/>
    <w:rsid w:val="0087175E"/>
    <w:rsid w:val="00872A1B"/>
    <w:rsid w:val="00875FDB"/>
    <w:rsid w:val="00876772"/>
    <w:rsid w:val="00885CF2"/>
    <w:rsid w:val="00894C02"/>
    <w:rsid w:val="0089597C"/>
    <w:rsid w:val="00896219"/>
    <w:rsid w:val="008A23E0"/>
    <w:rsid w:val="008A375D"/>
    <w:rsid w:val="008B0877"/>
    <w:rsid w:val="008B131B"/>
    <w:rsid w:val="008B2246"/>
    <w:rsid w:val="008B38D3"/>
    <w:rsid w:val="008B597E"/>
    <w:rsid w:val="008C0908"/>
    <w:rsid w:val="008C2173"/>
    <w:rsid w:val="008C4A25"/>
    <w:rsid w:val="008C6F57"/>
    <w:rsid w:val="008D419D"/>
    <w:rsid w:val="008E0542"/>
    <w:rsid w:val="008E0956"/>
    <w:rsid w:val="008E1133"/>
    <w:rsid w:val="008E1AE0"/>
    <w:rsid w:val="008E4426"/>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27E2"/>
    <w:rsid w:val="00945117"/>
    <w:rsid w:val="00946AC2"/>
    <w:rsid w:val="00947F05"/>
    <w:rsid w:val="009520B9"/>
    <w:rsid w:val="009536F4"/>
    <w:rsid w:val="00954DB1"/>
    <w:rsid w:val="0095529E"/>
    <w:rsid w:val="00964F7E"/>
    <w:rsid w:val="009654D4"/>
    <w:rsid w:val="009732DD"/>
    <w:rsid w:val="009765C4"/>
    <w:rsid w:val="009775C9"/>
    <w:rsid w:val="00980554"/>
    <w:rsid w:val="00984F9E"/>
    <w:rsid w:val="00992B31"/>
    <w:rsid w:val="009965FA"/>
    <w:rsid w:val="009A0A2B"/>
    <w:rsid w:val="009A1378"/>
    <w:rsid w:val="009A1A3C"/>
    <w:rsid w:val="009A3CA9"/>
    <w:rsid w:val="009A6ACE"/>
    <w:rsid w:val="009B26AC"/>
    <w:rsid w:val="009B4AF8"/>
    <w:rsid w:val="009C2AE2"/>
    <w:rsid w:val="009C5549"/>
    <w:rsid w:val="009C70EB"/>
    <w:rsid w:val="009D2DA4"/>
    <w:rsid w:val="009D6110"/>
    <w:rsid w:val="009E0976"/>
    <w:rsid w:val="009E0C69"/>
    <w:rsid w:val="009E172E"/>
    <w:rsid w:val="009E271D"/>
    <w:rsid w:val="009F25F6"/>
    <w:rsid w:val="009F268B"/>
    <w:rsid w:val="009F4B5B"/>
    <w:rsid w:val="00A028B3"/>
    <w:rsid w:val="00A1058D"/>
    <w:rsid w:val="00A17DCF"/>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7893"/>
    <w:rsid w:val="00A7181B"/>
    <w:rsid w:val="00A72C8E"/>
    <w:rsid w:val="00A7417C"/>
    <w:rsid w:val="00A743A8"/>
    <w:rsid w:val="00A74545"/>
    <w:rsid w:val="00A7519E"/>
    <w:rsid w:val="00A770CD"/>
    <w:rsid w:val="00A80F1E"/>
    <w:rsid w:val="00A82638"/>
    <w:rsid w:val="00A861C5"/>
    <w:rsid w:val="00A911B6"/>
    <w:rsid w:val="00A92404"/>
    <w:rsid w:val="00A9356B"/>
    <w:rsid w:val="00AA02F8"/>
    <w:rsid w:val="00AA11DC"/>
    <w:rsid w:val="00AA40CD"/>
    <w:rsid w:val="00AA4FDF"/>
    <w:rsid w:val="00AB1E16"/>
    <w:rsid w:val="00AB2A41"/>
    <w:rsid w:val="00AB55B3"/>
    <w:rsid w:val="00AB58C9"/>
    <w:rsid w:val="00AB67E0"/>
    <w:rsid w:val="00AC3937"/>
    <w:rsid w:val="00AC6041"/>
    <w:rsid w:val="00AD0358"/>
    <w:rsid w:val="00AD61E2"/>
    <w:rsid w:val="00AD6747"/>
    <w:rsid w:val="00AE14E6"/>
    <w:rsid w:val="00AE3885"/>
    <w:rsid w:val="00AE6423"/>
    <w:rsid w:val="00AE6A35"/>
    <w:rsid w:val="00AF3901"/>
    <w:rsid w:val="00AF6C0A"/>
    <w:rsid w:val="00AF79A0"/>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1159"/>
    <w:rsid w:val="00B63874"/>
    <w:rsid w:val="00B63E14"/>
    <w:rsid w:val="00B64AA3"/>
    <w:rsid w:val="00B65805"/>
    <w:rsid w:val="00B65F7A"/>
    <w:rsid w:val="00B66A85"/>
    <w:rsid w:val="00B66D60"/>
    <w:rsid w:val="00B703A6"/>
    <w:rsid w:val="00B736D4"/>
    <w:rsid w:val="00B73EA7"/>
    <w:rsid w:val="00B762DF"/>
    <w:rsid w:val="00B773DF"/>
    <w:rsid w:val="00B774A0"/>
    <w:rsid w:val="00B8015D"/>
    <w:rsid w:val="00B81CB6"/>
    <w:rsid w:val="00B826C2"/>
    <w:rsid w:val="00B831F3"/>
    <w:rsid w:val="00B84CB7"/>
    <w:rsid w:val="00B85114"/>
    <w:rsid w:val="00B863CD"/>
    <w:rsid w:val="00B91E6E"/>
    <w:rsid w:val="00B9396A"/>
    <w:rsid w:val="00B954AC"/>
    <w:rsid w:val="00B96C53"/>
    <w:rsid w:val="00BA3797"/>
    <w:rsid w:val="00BA40BB"/>
    <w:rsid w:val="00BA43E7"/>
    <w:rsid w:val="00BB1A62"/>
    <w:rsid w:val="00BB32AF"/>
    <w:rsid w:val="00BB3FB9"/>
    <w:rsid w:val="00BB4055"/>
    <w:rsid w:val="00BB51D9"/>
    <w:rsid w:val="00BC396C"/>
    <w:rsid w:val="00BC6FAD"/>
    <w:rsid w:val="00BD0947"/>
    <w:rsid w:val="00BD1E4D"/>
    <w:rsid w:val="00BD45A5"/>
    <w:rsid w:val="00BE3A82"/>
    <w:rsid w:val="00BE72A6"/>
    <w:rsid w:val="00BE740D"/>
    <w:rsid w:val="00BF070A"/>
    <w:rsid w:val="00BF258F"/>
    <w:rsid w:val="00BF273F"/>
    <w:rsid w:val="00BF355B"/>
    <w:rsid w:val="00BF3750"/>
    <w:rsid w:val="00BF42FA"/>
    <w:rsid w:val="00BF4CEB"/>
    <w:rsid w:val="00C03E0B"/>
    <w:rsid w:val="00C056D9"/>
    <w:rsid w:val="00C11E3B"/>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5F75"/>
    <w:rsid w:val="00C66E2A"/>
    <w:rsid w:val="00C764DF"/>
    <w:rsid w:val="00C812E2"/>
    <w:rsid w:val="00C81C74"/>
    <w:rsid w:val="00C82454"/>
    <w:rsid w:val="00C8457A"/>
    <w:rsid w:val="00C85CBF"/>
    <w:rsid w:val="00C870D0"/>
    <w:rsid w:val="00C90BA8"/>
    <w:rsid w:val="00C9106C"/>
    <w:rsid w:val="00C914D3"/>
    <w:rsid w:val="00C91CD7"/>
    <w:rsid w:val="00C91DED"/>
    <w:rsid w:val="00C924CA"/>
    <w:rsid w:val="00C97E3B"/>
    <w:rsid w:val="00CA2795"/>
    <w:rsid w:val="00CB009D"/>
    <w:rsid w:val="00CB01AF"/>
    <w:rsid w:val="00CB18E6"/>
    <w:rsid w:val="00CB7BD3"/>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3ED4"/>
    <w:rsid w:val="00D26336"/>
    <w:rsid w:val="00D2710C"/>
    <w:rsid w:val="00D32BD7"/>
    <w:rsid w:val="00D33641"/>
    <w:rsid w:val="00D33A3D"/>
    <w:rsid w:val="00D35220"/>
    <w:rsid w:val="00D37CEF"/>
    <w:rsid w:val="00D40967"/>
    <w:rsid w:val="00D42630"/>
    <w:rsid w:val="00D4443F"/>
    <w:rsid w:val="00D46B1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569"/>
    <w:rsid w:val="00D778BB"/>
    <w:rsid w:val="00D826B9"/>
    <w:rsid w:val="00D85909"/>
    <w:rsid w:val="00D871EE"/>
    <w:rsid w:val="00D939C3"/>
    <w:rsid w:val="00D96429"/>
    <w:rsid w:val="00DA1016"/>
    <w:rsid w:val="00DA1725"/>
    <w:rsid w:val="00DA189B"/>
    <w:rsid w:val="00DA49C4"/>
    <w:rsid w:val="00DA6994"/>
    <w:rsid w:val="00DB049B"/>
    <w:rsid w:val="00DB522E"/>
    <w:rsid w:val="00DB6F11"/>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278A9"/>
    <w:rsid w:val="00E32326"/>
    <w:rsid w:val="00E34208"/>
    <w:rsid w:val="00E349BB"/>
    <w:rsid w:val="00E34D19"/>
    <w:rsid w:val="00E367EE"/>
    <w:rsid w:val="00E41426"/>
    <w:rsid w:val="00E424AE"/>
    <w:rsid w:val="00E4380B"/>
    <w:rsid w:val="00E45205"/>
    <w:rsid w:val="00E46298"/>
    <w:rsid w:val="00E5091C"/>
    <w:rsid w:val="00E513BA"/>
    <w:rsid w:val="00E62427"/>
    <w:rsid w:val="00E63434"/>
    <w:rsid w:val="00E656C8"/>
    <w:rsid w:val="00E71244"/>
    <w:rsid w:val="00E71874"/>
    <w:rsid w:val="00E72990"/>
    <w:rsid w:val="00E750EE"/>
    <w:rsid w:val="00E75371"/>
    <w:rsid w:val="00E768E9"/>
    <w:rsid w:val="00E8027D"/>
    <w:rsid w:val="00E87047"/>
    <w:rsid w:val="00E93D42"/>
    <w:rsid w:val="00E93F40"/>
    <w:rsid w:val="00EA6500"/>
    <w:rsid w:val="00EB1CDF"/>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665"/>
    <w:rsid w:val="00F4342E"/>
    <w:rsid w:val="00F45B30"/>
    <w:rsid w:val="00F50A61"/>
    <w:rsid w:val="00F52D89"/>
    <w:rsid w:val="00F553CE"/>
    <w:rsid w:val="00F60443"/>
    <w:rsid w:val="00F62956"/>
    <w:rsid w:val="00F70462"/>
    <w:rsid w:val="00F72226"/>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92D56-FD53-430F-B8B2-D1256D3A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2310</Words>
  <Characters>12477</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20</cp:revision>
  <cp:lastPrinted>2023-12-12T06:13:00Z</cp:lastPrinted>
  <dcterms:created xsi:type="dcterms:W3CDTF">2023-12-04T10:01:00Z</dcterms:created>
  <dcterms:modified xsi:type="dcterms:W3CDTF">2023-12-12T06:15:00Z</dcterms:modified>
</cp:coreProperties>
</file>