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694D1D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94D1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694D1D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694D1D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694D1D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694D1D">
        <w:rPr>
          <w:rFonts w:asciiTheme="minorHAnsi" w:hAnsiTheme="minorHAnsi" w:cstheme="minorHAnsi"/>
          <w:b/>
          <w:sz w:val="22"/>
          <w:szCs w:val="22"/>
        </w:rPr>
        <w:tab/>
      </w:r>
      <w:r w:rsidRPr="00694D1D">
        <w:rPr>
          <w:rFonts w:asciiTheme="minorHAnsi" w:hAnsiTheme="minorHAnsi" w:cstheme="minorHAnsi"/>
          <w:b/>
          <w:sz w:val="22"/>
          <w:szCs w:val="22"/>
        </w:rPr>
        <w:tab/>
      </w:r>
      <w:r w:rsidRPr="00694D1D">
        <w:rPr>
          <w:rFonts w:asciiTheme="minorHAnsi" w:hAnsiTheme="minorHAnsi" w:cstheme="minorHAnsi"/>
          <w:b/>
          <w:sz w:val="22"/>
          <w:szCs w:val="22"/>
        </w:rPr>
        <w:tab/>
      </w:r>
      <w:r w:rsidRPr="00694D1D">
        <w:rPr>
          <w:rFonts w:asciiTheme="minorHAnsi" w:hAnsiTheme="minorHAnsi" w:cstheme="minorHAnsi"/>
          <w:b/>
          <w:sz w:val="22"/>
          <w:szCs w:val="22"/>
        </w:rPr>
        <w:tab/>
      </w:r>
      <w:r w:rsidRPr="00694D1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694D1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694D1D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694D1D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694D1D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694D1D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694D1D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694D1D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245400" w:rsidRPr="00694D1D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694D1D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694D1D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694D1D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="00694D1D" w:rsidRPr="00694D1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AE3B2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 9/11/2023</w:t>
      </w:r>
    </w:p>
    <w:p w:rsidR="00245400" w:rsidRPr="00694D1D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694D1D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694D1D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694D1D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 xml:space="preserve">Από το πρακτικό της </w:t>
      </w:r>
      <w:proofErr w:type="spellStart"/>
      <w:r w:rsidRPr="00694D1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94D1D">
        <w:rPr>
          <w:rFonts w:asciiTheme="minorHAnsi" w:hAnsiTheme="minorHAnsi" w:cstheme="minorHAnsi"/>
          <w:sz w:val="22"/>
          <w:szCs w:val="22"/>
        </w:rPr>
        <w:t>.</w:t>
      </w:r>
      <w:r w:rsidR="00E44A52" w:rsidRPr="00E44A52">
        <w:rPr>
          <w:rFonts w:asciiTheme="minorHAnsi" w:hAnsiTheme="minorHAnsi" w:cstheme="minorHAnsi"/>
          <w:sz w:val="22"/>
          <w:szCs w:val="22"/>
        </w:rPr>
        <w:t xml:space="preserve"> </w:t>
      </w:r>
      <w:r w:rsidR="00E44A52" w:rsidRPr="00CD6F60">
        <w:rPr>
          <w:rFonts w:asciiTheme="minorHAnsi" w:hAnsiTheme="minorHAnsi" w:cstheme="minorHAnsi"/>
          <w:sz w:val="22"/>
          <w:szCs w:val="22"/>
        </w:rPr>
        <w:t>2023-2</w:t>
      </w:r>
      <w:r w:rsidR="00E44A52">
        <w:rPr>
          <w:rFonts w:asciiTheme="minorHAnsi" w:hAnsiTheme="minorHAnsi" w:cstheme="minorHAnsi"/>
          <w:sz w:val="22"/>
          <w:szCs w:val="22"/>
        </w:rPr>
        <w:t>5</w:t>
      </w:r>
      <w:r w:rsidR="00E44A52" w:rsidRPr="00CD6F60">
        <w:rPr>
          <w:rFonts w:asciiTheme="minorHAnsi" w:hAnsiTheme="minorHAnsi" w:cstheme="minorHAnsi"/>
          <w:sz w:val="22"/>
          <w:szCs w:val="22"/>
        </w:rPr>
        <w:t xml:space="preserve">ης </w:t>
      </w:r>
      <w:r w:rsidR="00E44A52">
        <w:rPr>
          <w:rFonts w:asciiTheme="minorHAnsi" w:hAnsiTheme="minorHAnsi" w:cstheme="minorHAnsi"/>
          <w:sz w:val="22"/>
          <w:szCs w:val="22"/>
        </w:rPr>
        <w:t>ΜΕΙΚΤΗΣ</w:t>
      </w:r>
      <w:r w:rsidR="00E44A52" w:rsidRPr="00CD6F60">
        <w:rPr>
          <w:rFonts w:asciiTheme="minorHAnsi" w:hAnsiTheme="minorHAnsi" w:cstheme="minorHAnsi"/>
          <w:sz w:val="22"/>
          <w:szCs w:val="22"/>
        </w:rPr>
        <w:t xml:space="preserve">  </w:t>
      </w:r>
      <w:r w:rsidR="00EB5F89" w:rsidRPr="00694D1D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694D1D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694D1D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694D1D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694D1D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694D1D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694D1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E44A5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240</w:t>
      </w:r>
    </w:p>
    <w:p w:rsidR="00245400" w:rsidRPr="00694D1D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694D1D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5219A8" w:rsidRPr="00694D1D" w:rsidRDefault="00245400" w:rsidP="00DA3BF2">
      <w:pPr>
        <w:spacing w:line="276" w:lineRule="auto"/>
        <w:ind w:left="1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4D1D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694D1D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694D1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94D1D" w:rsidRPr="00694D1D">
        <w:rPr>
          <w:rStyle w:val="FontStyle16"/>
          <w:rFonts w:asciiTheme="minorHAnsi" w:eastAsia="Arial" w:hAnsiTheme="minorHAnsi" w:cstheme="minorHAnsi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Λήψη απόφασης για τη συζήτηση   εκτός ημερήσιας διάταξης </w:t>
      </w:r>
      <w:r w:rsidR="00694D1D" w:rsidRPr="00E44A52">
        <w:rPr>
          <w:rStyle w:val="FontStyle16"/>
          <w:rFonts w:asciiTheme="minorHAnsi" w:eastAsia="Arial" w:hAnsiTheme="minorHAnsi" w:cstheme="minorHAnsi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θ</w:t>
      </w:r>
      <w:r w:rsidR="00694D1D" w:rsidRPr="00E44A52">
        <w:rPr>
          <w:rStyle w:val="FontStyle16"/>
          <w:rFonts w:asciiTheme="minorHAnsi" w:eastAsia="Arial" w:hAnsiTheme="minorHAnsi" w:cstheme="minorHAnsi"/>
          <w:iCs/>
          <w:color w:val="000000"/>
          <w:spacing w:val="-3"/>
          <w:kern w:val="1"/>
          <w:shd w:val="clear" w:color="auto" w:fill="FFFFFF"/>
          <w:lang w:bidi="hi-IN"/>
        </w:rPr>
        <w:t>έματος</w:t>
      </w:r>
    </w:p>
    <w:p w:rsidR="00DA3BF2" w:rsidRPr="00694D1D" w:rsidRDefault="00DA3BF2" w:rsidP="00DA3BF2">
      <w:pPr>
        <w:spacing w:line="276" w:lineRule="auto"/>
        <w:ind w:left="108"/>
        <w:rPr>
          <w:rFonts w:asciiTheme="minorHAnsi" w:hAnsiTheme="minorHAnsi" w:cstheme="minorHAnsi"/>
          <w:b/>
          <w:sz w:val="22"/>
          <w:szCs w:val="22"/>
        </w:rPr>
      </w:pPr>
    </w:p>
    <w:p w:rsidR="00E44A52" w:rsidRPr="00CD6F60" w:rsidRDefault="00E44A52" w:rsidP="00AE3B2A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7</w:t>
      </w:r>
      <w:r w:rsidRPr="00A36A9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  Νοεμβρίου 2023, ημέρα  Τ</w:t>
      </w:r>
      <w:r>
        <w:rPr>
          <w:rStyle w:val="FontStyle17"/>
          <w:rFonts w:asciiTheme="minorHAnsi" w:eastAsia="Calibri" w:hAnsiTheme="minorHAnsi" w:cstheme="minorHAnsi"/>
          <w:spacing w:val="-3"/>
        </w:rPr>
        <w:t>ρίτη</w:t>
      </w:r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8:00 </w:t>
      </w:r>
      <w:proofErr w:type="spellStart"/>
      <w:r w:rsidRPr="00CD6F60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D6F60">
        <w:rPr>
          <w:rFonts w:asciiTheme="minorHAnsi" w:hAnsiTheme="minorHAnsi" w:cstheme="minorHAnsi"/>
          <w:sz w:val="22"/>
          <w:szCs w:val="22"/>
        </w:rPr>
        <w:t xml:space="preserve">  ,</w:t>
      </w:r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CD6F6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A36A9D">
        <w:rPr>
          <w:rStyle w:val="FontStyle17"/>
          <w:rFonts w:asciiTheme="minorHAnsi" w:eastAsia="Calibri" w:hAnsiTheme="minorHAnsi" w:cstheme="minorHAnsi"/>
          <w:b/>
          <w:spacing w:val="-3"/>
          <w:u w:val="single"/>
        </w:rPr>
        <w:t xml:space="preserve">ΜΕΙΚΤΗ </w:t>
      </w:r>
      <w:r w:rsidRPr="00CD6F6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τακτική </w:t>
      </w:r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CD6F60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D6F60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CD6F60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CD6F60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D6F60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CD6F6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D6F6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D6F60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CD6F6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CD6F60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CD6F60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CD6F60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CD6F6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2</w:t>
      </w:r>
      <w:r>
        <w:rPr>
          <w:rStyle w:val="FontStyle17"/>
          <w:rFonts w:asciiTheme="minorHAnsi" w:eastAsia="Calibri" w:hAnsiTheme="minorHAnsi" w:cstheme="minorHAnsi"/>
          <w:b/>
          <w:spacing w:val="-3"/>
        </w:rPr>
        <w:t>1480</w:t>
      </w:r>
      <w:r w:rsidRPr="00CD6F6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b/>
          <w:spacing w:val="-3"/>
        </w:rPr>
        <w:t>3-11</w:t>
      </w:r>
      <w:r w:rsidRPr="00CD6F60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D6F6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CD6F6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CD6F6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CD6F6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CD6F6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CD6F6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D6F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44A52" w:rsidRPr="000B2741" w:rsidRDefault="00E44A52" w:rsidP="00E44A52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0B2741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0B2741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>
        <w:rPr>
          <w:rStyle w:val="FontStyle17"/>
          <w:rFonts w:asciiTheme="minorHAnsi" w:eastAsia="Arial" w:hAnsiTheme="minorHAnsi" w:cstheme="minorHAnsi"/>
          <w:spacing w:val="-3"/>
          <w:lang w:val="el-GR"/>
        </w:rPr>
        <w:t>5</w:t>
      </w:r>
      <w:r w:rsidRPr="000B2741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 δημοτικοί σύμβουλοι  :</w:t>
      </w:r>
    </w:p>
    <w:p w:rsidR="00E44A52" w:rsidRPr="009C1B7C" w:rsidRDefault="00E44A52" w:rsidP="00E44A52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E44A52" w:rsidRDefault="00E44A52" w:rsidP="00E44A52">
      <w:pPr>
        <w:spacing w:line="276" w:lineRule="auto"/>
        <w:ind w:left="2880" w:hanging="216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C1B7C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</w:p>
    <w:p w:rsidR="00E44A52" w:rsidRPr="009C1B7C" w:rsidRDefault="00E44A52" w:rsidP="00E44A52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Ιωάννα 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BC71D2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71D2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</w:t>
            </w:r>
            <w:r w:rsidRPr="00BC7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BC7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C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C7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C71D2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BC71D2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E44A52" w:rsidRPr="009C1B7C" w:rsidTr="00DB7AD9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0B274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74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0B274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0B274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0B274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0B2741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0B27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4A52" w:rsidRPr="009C1B7C" w:rsidTr="00DB7AD9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0B27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7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9C1B7C" w:rsidTr="00DB7AD9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  <w:tc>
          <w:tcPr>
            <w:tcW w:w="5424" w:type="dxa"/>
          </w:tcPr>
          <w:p w:rsidR="00E44A52" w:rsidRPr="009C1B7C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BC71D2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0B27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BC71D2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(Αποχώρησε στο 11</w:t>
            </w:r>
            <w:r w:rsidRPr="000B2741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0B27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0B27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9C1B7C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9C1B7C" w:rsidRDefault="00E44A52" w:rsidP="00DB7AD9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0B27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787A70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BC71D2" w:rsidRDefault="00E44A52" w:rsidP="00DB7AD9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5424" w:type="dxa"/>
            <w:shd w:val="clear" w:color="auto" w:fill="FFFFFF"/>
          </w:tcPr>
          <w:p w:rsidR="00E44A52" w:rsidRPr="00BC71D2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Καραμ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787A70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D02476" w:rsidRDefault="00E44A52" w:rsidP="00DB7AD9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476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787A70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D02476" w:rsidRDefault="00E44A52" w:rsidP="00DB7AD9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22.</w:t>
            </w: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(μέσω τηλεδιάσκεψης)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787A70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D02476" w:rsidRDefault="00E44A52" w:rsidP="00DB7AD9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476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787A70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D02476" w:rsidRDefault="00E44A52" w:rsidP="00DB7AD9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24.     </w:t>
            </w: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Κατής  Χαράλαμπος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787A70" w:rsidTr="00DB7AD9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E44A52" w:rsidRPr="00D02476" w:rsidRDefault="00E44A52" w:rsidP="00DB7AD9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476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42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E44A52" w:rsidRPr="000B2741" w:rsidRDefault="00E44A52" w:rsidP="00DB7AD9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4A52" w:rsidRPr="009C1B7C" w:rsidRDefault="00E44A52" w:rsidP="00E44A52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A36A9D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A36A9D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</w:t>
      </w:r>
      <w:r>
        <w:rPr>
          <w:rFonts w:asciiTheme="minorHAnsi" w:eastAsia="Calibri" w:hAnsiTheme="minorHAnsi" w:cstheme="minorHAnsi"/>
          <w:sz w:val="22"/>
          <w:szCs w:val="22"/>
        </w:rPr>
        <w:t xml:space="preserve">παρών και </w:t>
      </w:r>
      <w:r w:rsidRPr="00A36A9D">
        <w:rPr>
          <w:rFonts w:asciiTheme="minorHAnsi" w:eastAsia="Calibri" w:hAnsiTheme="minorHAnsi" w:cstheme="minorHAnsi"/>
          <w:sz w:val="22"/>
          <w:szCs w:val="22"/>
        </w:rPr>
        <w:t xml:space="preserve">  ο προσκληθείς </w:t>
      </w:r>
      <w:r w:rsidRPr="00A36A9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Δήμαρχος κ. </w:t>
      </w:r>
      <w:proofErr w:type="spellStart"/>
      <w:r w:rsidRPr="00A36A9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Ταγκαλέγκας</w:t>
      </w:r>
      <w:proofErr w:type="spellEnd"/>
      <w:r w:rsidRPr="00A36A9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Ιωάννης .</w:t>
      </w:r>
    </w:p>
    <w:p w:rsidR="00E44A52" w:rsidRPr="009C1B7C" w:rsidRDefault="00E44A52" w:rsidP="00E44A52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C1B7C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9C1B7C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9C1B7C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694D1D" w:rsidRDefault="00280A56" w:rsidP="00280A56">
      <w:pPr>
        <w:ind w:left="-283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 xml:space="preserve">    </w:t>
      </w:r>
      <w:r w:rsidRPr="00694D1D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694D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4D1D" w:rsidRPr="00694D1D" w:rsidRDefault="00694D1D" w:rsidP="00694D1D">
      <w:p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 xml:space="preserve">      Η  Πρόεδρος ενημέρωσε το σώμα λέγοντας ότι  μετά την σύνταξη και επίδοση της   πρόσκλησης για τακτική συνεδρίαση του Δημοτικού Συμβουλίου κατατέθηκε προς συζήτηση  στην γραμματεία του Δ.Σ   </w:t>
      </w:r>
      <w:r w:rsidR="00E44A52">
        <w:rPr>
          <w:rFonts w:asciiTheme="minorHAnsi" w:hAnsiTheme="minorHAnsi" w:cstheme="minorHAnsi"/>
          <w:sz w:val="22"/>
          <w:szCs w:val="22"/>
        </w:rPr>
        <w:t xml:space="preserve">ψήφισμα </w:t>
      </w:r>
      <w:r w:rsidRPr="00694D1D">
        <w:rPr>
          <w:rFonts w:asciiTheme="minorHAnsi" w:hAnsiTheme="minorHAnsi" w:cstheme="minorHAnsi"/>
          <w:sz w:val="22"/>
          <w:szCs w:val="22"/>
        </w:rPr>
        <w:t xml:space="preserve"> </w:t>
      </w:r>
      <w:r w:rsidR="00E44A52">
        <w:rPr>
          <w:rFonts w:asciiTheme="minorHAnsi" w:eastAsia="Arial" w:hAnsiTheme="minorHAnsi" w:cstheme="minorHAnsi"/>
          <w:sz w:val="22"/>
          <w:szCs w:val="22"/>
        </w:rPr>
        <w:t xml:space="preserve">διαμαρτυρίας σχετικά με τις ανησυχίες και τις ανάγκες  του Συλλόγου Εργαζομένων του </w:t>
      </w:r>
      <w:r w:rsidR="00E44A52">
        <w:rPr>
          <w:rFonts w:asciiTheme="minorHAnsi" w:eastAsia="Arial" w:hAnsiTheme="minorHAnsi" w:cstheme="minorHAnsi"/>
          <w:sz w:val="22"/>
          <w:szCs w:val="22"/>
        </w:rPr>
        <w:lastRenderedPageBreak/>
        <w:t>ΕΚ.Ψ.Υ.Ε και των εργαζομένων των Δομών Ψυχικής Υγείας Λιβαδειάς  το</w:t>
      </w:r>
      <w:r w:rsidRPr="00694D1D">
        <w:rPr>
          <w:rFonts w:asciiTheme="minorHAnsi" w:hAnsiTheme="minorHAnsi" w:cstheme="minorHAnsi"/>
          <w:sz w:val="22"/>
          <w:szCs w:val="22"/>
        </w:rPr>
        <w:t xml:space="preserve"> οποί</w:t>
      </w:r>
      <w:r w:rsidR="00E44A52">
        <w:rPr>
          <w:rFonts w:asciiTheme="minorHAnsi" w:hAnsiTheme="minorHAnsi" w:cstheme="minorHAnsi"/>
          <w:sz w:val="22"/>
          <w:szCs w:val="22"/>
        </w:rPr>
        <w:t>ο</w:t>
      </w:r>
      <w:r w:rsidRPr="00694D1D">
        <w:rPr>
          <w:rFonts w:asciiTheme="minorHAnsi" w:hAnsiTheme="minorHAnsi" w:cstheme="minorHAnsi"/>
          <w:sz w:val="22"/>
          <w:szCs w:val="22"/>
        </w:rPr>
        <w:t xml:space="preserve"> και σας διανεμήθηκε πριν την έναρξη της συνεδρίασης.</w:t>
      </w:r>
    </w:p>
    <w:p w:rsidR="00694D1D" w:rsidRPr="00694D1D" w:rsidRDefault="00694D1D" w:rsidP="00694D1D">
      <w:p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 xml:space="preserve">   Σύμφωνα με τις διατάξεις του άρθρου 67 παρ. 7 του Ν. 3852/2010 καθώς και την </w:t>
      </w:r>
      <w:proofErr w:type="spellStart"/>
      <w:r w:rsidRPr="00694D1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94D1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94D1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694D1D">
        <w:rPr>
          <w:rFonts w:asciiTheme="minorHAnsi" w:hAnsiTheme="minorHAnsi" w:cstheme="minorHAnsi"/>
          <w:sz w:val="22"/>
          <w:szCs w:val="22"/>
        </w:rPr>
        <w:t>. 375/39167/2-6-2022 εγκύκλιο του Υπουργείου Εσωτερικών “Λειτουργία του Δημοτικού Συμβουλίου”, το Δημοτικό Συμβούλιο πρέπει να αποφανθεί για το κατεπείγον του παραπάνω θέματος:</w:t>
      </w:r>
    </w:p>
    <w:p w:rsidR="00694D1D" w:rsidRPr="00694D1D" w:rsidRDefault="00694D1D" w:rsidP="00694D1D">
      <w:pPr>
        <w:tabs>
          <w:tab w:val="left" w:pos="570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94D1D" w:rsidRPr="00694D1D" w:rsidRDefault="00694D1D" w:rsidP="00694D1D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eastAsia="Calibri" w:hAnsiTheme="minorHAnsi" w:cstheme="minorHAnsi"/>
          <w:sz w:val="22"/>
          <w:szCs w:val="22"/>
        </w:rPr>
        <w:t xml:space="preserve">  Η</w:t>
      </w:r>
      <w:r w:rsidRPr="00694D1D">
        <w:rPr>
          <w:rFonts w:asciiTheme="minorHAnsi" w:hAnsiTheme="minorHAnsi" w:cstheme="minorHAnsi"/>
          <w:sz w:val="22"/>
          <w:szCs w:val="22"/>
        </w:rPr>
        <w:t xml:space="preserve"> Πρόεδρος του Δημοτικού Συμβουλίου  έδωσε τον λόγο στον </w:t>
      </w:r>
      <w:r w:rsidR="00E44A52">
        <w:rPr>
          <w:rFonts w:asciiTheme="minorHAnsi" w:hAnsiTheme="minorHAnsi" w:cstheme="minorHAnsi"/>
          <w:sz w:val="22"/>
          <w:szCs w:val="22"/>
        </w:rPr>
        <w:t>κ. Δ</w:t>
      </w:r>
      <w:r w:rsidRPr="00694D1D">
        <w:rPr>
          <w:rFonts w:asciiTheme="minorHAnsi" w:hAnsiTheme="minorHAnsi" w:cstheme="minorHAnsi"/>
          <w:sz w:val="22"/>
          <w:szCs w:val="22"/>
        </w:rPr>
        <w:t>ήμαρχο  προκειμένου να εκθέσει τους λόγους συζήτησης του κατεπείγοντος του πρώτου θέματος  ο οποίος ανέφερε τα εξής:</w:t>
      </w:r>
    </w:p>
    <w:p w:rsidR="00694D1D" w:rsidRPr="00694D1D" w:rsidRDefault="00875674" w:rsidP="00694D1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Ο </w:t>
      </w:r>
      <w:r w:rsidR="004E50E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E50EA" w:rsidRPr="004E50EA">
        <w:rPr>
          <w:rFonts w:asciiTheme="minorHAnsi" w:eastAsia="Arial" w:hAnsiTheme="minorHAnsi" w:cstheme="minorHAnsi"/>
          <w:sz w:val="22"/>
          <w:szCs w:val="22"/>
          <w:lang w:val="el-GR"/>
        </w:rPr>
        <w:t>Σ</w:t>
      </w:r>
      <w:r w:rsidR="004E50EA">
        <w:rPr>
          <w:rFonts w:asciiTheme="minorHAnsi" w:eastAsia="Arial" w:hAnsiTheme="minorHAnsi" w:cstheme="minorHAnsi"/>
          <w:sz w:val="22"/>
          <w:szCs w:val="22"/>
          <w:lang w:val="el-GR"/>
        </w:rPr>
        <w:t>ύ</w:t>
      </w:r>
      <w:r w:rsidR="004E50EA" w:rsidRPr="004E50EA">
        <w:rPr>
          <w:rFonts w:asciiTheme="minorHAnsi" w:eastAsia="Arial" w:hAnsiTheme="minorHAnsi" w:cstheme="minorHAnsi"/>
          <w:sz w:val="22"/>
          <w:szCs w:val="22"/>
          <w:lang w:val="el-GR"/>
        </w:rPr>
        <w:t>λλ</w:t>
      </w:r>
      <w:r w:rsidR="004E50EA">
        <w:rPr>
          <w:rFonts w:asciiTheme="minorHAnsi" w:eastAsia="Arial" w:hAnsiTheme="minorHAnsi" w:cstheme="minorHAnsi"/>
          <w:sz w:val="22"/>
          <w:szCs w:val="22"/>
          <w:lang w:val="el-GR"/>
        </w:rPr>
        <w:t>ο</w:t>
      </w:r>
      <w:r w:rsidR="004E50EA" w:rsidRPr="004E50EA">
        <w:rPr>
          <w:rFonts w:asciiTheme="minorHAnsi" w:eastAsia="Arial" w:hAnsiTheme="minorHAnsi" w:cstheme="minorHAnsi"/>
          <w:sz w:val="22"/>
          <w:szCs w:val="22"/>
          <w:lang w:val="el-GR"/>
        </w:rPr>
        <w:t>γο</w:t>
      </w:r>
      <w:r w:rsidR="004E50EA">
        <w:rPr>
          <w:rFonts w:asciiTheme="minorHAnsi" w:eastAsia="Arial" w:hAnsiTheme="minorHAnsi" w:cstheme="minorHAnsi"/>
          <w:sz w:val="22"/>
          <w:szCs w:val="22"/>
          <w:lang w:val="el-GR"/>
        </w:rPr>
        <w:t>ς</w:t>
      </w:r>
      <w:r w:rsidR="004E50EA" w:rsidRPr="004E50EA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Εργαζομένων του ΕΚ.Ψ.Υ.Ε </w:t>
      </w:r>
      <w:r w:rsidR="004E50EA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απέστειλε ψήφισμα διαμαρτυρίας και ζητά την υιοθέτησή του από το Δημοτικό Συμβούλιο προκειμένου να ασκηθεί μια επιπλέον πίεση </w:t>
      </w:r>
      <w:r w:rsidR="004E50EA">
        <w:rPr>
          <w:rFonts w:asciiTheme="minorHAnsi" w:hAnsiTheme="minorHAnsi" w:cstheme="minorHAnsi"/>
          <w:sz w:val="22"/>
          <w:szCs w:val="22"/>
          <w:lang w:val="el-GR"/>
        </w:rPr>
        <w:t xml:space="preserve"> προς επίλυση των αιτημάτων τους. Επιπλέον ζήτησε η συζήτηση του θέματος να γίνει ως τελευταίο θέμα της ημερήσιας διάταξης. </w:t>
      </w:r>
    </w:p>
    <w:p w:rsidR="00694D1D" w:rsidRPr="00694D1D" w:rsidRDefault="00694D1D" w:rsidP="00694D1D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p w:rsidR="00694D1D" w:rsidRPr="00694D1D" w:rsidRDefault="00694D1D" w:rsidP="00694D1D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Η Πρόεδρος του Δημοτικού Συμβουλίου έθεσε το θέμα σε ψηφοφορία για το κατεπείγον αυτού.</w:t>
      </w:r>
    </w:p>
    <w:p w:rsidR="00694D1D" w:rsidRPr="00694D1D" w:rsidRDefault="00694D1D" w:rsidP="00694D1D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4D1D" w:rsidRPr="00694D1D" w:rsidRDefault="00694D1D" w:rsidP="00694D1D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94D1D">
        <w:rPr>
          <w:rFonts w:asciiTheme="minorHAnsi" w:hAnsiTheme="minorHAnsi" w:cstheme="minorHAnsi"/>
          <w:sz w:val="22"/>
          <w:szCs w:val="22"/>
        </w:rPr>
        <w:t>Το Δημοτικό Συμβούλιο αφού έλαβε υπόψη του:</w:t>
      </w:r>
    </w:p>
    <w:p w:rsidR="00694D1D" w:rsidRPr="00694D1D" w:rsidRDefault="00694D1D" w:rsidP="00694D1D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-Τα ανωτέρω</w:t>
      </w:r>
    </w:p>
    <w:p w:rsidR="00694D1D" w:rsidRPr="00694D1D" w:rsidRDefault="00694D1D" w:rsidP="00694D1D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-Τις  διατάξεις του άρθρου 67 παρ. 7 του Ν. 3852/2010</w:t>
      </w:r>
    </w:p>
    <w:p w:rsidR="00694D1D" w:rsidRPr="00694D1D" w:rsidRDefault="00694D1D" w:rsidP="00694D1D">
      <w:pPr>
        <w:spacing w:before="6" w:after="6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-</w:t>
      </w:r>
      <w:r w:rsidRPr="00694D1D">
        <w:rPr>
          <w:rFonts w:asciiTheme="minorHAnsi" w:hAnsiTheme="minorHAnsi" w:cstheme="minorHAnsi"/>
          <w:bCs/>
          <w:sz w:val="22"/>
          <w:szCs w:val="22"/>
        </w:rPr>
        <w:t xml:space="preserve"> Τις διατάξεις της </w:t>
      </w:r>
      <w:proofErr w:type="spellStart"/>
      <w:r w:rsidRPr="00694D1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694D1D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694D1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694D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4D1D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694D1D" w:rsidRPr="00694D1D" w:rsidRDefault="00694D1D" w:rsidP="00694D1D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hAnsiTheme="minorHAnsi" w:cstheme="minorHAnsi"/>
          <w:sz w:val="22"/>
          <w:szCs w:val="22"/>
        </w:rPr>
        <w:t>- Το άρθρο 5 του Κανονισμού Λειτουργίας του Δημοτικού Συμβουλίου του Δήμου</w:t>
      </w:r>
    </w:p>
    <w:p w:rsidR="00694D1D" w:rsidRPr="00694D1D" w:rsidRDefault="00694D1D" w:rsidP="00694D1D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4D1D" w:rsidRPr="00694D1D" w:rsidRDefault="00694D1D" w:rsidP="00694D1D">
      <w:pPr>
        <w:ind w:right="-510"/>
        <w:jc w:val="both"/>
        <w:rPr>
          <w:rFonts w:asciiTheme="minorHAnsi" w:hAnsiTheme="minorHAnsi" w:cstheme="minorHAnsi"/>
          <w:sz w:val="22"/>
          <w:szCs w:val="22"/>
        </w:rPr>
      </w:pPr>
    </w:p>
    <w:p w:rsidR="00694D1D" w:rsidRPr="00694D1D" w:rsidRDefault="00694D1D" w:rsidP="00694D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D1D">
        <w:rPr>
          <w:rFonts w:asciiTheme="minorHAnsi" w:hAnsiTheme="minorHAnsi" w:cstheme="minorHAnsi"/>
          <w:b/>
          <w:bCs/>
          <w:sz w:val="22"/>
          <w:szCs w:val="22"/>
        </w:rPr>
        <w:t xml:space="preserve">Αποφασίζει  </w:t>
      </w:r>
    </w:p>
    <w:p w:rsidR="00694D1D" w:rsidRPr="00694D1D" w:rsidRDefault="00694D1D" w:rsidP="00694D1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44A52" w:rsidRDefault="00694D1D" w:rsidP="00E44A52">
      <w:pPr>
        <w:tabs>
          <w:tab w:val="left" w:pos="570"/>
        </w:tabs>
        <w:snapToGrid w:val="0"/>
        <w:ind w:right="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4D1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Εγκρίνει ομόφωνα </w:t>
      </w:r>
      <w:r w:rsidRPr="00694D1D">
        <w:rPr>
          <w:rFonts w:asciiTheme="minorHAnsi" w:eastAsia="Batang" w:hAnsiTheme="minorHAnsi" w:cstheme="minorHAnsi"/>
          <w:sz w:val="22"/>
          <w:szCs w:val="22"/>
        </w:rPr>
        <w:t>το κατεπείγον τ</w:t>
      </w:r>
      <w:r>
        <w:rPr>
          <w:rFonts w:asciiTheme="minorHAnsi" w:eastAsia="Batang" w:hAnsiTheme="minorHAnsi" w:cstheme="minorHAnsi"/>
          <w:sz w:val="22"/>
          <w:szCs w:val="22"/>
        </w:rPr>
        <w:t>ου</w:t>
      </w:r>
      <w:r w:rsidRPr="00694D1D">
        <w:rPr>
          <w:rFonts w:asciiTheme="minorHAnsi" w:eastAsia="Batang" w:hAnsiTheme="minorHAnsi" w:cstheme="minorHAnsi"/>
          <w:sz w:val="22"/>
          <w:szCs w:val="22"/>
        </w:rPr>
        <w:t xml:space="preserve"> θ</w:t>
      </w:r>
      <w:r>
        <w:rPr>
          <w:rFonts w:asciiTheme="minorHAnsi" w:eastAsia="Batang" w:hAnsiTheme="minorHAnsi" w:cstheme="minorHAnsi"/>
          <w:sz w:val="22"/>
          <w:szCs w:val="22"/>
        </w:rPr>
        <w:t>έματος</w:t>
      </w:r>
      <w:r w:rsidRPr="00694D1D">
        <w:rPr>
          <w:rFonts w:asciiTheme="minorHAnsi" w:eastAsia="Batang" w:hAnsiTheme="minorHAnsi" w:cstheme="minorHAnsi"/>
          <w:sz w:val="22"/>
          <w:szCs w:val="22"/>
        </w:rPr>
        <w:t xml:space="preserve">   που τέθηκ</w:t>
      </w:r>
      <w:r>
        <w:rPr>
          <w:rFonts w:asciiTheme="minorHAnsi" w:eastAsia="Batang" w:hAnsiTheme="minorHAnsi" w:cstheme="minorHAnsi"/>
          <w:sz w:val="22"/>
          <w:szCs w:val="22"/>
        </w:rPr>
        <w:t>ε</w:t>
      </w:r>
      <w:r w:rsidRPr="00694D1D">
        <w:rPr>
          <w:rFonts w:asciiTheme="minorHAnsi" w:eastAsia="Batang" w:hAnsiTheme="minorHAnsi" w:cstheme="minorHAnsi"/>
          <w:sz w:val="22"/>
          <w:szCs w:val="22"/>
        </w:rPr>
        <w:t xml:space="preserve"> εκτός ημερήσιας διάταξης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7860">
        <w:rPr>
          <w:rFonts w:asciiTheme="minorHAnsi" w:hAnsiTheme="minorHAnsi" w:cstheme="minorHAnsi"/>
          <w:sz w:val="22"/>
          <w:szCs w:val="22"/>
        </w:rPr>
        <w:t>«</w:t>
      </w:r>
      <w:r w:rsidR="00E44A52">
        <w:rPr>
          <w:rFonts w:asciiTheme="minorHAnsi" w:eastAsia="Arial" w:hAnsiTheme="minorHAnsi" w:cstheme="minorHAnsi"/>
          <w:sz w:val="22"/>
          <w:szCs w:val="22"/>
        </w:rPr>
        <w:t>Έκδοση ψηφίσματος διαμαρτυρίας σχετικά με τις ανησυχίες και τις ανάγκες  του Συλλόγου Εργαζομένων του ΕΚ.Ψ.Υ.Ε και των εργαζομένων των Δομών Ψυχικής Υγείας Λιβαδειάς</w:t>
      </w:r>
      <w:r w:rsidR="00BA7860">
        <w:rPr>
          <w:rFonts w:asciiTheme="minorHAnsi" w:eastAsia="Arial" w:hAnsiTheme="minorHAnsi" w:cstheme="minorHAnsi"/>
          <w:sz w:val="22"/>
          <w:szCs w:val="22"/>
        </w:rPr>
        <w:t>»</w:t>
      </w:r>
      <w:r w:rsidR="00E44A52">
        <w:rPr>
          <w:rFonts w:asciiTheme="minorHAnsi" w:eastAsia="Arial" w:hAnsiTheme="minorHAnsi" w:cstheme="minorHAnsi"/>
          <w:sz w:val="22"/>
          <w:szCs w:val="22"/>
        </w:rPr>
        <w:t>.</w:t>
      </w:r>
    </w:p>
    <w:p w:rsidR="00E44A52" w:rsidRDefault="00E44A52" w:rsidP="00E44A52">
      <w:pPr>
        <w:tabs>
          <w:tab w:val="left" w:pos="570"/>
        </w:tabs>
        <w:snapToGrid w:val="0"/>
        <w:ind w:right="5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B7001" w:rsidRPr="00694D1D" w:rsidRDefault="004B7001" w:rsidP="00E44A52">
      <w:pPr>
        <w:tabs>
          <w:tab w:val="left" w:pos="570"/>
        </w:tabs>
        <w:snapToGrid w:val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694D1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E44A52">
        <w:rPr>
          <w:rFonts w:asciiTheme="minorHAnsi" w:eastAsia="Arial" w:hAnsiTheme="minorHAnsi" w:cstheme="minorHAnsi"/>
          <w:b/>
          <w:sz w:val="22"/>
          <w:szCs w:val="22"/>
        </w:rPr>
        <w:t>240</w:t>
      </w:r>
      <w:r w:rsidR="007177A0" w:rsidRPr="00694D1D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694D1D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694D1D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694D1D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694D1D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694D1D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694D1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694D1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694D1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694D1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694D1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694D1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9066B3" w:rsidRPr="00694D1D" w:rsidRDefault="009066B3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80A56" w:rsidRPr="00694D1D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694D1D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</w:t>
      </w:r>
      <w:r w:rsidR="00280A56" w:rsidRPr="00694D1D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E44A52" w:rsidRPr="000B2741" w:rsidTr="00DB7AD9">
        <w:trPr>
          <w:gridAfter w:val="1"/>
          <w:wAfter w:w="567" w:type="dxa"/>
        </w:trPr>
        <w:tc>
          <w:tcPr>
            <w:tcW w:w="567" w:type="dxa"/>
          </w:tcPr>
          <w:p w:rsidR="00E44A52" w:rsidRPr="000B2741" w:rsidRDefault="00E44A52" w:rsidP="00DB7AD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E44A52" w:rsidRPr="000B2741" w:rsidRDefault="00E44A52" w:rsidP="00DB7AD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c>
          <w:tcPr>
            <w:tcW w:w="567" w:type="dxa"/>
          </w:tcPr>
          <w:p w:rsidR="00E44A52" w:rsidRPr="000B2741" w:rsidRDefault="00E44A52" w:rsidP="00DB7AD9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B274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44A52" w:rsidRPr="000B2741" w:rsidRDefault="00E44A52" w:rsidP="00DB7A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c>
          <w:tcPr>
            <w:tcW w:w="567" w:type="dxa"/>
          </w:tcPr>
          <w:p w:rsidR="00E44A52" w:rsidRPr="000B2741" w:rsidRDefault="00E44A52" w:rsidP="00DB7AD9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c>
          <w:tcPr>
            <w:tcW w:w="567" w:type="dxa"/>
          </w:tcPr>
          <w:p w:rsidR="00E44A52" w:rsidRPr="000B2741" w:rsidRDefault="00E44A52" w:rsidP="00DB7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0B27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Καρούζου Ανδρονίκη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0B27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4A52" w:rsidRPr="000B2741" w:rsidTr="00DB7AD9">
        <w:trPr>
          <w:gridAfter w:val="2"/>
          <w:wAfter w:w="851" w:type="dxa"/>
        </w:trPr>
        <w:tc>
          <w:tcPr>
            <w:tcW w:w="567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25" w:type="dxa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741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44A52" w:rsidRPr="000B2741" w:rsidRDefault="00E44A52" w:rsidP="00DB7AD9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55917" w:rsidRPr="00694D1D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694D1D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8C" w:rsidRDefault="00205D8C">
      <w:r>
        <w:separator/>
      </w:r>
    </w:p>
  </w:endnote>
  <w:endnote w:type="continuationSeparator" w:id="0">
    <w:p w:rsidR="00205D8C" w:rsidRDefault="0020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4E50EA">
    <w:pPr>
      <w:pStyle w:val="af3"/>
    </w:pPr>
    <w:r>
      <w:t>240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8C" w:rsidRDefault="00205D8C">
      <w:r>
        <w:separator/>
      </w:r>
    </w:p>
  </w:footnote>
  <w:footnote w:type="continuationSeparator" w:id="0">
    <w:p w:rsidR="00205D8C" w:rsidRDefault="0020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0F576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0F576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24C5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0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4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7"/>
  </w:num>
  <w:num w:numId="8">
    <w:abstractNumId w:val="9"/>
  </w:num>
  <w:num w:numId="9">
    <w:abstractNumId w:val="29"/>
  </w:num>
  <w:num w:numId="10">
    <w:abstractNumId w:val="32"/>
  </w:num>
  <w:num w:numId="11">
    <w:abstractNumId w:val="14"/>
  </w:num>
  <w:num w:numId="12">
    <w:abstractNumId w:val="21"/>
  </w:num>
  <w:num w:numId="13">
    <w:abstractNumId w:val="25"/>
  </w:num>
  <w:num w:numId="14">
    <w:abstractNumId w:val="23"/>
  </w:num>
  <w:num w:numId="15">
    <w:abstractNumId w:val="34"/>
  </w:num>
  <w:num w:numId="16">
    <w:abstractNumId w:val="36"/>
  </w:num>
  <w:num w:numId="17">
    <w:abstractNumId w:val="30"/>
  </w:num>
  <w:num w:numId="18">
    <w:abstractNumId w:val="33"/>
  </w:num>
  <w:num w:numId="19">
    <w:abstractNumId w:val="19"/>
  </w:num>
  <w:num w:numId="20">
    <w:abstractNumId w:val="35"/>
  </w:num>
  <w:num w:numId="21">
    <w:abstractNumId w:val="15"/>
  </w:num>
  <w:num w:numId="22">
    <w:abstractNumId w:val="20"/>
  </w:num>
  <w:num w:numId="23">
    <w:abstractNumId w:val="26"/>
  </w:num>
  <w:num w:numId="24">
    <w:abstractNumId w:val="22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4"/>
  </w:num>
  <w:num w:numId="28">
    <w:abstractNumId w:val="17"/>
  </w:num>
  <w:num w:numId="29">
    <w:abstractNumId w:val="18"/>
  </w:num>
  <w:num w:numId="30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0F576E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2632"/>
    <w:rsid w:val="00204463"/>
    <w:rsid w:val="00205D8C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E07FE"/>
    <w:rsid w:val="004E31B4"/>
    <w:rsid w:val="004E4D03"/>
    <w:rsid w:val="004E50EA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FD7"/>
    <w:rsid w:val="00737C1A"/>
    <w:rsid w:val="00741441"/>
    <w:rsid w:val="00741E52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674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13B2"/>
    <w:rsid w:val="00953776"/>
    <w:rsid w:val="00954DB1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3B2A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24C5F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A7860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26CBA"/>
    <w:rsid w:val="00E34D19"/>
    <w:rsid w:val="00E367EE"/>
    <w:rsid w:val="00E41F8C"/>
    <w:rsid w:val="00E424AE"/>
    <w:rsid w:val="00E4380B"/>
    <w:rsid w:val="00E44A52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804F-C7EF-4625-AFB7-673391DA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5890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2023-11-09T07:23:00Z</cp:lastPrinted>
  <dcterms:created xsi:type="dcterms:W3CDTF">2023-11-08T09:02:00Z</dcterms:created>
  <dcterms:modified xsi:type="dcterms:W3CDTF">2023-11-09T07:23:00Z</dcterms:modified>
</cp:coreProperties>
</file>