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Default="002B1030" w:rsidP="00DF5A44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</w:t>
      </w:r>
      <w:r w:rsidR="00D7185E" w:rsidRPr="00DF5A4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ΟΡΘΗ ΕΠΑΝΑΛΗΨΗ</w:t>
      </w:r>
    </w:p>
    <w:p w:rsidR="00F47A5D" w:rsidRPr="00DF5A44" w:rsidRDefault="00D7185E" w:rsidP="00DF5A44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F5A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2B103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DF5A44" w:rsidRDefault="00D7185E" w:rsidP="00DF5A44">
      <w:pPr>
        <w:autoSpaceDE w:val="0"/>
        <w:spacing w:before="4" w:after="4"/>
        <w:ind w:hanging="142"/>
        <w:rPr>
          <w:rFonts w:asciiTheme="minorHAnsi" w:hAnsiTheme="minorHAnsi" w:cstheme="minorHAnsi"/>
          <w:b/>
          <w:sz w:val="22"/>
          <w:szCs w:val="22"/>
        </w:rPr>
      </w:pPr>
      <w:r w:rsidRPr="00DF5A44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DF5A44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DF5A44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DF5A4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DF5A44" w:rsidRDefault="001069AD" w:rsidP="00DF5A44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DF5A44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DF5A44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Pr="00DF5A44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DF5A44" w:rsidRPr="00DF5A44">
        <w:rPr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86687F" w:rsidRPr="00DF5A4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 </w:t>
      </w:r>
    </w:p>
    <w:p w:rsidR="00AF4104" w:rsidRPr="00DF5A44" w:rsidRDefault="0086687F" w:rsidP="00DF5A44">
      <w:pPr>
        <w:autoSpaceDE w:val="0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DF5A44" w:rsidRDefault="004E11C0" w:rsidP="00DF5A44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</w:t>
      </w:r>
      <w:r w:rsidR="00815179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</w:t>
      </w:r>
      <w:r w:rsidR="00AF4104" w:rsidRPr="00DF5A4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7920D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13</w:t>
      </w:r>
      <w:r w:rsidR="00E514E2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40B45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1D0CC5" w:rsidRPr="005229C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10</w:t>
      </w:r>
      <w:r w:rsidR="00AF4104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DF5A44" w:rsidRDefault="00AF4104" w:rsidP="00DF5A44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F5A4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F5A4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F5A44" w:rsidRDefault="00AF4104" w:rsidP="00DF5A44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F5A44" w:rsidRDefault="00AF4104" w:rsidP="00DF5A44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F5A44" w:rsidRDefault="00AF4104" w:rsidP="00DF5A44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DF5A44">
        <w:rPr>
          <w:rFonts w:asciiTheme="minorHAnsi" w:hAnsiTheme="minorHAnsi" w:cstheme="minorHAnsi"/>
          <w:sz w:val="22"/>
          <w:szCs w:val="22"/>
        </w:rPr>
        <w:t>3</w:t>
      </w:r>
      <w:r w:rsidRPr="00DF5A44">
        <w:rPr>
          <w:rFonts w:asciiTheme="minorHAnsi" w:hAnsiTheme="minorHAnsi" w:cstheme="minorHAnsi"/>
          <w:sz w:val="22"/>
          <w:szCs w:val="22"/>
        </w:rPr>
        <w:t>-</w:t>
      </w:r>
      <w:r w:rsidR="001D0CC5" w:rsidRPr="001D0CC5">
        <w:rPr>
          <w:rFonts w:asciiTheme="minorHAnsi" w:hAnsiTheme="minorHAnsi" w:cstheme="minorHAnsi"/>
          <w:sz w:val="22"/>
          <w:szCs w:val="22"/>
        </w:rPr>
        <w:t>2</w:t>
      </w:r>
      <w:r w:rsidR="002A0CB4">
        <w:rPr>
          <w:rFonts w:asciiTheme="minorHAnsi" w:hAnsiTheme="minorHAnsi" w:cstheme="minorHAnsi"/>
          <w:sz w:val="22"/>
          <w:szCs w:val="22"/>
        </w:rPr>
        <w:t>2</w:t>
      </w:r>
      <w:r w:rsidRPr="00DF5A4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F5A44">
        <w:rPr>
          <w:rFonts w:asciiTheme="minorHAnsi" w:hAnsiTheme="minorHAnsi" w:cstheme="minorHAnsi"/>
          <w:sz w:val="22"/>
          <w:szCs w:val="22"/>
        </w:rPr>
        <w:t xml:space="preserve"> ΚΑΤΕΠΕΙΓΟΥΣΑΣ ΔΙΑ ΠΕΡΙΦΟΡΑΣ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F5A44" w:rsidRDefault="0089667E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F5A4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F5A4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5229C2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DF5A44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1D0CC5" w:rsidRPr="001D0CC5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1D0CC5" w:rsidRPr="005229C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0</w:t>
      </w:r>
      <w:r w:rsidR="007920D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9</w:t>
      </w:r>
    </w:p>
    <w:p w:rsidR="00AF4104" w:rsidRPr="00DF5A44" w:rsidRDefault="00AF4104" w:rsidP="00DF5A44">
      <w:pPr>
        <w:spacing w:line="276" w:lineRule="auto"/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F5A4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F5A44" w:rsidRPr="00DF5A44" w:rsidRDefault="00AF4104" w:rsidP="00DF5A44">
      <w:pPr>
        <w:keepNext/>
        <w:tabs>
          <w:tab w:val="left" w:pos="6237"/>
        </w:tabs>
        <w:snapToGrid w:val="0"/>
        <w:rPr>
          <w:rFonts w:asciiTheme="minorHAnsi" w:hAnsiTheme="minorHAnsi" w:cstheme="minorHAnsi"/>
          <w:sz w:val="22"/>
          <w:szCs w:val="22"/>
        </w:rPr>
      </w:pPr>
      <w:r w:rsidRPr="00DF5A4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DF5A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DF5A44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DF5A44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F5A44" w:rsidRPr="00DF5A44">
        <w:rPr>
          <w:rFonts w:asciiTheme="minorHAnsi" w:eastAsia="Arial" w:hAnsiTheme="minorHAnsi" w:cstheme="minorHAns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Λήψη απόφασης για το αν   δικαιολογείται  η κατεπείγουσα πρόσκληση και η δια περιφοράς συνεδρίαση</w:t>
      </w:r>
    </w:p>
    <w:p w:rsidR="004E11C0" w:rsidRPr="00DF5A44" w:rsidRDefault="004E11C0" w:rsidP="00DF5A44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E4694" w:rsidRPr="00DF5A44" w:rsidRDefault="00FE4694" w:rsidP="00DF5A44">
      <w:pPr>
        <w:tabs>
          <w:tab w:val="left" w:pos="623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29FC" w:rsidRPr="00DF5A44" w:rsidRDefault="00BA29FC" w:rsidP="002B1030">
      <w:pPr>
        <w:spacing w:beforeLines="20" w:afterLines="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7920D0">
        <w:rPr>
          <w:rStyle w:val="FontStyle17"/>
          <w:rFonts w:asciiTheme="minorHAnsi" w:eastAsia="Calibri" w:hAnsiTheme="minorHAnsi" w:cstheme="minorHAnsi"/>
          <w:spacing w:val="-3"/>
        </w:rPr>
        <w:t>12</w:t>
      </w:r>
      <w:r w:rsidRPr="00DF5A4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1D0CC5">
        <w:rPr>
          <w:rStyle w:val="FontStyle17"/>
          <w:rFonts w:asciiTheme="minorHAnsi" w:eastAsia="Calibri" w:hAnsiTheme="minorHAnsi" w:cstheme="minorHAnsi"/>
          <w:spacing w:val="-3"/>
        </w:rPr>
        <w:t>Οκτω</w:t>
      </w:r>
      <w:r w:rsidR="009B19DE">
        <w:rPr>
          <w:rStyle w:val="FontStyle17"/>
          <w:rFonts w:asciiTheme="minorHAnsi" w:eastAsia="Calibri" w:hAnsiTheme="minorHAnsi" w:cstheme="minorHAnsi"/>
          <w:spacing w:val="-3"/>
        </w:rPr>
        <w:t>βρί</w:t>
      </w:r>
      <w:r w:rsidR="00692274" w:rsidRPr="00DF5A44">
        <w:rPr>
          <w:rStyle w:val="FontStyle17"/>
          <w:rFonts w:asciiTheme="minorHAnsi" w:eastAsia="Calibri" w:hAnsiTheme="minorHAnsi" w:cstheme="minorHAnsi"/>
          <w:spacing w:val="-3"/>
        </w:rPr>
        <w:t>ου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9D575C" w:rsidRPr="00DF5A44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7920D0">
        <w:rPr>
          <w:rStyle w:val="FontStyle17"/>
          <w:rFonts w:asciiTheme="minorHAnsi" w:eastAsia="Calibri" w:hAnsiTheme="minorHAnsi" w:cstheme="minorHAnsi"/>
          <w:spacing w:val="-3"/>
        </w:rPr>
        <w:t>Πέμπ</w:t>
      </w:r>
      <w:r w:rsidR="001D0CC5">
        <w:rPr>
          <w:rStyle w:val="FontStyle17"/>
          <w:rFonts w:asciiTheme="minorHAnsi" w:eastAsia="Calibri" w:hAnsiTheme="minorHAnsi" w:cstheme="minorHAnsi"/>
          <w:spacing w:val="-3"/>
        </w:rPr>
        <w:t>τη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</w:t>
      </w:r>
      <w:r w:rsidR="005229C2" w:rsidRPr="005229C2">
        <w:rPr>
          <w:rStyle w:val="FontStyle17"/>
          <w:rFonts w:asciiTheme="minorHAnsi" w:eastAsia="Calibri" w:hAnsiTheme="minorHAnsi" w:cstheme="minorHAnsi"/>
          <w:spacing w:val="-3"/>
        </w:rPr>
        <w:t>4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>:</w:t>
      </w:r>
      <w:r w:rsidR="005229C2" w:rsidRPr="00F424A6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0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F5A44">
        <w:rPr>
          <w:rFonts w:asciiTheme="minorHAnsi" w:hAnsiTheme="minorHAnsi" w:cstheme="minorHAnsi"/>
          <w:sz w:val="22"/>
          <w:szCs w:val="22"/>
        </w:rPr>
        <w:t xml:space="preserve">  ,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640B45" w:rsidRPr="00DF5A44">
        <w:rPr>
          <w:rStyle w:val="FontStyle17"/>
          <w:rFonts w:asciiTheme="minorHAnsi" w:eastAsia="Calibri" w:hAnsiTheme="minorHAnsi" w:cstheme="minorHAnsi"/>
          <w:b/>
          <w:spacing w:val="-3"/>
        </w:rPr>
        <w:t>κατεπείγουσα</w:t>
      </w:r>
      <w:r w:rsidRPr="00DF5A4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 σύμφωνα με τις διατάξεις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DF5A4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5A44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 και </w:t>
      </w:r>
      <w:r w:rsidRPr="00DF5A44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 την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6530C7">
        <w:rPr>
          <w:rStyle w:val="FontStyle17"/>
          <w:rFonts w:asciiTheme="minorHAnsi" w:eastAsia="Calibri" w:hAnsiTheme="minorHAnsi" w:cstheme="minorHAnsi"/>
          <w:spacing w:val="-3"/>
        </w:rPr>
        <w:t>19827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>/</w:t>
      </w:r>
      <w:r w:rsidR="006530C7">
        <w:rPr>
          <w:rStyle w:val="FontStyle17"/>
          <w:rFonts w:asciiTheme="minorHAnsi" w:eastAsia="Calibri" w:hAnsiTheme="minorHAnsi" w:cstheme="minorHAnsi"/>
          <w:spacing w:val="-3"/>
        </w:rPr>
        <w:t>12</w:t>
      </w:r>
      <w:r w:rsidR="001D0CC5">
        <w:rPr>
          <w:rStyle w:val="FontStyle17"/>
          <w:rFonts w:asciiTheme="minorHAnsi" w:eastAsia="Calibri" w:hAnsiTheme="minorHAnsi" w:cstheme="minorHAnsi"/>
          <w:spacing w:val="-3"/>
        </w:rPr>
        <w:t>-10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>-2023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έγγραφη πρόσκληση της Προέδρου του Δημοτικού Συμβούλου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DF5A44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DF5A44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Default="00BA29FC" w:rsidP="00DF5A44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spacing w:val="-3"/>
        </w:rPr>
      </w:pPr>
      <w:r w:rsidRPr="00DF5A44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C51093"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33 </w:t>
      </w:r>
      <w:r w:rsidRPr="00DF5A44">
        <w:rPr>
          <w:rStyle w:val="FontStyle17"/>
          <w:rFonts w:asciiTheme="minorHAnsi" w:eastAsia="Arial" w:hAnsiTheme="minorHAnsi" w:cstheme="minorHAnsi"/>
          <w:spacing w:val="-3"/>
        </w:rPr>
        <w:t xml:space="preserve">  δημοτικοί σύμβουλοι  :</w:t>
      </w:r>
    </w:p>
    <w:p w:rsidR="002B1030" w:rsidRPr="00DF5A44" w:rsidRDefault="002B1030" w:rsidP="00DF5A44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</w:p>
    <w:p w:rsidR="00BA29FC" w:rsidRPr="00DF5A44" w:rsidRDefault="00BA29FC" w:rsidP="00DF5A44">
      <w:pPr>
        <w:spacing w:line="276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DF5A44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2"/>
        <w:gridCol w:w="9176"/>
      </w:tblGrid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Γιαννακόπουλος Βρασίδας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Αλεξίου Λουκάς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C51093" w:rsidRPr="00DF5A44" w:rsidTr="00D1029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51093" w:rsidRPr="00DF5A44" w:rsidRDefault="00C51093" w:rsidP="00DF5A44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</w:tr>
    </w:tbl>
    <w:p w:rsidR="00BA29FC" w:rsidRPr="00DF5A44" w:rsidRDefault="00BA29FC" w:rsidP="00DF5A44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</w:p>
    <w:p w:rsidR="00BA29FC" w:rsidRPr="00DF5A44" w:rsidRDefault="00BA29FC" w:rsidP="00DF5A44">
      <w:pPr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DF5A4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DF5A44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DF5A44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3F73BF" w:rsidRPr="00DF5A44" w:rsidRDefault="003F73BF" w:rsidP="00DF5A44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DF5A44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DF5A44" w:rsidRDefault="00F424A6" w:rsidP="00DF5A44">
      <w:pPr>
        <w:outlineLvl w:val="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Η </w:t>
      </w:r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τήρηση των πρακτικών της συνεδρίασης </w:t>
      </w:r>
      <w:r>
        <w:rPr>
          <w:rFonts w:asciiTheme="minorHAnsi" w:eastAsia="Calibri" w:hAnsiTheme="minorHAnsi" w:cstheme="minorHAnsi"/>
          <w:sz w:val="22"/>
          <w:szCs w:val="22"/>
        </w:rPr>
        <w:t xml:space="preserve"> έγινε από την </w:t>
      </w:r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υπάλληλο του τμήματος Υποστήριξης Πολιτικών Οργάνων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Μπαλάσκα Αγγελική.</w:t>
      </w:r>
      <w:r w:rsidR="003F73BF" w:rsidRPr="00DF5A44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="003F73BF" w:rsidRPr="00DF5A44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DF5A44" w:rsidRDefault="00DF5A44" w:rsidP="00DF5A44">
      <w:pPr>
        <w:snapToGrid w:val="0"/>
        <w:ind w:right="-57"/>
        <w:jc w:val="both"/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</w:pPr>
    </w:p>
    <w:p w:rsidR="00DF5A44" w:rsidRPr="00DF5A44" w:rsidRDefault="00DF5A44" w:rsidP="00DF5A44">
      <w:pPr>
        <w:snapToGrid w:val="0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ενημέρωσε ότι το σώμα   ότι   η σύγκληση του  Δημοτικού  Συμβουλίου  έγινε </w:t>
      </w:r>
      <w:r w:rsidRPr="00DF5A44">
        <w:rPr>
          <w:rStyle w:val="FontStyle17"/>
          <w:rFonts w:asciiTheme="minorHAnsi" w:eastAsia="Calibri" w:hAnsiTheme="minorHAnsi" w:cstheme="minorHAnsi"/>
          <w:iCs/>
          <w:spacing w:val="-3"/>
        </w:rPr>
        <w:t>σύμφωνα</w:t>
      </w:r>
      <w:r w:rsidRPr="00DF5A44">
        <w:rPr>
          <w:rFonts w:asciiTheme="minorHAnsi" w:hAnsiTheme="minorHAnsi" w:cstheme="minorHAnsi"/>
          <w:sz w:val="22"/>
          <w:szCs w:val="22"/>
        </w:rPr>
        <w:t xml:space="preserve"> με τις </w:t>
      </w:r>
      <w:r w:rsidRPr="00DF5A44">
        <w:rPr>
          <w:rStyle w:val="FontStyle17"/>
          <w:rFonts w:asciiTheme="minorHAnsi" w:eastAsia="Calibri" w:hAnsiTheme="minorHAnsi" w:cstheme="minorHAnsi"/>
          <w:iCs/>
          <w:spacing w:val="-3"/>
        </w:rPr>
        <w:t>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Ν.3852/2010),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την </w:t>
      </w:r>
      <w:proofErr w:type="spellStart"/>
      <w:r w:rsidRPr="00DF5A44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DF5A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F5A44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DF5A44">
        <w:rPr>
          <w:rFonts w:asciiTheme="minorHAnsi" w:hAnsiTheme="minorHAnsi" w:cstheme="minorHAnsi"/>
          <w:sz w:val="22"/>
          <w:szCs w:val="22"/>
        </w:rPr>
        <w:t xml:space="preserve">. 375/39167/2-6-2022 εγκύκλιο  του Υπουργείου Εσωτερικών   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>. (ΑΔΑ: Ψ42Π46ΜΤΛ6-4ΙΓ)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>«Λειτουργία Δημοτικού Συμβουλίου» μέρος «Δ»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με τίτλο «Κατεπείγουσα συνεδρίαση και συζήτηση θεμάτων εκτός ημερήσιας διάταξης- δια περιφοράς συνεδρίαση »</w:t>
      </w:r>
      <w:r>
        <w:rPr>
          <w:rFonts w:asciiTheme="minorHAnsi" w:hAnsiTheme="minorHAnsi" w:cstheme="minorHAnsi"/>
          <w:sz w:val="22"/>
          <w:szCs w:val="22"/>
        </w:rPr>
        <w:t xml:space="preserve"> και την  </w:t>
      </w:r>
      <w:r w:rsidRPr="00DF5A44">
        <w:rPr>
          <w:rFonts w:asciiTheme="minorHAnsi" w:hAnsiTheme="minorHAnsi" w:cstheme="minorHAnsi"/>
          <w:bCs/>
          <w:sz w:val="22"/>
          <w:szCs w:val="22"/>
        </w:rPr>
        <w:t>488/2023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ύκλιο 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του ΥΠ.ΕΣ. (ΑΔΑ: 6ΖΟΞ46ΜΤΛ6-6ΡΨ) 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.</w:t>
      </w:r>
    </w:p>
    <w:p w:rsidR="00DF5A44" w:rsidRPr="00DF5A44" w:rsidRDefault="00DF5A44" w:rsidP="00DF5A44">
      <w:pPr>
        <w:snapToGrid w:val="0"/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Το Δημοτικό Συμβούλιο πρέπει να αποφανθεί για το αν  δικαιολογείται  η κατεπείγουσα πρόσκληση και η δια περιφοράς κατεπείγουσα συνεδρίαση  </w:t>
      </w:r>
    </w:p>
    <w:p w:rsidR="009B19DE" w:rsidRDefault="00DF5A44" w:rsidP="009B19DE">
      <w:pPr>
        <w:spacing w:line="360" w:lineRule="auto"/>
        <w:ind w:firstLine="720"/>
        <w:jc w:val="both"/>
        <w:rPr>
          <w:rStyle w:val="FontStyle17"/>
          <w:rFonts w:asciiTheme="minorHAnsi" w:hAnsiTheme="minorHAnsi" w:cstheme="minorHAnsi"/>
          <w:spacing w:val="-3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 Η Πρόεδρος του Δημοτικού Συμβουλίου  απέστειλε </w:t>
      </w:r>
      <w:r>
        <w:rPr>
          <w:rFonts w:asciiTheme="minorHAnsi" w:hAnsiTheme="minorHAnsi" w:cstheme="minorHAnsi"/>
          <w:sz w:val="22"/>
          <w:szCs w:val="22"/>
        </w:rPr>
        <w:t xml:space="preserve">τις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σχετικ</w:t>
      </w:r>
      <w:r>
        <w:rPr>
          <w:rFonts w:asciiTheme="minorHAnsi" w:hAnsiTheme="minorHAnsi" w:cstheme="minorHAnsi"/>
          <w:sz w:val="22"/>
          <w:szCs w:val="22"/>
        </w:rPr>
        <w:t xml:space="preserve">ές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εισ</w:t>
      </w:r>
      <w:r>
        <w:rPr>
          <w:rFonts w:asciiTheme="minorHAnsi" w:hAnsiTheme="minorHAnsi" w:cstheme="minorHAnsi"/>
          <w:sz w:val="22"/>
          <w:szCs w:val="22"/>
        </w:rPr>
        <w:t xml:space="preserve">ηγήσεις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για τ</w:t>
      </w:r>
      <w:r>
        <w:rPr>
          <w:rFonts w:asciiTheme="minorHAnsi" w:hAnsiTheme="minorHAnsi" w:cstheme="minorHAnsi"/>
          <w:sz w:val="22"/>
          <w:szCs w:val="22"/>
        </w:rPr>
        <w:t>α</w:t>
      </w:r>
      <w:r w:rsidRPr="00DF5A44">
        <w:rPr>
          <w:rFonts w:asciiTheme="minorHAnsi" w:hAnsiTheme="minorHAnsi" w:cstheme="minorHAnsi"/>
          <w:sz w:val="22"/>
          <w:szCs w:val="22"/>
        </w:rPr>
        <w:t xml:space="preserve"> προς συζήτηση  θέμα</w:t>
      </w:r>
      <w:r>
        <w:rPr>
          <w:rFonts w:asciiTheme="minorHAnsi" w:hAnsiTheme="minorHAnsi" w:cstheme="minorHAnsi"/>
          <w:sz w:val="22"/>
          <w:szCs w:val="22"/>
        </w:rPr>
        <w:t xml:space="preserve">τα </w:t>
      </w:r>
      <w:r w:rsidRPr="00DF5A44">
        <w:rPr>
          <w:rFonts w:asciiTheme="minorHAnsi" w:hAnsiTheme="minorHAnsi" w:cstheme="minorHAnsi"/>
          <w:sz w:val="22"/>
          <w:szCs w:val="22"/>
        </w:rPr>
        <w:t xml:space="preserve"> ενημερώνοντας το Σώμα για το  </w:t>
      </w:r>
      <w:r w:rsidRPr="00DF5A44">
        <w:rPr>
          <w:rFonts w:asciiTheme="minorHAnsi" w:hAnsiTheme="minorHAnsi" w:cstheme="minorHAnsi"/>
          <w:sz w:val="22"/>
          <w:szCs w:val="22"/>
          <w:u w:val="single"/>
        </w:rPr>
        <w:t xml:space="preserve"> κατεπείγον της  πρόσκλησης και της δια περιφοράς συνεδρίασης το οποίο αναλύεται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>στην</w:t>
      </w:r>
      <w:r w:rsidR="00755D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D86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755D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D8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755D86">
        <w:rPr>
          <w:rFonts w:asciiTheme="minorHAnsi" w:hAnsiTheme="minorHAnsi" w:cstheme="minorHAnsi"/>
          <w:sz w:val="22"/>
          <w:szCs w:val="22"/>
        </w:rPr>
        <w:t>.</w:t>
      </w: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7920D0">
        <w:rPr>
          <w:rStyle w:val="FontStyle17"/>
          <w:rFonts w:asciiTheme="minorHAnsi" w:eastAsia="Calibri" w:hAnsiTheme="minorHAnsi" w:cstheme="minorHAnsi"/>
          <w:spacing w:val="-3"/>
        </w:rPr>
        <w:t>98274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 xml:space="preserve"> /</w:t>
      </w:r>
      <w:r w:rsidR="007920D0">
        <w:rPr>
          <w:rStyle w:val="FontStyle17"/>
          <w:rFonts w:asciiTheme="minorHAnsi" w:eastAsia="Calibri" w:hAnsiTheme="minorHAnsi" w:cstheme="minorHAnsi"/>
          <w:spacing w:val="-3"/>
        </w:rPr>
        <w:t>12</w:t>
      </w:r>
      <w:r w:rsidR="001D0CC5">
        <w:rPr>
          <w:rStyle w:val="FontStyle17"/>
          <w:rFonts w:asciiTheme="minorHAnsi" w:eastAsia="Calibri" w:hAnsiTheme="minorHAnsi" w:cstheme="minorHAnsi"/>
          <w:spacing w:val="-3"/>
        </w:rPr>
        <w:t>-10-</w:t>
      </w:r>
      <w:r w:rsidR="00755D86" w:rsidRPr="005A6C43">
        <w:rPr>
          <w:rStyle w:val="FontStyle17"/>
          <w:rFonts w:asciiTheme="minorHAnsi" w:eastAsia="Calibri" w:hAnsiTheme="minorHAnsi" w:cstheme="minorHAnsi"/>
          <w:spacing w:val="-3"/>
        </w:rPr>
        <w:t>2023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755D86" w:rsidRPr="007536CB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755D8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F5A44">
        <w:rPr>
          <w:rStyle w:val="FontStyle17"/>
          <w:rFonts w:asciiTheme="minorHAnsi" w:hAnsiTheme="minorHAnsi" w:cstheme="minorHAnsi"/>
          <w:spacing w:val="-3"/>
        </w:rPr>
        <w:t>έγγραφη πρόσκλησ</w:t>
      </w:r>
      <w:r>
        <w:rPr>
          <w:rStyle w:val="FontStyle17"/>
          <w:rFonts w:asciiTheme="minorHAnsi" w:hAnsiTheme="minorHAnsi" w:cstheme="minorHAnsi"/>
          <w:spacing w:val="-3"/>
        </w:rPr>
        <w:t xml:space="preserve">ή </w:t>
      </w:r>
      <w:r w:rsidRPr="00DF5A44">
        <w:rPr>
          <w:rStyle w:val="FontStyle17"/>
          <w:rFonts w:asciiTheme="minorHAnsi" w:hAnsiTheme="minorHAnsi" w:cstheme="minorHAnsi"/>
          <w:spacing w:val="-3"/>
        </w:rPr>
        <w:t xml:space="preserve"> της </w:t>
      </w:r>
      <w:r>
        <w:rPr>
          <w:rStyle w:val="FontStyle17"/>
          <w:rFonts w:asciiTheme="minorHAnsi" w:hAnsiTheme="minorHAnsi" w:cstheme="minorHAnsi"/>
          <w:spacing w:val="-3"/>
        </w:rPr>
        <w:t xml:space="preserve">  ως κατωτέρω : </w:t>
      </w:r>
    </w:p>
    <w:p w:rsidR="007920D0" w:rsidRDefault="00DF5A44" w:rsidP="007920D0">
      <w:pPr>
        <w:spacing w:line="360" w:lineRule="auto"/>
        <w:jc w:val="both"/>
      </w:pPr>
      <w:r w:rsidRPr="001531FD">
        <w:rPr>
          <w:rFonts w:asciiTheme="minorHAnsi" w:hAnsiTheme="minorHAnsi" w:cstheme="minorHAnsi"/>
        </w:rPr>
        <w:t xml:space="preserve"> </w:t>
      </w:r>
      <w:r w:rsidR="001D0CC5" w:rsidRPr="00D363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*</w:t>
      </w:r>
      <w:r w:rsidR="001D0CC5" w:rsidRPr="00D363AE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 κατεπείγον της  δια περιφοράς συνεδρίασης</w:t>
      </w:r>
      <w:r w:rsidR="001D0CC5" w:rsidRPr="00D363AE">
        <w:rPr>
          <w:rFonts w:asciiTheme="minorHAnsi" w:hAnsiTheme="minorHAnsi" w:cstheme="minorHAnsi"/>
          <w:sz w:val="22"/>
          <w:szCs w:val="22"/>
        </w:rPr>
        <w:t xml:space="preserve">  για το </w:t>
      </w:r>
      <w:r w:rsidR="00B84D0D">
        <w:rPr>
          <w:rFonts w:asciiTheme="minorHAnsi" w:hAnsiTheme="minorHAnsi" w:cstheme="minorHAnsi"/>
          <w:sz w:val="22"/>
          <w:szCs w:val="22"/>
        </w:rPr>
        <w:t xml:space="preserve"> πρώτο</w:t>
      </w:r>
      <w:r w:rsidR="001D0CC5" w:rsidRPr="00D363AE">
        <w:rPr>
          <w:rFonts w:asciiTheme="minorHAnsi" w:hAnsiTheme="minorHAnsi" w:cstheme="minorHAnsi"/>
          <w:sz w:val="22"/>
          <w:szCs w:val="22"/>
        </w:rPr>
        <w:t xml:space="preserve"> θέμα έγκειται στο γεγονός  ότι  η  </w:t>
      </w:r>
      <w:r w:rsidR="007920D0">
        <w:rPr>
          <w:rFonts w:asciiTheme="minorHAnsi" w:hAnsiTheme="minorHAnsi" w:cstheme="minorHAnsi"/>
          <w:sz w:val="22"/>
          <w:szCs w:val="22"/>
        </w:rPr>
        <w:t xml:space="preserve">ότι </w:t>
      </w:r>
      <w:r w:rsidR="007920D0">
        <w:rPr>
          <w:rFonts w:ascii="Calibri Light" w:eastAsia="Arial Unicode MS" w:hAnsi="Calibri Light" w:cs="Arial"/>
          <w:color w:val="000000"/>
          <w:sz w:val="22"/>
          <w:szCs w:val="22"/>
        </w:rPr>
        <w:t xml:space="preserve">είναι αναγκαίο για την άμεση αντιμετώπιση της δυσλειτουργίας της Σχολικής Μονάδας του Μουσικού Γυμνασίου Λιβαδειάς  λόγω της έλλειψης χώρων διδασκαλίας να προβεί άμεσα το Δημοτικό Συμβούλιο στη λήψη απόφασης σχετικά  </w:t>
      </w:r>
      <w:bookmarkStart w:id="0" w:name="__DdeLink__153_347329680"/>
      <w:r w:rsidR="007920D0">
        <w:rPr>
          <w:rFonts w:ascii="Calibri Light" w:eastAsia="Arial Unicode MS" w:hAnsi="Calibri Light" w:cs="Arial"/>
          <w:color w:val="000000"/>
          <w:sz w:val="22"/>
          <w:szCs w:val="22"/>
        </w:rPr>
        <w:t xml:space="preserve">με την </w:t>
      </w:r>
      <w:proofErr w:type="spellStart"/>
      <w:r w:rsidR="007920D0">
        <w:rPr>
          <w:rFonts w:ascii="Calibri Light" w:eastAsia="Arial Unicode MS" w:hAnsi="Calibri Light" w:cs="Arial"/>
          <w:color w:val="000000"/>
          <w:sz w:val="22"/>
          <w:szCs w:val="22"/>
        </w:rPr>
        <w:t>χωροθέτηση</w:t>
      </w:r>
      <w:proofErr w:type="spellEnd"/>
      <w:r w:rsidR="007920D0">
        <w:rPr>
          <w:rFonts w:ascii="Calibri Light" w:eastAsia="Arial Unicode MS" w:hAnsi="Calibri Light" w:cs="Arial"/>
          <w:color w:val="000000"/>
          <w:sz w:val="22"/>
          <w:szCs w:val="22"/>
        </w:rPr>
        <w:t xml:space="preserve"> των δύο (2) προκατασκευασμένων αιθουσών </w:t>
      </w:r>
      <w:bookmarkEnd w:id="0"/>
      <w:r w:rsidR="007920D0">
        <w:rPr>
          <w:rFonts w:ascii="Calibri Light" w:eastAsia="Arial Unicode MS" w:hAnsi="Calibri Light" w:cs="Arial"/>
          <w:color w:val="000000"/>
          <w:sz w:val="22"/>
          <w:szCs w:val="22"/>
        </w:rPr>
        <w:t xml:space="preserve">  σύμφωνα με το </w:t>
      </w:r>
      <w:proofErr w:type="spellStart"/>
      <w:r w:rsidR="007920D0">
        <w:rPr>
          <w:rFonts w:ascii="Calibri Light" w:eastAsia="Arial Unicode MS" w:hAnsi="Calibri Light" w:cs="Arial"/>
          <w:color w:val="000000"/>
          <w:sz w:val="22"/>
          <w:szCs w:val="22"/>
        </w:rPr>
        <w:t>υπ΄αριθμ</w:t>
      </w:r>
      <w:proofErr w:type="spellEnd"/>
      <w:r w:rsidR="007920D0">
        <w:rPr>
          <w:rFonts w:ascii="Calibri Light" w:eastAsia="Arial Unicode MS" w:hAnsi="Calibri Light" w:cs="Arial"/>
          <w:color w:val="000000"/>
          <w:sz w:val="22"/>
          <w:szCs w:val="22"/>
        </w:rPr>
        <w:t>. 19775/12.10.2023 σχετικό έγγραφο της Διεύθυνσης Τεχνικών Υπηρεσιών .</w:t>
      </w:r>
    </w:p>
    <w:p w:rsidR="001D0CC5" w:rsidRPr="00D363AE" w:rsidRDefault="007920D0" w:rsidP="007920D0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5A44" w:rsidRPr="00DF5A44" w:rsidRDefault="00DF5A44" w:rsidP="001D0CC5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 Τα μέλη του δημοτικού συμβουλίου απέστειλαν μέχρι την προκαθορισμένη στην πρόσκληση  ώρα με </w:t>
      </w:r>
      <w:r w:rsidRPr="00DF5A44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DF5A44">
        <w:rPr>
          <w:rFonts w:asciiTheme="minorHAnsi" w:hAnsiTheme="minorHAnsi" w:cstheme="minorHAnsi"/>
          <w:sz w:val="22"/>
          <w:szCs w:val="22"/>
        </w:rPr>
        <w:t xml:space="preserve"> τις απαντήσεις τους από τις οποίες προκύπτει ότι συμφωνούν ομόφωνα με το κατεπείγον τόσο της πρόσκλησης όσο και της συνεδρίασης.</w:t>
      </w:r>
    </w:p>
    <w:p w:rsidR="00DF5A44" w:rsidRPr="00DF5A44" w:rsidRDefault="00DF5A44" w:rsidP="00DF5A44">
      <w:pPr>
        <w:tabs>
          <w:tab w:val="left" w:pos="57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  <w:r w:rsidRPr="00DF5A4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5A44" w:rsidRPr="00DF5A44" w:rsidRDefault="00DF5A44" w:rsidP="00DF5A44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F5A44">
        <w:rPr>
          <w:rFonts w:asciiTheme="minorHAnsi" w:hAnsiTheme="minorHAnsi" w:cstheme="minorHAnsi"/>
          <w:sz w:val="22"/>
          <w:szCs w:val="22"/>
        </w:rPr>
        <w:t xml:space="preserve"> Το Δημοτικό Συμβούλιο μετά από διαλογική συζήτηση και αφού έλαβε υπόψη του:</w:t>
      </w:r>
    </w:p>
    <w:p w:rsidR="00DF5A44" w:rsidRPr="00DF5A44" w:rsidRDefault="00DF5A44" w:rsidP="00DF5A44">
      <w:pPr>
        <w:pStyle w:val="a8"/>
        <w:numPr>
          <w:ilvl w:val="0"/>
          <w:numId w:val="39"/>
        </w:numPr>
        <w:suppressAutoHyphens/>
        <w:spacing w:before="6" w:after="6" w:line="36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5A44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του άρθρου   74  παρ. 2 του Ν. 4555/2018 (αντικατάσταση του άρθρου 67 του Ν. 3852/2010)</w:t>
      </w:r>
      <w:r w:rsidRPr="00DF5A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 xml:space="preserve">,   </w:t>
      </w:r>
    </w:p>
    <w:p w:rsidR="00DF5A44" w:rsidRPr="00DF5A44" w:rsidRDefault="00DF5A44" w:rsidP="00DF5A44">
      <w:pPr>
        <w:pStyle w:val="a8"/>
        <w:numPr>
          <w:ilvl w:val="0"/>
          <w:numId w:val="39"/>
        </w:numPr>
        <w:suppressAutoHyphens/>
        <w:spacing w:before="6" w:after="6" w:line="360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5A44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DF5A4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F5A4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F5A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F5A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A4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05781C" w:rsidRPr="0005781C" w:rsidRDefault="0005781C" w:rsidP="0005781C">
      <w:pPr>
        <w:pStyle w:val="a5"/>
        <w:widowControl w:val="0"/>
        <w:numPr>
          <w:ilvl w:val="0"/>
          <w:numId w:val="39"/>
        </w:numPr>
        <w:suppressAutoHyphens/>
        <w:spacing w:before="119" w:after="119" w:line="360" w:lineRule="auto"/>
        <w:ind w:left="0" w:hanging="20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την  </w:t>
      </w:r>
      <w:r w:rsidRPr="00DF5A44">
        <w:rPr>
          <w:rFonts w:asciiTheme="minorHAnsi" w:hAnsiTheme="minorHAnsi" w:cstheme="minorHAnsi"/>
          <w:bCs/>
          <w:szCs w:val="22"/>
        </w:rPr>
        <w:t>488/2023</w:t>
      </w:r>
      <w:r w:rsidRPr="00DF5A44">
        <w:rPr>
          <w:rFonts w:asciiTheme="minorHAnsi" w:hAnsiTheme="minorHAnsi" w:cstheme="minorHAnsi"/>
          <w:bCs/>
          <w:szCs w:val="22"/>
          <w:u w:val="single"/>
        </w:rPr>
        <w:t xml:space="preserve"> εγκ</w:t>
      </w:r>
      <w:r>
        <w:rPr>
          <w:rFonts w:asciiTheme="minorHAnsi" w:hAnsiTheme="minorHAnsi" w:cstheme="minorHAnsi"/>
          <w:bCs/>
          <w:szCs w:val="22"/>
          <w:u w:val="single"/>
        </w:rPr>
        <w:t xml:space="preserve">ύκλιο </w:t>
      </w:r>
      <w:r w:rsidRPr="00DF5A44">
        <w:rPr>
          <w:rFonts w:asciiTheme="minorHAnsi" w:hAnsiTheme="minorHAnsi" w:cstheme="minorHAnsi"/>
          <w:bCs/>
          <w:szCs w:val="22"/>
          <w:u w:val="single"/>
        </w:rPr>
        <w:t xml:space="preserve"> του ΥΠ.ΕΣ. (ΑΔΑ: 6ΖΟΞ46ΜΤΛ6-6ΡΨ) </w:t>
      </w:r>
      <w:r w:rsidRPr="00DF5A44">
        <w:rPr>
          <w:rFonts w:asciiTheme="minorHAnsi" w:hAnsiTheme="minorHAnsi" w:cstheme="minorHAnsi"/>
          <w:bCs/>
          <w:szCs w:val="22"/>
        </w:rPr>
        <w:t xml:space="preserve">«Τρόποι σύγκλησης των συλλογικών οργάνων των Δήμων και ειδικότερα των </w:t>
      </w:r>
      <w:r w:rsidRPr="00DF5A44">
        <w:rPr>
          <w:rFonts w:asciiTheme="minorHAnsi" w:hAnsiTheme="minorHAnsi" w:cstheme="minorHAnsi"/>
          <w:szCs w:val="22"/>
        </w:rPr>
        <w:t xml:space="preserve"> διατάξεων του ν. 5013/2023 (Α΄12) (άρθρο 11)  » ΜΕΡΟΣ Β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</w:p>
    <w:p w:rsidR="00FF20A2" w:rsidRPr="00FF20A2" w:rsidRDefault="007920D0" w:rsidP="00FF20A2">
      <w:pPr>
        <w:pStyle w:val="a5"/>
        <w:widowControl w:val="0"/>
        <w:numPr>
          <w:ilvl w:val="0"/>
          <w:numId w:val="39"/>
        </w:numPr>
        <w:suppressAutoHyphens/>
        <w:spacing w:after="120"/>
        <w:ind w:left="-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>Τα</w:t>
      </w:r>
      <w:r w:rsidR="00DF5A44" w:rsidRPr="00FF20A2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 υπ </w:t>
      </w:r>
      <w:proofErr w:type="spellStart"/>
      <w:r w:rsidR="00DF5A44" w:rsidRPr="00FF20A2">
        <w:rPr>
          <w:rFonts w:asciiTheme="minorHAnsi" w:hAnsiTheme="minorHAnsi" w:cstheme="minorHAnsi"/>
          <w:color w:val="000000"/>
          <w:szCs w:val="22"/>
          <w:shd w:val="clear" w:color="auto" w:fill="FFFFFF"/>
        </w:rPr>
        <w:t>αριθμ</w:t>
      </w:r>
      <w:proofErr w:type="spellEnd"/>
      <w:r w:rsidR="00DF5A44" w:rsidRPr="00FF20A2">
        <w:rPr>
          <w:rFonts w:asciiTheme="minorHAnsi" w:hAnsiTheme="minorHAnsi" w:cstheme="minorHAnsi"/>
          <w:color w:val="000000"/>
          <w:szCs w:val="22"/>
          <w:shd w:val="clear" w:color="auto" w:fill="FFFFFF"/>
        </w:rPr>
        <w:t>. α)</w:t>
      </w:r>
      <w:r w:rsidR="00CA78CE" w:rsidRPr="00CA78CE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  <w:r>
        <w:rPr>
          <w:rFonts w:ascii="Calibri Light" w:eastAsia="Arial Unicode MS" w:hAnsi="Calibri Light" w:cs="Arial"/>
          <w:color w:val="000000"/>
          <w:szCs w:val="22"/>
        </w:rPr>
        <w:t>19775/12.10.2023 σχετικό έγγραφο της Διεύθυνσης Τεχνικών Υπηρεσιών</w:t>
      </w:r>
      <w:r w:rsidRPr="008E55E8">
        <w:rPr>
          <w:rFonts w:asciiTheme="minorHAnsi" w:hAnsiTheme="minorHAnsi" w:cstheme="minorHAnsi"/>
          <w:szCs w:val="22"/>
        </w:rPr>
        <w:t xml:space="preserve"> </w:t>
      </w:r>
      <w:r w:rsidR="00CA78CE">
        <w:rPr>
          <w:rFonts w:asciiTheme="minorHAnsi" w:hAnsiTheme="minorHAnsi" w:cstheme="minorHAnsi"/>
          <w:szCs w:val="22"/>
        </w:rPr>
        <w:t xml:space="preserve"> του Δήμου β</w:t>
      </w:r>
      <w:r w:rsidR="00CA78CE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) </w:t>
      </w:r>
      <w:r w:rsidR="00CA78CE" w:rsidRPr="008E55E8">
        <w:rPr>
          <w:rFonts w:asciiTheme="minorHAnsi" w:hAnsiTheme="minorHAnsi" w:cstheme="minorHAnsi"/>
          <w:szCs w:val="22"/>
        </w:rPr>
        <w:t xml:space="preserve"> </w:t>
      </w:r>
      <w:r w:rsidR="00CA78CE">
        <w:rPr>
          <w:rFonts w:asciiTheme="minorHAnsi" w:hAnsiTheme="minorHAnsi" w:cstheme="minorHAnsi"/>
          <w:szCs w:val="22"/>
        </w:rPr>
        <w:t xml:space="preserve">το </w:t>
      </w:r>
      <w:proofErr w:type="spellStart"/>
      <w:r w:rsidR="00CA78CE">
        <w:rPr>
          <w:rFonts w:asciiTheme="minorHAnsi" w:hAnsiTheme="minorHAnsi" w:cstheme="minorHAnsi"/>
          <w:szCs w:val="22"/>
        </w:rPr>
        <w:t>υπ΄αριθμ</w:t>
      </w:r>
      <w:proofErr w:type="spellEnd"/>
      <w:r w:rsidR="00CA78CE">
        <w:rPr>
          <w:rFonts w:asciiTheme="minorHAnsi" w:hAnsiTheme="minorHAnsi" w:cstheme="minorHAnsi"/>
          <w:szCs w:val="22"/>
        </w:rPr>
        <w:t xml:space="preserve">. </w:t>
      </w:r>
      <w:r>
        <w:rPr>
          <w:rFonts w:ascii="Calibri Light" w:eastAsia="Arial Unicode MS" w:hAnsi="Calibri Light" w:cs="Arial"/>
          <w:color w:val="000000"/>
          <w:szCs w:val="22"/>
        </w:rPr>
        <w:t>19776/12.10.2023 σχετικό έγγραφο</w:t>
      </w:r>
      <w:r w:rsidR="004C3903">
        <w:rPr>
          <w:rFonts w:ascii="Calibri Light" w:eastAsia="Arial Unicode MS" w:hAnsi="Calibri Light" w:cs="Arial"/>
          <w:color w:val="000000"/>
          <w:szCs w:val="22"/>
        </w:rPr>
        <w:t xml:space="preserve">- εισήγηση του αντιδημάρχου </w:t>
      </w:r>
      <w:r>
        <w:rPr>
          <w:rFonts w:ascii="Calibri Light" w:eastAsia="Arial Unicode MS" w:hAnsi="Calibri Light" w:cs="Arial"/>
          <w:color w:val="000000"/>
          <w:szCs w:val="22"/>
        </w:rPr>
        <w:t xml:space="preserve"> Τεχνικών Υπηρεσιών</w:t>
      </w:r>
      <w:r>
        <w:rPr>
          <w:rFonts w:asciiTheme="minorHAnsi" w:hAnsiTheme="minorHAnsi" w:cstheme="minorHAnsi"/>
          <w:szCs w:val="22"/>
        </w:rPr>
        <w:t xml:space="preserve"> </w:t>
      </w:r>
      <w:r w:rsidR="00CA78CE" w:rsidRPr="004C3903">
        <w:rPr>
          <w:rFonts w:asciiTheme="minorHAnsi" w:hAnsiTheme="minorHAnsi" w:cstheme="minorHAnsi"/>
          <w:szCs w:val="22"/>
        </w:rPr>
        <w:t xml:space="preserve">του Δήμου </w:t>
      </w:r>
      <w:proofErr w:type="spellStart"/>
      <w:r w:rsidR="00CA78CE" w:rsidRPr="004C3903">
        <w:rPr>
          <w:rFonts w:asciiTheme="minorHAnsi" w:hAnsiTheme="minorHAnsi" w:cstheme="minorHAnsi"/>
          <w:szCs w:val="22"/>
        </w:rPr>
        <w:t>Λεβαδέων</w:t>
      </w:r>
      <w:proofErr w:type="spellEnd"/>
      <w:r w:rsidR="004C3903">
        <w:rPr>
          <w:rFonts w:asciiTheme="minorHAnsi" w:hAnsiTheme="minorHAnsi" w:cstheme="minorHAnsi"/>
          <w:szCs w:val="22"/>
        </w:rPr>
        <w:t>.</w:t>
      </w:r>
      <w:r w:rsidR="00FF20A2" w:rsidRPr="00FF20A2">
        <w:rPr>
          <w:rFonts w:asciiTheme="minorHAnsi" w:eastAsia="Arial" w:hAnsiTheme="minorHAnsi" w:cstheme="minorHAnsi"/>
          <w:bCs/>
          <w:color w:val="000000"/>
          <w:szCs w:val="22"/>
          <w:shd w:val="clear" w:color="auto" w:fill="FFFFFF"/>
        </w:rPr>
        <w:t xml:space="preserve"> </w:t>
      </w:r>
    </w:p>
    <w:p w:rsidR="00DF5A44" w:rsidRPr="008E55E8" w:rsidRDefault="0005781C" w:rsidP="00DF5A44">
      <w:pPr>
        <w:pStyle w:val="a5"/>
        <w:widowControl w:val="0"/>
        <w:numPr>
          <w:ilvl w:val="0"/>
          <w:numId w:val="26"/>
        </w:numPr>
        <w:suppressAutoHyphens/>
        <w:spacing w:before="119" w:after="119" w:line="360" w:lineRule="auto"/>
        <w:ind w:left="0"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8E55E8">
        <w:rPr>
          <w:rFonts w:asciiTheme="minorHAnsi" w:hAnsiTheme="minorHAnsi" w:cstheme="minorHAnsi"/>
          <w:szCs w:val="22"/>
        </w:rPr>
        <w:t xml:space="preserve"> </w:t>
      </w:r>
      <w:r w:rsidR="00DF5A44" w:rsidRPr="008E55E8">
        <w:rPr>
          <w:rFonts w:asciiTheme="minorHAnsi" w:eastAsia="Arial" w:hAnsiTheme="minorHAnsi" w:cstheme="minorHAnsi"/>
          <w:bCs/>
          <w:szCs w:val="22"/>
          <w:highlight w:val="white"/>
        </w:rPr>
        <w:t>Τ</w:t>
      </w:r>
      <w:r w:rsidR="00DF5A44" w:rsidRPr="008E55E8">
        <w:rPr>
          <w:rFonts w:asciiTheme="minorHAnsi" w:hAnsiTheme="minorHAnsi" w:cstheme="minorHAnsi"/>
          <w:szCs w:val="22"/>
        </w:rPr>
        <w:t xml:space="preserve">ην  ψήφο όλων των μελών του Δημοτικού Συμβουλίου , η οποία  απεστάλη με </w:t>
      </w:r>
      <w:r w:rsidR="00DF5A44" w:rsidRPr="008E55E8">
        <w:rPr>
          <w:rFonts w:asciiTheme="minorHAnsi" w:hAnsiTheme="minorHAnsi" w:cstheme="minorHAnsi"/>
          <w:szCs w:val="22"/>
          <w:lang w:val="en-US"/>
        </w:rPr>
        <w:t>email</w:t>
      </w:r>
      <w:r w:rsidR="00DF5A44" w:rsidRPr="008E55E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.</w:t>
      </w:r>
    </w:p>
    <w:p w:rsidR="00DF5A44" w:rsidRPr="008E55E8" w:rsidRDefault="00DF5A44" w:rsidP="00DF5A44">
      <w:pPr>
        <w:tabs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F5A44" w:rsidRPr="00DF5A44" w:rsidRDefault="00DF5A44" w:rsidP="00DF5A44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DF5A4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  <w:r w:rsidRPr="00DF5A44">
        <w:rPr>
          <w:rFonts w:asciiTheme="minorHAnsi" w:eastAsia="Arial" w:hAnsiTheme="minorHAnsi" w:cstheme="minorHAnsi"/>
          <w:b/>
          <w:bCs/>
          <w:sz w:val="22"/>
          <w:szCs w:val="22"/>
        </w:rPr>
        <w:t>ΑΠΟΦΑΣΙΖΕΙ  ΟΜΟΦΩΝΑ</w:t>
      </w:r>
    </w:p>
    <w:p w:rsidR="00DF5A44" w:rsidRPr="00DF5A44" w:rsidRDefault="00DF5A44" w:rsidP="00DF5A44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9B19DE" w:rsidRPr="00F34A91" w:rsidRDefault="00DF5A44" w:rsidP="004C3903">
      <w:pPr>
        <w:spacing w:line="360" w:lineRule="auto"/>
        <w:ind w:left="113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D0CC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Εγκρίνει ομόφωνα : α) </w:t>
      </w:r>
      <w:r w:rsidRPr="001D0CC5">
        <w:rPr>
          <w:rFonts w:asciiTheme="minorHAnsi" w:eastAsia="Batang" w:hAnsiTheme="minorHAnsi" w:cstheme="minorHAnsi"/>
          <w:sz w:val="22"/>
          <w:szCs w:val="22"/>
        </w:rPr>
        <w:t xml:space="preserve">το κατεπείγον της </w:t>
      </w:r>
      <w:r w:rsidRPr="001D0CC5">
        <w:rPr>
          <w:rFonts w:asciiTheme="minorHAnsi" w:hAnsiTheme="minorHAnsi" w:cstheme="minorHAnsi"/>
          <w:sz w:val="22"/>
          <w:szCs w:val="22"/>
        </w:rPr>
        <w:t xml:space="preserve">πρόσκλησης και </w:t>
      </w:r>
      <w:r w:rsidRPr="001D0CC5">
        <w:rPr>
          <w:rFonts w:asciiTheme="minorHAnsi" w:hAnsiTheme="minorHAnsi" w:cstheme="minorHAnsi"/>
          <w:b/>
          <w:sz w:val="22"/>
          <w:szCs w:val="22"/>
        </w:rPr>
        <w:t>β)</w:t>
      </w:r>
      <w:r w:rsidRPr="001D0CC5">
        <w:rPr>
          <w:rFonts w:asciiTheme="minorHAnsi" w:hAnsiTheme="minorHAnsi" w:cstheme="minorHAnsi"/>
          <w:sz w:val="22"/>
          <w:szCs w:val="22"/>
        </w:rPr>
        <w:t xml:space="preserve">  τη δια περιφοράς  συνεδρίαση   για τους λόγους που αναφέρονται στο εισηγητικό της παρούσης,  με τ</w:t>
      </w:r>
      <w:r w:rsidR="004C3903">
        <w:rPr>
          <w:rFonts w:asciiTheme="minorHAnsi" w:hAnsiTheme="minorHAnsi" w:cstheme="minorHAnsi"/>
          <w:sz w:val="22"/>
          <w:szCs w:val="22"/>
        </w:rPr>
        <w:t xml:space="preserve">ο </w:t>
      </w:r>
      <w:r w:rsidRPr="001D0CC5">
        <w:rPr>
          <w:rFonts w:asciiTheme="minorHAnsi" w:hAnsiTheme="minorHAnsi" w:cstheme="minorHAnsi"/>
          <w:sz w:val="22"/>
          <w:szCs w:val="22"/>
        </w:rPr>
        <w:t xml:space="preserve">   παρακάτω  </w:t>
      </w:r>
      <w:r w:rsidR="004C3903">
        <w:rPr>
          <w:rFonts w:asciiTheme="minorHAnsi" w:hAnsiTheme="minorHAnsi" w:cstheme="minorHAnsi"/>
          <w:sz w:val="22"/>
          <w:szCs w:val="22"/>
        </w:rPr>
        <w:t xml:space="preserve">μοναδικό </w:t>
      </w:r>
      <w:r w:rsidRPr="001D0CC5">
        <w:rPr>
          <w:rFonts w:asciiTheme="minorHAnsi" w:hAnsiTheme="minorHAnsi" w:cstheme="minorHAnsi"/>
          <w:sz w:val="22"/>
          <w:szCs w:val="22"/>
        </w:rPr>
        <w:t xml:space="preserve">προς συζήτηση θέμα : </w:t>
      </w:r>
      <w:r w:rsidR="004C3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903" w:rsidRPr="00F8646C">
        <w:rPr>
          <w:rFonts w:asciiTheme="minorHAnsi" w:eastAsia="Arial Unicode MS" w:hAnsiTheme="minorHAnsi" w:cstheme="minorHAnsi"/>
          <w:sz w:val="22"/>
          <w:szCs w:val="22"/>
        </w:rPr>
        <w:t>Χωροθέτηση</w:t>
      </w:r>
      <w:proofErr w:type="spellEnd"/>
      <w:r w:rsidR="004C3903" w:rsidRPr="00F8646C">
        <w:rPr>
          <w:rFonts w:asciiTheme="minorHAnsi" w:eastAsia="Arial Unicode MS" w:hAnsiTheme="minorHAnsi" w:cstheme="minorHAnsi"/>
          <w:sz w:val="22"/>
          <w:szCs w:val="22"/>
        </w:rPr>
        <w:t xml:space="preserve">  Αιθουσών στη Σχολική Μονάδα του Μουσικού Γυμνασίου Λιβαδειάς</w:t>
      </w:r>
      <w:r w:rsidR="004C3903">
        <w:rPr>
          <w:rFonts w:asciiTheme="minorHAnsi" w:eastAsia="Arial Unicode MS" w:hAnsiTheme="minorHAnsi" w:cstheme="minorHAnsi"/>
          <w:sz w:val="22"/>
          <w:szCs w:val="22"/>
        </w:rPr>
        <w:t>.</w:t>
      </w:r>
      <w:r w:rsidR="001D0C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02370" w:rsidRPr="00DF5A44" w:rsidRDefault="0005781C" w:rsidP="009B19DE">
      <w:pPr>
        <w:keepNext/>
        <w:snapToGrid w:val="0"/>
        <w:ind w:left="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4104" w:rsidRPr="00DF5A44" w:rsidRDefault="00AF4104" w:rsidP="00DF5A44">
      <w:pPr>
        <w:widowControl w:val="0"/>
        <w:tabs>
          <w:tab w:val="center" w:pos="8460"/>
        </w:tabs>
        <w:suppressAutoHyphens/>
        <w:snapToGrid w:val="0"/>
        <w:spacing w:before="85" w:after="85" w:line="360" w:lineRule="auto"/>
        <w:ind w:right="113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DF5A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4C390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209</w:t>
      </w:r>
    </w:p>
    <w:p w:rsidR="00370201" w:rsidRPr="00DF5A44" w:rsidRDefault="00370201" w:rsidP="00DF5A44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F5A4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F5A44" w:rsidRDefault="00AF4104" w:rsidP="00DF5A44">
      <w:pPr>
        <w:tabs>
          <w:tab w:val="center" w:pos="8460"/>
        </w:tabs>
        <w:spacing w:after="198" w:line="360" w:lineRule="auto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DF5A44" w:rsidRDefault="00AF4104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DF5A44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DF5A44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DF5A44" w:rsidRDefault="00AF4104" w:rsidP="00DF5A4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F5A44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0004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7"/>
        <w:gridCol w:w="146"/>
        <w:gridCol w:w="4339"/>
        <w:gridCol w:w="5082"/>
      </w:tblGrid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ind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</w:t>
            </w:r>
            <w:r w:rsidRPr="00DF5A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23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25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26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Ανδρομάχη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5A4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51093" w:rsidRPr="00DF5A44" w:rsidTr="00C51093">
        <w:tc>
          <w:tcPr>
            <w:tcW w:w="425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42" w:type="dxa"/>
          </w:tcPr>
          <w:p w:rsidR="00C51093" w:rsidRPr="00DF5A44" w:rsidRDefault="00C51093" w:rsidP="00DF5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51093" w:rsidRPr="00DF5A44" w:rsidRDefault="00C51093" w:rsidP="00DF5A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A44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C51093" w:rsidRPr="00DF5A44" w:rsidRDefault="00C51093" w:rsidP="00DF5A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E10D1" w:rsidRPr="00DF5A44" w:rsidRDefault="007E10D1" w:rsidP="00DF5A44">
      <w:pPr>
        <w:spacing w:line="360" w:lineRule="auto"/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F5A44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55" w:rsidRDefault="004C4955">
      <w:r>
        <w:separator/>
      </w:r>
    </w:p>
  </w:endnote>
  <w:endnote w:type="continuationSeparator" w:id="0">
    <w:p w:rsidR="004C4955" w:rsidRDefault="004C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1D0CC5">
    <w:pPr>
      <w:pStyle w:val="a3"/>
      <w:jc w:val="center"/>
    </w:pPr>
    <w:r>
      <w:t>20</w:t>
    </w:r>
    <w:r w:rsidR="007920D0">
      <w:t>9</w:t>
    </w:r>
    <w:r w:rsidR="00793AC6">
      <w:t xml:space="preserve">/2023 ΑΠΟΦΑΣΗ ΔΗΜΟΤΙΚΟΥ ΣΥΜΒΟΥΛΙΟΥ ΔΗΜΟΥ ΛΕΒΑΔΕΩΝ   </w:t>
    </w:r>
    <w:fldSimple w:instr=" PAGE   \* MERGEFORMAT ">
      <w:r w:rsidR="002B1030">
        <w:rPr>
          <w:noProof/>
        </w:rPr>
        <w:t>5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55" w:rsidRDefault="004C4955">
      <w:r>
        <w:separator/>
      </w:r>
    </w:p>
  </w:footnote>
  <w:footnote w:type="continuationSeparator" w:id="0">
    <w:p w:rsidR="004C4955" w:rsidRDefault="004C4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27605A8"/>
    <w:multiLevelType w:val="hybridMultilevel"/>
    <w:tmpl w:val="05CE2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C14616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537681"/>
    <w:multiLevelType w:val="hybridMultilevel"/>
    <w:tmpl w:val="21644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5B525E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242C46"/>
    <w:multiLevelType w:val="hybridMultilevel"/>
    <w:tmpl w:val="259400FC"/>
    <w:lvl w:ilvl="0" w:tplc="368E72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47"/>
  </w:num>
  <w:num w:numId="15">
    <w:abstractNumId w:val="41"/>
  </w:num>
  <w:num w:numId="16">
    <w:abstractNumId w:val="0"/>
  </w:num>
  <w:num w:numId="17">
    <w:abstractNumId w:val="38"/>
  </w:num>
  <w:num w:numId="18">
    <w:abstractNumId w:val="37"/>
  </w:num>
  <w:num w:numId="19">
    <w:abstractNumId w:val="29"/>
  </w:num>
  <w:num w:numId="20">
    <w:abstractNumId w:val="1"/>
  </w:num>
  <w:num w:numId="21">
    <w:abstractNumId w:val="39"/>
  </w:num>
  <w:num w:numId="22">
    <w:abstractNumId w:val="3"/>
  </w:num>
  <w:num w:numId="23">
    <w:abstractNumId w:val="28"/>
  </w:num>
  <w:num w:numId="24">
    <w:abstractNumId w:val="43"/>
  </w:num>
  <w:num w:numId="25">
    <w:abstractNumId w:val="32"/>
  </w:num>
  <w:num w:numId="26">
    <w:abstractNumId w:val="42"/>
  </w:num>
  <w:num w:numId="27">
    <w:abstractNumId w:val="31"/>
  </w:num>
  <w:num w:numId="28">
    <w:abstractNumId w:val="45"/>
  </w:num>
  <w:num w:numId="29">
    <w:abstractNumId w:val="46"/>
  </w:num>
  <w:num w:numId="30">
    <w:abstractNumId w:val="27"/>
  </w:num>
  <w:num w:numId="31">
    <w:abstractNumId w:val="34"/>
  </w:num>
  <w:num w:numId="32">
    <w:abstractNumId w:val="40"/>
  </w:num>
  <w:num w:numId="33">
    <w:abstractNumId w:val="35"/>
  </w:num>
  <w:num w:numId="34">
    <w:abstractNumId w:val="30"/>
  </w:num>
  <w:num w:numId="35">
    <w:abstractNumId w:val="25"/>
  </w:num>
  <w:num w:numId="36">
    <w:abstractNumId w:val="31"/>
  </w:num>
  <w:num w:numId="37">
    <w:abstractNumId w:val="33"/>
  </w:num>
  <w:num w:numId="38">
    <w:abstractNumId w:val="26"/>
  </w:num>
  <w:num w:numId="39">
    <w:abstractNumId w:val="24"/>
  </w:num>
  <w:num w:numId="40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46844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340C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48B5"/>
    <w:rsid w:val="002B50B1"/>
    <w:rsid w:val="002C2095"/>
    <w:rsid w:val="002D3F8F"/>
    <w:rsid w:val="002D49F2"/>
    <w:rsid w:val="002D4FAE"/>
    <w:rsid w:val="002D51A9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903"/>
    <w:rsid w:val="004C3A09"/>
    <w:rsid w:val="004C4955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16A2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D86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F68"/>
    <w:rsid w:val="00817396"/>
    <w:rsid w:val="0082139A"/>
    <w:rsid w:val="0082336D"/>
    <w:rsid w:val="00823B1B"/>
    <w:rsid w:val="0082473F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F67"/>
    <w:rsid w:val="008F6068"/>
    <w:rsid w:val="008F60AD"/>
    <w:rsid w:val="008F6F49"/>
    <w:rsid w:val="008F749A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59FA"/>
    <w:rsid w:val="009C72A0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57117"/>
    <w:rsid w:val="00A60ADD"/>
    <w:rsid w:val="00A61832"/>
    <w:rsid w:val="00A61840"/>
    <w:rsid w:val="00A62A99"/>
    <w:rsid w:val="00A63E3E"/>
    <w:rsid w:val="00A64190"/>
    <w:rsid w:val="00A66358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19F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4FF4"/>
    <w:rsid w:val="00BA6865"/>
    <w:rsid w:val="00BB2DB5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E033B"/>
    <w:rsid w:val="00BE1909"/>
    <w:rsid w:val="00BE261A"/>
    <w:rsid w:val="00BE2ADB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513B"/>
    <w:rsid w:val="00E05833"/>
    <w:rsid w:val="00E067D2"/>
    <w:rsid w:val="00E07ECC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F8D"/>
    <w:rsid w:val="00E93384"/>
    <w:rsid w:val="00E95196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10AC"/>
    <w:rsid w:val="00ED298A"/>
    <w:rsid w:val="00ED359B"/>
    <w:rsid w:val="00ED3D9D"/>
    <w:rsid w:val="00ED514D"/>
    <w:rsid w:val="00ED6800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E4694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1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FCC847-F821-4252-B995-F89DA74B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2023-10-04T05:47:00Z</cp:lastPrinted>
  <dcterms:created xsi:type="dcterms:W3CDTF">2023-10-13T06:02:00Z</dcterms:created>
  <dcterms:modified xsi:type="dcterms:W3CDTF">2023-10-17T07:36:00Z</dcterms:modified>
</cp:coreProperties>
</file>