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Default="00F278FF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9D0C1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7E1D76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E1D76">
        <w:rPr>
          <w:rFonts w:ascii="Arial" w:eastAsia="Arial" w:hAnsi="Arial" w:cs="Arial"/>
          <w:b/>
          <w:bCs/>
          <w:sz w:val="22"/>
          <w:szCs w:val="22"/>
        </w:rPr>
        <w:t xml:space="preserve">           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3C557E"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ΑΝΑΡΤΗΤΕΑ ΣΤΟ ΔΙΑΥΓΕΙΑ    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 w:rsidR="0076089F" w:rsidRPr="002661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31C06">
        <w:rPr>
          <w:rFonts w:ascii="Arial" w:eastAsia="Arial" w:hAnsi="Arial" w:cs="Arial"/>
          <w:b/>
          <w:bCs/>
          <w:sz w:val="22"/>
          <w:szCs w:val="22"/>
        </w:rPr>
        <w:t>10</w:t>
      </w:r>
      <w:r w:rsidR="0014301D">
        <w:rPr>
          <w:rFonts w:ascii="Arial" w:eastAsia="Arial" w:hAnsi="Arial" w:cs="Arial"/>
          <w:b/>
          <w:bCs/>
          <w:sz w:val="22"/>
          <w:szCs w:val="22"/>
        </w:rPr>
        <w:t>/11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7E1D76" w:rsidRPr="002661F0" w:rsidRDefault="007E1D76" w:rsidP="007E1D76">
      <w:pPr>
        <w:suppressAutoHyphens w:val="0"/>
        <w:autoSpaceDE w:val="0"/>
        <w:spacing w:line="276" w:lineRule="auto"/>
        <w:ind w:left="5748"/>
        <w:rPr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2661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8E4007">
        <w:rPr>
          <w:rFonts w:ascii="Arial" w:eastAsia="Arial" w:hAnsi="Arial" w:cs="Arial"/>
          <w:b/>
          <w:bCs/>
          <w:sz w:val="22"/>
          <w:szCs w:val="22"/>
        </w:rPr>
        <w:t>21902</w:t>
      </w: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713033" w:rsidRPr="002661F0" w:rsidRDefault="009D0C12" w:rsidP="00AC4193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8D639D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="00AC4193" w:rsidRPr="002661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713033" w:rsidRPr="002661F0">
        <w:rPr>
          <w:rFonts w:ascii="Arial" w:hAnsi="Arial" w:cs="Arial"/>
          <w:b/>
          <w:sz w:val="22"/>
          <w:szCs w:val="22"/>
        </w:rPr>
        <w:t>ΑΠΟΣΠΑΣΜΑ</w:t>
      </w:r>
    </w:p>
    <w:p w:rsidR="00713033" w:rsidRPr="002661F0" w:rsidRDefault="00713033" w:rsidP="00713033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661F0">
        <w:rPr>
          <w:rFonts w:ascii="Arial" w:hAnsi="Arial" w:cs="Arial"/>
          <w:b/>
          <w:sz w:val="22"/>
          <w:szCs w:val="22"/>
        </w:rPr>
        <w:t xml:space="preserve">. </w:t>
      </w:r>
      <w:r w:rsidR="0014301D">
        <w:rPr>
          <w:rFonts w:ascii="Arial" w:hAnsi="Arial" w:cs="Arial"/>
          <w:b/>
          <w:sz w:val="22"/>
          <w:szCs w:val="22"/>
        </w:rPr>
        <w:t>26</w:t>
      </w:r>
      <w:r w:rsidRPr="002661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2661F0">
        <w:rPr>
          <w:rFonts w:ascii="Arial" w:hAnsi="Arial" w:cs="Arial"/>
          <w:b/>
          <w:sz w:val="22"/>
          <w:szCs w:val="22"/>
        </w:rPr>
        <w:t xml:space="preserve">  /202</w:t>
      </w:r>
      <w:r w:rsidR="004556CE" w:rsidRPr="002661F0">
        <w:rPr>
          <w:rFonts w:ascii="Arial" w:hAnsi="Arial" w:cs="Arial"/>
          <w:b/>
          <w:sz w:val="22"/>
          <w:szCs w:val="22"/>
        </w:rPr>
        <w:t>3</w:t>
      </w:r>
      <w:r w:rsidRPr="002661F0">
        <w:rPr>
          <w:rFonts w:ascii="Arial" w:hAnsi="Arial" w:cs="Arial"/>
          <w:b/>
          <w:sz w:val="22"/>
          <w:szCs w:val="22"/>
        </w:rPr>
        <w:t xml:space="preserve">  Τ</w:t>
      </w:r>
      <w:r w:rsidR="00D93BBE">
        <w:rPr>
          <w:rFonts w:ascii="Arial" w:hAnsi="Arial" w:cs="Arial"/>
          <w:b/>
          <w:sz w:val="22"/>
          <w:szCs w:val="22"/>
        </w:rPr>
        <w:t>ακτικής</w:t>
      </w:r>
      <w:r w:rsidRPr="002661F0">
        <w:rPr>
          <w:rFonts w:ascii="Arial" w:hAnsi="Arial" w:cs="Arial"/>
          <w:sz w:val="22"/>
          <w:szCs w:val="22"/>
        </w:rPr>
        <w:t xml:space="preserve"> </w:t>
      </w:r>
      <w:r w:rsidRPr="002661F0">
        <w:rPr>
          <w:rFonts w:ascii="Arial" w:hAnsi="Arial" w:cs="Arial"/>
          <w:b/>
          <w:sz w:val="22"/>
          <w:szCs w:val="22"/>
        </w:rPr>
        <w:t xml:space="preserve">  Συνεδρίασης</w:t>
      </w:r>
    </w:p>
    <w:p w:rsidR="00713033" w:rsidRPr="002661F0" w:rsidRDefault="00713033" w:rsidP="00713033">
      <w:pPr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2661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2661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B607E2" w:rsidRPr="002661F0" w:rsidRDefault="00B607E2" w:rsidP="00713033">
      <w:pPr>
        <w:rPr>
          <w:rFonts w:ascii="Arial" w:hAnsi="Arial" w:cs="Arial"/>
          <w:b/>
          <w:sz w:val="22"/>
          <w:szCs w:val="22"/>
        </w:rPr>
      </w:pPr>
    </w:p>
    <w:p w:rsidR="0001734B" w:rsidRPr="002661F0" w:rsidRDefault="0001734B" w:rsidP="00B607E2">
      <w:pPr>
        <w:jc w:val="center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14301D">
        <w:rPr>
          <w:rFonts w:ascii="Arial" w:hAnsi="Arial" w:cs="Arial"/>
          <w:b/>
          <w:sz w:val="22"/>
          <w:szCs w:val="22"/>
        </w:rPr>
        <w:t>23</w:t>
      </w:r>
      <w:r w:rsidR="009E0538">
        <w:rPr>
          <w:rFonts w:ascii="Arial" w:hAnsi="Arial" w:cs="Arial"/>
          <w:b/>
          <w:sz w:val="22"/>
          <w:szCs w:val="22"/>
        </w:rPr>
        <w:t>9</w:t>
      </w:r>
      <w:r w:rsidRPr="002661F0">
        <w:rPr>
          <w:rFonts w:ascii="Arial" w:hAnsi="Arial" w:cs="Arial"/>
          <w:b/>
          <w:sz w:val="22"/>
          <w:szCs w:val="22"/>
        </w:rPr>
        <w:t xml:space="preserve"> </w:t>
      </w:r>
    </w:p>
    <w:p w:rsidR="00814FFF" w:rsidRPr="00814FFF" w:rsidRDefault="00814FFF" w:rsidP="00814FFF">
      <w:pPr>
        <w:rPr>
          <w:rFonts w:ascii="Arial" w:eastAsia="SimSun" w:hAnsi="Arial" w:cs="Arial"/>
          <w:b/>
          <w:bCs/>
          <w:iCs/>
          <w:sz w:val="22"/>
          <w:szCs w:val="22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 xml:space="preserve">      </w:t>
      </w:r>
      <w:proofErr w:type="spellStart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>΄Εγκριση</w:t>
      </w:r>
      <w:proofErr w:type="spellEnd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>Λεβαδέων</w:t>
      </w:r>
      <w:proofErr w:type="spellEnd"/>
      <w:r w:rsidRPr="00814FFF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14301D" w:rsidRPr="00814FFF" w:rsidRDefault="0014301D" w:rsidP="0014301D">
      <w:pPr>
        <w:pStyle w:val="44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E36E0" w:rsidRDefault="005E36E0" w:rsidP="005E36E0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Στη Λιβαδειά σήμερα  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14301D">
        <w:rPr>
          <w:rFonts w:ascii="Arial" w:hAnsi="Arial" w:cs="Arial"/>
          <w:sz w:val="22"/>
          <w:szCs w:val="22"/>
        </w:rPr>
        <w:t>Νοεμβρίου</w:t>
      </w:r>
      <w:r>
        <w:rPr>
          <w:rFonts w:ascii="Arial" w:hAnsi="Arial" w:cs="Arial"/>
          <w:sz w:val="22"/>
          <w:szCs w:val="22"/>
        </w:rPr>
        <w:t xml:space="preserve">  2023  ημέρα   </w:t>
      </w:r>
      <w:r w:rsidR="0014301D">
        <w:rPr>
          <w:rFonts w:ascii="Arial" w:hAnsi="Arial" w:cs="Arial"/>
          <w:sz w:val="22"/>
          <w:szCs w:val="22"/>
        </w:rPr>
        <w:t>Τρίτη</w:t>
      </w:r>
      <w:r>
        <w:rPr>
          <w:rFonts w:ascii="Arial" w:hAnsi="Arial" w:cs="Arial"/>
          <w:sz w:val="22"/>
          <w:szCs w:val="22"/>
        </w:rPr>
        <w:t xml:space="preserve"> , ώρα 1</w:t>
      </w:r>
      <w:r w:rsidR="0014301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</w:t>
      </w:r>
      <w:r w:rsidR="00E67721">
        <w:rPr>
          <w:rFonts w:ascii="Arial" w:eastAsia="Arial" w:hAnsi="Arial" w:cs="Arial"/>
          <w:sz w:val="22"/>
          <w:szCs w:val="22"/>
        </w:rPr>
        <w:t xml:space="preserve">αριθ. </w:t>
      </w:r>
      <w:proofErr w:type="spellStart"/>
      <w:r w:rsidR="00E677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67721">
        <w:rPr>
          <w:rFonts w:ascii="Arial" w:eastAsia="Arial" w:hAnsi="Arial" w:cs="Arial"/>
          <w:sz w:val="22"/>
          <w:szCs w:val="22"/>
        </w:rPr>
        <w:t xml:space="preserve">. </w:t>
      </w:r>
      <w:r w:rsidR="0014301D">
        <w:rPr>
          <w:rFonts w:ascii="Arial" w:eastAsia="Arial" w:hAnsi="Arial" w:cs="Arial"/>
          <w:sz w:val="22"/>
          <w:szCs w:val="22"/>
        </w:rPr>
        <w:t>21471</w:t>
      </w:r>
      <w:r w:rsidR="00E67721">
        <w:rPr>
          <w:rFonts w:ascii="Arial" w:hAnsi="Arial" w:cs="Arial"/>
          <w:sz w:val="22"/>
          <w:szCs w:val="22"/>
        </w:rPr>
        <w:t>/03-</w:t>
      </w:r>
      <w:r w:rsidR="0014301D">
        <w:rPr>
          <w:rFonts w:ascii="Arial" w:hAnsi="Arial" w:cs="Arial"/>
          <w:sz w:val="22"/>
          <w:szCs w:val="22"/>
        </w:rPr>
        <w:t>11</w:t>
      </w:r>
      <w:r w:rsidR="00E67721">
        <w:rPr>
          <w:rFonts w:ascii="Arial" w:hAnsi="Arial" w:cs="Arial"/>
          <w:sz w:val="22"/>
          <w:szCs w:val="22"/>
        </w:rPr>
        <w:t xml:space="preserve">-2023 έγγραφη πρόσκληση </w:t>
      </w:r>
      <w:r>
        <w:rPr>
          <w:rFonts w:ascii="Arial" w:hAnsi="Arial" w:cs="Arial"/>
          <w:sz w:val="22"/>
          <w:szCs w:val="22"/>
        </w:rPr>
        <w:t xml:space="preserve">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5E36E0" w:rsidRDefault="005E36E0" w:rsidP="005E36E0">
      <w:pPr>
        <w:ind w:left="432" w:hanging="432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 παρόντες       6 , ήτοι:</w:t>
      </w:r>
    </w:p>
    <w:p w:rsidR="005E36E0" w:rsidRDefault="005E36E0" w:rsidP="005E36E0">
      <w:pPr>
        <w:ind w:left="432" w:hanging="432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E36E0" w:rsidRDefault="005E36E0" w:rsidP="005E36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5E36E0" w:rsidRDefault="005E36E0" w:rsidP="005E36E0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1. </w:t>
      </w:r>
      <w:r w:rsidR="000F65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Μητάς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Αλέξανδρος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07A6E">
        <w:rPr>
          <w:rFonts w:ascii="Arial" w:hAnsi="Arial" w:cs="Arial"/>
          <w:sz w:val="22"/>
          <w:szCs w:val="22"/>
        </w:rPr>
        <w:t>.</w:t>
      </w:r>
      <w:r w:rsidR="00EF06D3" w:rsidRPr="000F65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F06D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EF06D3">
        <w:rPr>
          <w:rFonts w:ascii="Arial" w:hAnsi="Arial" w:cs="Arial"/>
          <w:sz w:val="22"/>
          <w:szCs w:val="22"/>
        </w:rPr>
        <w:t>αλογρηάς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Αθανάσιος                                                      </w:t>
      </w:r>
      <w:r>
        <w:rPr>
          <w:rFonts w:ascii="Arial" w:hAnsi="Arial" w:cs="Arial"/>
          <w:sz w:val="22"/>
          <w:szCs w:val="22"/>
        </w:rPr>
        <w:t>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5E36E0" w:rsidRDefault="005E36E0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EF06D3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 </w:t>
      </w:r>
      <w:r w:rsidR="000F6560">
        <w:rPr>
          <w:rFonts w:ascii="Arial" w:hAnsi="Arial" w:cs="Arial"/>
          <w:sz w:val="22"/>
          <w:szCs w:val="22"/>
        </w:rPr>
        <w:t xml:space="preserve"> </w:t>
      </w:r>
      <w:r w:rsidR="00EF06D3">
        <w:rPr>
          <w:rFonts w:ascii="Arial" w:hAnsi="Arial" w:cs="Arial"/>
          <w:sz w:val="22"/>
          <w:szCs w:val="22"/>
        </w:rPr>
        <w:t xml:space="preserve"> 3.</w:t>
      </w:r>
      <w:r w:rsidR="000F6560">
        <w:rPr>
          <w:rFonts w:ascii="Arial" w:hAnsi="Arial" w:cs="Arial"/>
          <w:sz w:val="22"/>
          <w:szCs w:val="22"/>
        </w:rPr>
        <w:t xml:space="preserve"> </w:t>
      </w:r>
      <w:r w:rsidR="00EF06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Μπράλιος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Νικόλαος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EF06D3">
        <w:rPr>
          <w:rFonts w:ascii="Arial" w:hAnsi="Arial" w:cs="Arial"/>
          <w:sz w:val="22"/>
          <w:szCs w:val="22"/>
        </w:rPr>
        <w:t xml:space="preserve">                                    4</w:t>
      </w:r>
      <w:r>
        <w:rPr>
          <w:rFonts w:ascii="Arial" w:hAnsi="Arial" w:cs="Arial"/>
          <w:sz w:val="22"/>
          <w:szCs w:val="22"/>
        </w:rPr>
        <w:t>.</w:t>
      </w:r>
      <w:r w:rsidR="00EF06D3" w:rsidRPr="00EF06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Μερτζάνης</w:t>
      </w:r>
      <w:proofErr w:type="spellEnd"/>
      <w:r w:rsidR="00EF06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D3"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5E36E0" w:rsidRDefault="00EF06D3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E36E0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                                            </w:t>
      </w:r>
      <w:r w:rsidR="005E36E0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5E36E0" w:rsidRDefault="00EF06D3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E36E0">
        <w:rPr>
          <w:rFonts w:ascii="Arial" w:hAnsi="Arial" w:cs="Arial"/>
          <w:sz w:val="22"/>
          <w:szCs w:val="22"/>
        </w:rPr>
        <w:t>.</w:t>
      </w:r>
      <w:r w:rsidRPr="00EF06D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="005E36E0">
        <w:rPr>
          <w:rFonts w:ascii="Arial" w:hAnsi="Arial" w:cs="Arial"/>
          <w:sz w:val="22"/>
          <w:szCs w:val="22"/>
        </w:rPr>
        <w:t xml:space="preserve"> </w:t>
      </w:r>
    </w:p>
    <w:p w:rsidR="0014301D" w:rsidRDefault="0014301D" w:rsidP="005E36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AF5822" w:rsidRPr="002661F0" w:rsidRDefault="00DE377B" w:rsidP="00B96F1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661F0">
        <w:rPr>
          <w:rFonts w:ascii="Arial" w:eastAsia="Arial" w:hAnsi="Arial" w:cs="Arial"/>
          <w:sz w:val="22"/>
          <w:szCs w:val="22"/>
        </w:rPr>
        <w:t xml:space="preserve">         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εισηγούμενος το </w:t>
      </w:r>
      <w:r w:rsidR="009E0538">
        <w:rPr>
          <w:rFonts w:ascii="Arial" w:eastAsia="Arial" w:hAnsi="Arial" w:cs="Arial"/>
          <w:sz w:val="22"/>
          <w:szCs w:val="22"/>
        </w:rPr>
        <w:t>8</w:t>
      </w:r>
      <w:r w:rsidR="00AF5822" w:rsidRPr="002661F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E67721">
        <w:rPr>
          <w:rFonts w:ascii="Arial" w:eastAsia="Arial" w:hAnsi="Arial" w:cs="Arial"/>
          <w:sz w:val="22"/>
          <w:szCs w:val="22"/>
        </w:rPr>
        <w:t xml:space="preserve"> έθεσε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υπόψη των μελών το με 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AF5822" w:rsidRPr="002661F0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AF5822" w:rsidRPr="002661F0">
        <w:rPr>
          <w:rFonts w:ascii="Arial" w:eastAsia="Arial" w:hAnsi="Arial" w:cs="Arial"/>
          <w:sz w:val="22"/>
          <w:szCs w:val="22"/>
        </w:rPr>
        <w:t xml:space="preserve">. </w:t>
      </w:r>
      <w:r w:rsidR="008E309F">
        <w:rPr>
          <w:rFonts w:ascii="Arial" w:eastAsia="Arial" w:hAnsi="Arial" w:cs="Arial"/>
          <w:sz w:val="22"/>
          <w:szCs w:val="22"/>
        </w:rPr>
        <w:t>2</w:t>
      </w:r>
      <w:r w:rsidR="009E0538">
        <w:rPr>
          <w:rFonts w:ascii="Arial" w:eastAsia="Arial" w:hAnsi="Arial" w:cs="Arial"/>
          <w:sz w:val="22"/>
          <w:szCs w:val="22"/>
        </w:rPr>
        <w:t>1138</w:t>
      </w:r>
      <w:r w:rsidR="00AF5822" w:rsidRPr="002661F0">
        <w:rPr>
          <w:rFonts w:ascii="Arial" w:eastAsia="Arial" w:hAnsi="Arial" w:cs="Arial"/>
          <w:sz w:val="22"/>
          <w:szCs w:val="22"/>
        </w:rPr>
        <w:t>/</w:t>
      </w:r>
      <w:r w:rsidR="009E0538">
        <w:rPr>
          <w:rFonts w:ascii="Arial" w:eastAsia="Arial" w:hAnsi="Arial" w:cs="Arial"/>
          <w:sz w:val="22"/>
          <w:szCs w:val="22"/>
        </w:rPr>
        <w:t>30</w:t>
      </w:r>
      <w:r w:rsidR="008E309F">
        <w:rPr>
          <w:rFonts w:ascii="Arial" w:eastAsia="Arial" w:hAnsi="Arial" w:cs="Arial"/>
          <w:sz w:val="22"/>
          <w:szCs w:val="22"/>
        </w:rPr>
        <w:t>-10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-2023  </w:t>
      </w:r>
      <w:r w:rsidR="00AF5822" w:rsidRPr="002661F0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814FFF" w:rsidRPr="00B6167A">
        <w:rPr>
          <w:rFonts w:ascii="Arial" w:eastAsia="Arial" w:hAnsi="Arial" w:cs="Arial"/>
          <w:sz w:val="22"/>
          <w:szCs w:val="22"/>
        </w:rPr>
        <w:t xml:space="preserve">του Τμ. Διαχείρισης και Συντήρησης  Οχημάτων  </w:t>
      </w:r>
      <w:r w:rsidR="00814FFF"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="00814FFF"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814FFF"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="00B96F13" w:rsidRPr="002661F0">
        <w:rPr>
          <w:rFonts w:ascii="Arial" w:hAnsi="Arial" w:cs="Arial"/>
          <w:sz w:val="22"/>
          <w:szCs w:val="22"/>
        </w:rPr>
        <w:t xml:space="preserve"> </w:t>
      </w:r>
      <w:r w:rsidR="00AF5822" w:rsidRPr="002661F0">
        <w:rPr>
          <w:rFonts w:ascii="Arial" w:hAnsi="Arial" w:cs="Arial"/>
          <w:sz w:val="22"/>
          <w:szCs w:val="22"/>
        </w:rPr>
        <w:t xml:space="preserve"> </w:t>
      </w:r>
      <w:r w:rsidR="00AF5822" w:rsidRPr="002661F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AF5822" w:rsidRPr="002661F0">
        <w:rPr>
          <w:rFonts w:ascii="Arial" w:hAnsi="Arial" w:cs="Arial"/>
          <w:sz w:val="22"/>
          <w:szCs w:val="22"/>
        </w:rPr>
        <w:t>τα παρακάτω:</w:t>
      </w:r>
      <w:r w:rsidR="00AF5822" w:rsidRPr="002661F0">
        <w:rPr>
          <w:rFonts w:ascii="Arial" w:eastAsia="Arial" w:hAnsi="Arial" w:cs="Arial"/>
          <w:sz w:val="22"/>
          <w:szCs w:val="22"/>
        </w:rPr>
        <w:t xml:space="preserve">  </w:t>
      </w:r>
    </w:p>
    <w:p w:rsidR="0014301D" w:rsidRPr="004B2658" w:rsidRDefault="0014301D" w:rsidP="0014301D">
      <w:pPr>
        <w:pStyle w:val="44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04C22" w:rsidRPr="00504C22" w:rsidRDefault="00DE08B3" w:rsidP="00504C22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           </w:t>
      </w:r>
      <w:r w:rsidR="00504C22" w:rsidRPr="00504C22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="00504C22" w:rsidRPr="00504C22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="00504C22" w:rsidRPr="00504C22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6" w:name="_Hlk123724225"/>
      <w:r w:rsidR="00504C22" w:rsidRPr="00504C22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6"/>
      <w:r w:rsidR="00504C22" w:rsidRPr="00504C22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504C22" w:rsidRPr="00504C22" w:rsidRDefault="00504C22" w:rsidP="00504C22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504C22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504C22" w:rsidRPr="00504C22" w:rsidRDefault="00504C22" w:rsidP="00504C22">
      <w:pPr>
        <w:jc w:val="both"/>
        <w:rPr>
          <w:rFonts w:ascii="Arial" w:hAnsi="Arial" w:cs="Arial"/>
        </w:rPr>
      </w:pPr>
      <w:r w:rsidRPr="00504C22">
        <w:rPr>
          <w:rFonts w:ascii="Arial" w:eastAsia="Tahoma" w:hAnsi="Arial" w:cs="Arial"/>
          <w:i/>
          <w:spacing w:val="-3"/>
          <w:sz w:val="22"/>
          <w:szCs w:val="22"/>
        </w:rPr>
        <w:t xml:space="preserve">   </w:t>
      </w:r>
      <w:r w:rsidRPr="00504C22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504C22" w:rsidRPr="00504C22" w:rsidRDefault="00504C22" w:rsidP="00504C22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504C22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504C22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504C22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504C22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504C22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504C22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504C22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504C22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504C22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504C22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Pr="00504C22">
        <w:rPr>
          <w:rFonts w:ascii="Arial" w:hAnsi="Arial" w:cs="Arial"/>
          <w:i/>
          <w:spacing w:val="-3"/>
          <w:sz w:val="22"/>
          <w:szCs w:val="22"/>
        </w:rPr>
        <w:t>στην ΑΘΗΝΑ</w:t>
      </w:r>
      <w:r w:rsidR="00064F4B">
        <w:rPr>
          <w:rFonts w:ascii="Arial" w:hAnsi="Arial" w:cs="Arial"/>
          <w:i/>
          <w:spacing w:val="-3"/>
          <w:sz w:val="22"/>
          <w:szCs w:val="22"/>
        </w:rPr>
        <w:t xml:space="preserve">  </w:t>
      </w:r>
      <w:r w:rsidRPr="00504C22">
        <w:rPr>
          <w:rFonts w:ascii="Arial" w:hAnsi="Arial" w:cs="Arial"/>
          <w:bCs/>
          <w:i/>
          <w:spacing w:val="-3"/>
          <w:sz w:val="22"/>
          <w:szCs w:val="22"/>
        </w:rPr>
        <w:t>στον ΔΗΜΟ ΑΘΗΝΑΙΩΝ, μετά από  ιδία συνεννόηση,</w:t>
      </w:r>
      <w:r w:rsidRPr="00504C22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504C22">
        <w:rPr>
          <w:rFonts w:ascii="Arial" w:hAnsi="Arial" w:cs="Arial"/>
          <w:bCs/>
          <w:i/>
          <w:spacing w:val="-3"/>
          <w:sz w:val="22"/>
          <w:szCs w:val="22"/>
        </w:rPr>
        <w:t>31/10/23.</w:t>
      </w:r>
    </w:p>
    <w:p w:rsidR="00137060" w:rsidRPr="00DE08B3" w:rsidRDefault="00137060" w:rsidP="00504C22">
      <w:pPr>
        <w:jc w:val="both"/>
        <w:rPr>
          <w:rFonts w:ascii="Arial" w:hAnsi="Arial" w:cs="Arial"/>
          <w:i/>
          <w:sz w:val="22"/>
          <w:szCs w:val="22"/>
        </w:rPr>
      </w:pPr>
    </w:p>
    <w:p w:rsidR="00CD015E" w:rsidRPr="00137060" w:rsidRDefault="00CD015E" w:rsidP="00CD015E">
      <w:pPr>
        <w:rPr>
          <w:rFonts w:ascii="Arial" w:hAnsi="Arial" w:cs="Arial"/>
          <w:sz w:val="22"/>
          <w:szCs w:val="22"/>
        </w:rPr>
      </w:pPr>
      <w:r w:rsidRPr="00137060">
        <w:rPr>
          <w:rFonts w:ascii="Arial" w:hAnsi="Arial" w:cs="Arial"/>
          <w:sz w:val="22"/>
          <w:szCs w:val="22"/>
        </w:rPr>
        <w:t xml:space="preserve"> </w:t>
      </w:r>
    </w:p>
    <w:p w:rsidR="0042115C" w:rsidRPr="002661F0" w:rsidRDefault="00503375" w:rsidP="00430C00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2661F0">
        <w:rPr>
          <w:rFonts w:ascii="Arial" w:hAnsi="Arial" w:cs="Arial"/>
          <w:i/>
          <w:sz w:val="22"/>
          <w:szCs w:val="22"/>
        </w:rPr>
        <w:t xml:space="preserve"> </w:t>
      </w:r>
      <w:r w:rsidR="00557D7F" w:rsidRPr="002661F0">
        <w:rPr>
          <w:sz w:val="22"/>
          <w:szCs w:val="22"/>
        </w:rPr>
        <w:t xml:space="preserve"> </w:t>
      </w:r>
      <w:r w:rsidR="008D639D" w:rsidRPr="002661F0">
        <w:rPr>
          <w:sz w:val="22"/>
          <w:szCs w:val="22"/>
        </w:rPr>
        <w:t xml:space="preserve"> </w:t>
      </w:r>
      <w:r w:rsidR="009274E0" w:rsidRPr="002661F0">
        <w:rPr>
          <w:rFonts w:ascii="Arial" w:hAnsi="Arial" w:cs="Arial"/>
          <w:i/>
          <w:sz w:val="22"/>
          <w:szCs w:val="22"/>
        </w:rPr>
        <w:tab/>
      </w:r>
      <w:r w:rsidR="00F278FF" w:rsidRPr="002661F0">
        <w:rPr>
          <w:rFonts w:ascii="Arial" w:eastAsia="Arial" w:hAnsi="Arial" w:cs="Arial"/>
          <w:b/>
          <w:sz w:val="22"/>
          <w:szCs w:val="22"/>
        </w:rPr>
        <w:t xml:space="preserve">  </w:t>
      </w:r>
      <w:r w:rsidR="00F278FF" w:rsidRPr="002661F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B607E2" w:rsidRPr="002661F0" w:rsidRDefault="00B607E2" w:rsidP="00E9459C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14FFF" w:rsidRPr="00021AA4" w:rsidRDefault="00814FFF" w:rsidP="00814FFF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14FFF" w:rsidRPr="00021AA4" w:rsidRDefault="00814FFF" w:rsidP="00814FFF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814FFF" w:rsidRPr="00021AA4" w:rsidRDefault="00814FFF" w:rsidP="00814FFF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814FFF" w:rsidRPr="00021AA4" w:rsidRDefault="00814FFF" w:rsidP="00814FFF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14FFF" w:rsidRDefault="00814FFF" w:rsidP="00814FFF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814FFF" w:rsidRPr="00B6167A" w:rsidRDefault="00814FFF" w:rsidP="00814FFF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2</w:t>
      </w:r>
      <w:r w:rsidR="00064F4B">
        <w:rPr>
          <w:rFonts w:ascii="Arial" w:eastAsia="Arial" w:hAnsi="Arial" w:cs="Arial"/>
          <w:sz w:val="22"/>
          <w:szCs w:val="22"/>
        </w:rPr>
        <w:t>1138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064F4B">
        <w:rPr>
          <w:rFonts w:ascii="Arial" w:eastAsia="Arial" w:hAnsi="Arial" w:cs="Arial"/>
          <w:sz w:val="22"/>
          <w:szCs w:val="22"/>
        </w:rPr>
        <w:t>30</w:t>
      </w:r>
      <w:r w:rsidRPr="00880DA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10</w:t>
      </w:r>
      <w:r w:rsidRPr="00880DA2">
        <w:rPr>
          <w:rFonts w:ascii="Arial" w:eastAsia="Arial" w:hAnsi="Arial" w:cs="Arial"/>
          <w:sz w:val="22"/>
          <w:szCs w:val="22"/>
        </w:rPr>
        <w:t xml:space="preserve">-2023  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814FFF" w:rsidRPr="00B6167A" w:rsidRDefault="00814FFF" w:rsidP="00814FFF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814FFF" w:rsidRDefault="00814FFF" w:rsidP="00814FFF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814FFF" w:rsidRPr="00B6167A" w:rsidRDefault="00814FFF" w:rsidP="00814FFF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14FFF" w:rsidRPr="00B6167A" w:rsidRDefault="00814FFF" w:rsidP="00814FF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814FFF" w:rsidRPr="001A52A8" w:rsidRDefault="00814FFF" w:rsidP="00814FFF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64F4B" w:rsidRPr="00064F4B" w:rsidRDefault="00814FFF" w:rsidP="00064F4B">
      <w:pPr>
        <w:jc w:val="both"/>
        <w:rPr>
          <w:rFonts w:ascii="Arial" w:hAnsi="Arial" w:cs="Arial"/>
          <w:spacing w:val="-3"/>
          <w:sz w:val="22"/>
          <w:szCs w:val="22"/>
        </w:rPr>
      </w:pPr>
      <w:r w:rsidRPr="00064F4B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064F4B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064F4B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064F4B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064F4B">
        <w:rPr>
          <w:rFonts w:ascii="Arial" w:hAnsi="Arial" w:cs="Arial"/>
          <w:spacing w:val="-3"/>
          <w:sz w:val="22"/>
          <w:szCs w:val="22"/>
        </w:rPr>
        <w:t xml:space="preserve"> </w:t>
      </w:r>
      <w:r w:rsidRPr="00064F4B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064F4B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064F4B">
        <w:rPr>
          <w:rFonts w:ascii="Arial" w:eastAsia="Tahoma" w:hAnsi="Arial" w:cs="Arial"/>
          <w:bCs/>
          <w:sz w:val="22"/>
          <w:szCs w:val="22"/>
        </w:rPr>
        <w:t xml:space="preserve">ΜΗΤΡΑΤΖΟΥΛΗ ΗΛΙΑ(Μόνιμο οδηγό) </w:t>
      </w:r>
      <w:r w:rsidRPr="00064F4B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="00064F4B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="00064F4B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064F4B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="00064F4B" w:rsidRPr="00064F4B">
        <w:rPr>
          <w:rFonts w:ascii="Arial" w:hAnsi="Arial" w:cs="Arial"/>
          <w:spacing w:val="-3"/>
          <w:sz w:val="22"/>
          <w:szCs w:val="22"/>
        </w:rPr>
        <w:t>στην ΑΘΗΝΑ</w:t>
      </w:r>
      <w:r w:rsidR="00064F4B">
        <w:rPr>
          <w:rFonts w:ascii="Arial" w:hAnsi="Arial" w:cs="Arial"/>
          <w:spacing w:val="-3"/>
          <w:sz w:val="22"/>
          <w:szCs w:val="22"/>
        </w:rPr>
        <w:t xml:space="preserve"> </w:t>
      </w:r>
      <w:r w:rsidR="00064F4B" w:rsidRPr="00064F4B">
        <w:rPr>
          <w:rFonts w:ascii="Arial" w:hAnsi="Arial" w:cs="Arial"/>
          <w:spacing w:val="-3"/>
          <w:sz w:val="22"/>
          <w:szCs w:val="22"/>
        </w:rPr>
        <w:t xml:space="preserve"> </w:t>
      </w:r>
      <w:r w:rsidR="00064F4B" w:rsidRPr="00064F4B">
        <w:rPr>
          <w:rFonts w:ascii="Arial" w:hAnsi="Arial" w:cs="Arial"/>
          <w:bCs/>
          <w:spacing w:val="-3"/>
          <w:sz w:val="22"/>
          <w:szCs w:val="22"/>
        </w:rPr>
        <w:t>στον ΔΗΜΟ ΑΘΗΝΑΙΩΝ, μετά από  ιδία συνεννόηση,</w:t>
      </w:r>
      <w:r w:rsidR="00064F4B" w:rsidRPr="00064F4B">
        <w:rPr>
          <w:rFonts w:ascii="Arial" w:hAnsi="Arial" w:cs="Arial"/>
          <w:spacing w:val="-3"/>
          <w:sz w:val="22"/>
          <w:szCs w:val="22"/>
        </w:rPr>
        <w:t xml:space="preserve">  την </w:t>
      </w:r>
      <w:r w:rsidR="00064F4B" w:rsidRPr="00064F4B">
        <w:rPr>
          <w:rFonts w:ascii="Arial" w:hAnsi="Arial" w:cs="Arial"/>
          <w:bCs/>
          <w:spacing w:val="-3"/>
          <w:sz w:val="22"/>
          <w:szCs w:val="22"/>
        </w:rPr>
        <w:t>31/10/</w:t>
      </w:r>
      <w:r w:rsidR="00064F4B">
        <w:rPr>
          <w:rFonts w:ascii="Arial" w:hAnsi="Arial" w:cs="Arial"/>
          <w:bCs/>
          <w:spacing w:val="-3"/>
          <w:sz w:val="22"/>
          <w:szCs w:val="22"/>
        </w:rPr>
        <w:t>20</w:t>
      </w:r>
      <w:r w:rsidR="00064F4B" w:rsidRPr="00064F4B">
        <w:rPr>
          <w:rFonts w:ascii="Arial" w:hAnsi="Arial" w:cs="Arial"/>
          <w:bCs/>
          <w:spacing w:val="-3"/>
          <w:sz w:val="22"/>
          <w:szCs w:val="22"/>
        </w:rPr>
        <w:t>23.</w:t>
      </w:r>
    </w:p>
    <w:p w:rsidR="00814FFF" w:rsidRPr="009B6428" w:rsidRDefault="00814FFF" w:rsidP="00814FFF">
      <w:pPr>
        <w:jc w:val="both"/>
        <w:rPr>
          <w:rFonts w:ascii="Arial" w:hAnsi="Arial" w:cs="Arial"/>
          <w:sz w:val="20"/>
          <w:szCs w:val="20"/>
        </w:rPr>
      </w:pPr>
    </w:p>
    <w:p w:rsidR="00C42FEF" w:rsidRPr="008E309F" w:rsidRDefault="00C42FEF" w:rsidP="008E309F">
      <w:pPr>
        <w:pStyle w:val="Default"/>
        <w:widowControl/>
        <w:suppressAutoHyphens w:val="0"/>
        <w:autoSpaceDN w:val="0"/>
        <w:adjustRightInd w:val="0"/>
        <w:spacing w:before="240"/>
        <w:ind w:left="-426" w:firstLine="284"/>
        <w:jc w:val="both"/>
        <w:rPr>
          <w:rFonts w:eastAsiaTheme="minorHAnsi"/>
          <w:sz w:val="22"/>
          <w:szCs w:val="22"/>
          <w:lang w:val="el-GR" w:eastAsia="en-US"/>
        </w:rPr>
      </w:pPr>
    </w:p>
    <w:p w:rsidR="00DB1B82" w:rsidRPr="002661F0" w:rsidRDefault="00FB2AB3" w:rsidP="00C42FEF">
      <w:pPr>
        <w:pStyle w:val="35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2661F0">
        <w:rPr>
          <w:rFonts w:ascii="Arial" w:hAnsi="Arial" w:cs="Arial"/>
          <w:b/>
          <w:sz w:val="22"/>
          <w:szCs w:val="22"/>
        </w:rPr>
        <w:t>α</w:t>
      </w:r>
      <w:r w:rsidRPr="002661F0">
        <w:rPr>
          <w:rFonts w:ascii="Arial" w:hAnsi="Arial" w:cs="Arial"/>
          <w:b/>
          <w:sz w:val="22"/>
          <w:szCs w:val="22"/>
        </w:rPr>
        <w:t>πό</w:t>
      </w:r>
      <w:r w:rsidR="003B5930" w:rsidRPr="002661F0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E309F">
        <w:rPr>
          <w:rFonts w:ascii="Arial" w:hAnsi="Arial" w:cs="Arial"/>
          <w:b/>
          <w:sz w:val="22"/>
          <w:szCs w:val="22"/>
        </w:rPr>
        <w:t>23</w:t>
      </w:r>
      <w:r w:rsidR="009E0538">
        <w:rPr>
          <w:rFonts w:ascii="Arial" w:hAnsi="Arial" w:cs="Arial"/>
          <w:b/>
          <w:sz w:val="22"/>
          <w:szCs w:val="22"/>
        </w:rPr>
        <w:t>9</w:t>
      </w:r>
      <w:r w:rsidR="00554F44" w:rsidRPr="002661F0">
        <w:rPr>
          <w:rFonts w:ascii="Arial" w:hAnsi="Arial" w:cs="Arial"/>
          <w:b/>
          <w:sz w:val="22"/>
          <w:szCs w:val="22"/>
        </w:rPr>
        <w:t>/</w:t>
      </w:r>
      <w:r w:rsidR="003C235F" w:rsidRPr="002661F0">
        <w:rPr>
          <w:rFonts w:ascii="Arial" w:hAnsi="Arial" w:cs="Arial"/>
          <w:b/>
          <w:sz w:val="22"/>
          <w:szCs w:val="22"/>
        </w:rPr>
        <w:t>20</w:t>
      </w:r>
      <w:r w:rsidR="005B55CE" w:rsidRPr="002661F0">
        <w:rPr>
          <w:rFonts w:ascii="Arial" w:hAnsi="Arial" w:cs="Arial"/>
          <w:b/>
          <w:sz w:val="22"/>
          <w:szCs w:val="22"/>
        </w:rPr>
        <w:t>2</w:t>
      </w:r>
      <w:r w:rsidR="00C42FEF" w:rsidRPr="002661F0">
        <w:rPr>
          <w:rFonts w:ascii="Arial" w:hAnsi="Arial" w:cs="Arial"/>
          <w:b/>
          <w:sz w:val="22"/>
          <w:szCs w:val="22"/>
        </w:rPr>
        <w:t>3</w:t>
      </w:r>
      <w:r w:rsidR="00CC0DE3" w:rsidRPr="002661F0">
        <w:rPr>
          <w:rFonts w:ascii="Arial" w:hAnsi="Arial" w:cs="Arial"/>
          <w:b/>
          <w:sz w:val="22"/>
          <w:szCs w:val="22"/>
        </w:rPr>
        <w:t>.</w:t>
      </w:r>
      <w:r w:rsidR="00E9459C" w:rsidRPr="002661F0">
        <w:rPr>
          <w:rFonts w:ascii="Arial" w:hAnsi="Arial" w:cs="Arial"/>
          <w:b/>
          <w:sz w:val="22"/>
          <w:szCs w:val="22"/>
        </w:rPr>
        <w:t xml:space="preserve">  </w:t>
      </w:r>
    </w:p>
    <w:p w:rsidR="00DC0851" w:rsidRPr="002661F0" w:rsidRDefault="00E9459C" w:rsidP="00DB1B82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2661F0"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0F6560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ΤΑ ΜΕΛΗ                                                                                    Λιβαδειά     </w:t>
      </w:r>
      <w:r w:rsidR="00031C06">
        <w:rPr>
          <w:rFonts w:ascii="Arial" w:hAnsi="Arial" w:cs="Arial"/>
          <w:sz w:val="22"/>
          <w:szCs w:val="22"/>
        </w:rPr>
        <w:t>10</w:t>
      </w:r>
      <w:r w:rsidR="00507A6E">
        <w:rPr>
          <w:rFonts w:ascii="Arial" w:hAnsi="Arial" w:cs="Arial"/>
          <w:sz w:val="22"/>
          <w:szCs w:val="22"/>
        </w:rPr>
        <w:t>-11</w:t>
      </w:r>
      <w:r>
        <w:rPr>
          <w:rFonts w:ascii="Arial" w:hAnsi="Arial" w:cs="Arial"/>
          <w:sz w:val="22"/>
          <w:szCs w:val="22"/>
        </w:rPr>
        <w:t>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B0C1F" w:rsidRDefault="001B0C1F" w:rsidP="001B0C1F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E309F" w:rsidRPr="008E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309F">
        <w:rPr>
          <w:rFonts w:ascii="Arial" w:hAnsi="Arial" w:cs="Arial"/>
          <w:sz w:val="22"/>
          <w:szCs w:val="22"/>
        </w:rPr>
        <w:t>Καλογρηάς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Αθανάσιος                                                            </w:t>
      </w: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E309F">
        <w:rPr>
          <w:rFonts w:ascii="Arial" w:hAnsi="Arial" w:cs="Arial"/>
          <w:sz w:val="22"/>
          <w:szCs w:val="22"/>
        </w:rPr>
        <w:t>Σαγιάννης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Μιχαήλ                                                                    ΔΗΜΑΡΧΟΣ ΛΕΒΑΔΕΩΝ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E309F">
        <w:rPr>
          <w:rFonts w:ascii="Arial" w:hAnsi="Arial" w:cs="Arial"/>
          <w:sz w:val="22"/>
          <w:szCs w:val="22"/>
        </w:rPr>
        <w:t>Μερτζάνης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 Κωνσταντίνος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8E309F">
        <w:rPr>
          <w:rFonts w:ascii="Arial" w:hAnsi="Arial" w:cs="Arial"/>
          <w:sz w:val="22"/>
          <w:szCs w:val="22"/>
        </w:rPr>
        <w:t>Καπλάνης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                                  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8E309F">
        <w:rPr>
          <w:rFonts w:ascii="Arial" w:hAnsi="Arial" w:cs="Arial"/>
          <w:sz w:val="22"/>
          <w:szCs w:val="22"/>
        </w:rPr>
        <w:t>Καραμάνης</w:t>
      </w:r>
      <w:proofErr w:type="spellEnd"/>
      <w:r w:rsidR="008E309F">
        <w:rPr>
          <w:rFonts w:ascii="Arial" w:hAnsi="Arial" w:cs="Arial"/>
          <w:sz w:val="22"/>
          <w:szCs w:val="22"/>
        </w:rPr>
        <w:t xml:space="preserve"> Δημήτριος</w:t>
      </w:r>
    </w:p>
    <w:p w:rsidR="001B0C1F" w:rsidRDefault="001B0C1F" w:rsidP="001B0C1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3885" w:rsidRPr="002661F0" w:rsidRDefault="005C3885" w:rsidP="00C772E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sectPr w:rsidR="005C3885" w:rsidRPr="002661F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9A" w:rsidRDefault="0047199A">
      <w:r>
        <w:separator/>
      </w:r>
    </w:p>
  </w:endnote>
  <w:endnote w:type="continuationSeparator" w:id="0">
    <w:p w:rsidR="0047199A" w:rsidRDefault="0047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9A" w:rsidRDefault="0047199A">
      <w:r>
        <w:separator/>
      </w:r>
    </w:p>
  </w:footnote>
  <w:footnote w:type="continuationSeparator" w:id="0">
    <w:p w:rsidR="0047199A" w:rsidRDefault="0047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0A23C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0A23C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31C0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BB60A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FFF64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E5C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B534C1"/>
    <w:multiLevelType w:val="hybridMultilevel"/>
    <w:tmpl w:val="35320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05B6C"/>
    <w:multiLevelType w:val="hybridMultilevel"/>
    <w:tmpl w:val="28C8F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9FE102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CD167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449EB"/>
    <w:multiLevelType w:val="multilevel"/>
    <w:tmpl w:val="103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A6E13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D642F1F"/>
    <w:multiLevelType w:val="hybridMultilevel"/>
    <w:tmpl w:val="01D6E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5795B"/>
    <w:multiLevelType w:val="hybridMultilevel"/>
    <w:tmpl w:val="003A2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24"/>
  </w:num>
  <w:num w:numId="7">
    <w:abstractNumId w:val="9"/>
  </w:num>
  <w:num w:numId="8">
    <w:abstractNumId w:val="19"/>
  </w:num>
  <w:num w:numId="9">
    <w:abstractNumId w:val="25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13"/>
  </w:num>
  <w:num w:numId="17">
    <w:abstractNumId w:val="20"/>
  </w:num>
  <w:num w:numId="18">
    <w:abstractNumId w:val="22"/>
  </w:num>
  <w:num w:numId="19">
    <w:abstractNumId w:val="23"/>
  </w:num>
  <w:num w:numId="20">
    <w:abstractNumId w:val="11"/>
  </w:num>
  <w:num w:numId="21">
    <w:abstractNumId w:val="16"/>
  </w:num>
  <w:num w:numId="22">
    <w:abstractNumId w:val="8"/>
  </w:num>
  <w:num w:numId="23">
    <w:abstractNumId w:val="2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0"/>
  </w:num>
  <w:num w:numId="27">
    <w:abstractNumId w:val="14"/>
  </w:num>
  <w:num w:numId="28">
    <w:abstractNumId w:val="12"/>
  </w:num>
  <w:num w:numId="29">
    <w:abstractNumId w:val="29"/>
  </w:num>
  <w:num w:numId="30">
    <w:abstractNumId w:val="32"/>
  </w:num>
  <w:num w:numId="31">
    <w:abstractNumId w:val="21"/>
  </w:num>
  <w:num w:numId="32">
    <w:abstractNumId w:val="18"/>
  </w:num>
  <w:num w:numId="33">
    <w:abstractNumId w:val="34"/>
  </w:num>
  <w:num w:numId="34">
    <w:abstractNumId w:val="26"/>
  </w:num>
  <w:num w:numId="35">
    <w:abstractNumId w:val="31"/>
  </w:num>
  <w:num w:numId="36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27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49B8"/>
    <w:rsid w:val="00025B96"/>
    <w:rsid w:val="00031C06"/>
    <w:rsid w:val="00032D2B"/>
    <w:rsid w:val="00033CFA"/>
    <w:rsid w:val="000378B7"/>
    <w:rsid w:val="000413CA"/>
    <w:rsid w:val="00041745"/>
    <w:rsid w:val="00042132"/>
    <w:rsid w:val="000428AC"/>
    <w:rsid w:val="00050E6E"/>
    <w:rsid w:val="0005110F"/>
    <w:rsid w:val="0005483D"/>
    <w:rsid w:val="00055514"/>
    <w:rsid w:val="00060CC3"/>
    <w:rsid w:val="00064F4B"/>
    <w:rsid w:val="00066288"/>
    <w:rsid w:val="000719C9"/>
    <w:rsid w:val="00071FA5"/>
    <w:rsid w:val="0007357B"/>
    <w:rsid w:val="00073F74"/>
    <w:rsid w:val="00092C75"/>
    <w:rsid w:val="00097687"/>
    <w:rsid w:val="000A104C"/>
    <w:rsid w:val="000A23CD"/>
    <w:rsid w:val="000A79F1"/>
    <w:rsid w:val="000B0A34"/>
    <w:rsid w:val="000B247B"/>
    <w:rsid w:val="000B32D2"/>
    <w:rsid w:val="000B4F9B"/>
    <w:rsid w:val="000C2D8A"/>
    <w:rsid w:val="000C30B5"/>
    <w:rsid w:val="000C3CCB"/>
    <w:rsid w:val="000C56F2"/>
    <w:rsid w:val="000D53A5"/>
    <w:rsid w:val="000D71C2"/>
    <w:rsid w:val="000D7650"/>
    <w:rsid w:val="000E16E0"/>
    <w:rsid w:val="000E1B84"/>
    <w:rsid w:val="000E3618"/>
    <w:rsid w:val="000E3782"/>
    <w:rsid w:val="000F4883"/>
    <w:rsid w:val="000F5A20"/>
    <w:rsid w:val="000F6560"/>
    <w:rsid w:val="000F7BB1"/>
    <w:rsid w:val="00106413"/>
    <w:rsid w:val="00111734"/>
    <w:rsid w:val="001135C2"/>
    <w:rsid w:val="00113E80"/>
    <w:rsid w:val="0011409B"/>
    <w:rsid w:val="00114DF6"/>
    <w:rsid w:val="00115D2A"/>
    <w:rsid w:val="00120C06"/>
    <w:rsid w:val="00125A60"/>
    <w:rsid w:val="00127CA6"/>
    <w:rsid w:val="001302D5"/>
    <w:rsid w:val="00132B33"/>
    <w:rsid w:val="00132CB5"/>
    <w:rsid w:val="001346AB"/>
    <w:rsid w:val="00135C95"/>
    <w:rsid w:val="00135F48"/>
    <w:rsid w:val="00137060"/>
    <w:rsid w:val="00142566"/>
    <w:rsid w:val="00142618"/>
    <w:rsid w:val="0014301D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0C1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14BD"/>
    <w:rsid w:val="001E22A1"/>
    <w:rsid w:val="001E4D4C"/>
    <w:rsid w:val="001E5C3B"/>
    <w:rsid w:val="001E6338"/>
    <w:rsid w:val="00203B4C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2F4F"/>
    <w:rsid w:val="002365ED"/>
    <w:rsid w:val="00237D6A"/>
    <w:rsid w:val="00240319"/>
    <w:rsid w:val="002417FC"/>
    <w:rsid w:val="00245500"/>
    <w:rsid w:val="002509BA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661F0"/>
    <w:rsid w:val="00271AF8"/>
    <w:rsid w:val="0027238F"/>
    <w:rsid w:val="00275B54"/>
    <w:rsid w:val="002836AE"/>
    <w:rsid w:val="0028445A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C18FD"/>
    <w:rsid w:val="002C5087"/>
    <w:rsid w:val="002C6302"/>
    <w:rsid w:val="002C7914"/>
    <w:rsid w:val="002D0D55"/>
    <w:rsid w:val="002D1943"/>
    <w:rsid w:val="002D284B"/>
    <w:rsid w:val="002D4538"/>
    <w:rsid w:val="002D4C37"/>
    <w:rsid w:val="002D7D89"/>
    <w:rsid w:val="002E0EB2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2F39F1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3AE4"/>
    <w:rsid w:val="003340D2"/>
    <w:rsid w:val="00334245"/>
    <w:rsid w:val="00337768"/>
    <w:rsid w:val="0034115C"/>
    <w:rsid w:val="00341C67"/>
    <w:rsid w:val="00343BC7"/>
    <w:rsid w:val="00345753"/>
    <w:rsid w:val="00353E85"/>
    <w:rsid w:val="00354A9F"/>
    <w:rsid w:val="00354BBD"/>
    <w:rsid w:val="00363CA6"/>
    <w:rsid w:val="003666A6"/>
    <w:rsid w:val="003716D9"/>
    <w:rsid w:val="00371783"/>
    <w:rsid w:val="00380213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3214"/>
    <w:rsid w:val="003B3429"/>
    <w:rsid w:val="003B5930"/>
    <w:rsid w:val="003C235F"/>
    <w:rsid w:val="003C2831"/>
    <w:rsid w:val="003C2DCE"/>
    <w:rsid w:val="003C38EA"/>
    <w:rsid w:val="003C557E"/>
    <w:rsid w:val="003C55BB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6541"/>
    <w:rsid w:val="00411130"/>
    <w:rsid w:val="00411AEF"/>
    <w:rsid w:val="004127AB"/>
    <w:rsid w:val="00414942"/>
    <w:rsid w:val="0042115C"/>
    <w:rsid w:val="004241E8"/>
    <w:rsid w:val="00424C24"/>
    <w:rsid w:val="004266D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2A45"/>
    <w:rsid w:val="00464EAA"/>
    <w:rsid w:val="004650CA"/>
    <w:rsid w:val="0046534D"/>
    <w:rsid w:val="0047199A"/>
    <w:rsid w:val="0047244B"/>
    <w:rsid w:val="00474925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C4A58"/>
    <w:rsid w:val="004D22B1"/>
    <w:rsid w:val="004D6A9F"/>
    <w:rsid w:val="004E42A0"/>
    <w:rsid w:val="004E6F72"/>
    <w:rsid w:val="004E727A"/>
    <w:rsid w:val="004F17C9"/>
    <w:rsid w:val="004F2CB8"/>
    <w:rsid w:val="005002A8"/>
    <w:rsid w:val="00503375"/>
    <w:rsid w:val="00504C22"/>
    <w:rsid w:val="00507A6E"/>
    <w:rsid w:val="00507FE0"/>
    <w:rsid w:val="005109CE"/>
    <w:rsid w:val="00516505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3F0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6E0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81BEC"/>
    <w:rsid w:val="006908AC"/>
    <w:rsid w:val="00691A15"/>
    <w:rsid w:val="00693F94"/>
    <w:rsid w:val="006A2C3D"/>
    <w:rsid w:val="006A356F"/>
    <w:rsid w:val="006A509D"/>
    <w:rsid w:val="006A654E"/>
    <w:rsid w:val="006B1AF9"/>
    <w:rsid w:val="006B2610"/>
    <w:rsid w:val="006B47C3"/>
    <w:rsid w:val="006C10D0"/>
    <w:rsid w:val="006C12E9"/>
    <w:rsid w:val="006C1CE4"/>
    <w:rsid w:val="006C20D0"/>
    <w:rsid w:val="006C3D1F"/>
    <w:rsid w:val="006C44CC"/>
    <w:rsid w:val="006C6652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81D"/>
    <w:rsid w:val="00700DEE"/>
    <w:rsid w:val="00703693"/>
    <w:rsid w:val="00703F5E"/>
    <w:rsid w:val="0070421F"/>
    <w:rsid w:val="007100F2"/>
    <w:rsid w:val="0071065A"/>
    <w:rsid w:val="00713033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089F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53B"/>
    <w:rsid w:val="007970A5"/>
    <w:rsid w:val="007970C0"/>
    <w:rsid w:val="00797659"/>
    <w:rsid w:val="007A0CC1"/>
    <w:rsid w:val="007A3F13"/>
    <w:rsid w:val="007A7C17"/>
    <w:rsid w:val="007B179E"/>
    <w:rsid w:val="007B1874"/>
    <w:rsid w:val="007B508A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E0A74"/>
    <w:rsid w:val="007E0C09"/>
    <w:rsid w:val="007E1D76"/>
    <w:rsid w:val="007E6B80"/>
    <w:rsid w:val="007E6F5B"/>
    <w:rsid w:val="007F057C"/>
    <w:rsid w:val="007F160B"/>
    <w:rsid w:val="00801390"/>
    <w:rsid w:val="00802A86"/>
    <w:rsid w:val="008039F8"/>
    <w:rsid w:val="0080716F"/>
    <w:rsid w:val="00807428"/>
    <w:rsid w:val="00814FF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75ED7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519"/>
    <w:rsid w:val="008B3851"/>
    <w:rsid w:val="008C4D4B"/>
    <w:rsid w:val="008C56A4"/>
    <w:rsid w:val="008D1B71"/>
    <w:rsid w:val="008D4117"/>
    <w:rsid w:val="008D4B1C"/>
    <w:rsid w:val="008D639D"/>
    <w:rsid w:val="008E0542"/>
    <w:rsid w:val="008E0AAC"/>
    <w:rsid w:val="008E13D4"/>
    <w:rsid w:val="008E309F"/>
    <w:rsid w:val="008E4007"/>
    <w:rsid w:val="008E4426"/>
    <w:rsid w:val="008F1A92"/>
    <w:rsid w:val="008F26A1"/>
    <w:rsid w:val="008F4F95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B51"/>
    <w:rsid w:val="009E0538"/>
    <w:rsid w:val="009E15C3"/>
    <w:rsid w:val="009E48F4"/>
    <w:rsid w:val="009E6BBB"/>
    <w:rsid w:val="009F2E1D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1BE6"/>
    <w:rsid w:val="00A45396"/>
    <w:rsid w:val="00A46BDC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9551C"/>
    <w:rsid w:val="00AA21A4"/>
    <w:rsid w:val="00AA40CD"/>
    <w:rsid w:val="00AA6E43"/>
    <w:rsid w:val="00AB2355"/>
    <w:rsid w:val="00AB58C9"/>
    <w:rsid w:val="00AB6077"/>
    <w:rsid w:val="00AC111F"/>
    <w:rsid w:val="00AC248A"/>
    <w:rsid w:val="00AC24B1"/>
    <w:rsid w:val="00AC2635"/>
    <w:rsid w:val="00AC4193"/>
    <w:rsid w:val="00AC6A8A"/>
    <w:rsid w:val="00AC70D6"/>
    <w:rsid w:val="00AD0CDD"/>
    <w:rsid w:val="00AD6747"/>
    <w:rsid w:val="00AE14E6"/>
    <w:rsid w:val="00AE337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23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96F13"/>
    <w:rsid w:val="00BA43E7"/>
    <w:rsid w:val="00BA71C8"/>
    <w:rsid w:val="00BB3137"/>
    <w:rsid w:val="00BB5126"/>
    <w:rsid w:val="00BB6287"/>
    <w:rsid w:val="00BC3DB9"/>
    <w:rsid w:val="00BC4511"/>
    <w:rsid w:val="00BC61BD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54E9"/>
    <w:rsid w:val="00C10CDA"/>
    <w:rsid w:val="00C11E3B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FEF"/>
    <w:rsid w:val="00C46970"/>
    <w:rsid w:val="00C51414"/>
    <w:rsid w:val="00C51E6E"/>
    <w:rsid w:val="00C563B9"/>
    <w:rsid w:val="00C6042A"/>
    <w:rsid w:val="00C65C37"/>
    <w:rsid w:val="00C66A45"/>
    <w:rsid w:val="00C675EA"/>
    <w:rsid w:val="00C67976"/>
    <w:rsid w:val="00C737D9"/>
    <w:rsid w:val="00C768D4"/>
    <w:rsid w:val="00C772E0"/>
    <w:rsid w:val="00C812E2"/>
    <w:rsid w:val="00C81B65"/>
    <w:rsid w:val="00C82EF6"/>
    <w:rsid w:val="00C8775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7E2"/>
    <w:rsid w:val="00CC7F23"/>
    <w:rsid w:val="00CD015E"/>
    <w:rsid w:val="00CD06E0"/>
    <w:rsid w:val="00CD12A7"/>
    <w:rsid w:val="00CD2127"/>
    <w:rsid w:val="00CD3402"/>
    <w:rsid w:val="00CD36A0"/>
    <w:rsid w:val="00CD49A2"/>
    <w:rsid w:val="00CD512F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0758E"/>
    <w:rsid w:val="00D1254C"/>
    <w:rsid w:val="00D13A1C"/>
    <w:rsid w:val="00D14329"/>
    <w:rsid w:val="00D1492F"/>
    <w:rsid w:val="00D16234"/>
    <w:rsid w:val="00D163D9"/>
    <w:rsid w:val="00D16640"/>
    <w:rsid w:val="00D17BBF"/>
    <w:rsid w:val="00D2710C"/>
    <w:rsid w:val="00D2744A"/>
    <w:rsid w:val="00D33641"/>
    <w:rsid w:val="00D37CEF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879CF"/>
    <w:rsid w:val="00D91532"/>
    <w:rsid w:val="00D939C3"/>
    <w:rsid w:val="00D93BBE"/>
    <w:rsid w:val="00D94005"/>
    <w:rsid w:val="00D9532E"/>
    <w:rsid w:val="00DA189B"/>
    <w:rsid w:val="00DA5817"/>
    <w:rsid w:val="00DA6D14"/>
    <w:rsid w:val="00DB049B"/>
    <w:rsid w:val="00DB1B82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08B3"/>
    <w:rsid w:val="00DE377B"/>
    <w:rsid w:val="00DE4CCA"/>
    <w:rsid w:val="00DE6A3D"/>
    <w:rsid w:val="00DE6FA3"/>
    <w:rsid w:val="00DE7B0E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4398"/>
    <w:rsid w:val="00E2646B"/>
    <w:rsid w:val="00E270B5"/>
    <w:rsid w:val="00E34D19"/>
    <w:rsid w:val="00E35054"/>
    <w:rsid w:val="00E35E85"/>
    <w:rsid w:val="00E36069"/>
    <w:rsid w:val="00E367EE"/>
    <w:rsid w:val="00E4380B"/>
    <w:rsid w:val="00E46A8D"/>
    <w:rsid w:val="00E47877"/>
    <w:rsid w:val="00E51524"/>
    <w:rsid w:val="00E53F46"/>
    <w:rsid w:val="00E5407F"/>
    <w:rsid w:val="00E56D6B"/>
    <w:rsid w:val="00E656C8"/>
    <w:rsid w:val="00E66D90"/>
    <w:rsid w:val="00E67721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FBC"/>
    <w:rsid w:val="00ED3BDA"/>
    <w:rsid w:val="00ED57F4"/>
    <w:rsid w:val="00EE0C50"/>
    <w:rsid w:val="00EE156A"/>
    <w:rsid w:val="00EE1E00"/>
    <w:rsid w:val="00EE3AA3"/>
    <w:rsid w:val="00EE5235"/>
    <w:rsid w:val="00EE5708"/>
    <w:rsid w:val="00EF06D3"/>
    <w:rsid w:val="00EF1AD2"/>
    <w:rsid w:val="00EF3352"/>
    <w:rsid w:val="00EF7AED"/>
    <w:rsid w:val="00EF7E94"/>
    <w:rsid w:val="00F01A7B"/>
    <w:rsid w:val="00F01E2E"/>
    <w:rsid w:val="00F025C4"/>
    <w:rsid w:val="00F07208"/>
    <w:rsid w:val="00F07886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2650"/>
    <w:rsid w:val="00F87DFB"/>
    <w:rsid w:val="00F92332"/>
    <w:rsid w:val="00F975E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C5318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paragraph" w:styleId="36">
    <w:name w:val="List 3"/>
    <w:basedOn w:val="a"/>
    <w:uiPriority w:val="99"/>
    <w:unhideWhenUsed/>
    <w:rsid w:val="00875ED7"/>
    <w:pPr>
      <w:ind w:left="849" w:hanging="283"/>
      <w:contextualSpacing/>
    </w:pPr>
  </w:style>
  <w:style w:type="paragraph" w:customStyle="1" w:styleId="250">
    <w:name w:val="Σώμα κείμενου 25"/>
    <w:basedOn w:val="a"/>
    <w:rsid w:val="0014301D"/>
    <w:rPr>
      <w:rFonts w:ascii="Arial" w:hAnsi="Arial" w:cs="Arial"/>
      <w:kern w:val="1"/>
      <w:szCs w:val="20"/>
      <w:lang w:eastAsia="el-GR"/>
    </w:rPr>
  </w:style>
  <w:style w:type="paragraph" w:customStyle="1" w:styleId="44">
    <w:name w:val="Παράγραφος λίστας4"/>
    <w:basedOn w:val="a"/>
    <w:rsid w:val="0014301D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14301D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61">
    <w:name w:val="Παράγραφος λίστας6"/>
    <w:basedOn w:val="a"/>
    <w:rsid w:val="0014301D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C2FD-E780-41D3-871B-B60AED6A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5351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2023-11-10T06:15:00Z</cp:lastPrinted>
  <dcterms:created xsi:type="dcterms:W3CDTF">2023-11-09T09:27:00Z</dcterms:created>
  <dcterms:modified xsi:type="dcterms:W3CDTF">2023-11-10T06:15:00Z</dcterms:modified>
</cp:coreProperties>
</file>