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083744" w:rsidRDefault="00552050" w:rsidP="007D7048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08374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083744" w:rsidRDefault="00B07AFA" w:rsidP="007D7048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837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083744" w:rsidRDefault="0060642B" w:rsidP="007D7048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11CDA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24</w:t>
      </w:r>
      <w:r w:rsidR="00857D97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475E92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11</w:t>
      </w:r>
      <w:r w:rsidR="005B65F9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08374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6F7187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22778</w:t>
      </w:r>
      <w:r w:rsidR="005061FA"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475E92"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083744" w:rsidRDefault="0060642B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083744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083744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083744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083744">
        <w:rPr>
          <w:rFonts w:asciiTheme="minorHAnsi" w:hAnsiTheme="minorHAnsi" w:cstheme="minorHAnsi"/>
          <w:sz w:val="22"/>
          <w:szCs w:val="22"/>
        </w:rPr>
        <w:br/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083744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08374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08374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083744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08374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083744" w:rsidRDefault="0060642B" w:rsidP="007D7048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083744" w:rsidRDefault="00A4667C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083744" w:rsidRDefault="00A4667C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083744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083744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083744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083744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083744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083744" w:rsidRDefault="0060642B" w:rsidP="007D7048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0837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083744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083744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83744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083744" w:rsidRDefault="00073AC3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083744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083744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083744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083744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083744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083744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083744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083744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083744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83744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83744" w:rsidRDefault="00310AC5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083744" w:rsidRDefault="00701B38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083744" w:rsidTr="008054DB">
              <w:tc>
                <w:tcPr>
                  <w:tcW w:w="629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083744" w:rsidTr="008054DB">
              <w:tc>
                <w:tcPr>
                  <w:tcW w:w="57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83744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0837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83744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920CFF" w:rsidRPr="00083744" w:rsidRDefault="00920CFF" w:rsidP="0095147C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74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Με την παρούσα, σας προσκαλούμε  να συμμετάσχετε σε τακτική συνεδρίαση του Δημοτικού Συμβουλίου, </w:t>
      </w:r>
      <w:r w:rsidRPr="0008374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</w:t>
      </w:r>
      <w:r w:rsidR="00C876C9" w:rsidRPr="0008374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στις </w:t>
      </w:r>
      <w:r w:rsid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29</w:t>
      </w:r>
      <w:r w:rsidR="00CC639E"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22615C"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-1</w:t>
      </w:r>
      <w:r w:rsidR="00CC639E"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C876C9"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-2023 ημέρα </w:t>
      </w:r>
      <w:r w:rsidR="005F6E35"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ΤΕΤΑΡΤΗ</w:t>
      </w:r>
      <w:r w:rsidRPr="00D3770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18:00</w:t>
      </w:r>
      <w:r w:rsidRPr="0008374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, η θα πραγματοποιηθεί στην αίθουσα συνεδριάσεων του Δημοτικού Συμβουλίου στο Παλαιό Δημαρχείο </w:t>
      </w:r>
      <w:r w:rsidRPr="00083744">
        <w:rPr>
          <w:rFonts w:asciiTheme="minorHAnsi" w:hAnsiTheme="minorHAnsi" w:cstheme="minorHAnsi"/>
          <w:sz w:val="22"/>
          <w:szCs w:val="22"/>
        </w:rPr>
        <w:t xml:space="preserve">– </w:t>
      </w:r>
      <w:r w:rsidRPr="00083744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Pr="00083744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083744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837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920CFF" w:rsidRPr="00083744" w:rsidRDefault="00920CFF" w:rsidP="0095147C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20CFF" w:rsidRPr="00083744" w:rsidRDefault="00920CFF" w:rsidP="0095147C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3744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837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37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20CFF" w:rsidRPr="00083744" w:rsidRDefault="00920CFF" w:rsidP="0095147C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t xml:space="preserve">  Γ) 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0837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0837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920CFF" w:rsidRPr="00083744" w:rsidRDefault="00920CFF" w:rsidP="0095147C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920CFF" w:rsidRPr="00083744" w:rsidRDefault="00920CFF" w:rsidP="0095147C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20CFF" w:rsidRPr="00083744" w:rsidRDefault="00920CFF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: </w:t>
      </w:r>
      <w:proofErr w:type="spellStart"/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083744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-ΒΑΣΙΛΙΚΗΣ (ΒΑΛΙΑΣ )  </w:t>
      </w:r>
    </w:p>
    <w:p w:rsidR="00920CFF" w:rsidRDefault="00920CFF" w:rsidP="007D7048">
      <w:pPr>
        <w:tabs>
          <w:tab w:val="num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ΛΕΒΑΔΕΩΝ:   κ. </w:t>
      </w:r>
      <w:proofErr w:type="spellStart"/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0837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0837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5147C" w:rsidRPr="00083744" w:rsidRDefault="0095147C" w:rsidP="007D7048">
      <w:pPr>
        <w:tabs>
          <w:tab w:val="num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20CFF" w:rsidRPr="00083744" w:rsidRDefault="0095147C" w:rsidP="0095147C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Pr="00083744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454A" w:rsidRDefault="0095147C" w:rsidP="001B454A">
      <w:pPr>
        <w:widowControl w:val="0"/>
        <w:tabs>
          <w:tab w:val="left" w:pos="6350"/>
          <w:tab w:val="left" w:pos="8388"/>
        </w:tabs>
        <w:snapToGrid w:val="0"/>
        <w:ind w:left="851"/>
        <w:textAlignment w:val="baseline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</w:t>
      </w:r>
      <w:r w:rsidRPr="0095147C">
        <w:rPr>
          <w:rFonts w:asciiTheme="minorHAnsi" w:eastAsia="Arial" w:hAnsiTheme="minorHAnsi" w:cstheme="minorHAnsi"/>
          <w:b/>
          <w:sz w:val="22"/>
          <w:szCs w:val="22"/>
          <w:u w:val="single"/>
        </w:rPr>
        <w:t>ΘΕΜΑΤΑ ΓΕΝΙΚΑ</w:t>
      </w:r>
    </w:p>
    <w:p w:rsidR="0095147C" w:rsidRDefault="0095147C" w:rsidP="001B454A">
      <w:pPr>
        <w:widowControl w:val="0"/>
        <w:tabs>
          <w:tab w:val="left" w:pos="6350"/>
          <w:tab w:val="left" w:pos="8388"/>
        </w:tabs>
        <w:snapToGrid w:val="0"/>
        <w:ind w:left="851"/>
        <w:textAlignment w:val="baseline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95147C" w:rsidRPr="0095147C" w:rsidRDefault="0095147C" w:rsidP="001B454A">
      <w:pPr>
        <w:widowControl w:val="0"/>
        <w:tabs>
          <w:tab w:val="left" w:pos="6350"/>
          <w:tab w:val="left" w:pos="8388"/>
        </w:tabs>
        <w:snapToGrid w:val="0"/>
        <w:ind w:left="851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Pr="0095147C">
        <w:rPr>
          <w:rFonts w:asciiTheme="minorHAnsi" w:eastAsia="Arial" w:hAnsiTheme="minorHAnsi" w:cstheme="minorHAnsi"/>
          <w:sz w:val="22"/>
          <w:szCs w:val="22"/>
        </w:rPr>
        <w:t xml:space="preserve">Παρουσίαση της Μελέτης : </w:t>
      </w:r>
      <w:proofErr w:type="spellStart"/>
      <w:r w:rsidRPr="0095147C">
        <w:rPr>
          <w:rFonts w:asciiTheme="minorHAnsi" w:eastAsia="Arial" w:hAnsiTheme="minorHAnsi" w:cstheme="minorHAnsi"/>
          <w:sz w:val="22"/>
          <w:szCs w:val="22"/>
        </w:rPr>
        <w:t>΄΄Αξιοποίηση</w:t>
      </w:r>
      <w:proofErr w:type="spellEnd"/>
      <w:r w:rsidRPr="0095147C">
        <w:rPr>
          <w:rFonts w:asciiTheme="minorHAnsi" w:eastAsia="Arial" w:hAnsiTheme="minorHAnsi" w:cstheme="minorHAnsi"/>
          <w:sz w:val="22"/>
          <w:szCs w:val="22"/>
        </w:rPr>
        <w:t xml:space="preserve"> Πολιτιστικού Αποθέματος του Δήμου </w:t>
      </w:r>
      <w:proofErr w:type="spellStart"/>
      <w:r w:rsidRPr="0095147C">
        <w:rPr>
          <w:rFonts w:asciiTheme="minorHAnsi" w:eastAsia="Arial" w:hAnsiTheme="minorHAnsi" w:cstheme="minorHAnsi"/>
          <w:sz w:val="22"/>
          <w:szCs w:val="22"/>
        </w:rPr>
        <w:t>Λεβαδέων΄΄</w:t>
      </w:r>
      <w:proofErr w:type="spellEnd"/>
    </w:p>
    <w:p w:rsidR="001E62A5" w:rsidRPr="00083744" w:rsidRDefault="0095147C" w:rsidP="001E62A5">
      <w:pPr>
        <w:widowControl w:val="0"/>
        <w:tabs>
          <w:tab w:val="left" w:pos="6350"/>
          <w:tab w:val="left" w:pos="8388"/>
        </w:tabs>
        <w:snapToGrid w:val="0"/>
        <w:ind w:left="491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</w:t>
      </w:r>
    </w:p>
    <w:p w:rsidR="001E62A5" w:rsidRPr="00083744" w:rsidRDefault="0051451B" w:rsidP="003918B6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837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16BC" w:rsidRPr="00083744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="006216BC"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</w:t>
      </w:r>
      <w:r w:rsidR="001E62A5"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ΡΕΣΙΩΝ</w:t>
      </w:r>
    </w:p>
    <w:p w:rsidR="001E62A5" w:rsidRPr="00083744" w:rsidRDefault="001E62A5" w:rsidP="003918B6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3F2B71" w:rsidRPr="00083744" w:rsidRDefault="003F2B71" w:rsidP="003F2B71">
      <w:pPr>
        <w:pStyle w:val="a4"/>
        <w:widowControl w:val="0"/>
        <w:numPr>
          <w:ilvl w:val="0"/>
          <w:numId w:val="22"/>
        </w:numPr>
        <w:snapToGri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t xml:space="preserve">Έγκριση Έκθεσης Αποτελεσμάτων εκτέλεσης προϋπολογισμού </w:t>
      </w:r>
      <w:proofErr w:type="spellStart"/>
      <w:r w:rsidRPr="00083744">
        <w:rPr>
          <w:rFonts w:asciiTheme="minorHAnsi" w:hAnsiTheme="minorHAnsi" w:cstheme="minorHAnsi"/>
          <w:sz w:val="22"/>
          <w:szCs w:val="22"/>
        </w:rPr>
        <w:t>Γ΄Τριμήνου</w:t>
      </w:r>
      <w:proofErr w:type="spellEnd"/>
      <w:r w:rsidRPr="00083744">
        <w:rPr>
          <w:rFonts w:asciiTheme="minorHAnsi" w:hAnsiTheme="minorHAnsi" w:cstheme="minorHAnsi"/>
          <w:sz w:val="22"/>
          <w:szCs w:val="22"/>
        </w:rPr>
        <w:t xml:space="preserve">  2023 (Η </w:t>
      </w:r>
      <w:proofErr w:type="spellStart"/>
      <w:r w:rsidRPr="000837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45637A">
        <w:rPr>
          <w:rFonts w:asciiTheme="minorHAnsi" w:hAnsiTheme="minorHAnsi" w:cstheme="minorHAnsi"/>
          <w:sz w:val="22"/>
          <w:szCs w:val="22"/>
        </w:rPr>
        <w:t xml:space="preserve"> 244</w:t>
      </w:r>
      <w:r w:rsidRPr="00083744">
        <w:rPr>
          <w:rFonts w:asciiTheme="minorHAnsi" w:hAnsiTheme="minorHAnsi" w:cstheme="minorHAnsi"/>
          <w:sz w:val="22"/>
          <w:szCs w:val="22"/>
        </w:rPr>
        <w:t>/2023 Απόφαση της Ο.Ε)</w:t>
      </w:r>
    </w:p>
    <w:p w:rsidR="009F3A5C" w:rsidRPr="00083744" w:rsidRDefault="009F3A5C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422703" w:rsidRPr="00083744" w:rsidRDefault="00422703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3F2B71" w:rsidRPr="00083744" w:rsidRDefault="003F2B71" w:rsidP="003F2B71">
      <w:pPr>
        <w:pStyle w:val="a4"/>
        <w:widowControl w:val="0"/>
        <w:numPr>
          <w:ilvl w:val="0"/>
          <w:numId w:val="22"/>
        </w:numPr>
        <w:snapToGri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bCs/>
          <w:sz w:val="22"/>
          <w:szCs w:val="22"/>
        </w:rPr>
        <w:t>Αναμόρφωση προϋπολογισμού Δήμου</w:t>
      </w:r>
      <w:r w:rsidR="00F0229D" w:rsidRPr="00083744">
        <w:rPr>
          <w:rFonts w:asciiTheme="minorHAnsi" w:hAnsiTheme="minorHAnsi" w:cstheme="minorHAnsi"/>
          <w:bCs/>
          <w:sz w:val="22"/>
          <w:szCs w:val="22"/>
        </w:rPr>
        <w:t xml:space="preserve"> έπειτα από την </w:t>
      </w:r>
      <w:r w:rsidRPr="000837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229D" w:rsidRPr="00083744">
        <w:rPr>
          <w:rFonts w:asciiTheme="minorHAnsi" w:hAnsiTheme="minorHAnsi" w:cstheme="minorHAnsi"/>
          <w:sz w:val="22"/>
          <w:szCs w:val="22"/>
        </w:rPr>
        <w:t xml:space="preserve">Έκθεση Αποτελεσμάτων εκτέλεσης προϋπολογισμού </w:t>
      </w:r>
      <w:proofErr w:type="spellStart"/>
      <w:r w:rsidR="00F0229D" w:rsidRPr="00083744">
        <w:rPr>
          <w:rFonts w:asciiTheme="minorHAnsi" w:hAnsiTheme="minorHAnsi" w:cstheme="minorHAnsi"/>
          <w:sz w:val="22"/>
          <w:szCs w:val="22"/>
        </w:rPr>
        <w:t>Γ΄Τριμήνου</w:t>
      </w:r>
      <w:proofErr w:type="spellEnd"/>
      <w:r w:rsidR="00F0229D" w:rsidRPr="00083744">
        <w:rPr>
          <w:rFonts w:asciiTheme="minorHAnsi" w:hAnsiTheme="minorHAnsi" w:cstheme="minorHAnsi"/>
          <w:sz w:val="22"/>
          <w:szCs w:val="22"/>
        </w:rPr>
        <w:t xml:space="preserve">  2023, σύμφωνα με την παρ. 9 του άρθρου 266 του Ν. 3852/2010 </w:t>
      </w:r>
      <w:r w:rsidRPr="00083744">
        <w:rPr>
          <w:rFonts w:asciiTheme="minorHAnsi" w:hAnsiTheme="minorHAnsi" w:cstheme="minorHAnsi"/>
          <w:sz w:val="22"/>
          <w:szCs w:val="22"/>
        </w:rPr>
        <w:t xml:space="preserve"> (Η </w:t>
      </w:r>
      <w:proofErr w:type="spellStart"/>
      <w:r w:rsidRPr="000837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45637A">
        <w:rPr>
          <w:rFonts w:asciiTheme="minorHAnsi" w:hAnsiTheme="minorHAnsi" w:cstheme="minorHAnsi"/>
          <w:sz w:val="22"/>
          <w:szCs w:val="22"/>
        </w:rPr>
        <w:t xml:space="preserve"> 245</w:t>
      </w:r>
      <w:r w:rsidRPr="00083744">
        <w:rPr>
          <w:rFonts w:asciiTheme="minorHAnsi" w:hAnsiTheme="minorHAnsi" w:cstheme="minorHAnsi"/>
          <w:sz w:val="22"/>
          <w:szCs w:val="22"/>
        </w:rPr>
        <w:t>/2023 Απόφαση της Ο.Ε)</w:t>
      </w:r>
    </w:p>
    <w:p w:rsidR="00311486" w:rsidRPr="00083744" w:rsidRDefault="00311486" w:rsidP="003F2B71">
      <w:pPr>
        <w:pStyle w:val="ab"/>
        <w:ind w:left="851"/>
        <w:rPr>
          <w:rFonts w:asciiTheme="minorHAnsi" w:hAnsiTheme="minorHAnsi" w:cstheme="minorHAnsi"/>
          <w:b/>
          <w:bCs/>
        </w:rPr>
      </w:pPr>
    </w:p>
    <w:p w:rsidR="00311486" w:rsidRPr="00083744" w:rsidRDefault="00311486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083744" w:rsidRDefault="00311486" w:rsidP="00311486">
      <w:pPr>
        <w:pStyle w:val="ab"/>
        <w:ind w:left="142"/>
        <w:rPr>
          <w:rFonts w:asciiTheme="minorHAnsi" w:hAnsiTheme="minorHAnsi" w:cstheme="minorHAnsi"/>
          <w:bCs/>
        </w:rPr>
      </w:pPr>
    </w:p>
    <w:p w:rsidR="000B3720" w:rsidRPr="00083744" w:rsidRDefault="00475E92" w:rsidP="00311486">
      <w:pPr>
        <w:pStyle w:val="ab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083744">
        <w:rPr>
          <w:rFonts w:asciiTheme="minorHAnsi" w:hAnsiTheme="minorHAnsi" w:cstheme="minorHAnsi"/>
          <w:bCs/>
        </w:rPr>
        <w:t xml:space="preserve"> </w:t>
      </w:r>
      <w:r w:rsidR="00F0229D" w:rsidRPr="00083744">
        <w:rPr>
          <w:rFonts w:asciiTheme="minorHAnsi" w:hAnsiTheme="minorHAnsi" w:cstheme="minorHAnsi"/>
          <w:bCs/>
        </w:rPr>
        <w:t xml:space="preserve">Καθορισμός τελών Καθαριότητας &amp; Ηλεκτροφωτισμού Δήμου </w:t>
      </w:r>
      <w:proofErr w:type="spellStart"/>
      <w:r w:rsidR="00F0229D" w:rsidRPr="00083744">
        <w:rPr>
          <w:rFonts w:asciiTheme="minorHAnsi" w:hAnsiTheme="minorHAnsi" w:cstheme="minorHAnsi"/>
          <w:bCs/>
        </w:rPr>
        <w:t>Λεβαδέων</w:t>
      </w:r>
      <w:proofErr w:type="spellEnd"/>
      <w:r w:rsidR="00F0229D" w:rsidRPr="00083744">
        <w:rPr>
          <w:rFonts w:asciiTheme="minorHAnsi" w:hAnsiTheme="minorHAnsi" w:cstheme="minorHAnsi"/>
          <w:bCs/>
        </w:rPr>
        <w:t xml:space="preserve"> για το έτος 2024 </w:t>
      </w:r>
      <w:r w:rsidR="00F0229D" w:rsidRPr="00083744">
        <w:rPr>
          <w:rFonts w:asciiTheme="minorHAnsi" w:hAnsiTheme="minorHAnsi" w:cstheme="minorHAnsi"/>
        </w:rPr>
        <w:t xml:space="preserve">(Η </w:t>
      </w:r>
      <w:proofErr w:type="spellStart"/>
      <w:r w:rsidR="00F0229D" w:rsidRPr="00083744">
        <w:rPr>
          <w:rFonts w:asciiTheme="minorHAnsi" w:hAnsiTheme="minorHAnsi" w:cstheme="minorHAnsi"/>
        </w:rPr>
        <w:t>αριθμ</w:t>
      </w:r>
      <w:proofErr w:type="spellEnd"/>
      <w:r w:rsidR="0045637A">
        <w:rPr>
          <w:rFonts w:asciiTheme="minorHAnsi" w:hAnsiTheme="minorHAnsi" w:cstheme="minorHAnsi"/>
        </w:rPr>
        <w:t xml:space="preserve">  246</w:t>
      </w:r>
      <w:r w:rsidR="00F0229D" w:rsidRPr="00083744">
        <w:rPr>
          <w:rFonts w:asciiTheme="minorHAnsi" w:hAnsiTheme="minorHAnsi" w:cstheme="minorHAnsi"/>
        </w:rPr>
        <w:t>/2023 Απόφαση της Ο.Ε)</w:t>
      </w:r>
    </w:p>
    <w:p w:rsidR="00311486" w:rsidRPr="00083744" w:rsidRDefault="00311486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083744" w:rsidRDefault="00311486" w:rsidP="00311486">
      <w:pPr>
        <w:pStyle w:val="ab"/>
        <w:ind w:left="142"/>
        <w:rPr>
          <w:rFonts w:asciiTheme="minorHAnsi" w:hAnsiTheme="minorHAnsi" w:cstheme="minorHAnsi"/>
          <w:bCs/>
        </w:rPr>
      </w:pPr>
    </w:p>
    <w:p w:rsidR="00F0229D" w:rsidRPr="00083744" w:rsidRDefault="00F0229D" w:rsidP="00F0229D">
      <w:pPr>
        <w:pStyle w:val="ab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083744">
        <w:rPr>
          <w:rFonts w:asciiTheme="minorHAnsi" w:hAnsiTheme="minorHAnsi" w:cstheme="minorHAnsi"/>
          <w:bCs/>
        </w:rPr>
        <w:t xml:space="preserve">Καθορισμός τελών και δικαιωμάτων άρδευσης Δήμου </w:t>
      </w:r>
      <w:proofErr w:type="spellStart"/>
      <w:r w:rsidRPr="00083744">
        <w:rPr>
          <w:rFonts w:asciiTheme="minorHAnsi" w:hAnsiTheme="minorHAnsi" w:cstheme="minorHAnsi"/>
          <w:bCs/>
        </w:rPr>
        <w:t>Λεβαδέων</w:t>
      </w:r>
      <w:proofErr w:type="spellEnd"/>
      <w:r w:rsidRPr="00083744">
        <w:rPr>
          <w:rFonts w:asciiTheme="minorHAnsi" w:hAnsiTheme="minorHAnsi" w:cstheme="minorHAnsi"/>
          <w:bCs/>
        </w:rPr>
        <w:t xml:space="preserve"> για το έτος 2024 </w:t>
      </w:r>
      <w:r w:rsidRPr="00083744">
        <w:rPr>
          <w:rFonts w:asciiTheme="minorHAnsi" w:hAnsiTheme="minorHAnsi" w:cstheme="minorHAnsi"/>
        </w:rPr>
        <w:t xml:space="preserve">(Η </w:t>
      </w:r>
      <w:proofErr w:type="spellStart"/>
      <w:r w:rsidRPr="00083744">
        <w:rPr>
          <w:rFonts w:asciiTheme="minorHAnsi" w:hAnsiTheme="minorHAnsi" w:cstheme="minorHAnsi"/>
        </w:rPr>
        <w:t>αριθμ</w:t>
      </w:r>
      <w:proofErr w:type="spellEnd"/>
      <w:r w:rsidR="0045637A">
        <w:rPr>
          <w:rFonts w:asciiTheme="minorHAnsi" w:hAnsiTheme="minorHAnsi" w:cstheme="minorHAnsi"/>
        </w:rPr>
        <w:t xml:space="preserve"> 247</w:t>
      </w:r>
      <w:r w:rsidRPr="00083744">
        <w:rPr>
          <w:rFonts w:asciiTheme="minorHAnsi" w:hAnsiTheme="minorHAnsi" w:cstheme="minorHAnsi"/>
        </w:rPr>
        <w:t>/2023 Απόφαση της Ο.Ε)</w:t>
      </w:r>
    </w:p>
    <w:p w:rsidR="00311486" w:rsidRPr="00083744" w:rsidRDefault="00311486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49377B" w:rsidRPr="00083744" w:rsidRDefault="0049377B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F0229D" w:rsidRPr="00083744" w:rsidRDefault="00F0229D" w:rsidP="00F0229D">
      <w:pPr>
        <w:pStyle w:val="ab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083744">
        <w:rPr>
          <w:rFonts w:asciiTheme="minorHAnsi" w:hAnsiTheme="minorHAnsi" w:cstheme="minorHAnsi"/>
          <w:bCs/>
        </w:rPr>
        <w:lastRenderedPageBreak/>
        <w:t xml:space="preserve">Καθορισμός τελών κοινοχρήστων χώρων  Δήμου </w:t>
      </w:r>
      <w:proofErr w:type="spellStart"/>
      <w:r w:rsidRPr="00083744">
        <w:rPr>
          <w:rFonts w:asciiTheme="minorHAnsi" w:hAnsiTheme="minorHAnsi" w:cstheme="minorHAnsi"/>
          <w:bCs/>
        </w:rPr>
        <w:t>Λεβαδέων</w:t>
      </w:r>
      <w:proofErr w:type="spellEnd"/>
      <w:r w:rsidRPr="00083744">
        <w:rPr>
          <w:rFonts w:asciiTheme="minorHAnsi" w:hAnsiTheme="minorHAnsi" w:cstheme="minorHAnsi"/>
          <w:bCs/>
        </w:rPr>
        <w:t xml:space="preserve"> για το έτος 2024 </w:t>
      </w:r>
      <w:r w:rsidRPr="00083744">
        <w:rPr>
          <w:rFonts w:asciiTheme="minorHAnsi" w:hAnsiTheme="minorHAnsi" w:cstheme="minorHAnsi"/>
        </w:rPr>
        <w:t xml:space="preserve">(Η </w:t>
      </w:r>
      <w:proofErr w:type="spellStart"/>
      <w:r w:rsidRPr="00083744">
        <w:rPr>
          <w:rFonts w:asciiTheme="minorHAnsi" w:hAnsiTheme="minorHAnsi" w:cstheme="minorHAnsi"/>
        </w:rPr>
        <w:t>αριθμ</w:t>
      </w:r>
      <w:proofErr w:type="spellEnd"/>
      <w:r w:rsidR="0045637A">
        <w:rPr>
          <w:rFonts w:asciiTheme="minorHAnsi" w:hAnsiTheme="minorHAnsi" w:cstheme="minorHAnsi"/>
        </w:rPr>
        <w:t xml:space="preserve"> 248</w:t>
      </w:r>
      <w:r w:rsidRPr="00083744">
        <w:rPr>
          <w:rFonts w:asciiTheme="minorHAnsi" w:hAnsiTheme="minorHAnsi" w:cstheme="minorHAnsi"/>
        </w:rPr>
        <w:t>/2023 Απόφαση της Ο.Ε)</w:t>
      </w:r>
    </w:p>
    <w:p w:rsidR="00F0229D" w:rsidRDefault="00F0229D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95147C" w:rsidRDefault="0095147C" w:rsidP="0095147C">
      <w:pPr>
        <w:tabs>
          <w:tab w:val="num" w:pos="0"/>
        </w:tabs>
        <w:spacing w:beforeLines="40" w:afterLines="40"/>
        <w:ind w:left="85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95147C" w:rsidRDefault="0095147C" w:rsidP="0095147C">
      <w:pPr>
        <w:pStyle w:val="a4"/>
        <w:numPr>
          <w:ilvl w:val="0"/>
          <w:numId w:val="22"/>
        </w:numPr>
        <w:tabs>
          <w:tab w:val="num" w:pos="0"/>
        </w:tabs>
        <w:spacing w:beforeLines="40" w:afterLines="4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Λήψη απόφασης περί παραχώρησης χώρου για την εγκατάσταση του σταθμού υποβίβασης πίεσης (σταθμός </w:t>
      </w:r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  <w:lang w:val="en-US"/>
        </w:rPr>
        <w:t>MR</w:t>
      </w:r>
      <w:r w:rsidRPr="0095147C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19/4</w:t>
      </w:r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  <w:lang w:val="en-US"/>
        </w:rPr>
        <w:t>bar</w:t>
      </w:r>
      <w:r w:rsidRPr="0095147C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) </w:t>
      </w:r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επί των οδών </w:t>
      </w:r>
      <w:proofErr w:type="spellStart"/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>Χαιρωνείας</w:t>
      </w:r>
      <w:proofErr w:type="spellEnd"/>
      <w:r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&amp; Ρούμελης στην πόλη της Λιβαδειάς.</w:t>
      </w:r>
    </w:p>
    <w:p w:rsidR="0095147C" w:rsidRPr="0095147C" w:rsidRDefault="0095147C" w:rsidP="0095147C">
      <w:pPr>
        <w:pStyle w:val="a4"/>
        <w:tabs>
          <w:tab w:val="num" w:pos="0"/>
        </w:tabs>
        <w:spacing w:beforeLines="40" w:afterLines="40"/>
        <w:ind w:left="1211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95147C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95147C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95147C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95147C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311486" w:rsidRPr="00083744" w:rsidRDefault="00311486" w:rsidP="00311486">
      <w:pPr>
        <w:pStyle w:val="ab"/>
        <w:ind w:left="142"/>
        <w:rPr>
          <w:rFonts w:asciiTheme="minorHAnsi" w:hAnsiTheme="minorHAnsi" w:cstheme="minorHAnsi"/>
        </w:rPr>
      </w:pPr>
    </w:p>
    <w:p w:rsidR="00591A62" w:rsidRPr="00083744" w:rsidRDefault="003E2D31" w:rsidP="0095147C">
      <w:pPr>
        <w:tabs>
          <w:tab w:val="num" w:pos="0"/>
        </w:tabs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Ι. ΘΕΜΑΤΑ  ΤΕΧΝΙΚΩΝ ΥΠΗΡΕΣΙΩΝ</w:t>
      </w:r>
    </w:p>
    <w:p w:rsidR="00202332" w:rsidRPr="00083744" w:rsidRDefault="005F1F6E" w:rsidP="007D7048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_DdeLink__188_1046423379"/>
      <w:bookmarkEnd w:id="0"/>
      <w:r w:rsidRPr="000837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061FA" w:rsidRPr="00083744" w:rsidRDefault="000C159B" w:rsidP="00CC639E">
      <w:pPr>
        <w:pStyle w:val="ab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</w:rPr>
      </w:pPr>
      <w:r w:rsidRPr="00083744">
        <w:rPr>
          <w:rFonts w:asciiTheme="minorHAnsi" w:eastAsia="Arial Unicode MS" w:hAnsiTheme="minorHAnsi" w:cstheme="minorHAnsi"/>
        </w:rPr>
        <w:t>΄</w:t>
      </w:r>
      <w:r w:rsidR="00475E92" w:rsidRPr="00083744">
        <w:rPr>
          <w:rFonts w:asciiTheme="minorHAnsi" w:eastAsia="Arial Unicode MS" w:hAnsiTheme="minorHAnsi" w:cstheme="minorHAnsi"/>
          <w:lang w:val="en-US"/>
        </w:rPr>
        <w:t>E</w:t>
      </w:r>
      <w:proofErr w:type="spellStart"/>
      <w:r w:rsidRPr="00083744">
        <w:rPr>
          <w:rFonts w:asciiTheme="minorHAnsi" w:eastAsia="Arial Unicode MS" w:hAnsiTheme="minorHAnsi" w:cstheme="minorHAnsi"/>
        </w:rPr>
        <w:t>γκριση</w:t>
      </w:r>
      <w:proofErr w:type="spellEnd"/>
      <w:r w:rsidR="00475E92" w:rsidRPr="00083744">
        <w:rPr>
          <w:rFonts w:asciiTheme="minorHAnsi" w:eastAsia="Arial Unicode MS" w:hAnsiTheme="minorHAnsi" w:cstheme="minorHAnsi"/>
        </w:rPr>
        <w:t xml:space="preserve"> παράτασης προθεσμίας περαίωσης εργασιών του έργου  : &lt;&lt; </w:t>
      </w:r>
      <w:r w:rsidR="00475E92" w:rsidRPr="00083744">
        <w:rPr>
          <w:rFonts w:asciiTheme="minorHAnsi" w:hAnsiTheme="minorHAnsi" w:cstheme="minorHAnsi"/>
          <w:b/>
        </w:rPr>
        <w:t>Αναβάθμιση  Δημοτικού Σταδίου Λιβαδειάς</w:t>
      </w:r>
    </w:p>
    <w:p w:rsidR="005F5A89" w:rsidRPr="00083744" w:rsidRDefault="005F5A89" w:rsidP="00CC639E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Εισηγητής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0837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B5BC0" w:rsidRPr="00083744" w:rsidRDefault="000B5BC0" w:rsidP="00CC639E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C23478" w:rsidRPr="00083744" w:rsidRDefault="005061FA" w:rsidP="00CC639E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ind w:left="709"/>
        <w:jc w:val="left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eastAsia="el-GR" w:bidi="hi-IN"/>
        </w:rPr>
      </w:pPr>
      <w:r w:rsidRPr="00083744">
        <w:rPr>
          <w:rFonts w:asciiTheme="minorHAnsi" w:hAnsiTheme="minorHAnsi" w:cstheme="minorHAnsi"/>
          <w:sz w:val="22"/>
          <w:szCs w:val="22"/>
        </w:rPr>
        <w:t xml:space="preserve">Έγκριση του 4ου Ανακεφαλαιωτικού </w:t>
      </w:r>
      <w:r w:rsidR="00475E92" w:rsidRPr="00083744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 w:rsidR="00475E92" w:rsidRPr="00083744">
        <w:rPr>
          <w:rFonts w:asciiTheme="minorHAnsi" w:hAnsiTheme="minorHAnsi" w:cstheme="minorHAnsi"/>
          <w:sz w:val="22"/>
          <w:szCs w:val="22"/>
        </w:rPr>
        <w:t>Τακτοποιητικού</w:t>
      </w:r>
      <w:proofErr w:type="spellEnd"/>
      <w:r w:rsidR="00475E92" w:rsidRPr="00083744">
        <w:rPr>
          <w:rFonts w:asciiTheme="minorHAnsi" w:hAnsiTheme="minorHAnsi" w:cstheme="minorHAnsi"/>
          <w:sz w:val="22"/>
          <w:szCs w:val="22"/>
        </w:rPr>
        <w:t xml:space="preserve"> </w:t>
      </w:r>
      <w:r w:rsidRPr="00083744">
        <w:rPr>
          <w:rFonts w:asciiTheme="minorHAnsi" w:hAnsiTheme="minorHAnsi" w:cstheme="minorHAnsi"/>
          <w:sz w:val="22"/>
          <w:szCs w:val="22"/>
        </w:rPr>
        <w:t xml:space="preserve">Πίνακα Εργασιών του έργου </w:t>
      </w:r>
      <w:r w:rsidRPr="00083744">
        <w:rPr>
          <w:rFonts w:asciiTheme="minorHAnsi" w:hAnsiTheme="minorHAnsi" w:cstheme="minorHAnsi"/>
          <w:b/>
          <w:sz w:val="22"/>
          <w:szCs w:val="22"/>
        </w:rPr>
        <w:t>«</w:t>
      </w:r>
      <w:r w:rsidR="00475E92" w:rsidRPr="00083744">
        <w:rPr>
          <w:rFonts w:asciiTheme="minorHAnsi" w:hAnsiTheme="minorHAnsi" w:cstheme="minorHAnsi"/>
          <w:sz w:val="22"/>
          <w:szCs w:val="22"/>
        </w:rPr>
        <w:t>ΜΟΥΣΕΙΟ ΠΟΛΙΤΙΣΜΟΥ ΔΗΜΟΥ ΛΕΒΑΔΕΩΝ</w:t>
      </w:r>
      <w:r w:rsidRPr="00083744">
        <w:rPr>
          <w:rFonts w:asciiTheme="minorHAnsi" w:hAnsiTheme="minorHAnsi" w:cstheme="minorHAnsi"/>
          <w:b/>
          <w:sz w:val="22"/>
          <w:szCs w:val="22"/>
        </w:rPr>
        <w:t>»</w:t>
      </w:r>
      <w:r w:rsidRPr="00083744">
        <w:rPr>
          <w:rFonts w:asciiTheme="minorHAnsi" w:hAnsiTheme="minorHAnsi" w:cstheme="minorHAnsi"/>
          <w:sz w:val="22"/>
          <w:szCs w:val="22"/>
        </w:rPr>
        <w:t>.</w:t>
      </w:r>
    </w:p>
    <w:p w:rsidR="005F1F6E" w:rsidRPr="00083744" w:rsidRDefault="005F1F6E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  <w:r w:rsidR="00CC639E"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</w:p>
    <w:p w:rsidR="00CC639E" w:rsidRPr="00083744" w:rsidRDefault="00CC639E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5061FA" w:rsidRPr="00083744" w:rsidRDefault="000362FE" w:rsidP="00CC639E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ind w:left="709"/>
        <w:jc w:val="left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t>Έγκριση του 1ου Ανακεφαλαιωτικού Πίνακα Εργασιών και του 1ου Π.Κ.Τ.Μ.Ν.Ε. του έργου</w:t>
      </w:r>
      <w:r w:rsidR="00475E92" w:rsidRPr="000837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83744">
        <w:rPr>
          <w:rFonts w:asciiTheme="minorHAnsi" w:eastAsia="Arial Unicode MS" w:hAnsiTheme="minorHAnsi" w:cstheme="minorHAnsi"/>
          <w:sz w:val="22"/>
          <w:szCs w:val="22"/>
        </w:rPr>
        <w:t>«ΜΕΛΤΙΩΣΗ ΤΗΣ ΠΡΟΣΒΑΣΙΜΟΠΤΗΤΑΣ ΚΑΙ ΚΥΚΛΟΦΟΡΙΑΚΗ ΑΝΑΒΑΘΜΙΣΗ ΤΗΣ ΑΝΑΤΟΛΙΚΗΣ ΕΙΣΟΔΟΥ ΛΙΒΑΔΕΙΑΣ»</w:t>
      </w:r>
    </w:p>
    <w:p w:rsidR="005061FA" w:rsidRPr="00083744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5061FA" w:rsidRPr="00083744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hAnsiTheme="minorHAnsi" w:cstheme="minorHAnsi"/>
          <w:b/>
        </w:rPr>
      </w:pPr>
    </w:p>
    <w:p w:rsidR="005061FA" w:rsidRPr="00083744" w:rsidRDefault="00475E92" w:rsidP="00CC639E">
      <w:pPr>
        <w:pStyle w:val="ab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</w:rPr>
      </w:pPr>
      <w:r w:rsidRPr="00083744">
        <w:rPr>
          <w:rFonts w:asciiTheme="minorHAnsi" w:hAnsiTheme="minorHAnsi" w:cstheme="minorHAnsi"/>
        </w:rPr>
        <w:t xml:space="preserve"> </w:t>
      </w:r>
      <w:r w:rsidR="00956E37" w:rsidRPr="00426B32">
        <w:rPr>
          <w:rFonts w:cs="Calibri"/>
        </w:rPr>
        <w:t xml:space="preserve">Έγκριση του </w:t>
      </w:r>
      <w:r w:rsidR="00956E37">
        <w:rPr>
          <w:rFonts w:cs="Calibri"/>
        </w:rPr>
        <w:t>3</w:t>
      </w:r>
      <w:r w:rsidR="00956E37" w:rsidRPr="00426B32">
        <w:rPr>
          <w:rFonts w:cs="Calibri"/>
        </w:rPr>
        <w:t>ου Ανακεφαλαιωτικού Πίνακα Εργασιών</w:t>
      </w:r>
      <w:r w:rsidR="00956E37">
        <w:rPr>
          <w:rFonts w:cs="Calibri"/>
        </w:rPr>
        <w:t xml:space="preserve"> και 2</w:t>
      </w:r>
      <w:r w:rsidR="00956E37" w:rsidRPr="00492E09">
        <w:rPr>
          <w:rFonts w:cs="Calibri"/>
          <w:vertAlign w:val="superscript"/>
        </w:rPr>
        <w:t>ου</w:t>
      </w:r>
      <w:r w:rsidR="00956E37">
        <w:rPr>
          <w:rFonts w:cs="Calibri"/>
        </w:rPr>
        <w:t xml:space="preserve"> ΠΚΤΜΝΕ </w:t>
      </w:r>
      <w:r w:rsidR="00956E37" w:rsidRPr="00426B32">
        <w:rPr>
          <w:rFonts w:cs="Calibri"/>
        </w:rPr>
        <w:t xml:space="preserve"> του έργου </w:t>
      </w:r>
      <w:r w:rsidR="00956E37" w:rsidRPr="00426B32">
        <w:rPr>
          <w:rFonts w:cs="Calibri"/>
          <w:b/>
        </w:rPr>
        <w:t>«</w:t>
      </w:r>
      <w:r w:rsidR="00956E37">
        <w:rPr>
          <w:rFonts w:ascii="Calibri Light" w:hAnsi="Calibri Light" w:cs="Calibri"/>
          <w:b/>
          <w:bCs/>
        </w:rPr>
        <w:t>ΑΝΕΓΕΡΣΗ ΝΕΟΥ ΚΤΙΡΙΟΥ ΓΙΑ ΤΗΝ ΜΕΤΑΣΤΕΓΑΣΗ ΤΟΥ 1ου 3/Θ ΕΙΔΙΚΟΥ ΔΗΜΟΤΙΚΟΥ ΣΧΟΛΕΙΟΥ ΛΙΒΑΔΕΙΑΣ</w:t>
      </w:r>
      <w:r w:rsidR="00956E37" w:rsidRPr="00426B32">
        <w:rPr>
          <w:rFonts w:cs="Calibri"/>
          <w:b/>
        </w:rPr>
        <w:t>»</w:t>
      </w:r>
    </w:p>
    <w:p w:rsidR="005061FA" w:rsidRPr="00083744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5061FA" w:rsidRPr="00962D30" w:rsidRDefault="005061FA" w:rsidP="00CC639E">
      <w:pPr>
        <w:pStyle w:val="ab"/>
        <w:ind w:left="709"/>
        <w:jc w:val="both"/>
        <w:rPr>
          <w:rFonts w:asciiTheme="minorHAnsi" w:hAnsiTheme="minorHAnsi" w:cstheme="minorHAnsi"/>
          <w:b/>
        </w:rPr>
      </w:pPr>
    </w:p>
    <w:p w:rsidR="005061FA" w:rsidRPr="00962D30" w:rsidRDefault="00475E92" w:rsidP="00CC639E">
      <w:pPr>
        <w:pStyle w:val="a4"/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962D30">
        <w:rPr>
          <w:rFonts w:asciiTheme="minorHAnsi" w:hAnsiTheme="minorHAnsi" w:cstheme="minorHAnsi"/>
          <w:sz w:val="22"/>
          <w:szCs w:val="22"/>
        </w:rPr>
        <w:t xml:space="preserve"> </w:t>
      </w:r>
      <w:r w:rsidR="00962D30" w:rsidRPr="00962D30">
        <w:rPr>
          <w:rFonts w:ascii="Calibri" w:hAnsi="Calibri" w:cs="Calibri"/>
          <w:sz w:val="22"/>
          <w:szCs w:val="22"/>
        </w:rPr>
        <w:t xml:space="preserve">Έγκριση του 2ου Ανακεφαλαιωτικού Πίνακα Εργασιών  του έργου </w:t>
      </w:r>
      <w:r w:rsidR="00962D30" w:rsidRPr="00962D30">
        <w:rPr>
          <w:rFonts w:ascii="Calibri" w:hAnsi="Calibri" w:cs="Calibri"/>
          <w:b/>
          <w:sz w:val="22"/>
          <w:szCs w:val="22"/>
        </w:rPr>
        <w:t>«</w:t>
      </w:r>
      <w:r w:rsidR="00962D30" w:rsidRPr="00962D30">
        <w:rPr>
          <w:rFonts w:ascii="Calibri" w:hAnsi="Calibri" w:cs="Calibri"/>
          <w:b/>
          <w:bCs/>
          <w:sz w:val="22"/>
          <w:szCs w:val="22"/>
        </w:rPr>
        <w:t>ΑΝΑΠΛΑΣΗ ΚΑΙ ΑΝΑΔΕΙΞΗ ΤΗΣ ΔΥΤΙΚΗΣ ΕΙΣΟΔΟΥ ΤΗΣ ΠΟΛΗΣ ΤΗΣ ΛΙΒΑΔΕΙΑΣ</w:t>
      </w:r>
      <w:r w:rsidR="00962D30" w:rsidRPr="00962D30">
        <w:rPr>
          <w:rFonts w:ascii="Calibri" w:hAnsi="Calibri" w:cs="Calibri"/>
          <w:b/>
          <w:sz w:val="22"/>
          <w:szCs w:val="22"/>
        </w:rPr>
        <w:t>»</w:t>
      </w:r>
      <w:r w:rsidR="00962D30" w:rsidRPr="00962D30">
        <w:rPr>
          <w:rFonts w:ascii="Calibri" w:hAnsi="Calibri" w:cs="Calibri"/>
          <w:sz w:val="22"/>
          <w:szCs w:val="22"/>
        </w:rPr>
        <w:t>.</w:t>
      </w:r>
    </w:p>
    <w:p w:rsidR="005061FA" w:rsidRPr="00083744" w:rsidRDefault="005061FA" w:rsidP="00CC639E">
      <w:pPr>
        <w:pStyle w:val="a8"/>
        <w:tabs>
          <w:tab w:val="clear" w:pos="6237"/>
        </w:tabs>
        <w:snapToGrid w:val="0"/>
        <w:spacing w:before="57" w:after="57"/>
        <w:ind w:left="709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FD0956" w:rsidRPr="00122139" w:rsidRDefault="00122139" w:rsidP="00122139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ind w:left="709" w:hanging="283"/>
        <w:jc w:val="left"/>
        <w:textAlignment w:val="baseline"/>
        <w:rPr>
          <w:rFonts w:asciiTheme="minorHAnsi" w:eastAsia="Calibri" w:hAnsiTheme="minorHAnsi" w:cstheme="minorHAnsi"/>
          <w:bCs/>
          <w:spacing w:val="-3"/>
          <w:kern w:val="1"/>
          <w:sz w:val="22"/>
          <w:szCs w:val="22"/>
          <w:shd w:val="clear" w:color="auto" w:fill="FFFFFF"/>
          <w:lang w:eastAsia="el-GR" w:bidi="hi-IN"/>
        </w:rPr>
      </w:pPr>
      <w:r w:rsidRPr="00122139">
        <w:rPr>
          <w:rFonts w:asciiTheme="minorHAnsi" w:hAnsiTheme="minorHAnsi" w:cstheme="minorHAnsi"/>
          <w:sz w:val="22"/>
          <w:szCs w:val="22"/>
        </w:rPr>
        <w:t xml:space="preserve">Έγκριση του 5ου Ανακεφαλαιωτικού Πίνακα Εργασιών του έργου </w:t>
      </w:r>
      <w:r w:rsidRPr="00122139">
        <w:rPr>
          <w:rFonts w:asciiTheme="minorHAnsi" w:hAnsiTheme="minorHAnsi" w:cstheme="minorHAnsi"/>
          <w:b/>
          <w:sz w:val="22"/>
          <w:szCs w:val="22"/>
        </w:rPr>
        <w:t>«</w:t>
      </w:r>
      <w:r w:rsidRPr="00122139">
        <w:rPr>
          <w:rFonts w:asciiTheme="minorHAnsi" w:hAnsiTheme="minorHAnsi" w:cstheme="minorHAnsi"/>
          <w:sz w:val="22"/>
          <w:szCs w:val="22"/>
        </w:rPr>
        <w:t xml:space="preserve">ΚΑΤΑΣΚΕΥΗ ΡΑΜΠΩΝ ΚΑΙ ΧΩΡΩΝ ΥΓΙΕΙΝΗΣ ΓΙΑ ΤΗΝ ΠΡΟΣΒΑΣΗ ΚΑΙ ΤΗΝ ΕΞΥΠΗΡΕΤΗΣΗ </w:t>
      </w:r>
      <w:proofErr w:type="spellStart"/>
      <w:r w:rsidRPr="00122139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122139">
        <w:rPr>
          <w:rFonts w:asciiTheme="minorHAnsi" w:hAnsiTheme="minorHAnsi" w:cstheme="minorHAnsi"/>
          <w:sz w:val="22"/>
          <w:szCs w:val="22"/>
        </w:rPr>
        <w:t xml:space="preserve"> ΣΕ ΣΧΟΛΙΚΕΣ ΜΟΝΑΔΕΣ ΤΟΥ ΔΗΜΟΥ" ΛΕΒΑΔΕΩΝ</w:t>
      </w:r>
      <w:r w:rsidRPr="00122139">
        <w:rPr>
          <w:rFonts w:asciiTheme="minorHAnsi" w:hAnsiTheme="minorHAnsi" w:cstheme="minorHAnsi"/>
          <w:b/>
          <w:sz w:val="22"/>
          <w:szCs w:val="22"/>
        </w:rPr>
        <w:t>»</w:t>
      </w:r>
      <w:r w:rsidRPr="00122139">
        <w:rPr>
          <w:rFonts w:asciiTheme="minorHAnsi" w:hAnsiTheme="minorHAnsi" w:cstheme="minorHAnsi"/>
          <w:sz w:val="22"/>
          <w:szCs w:val="22"/>
        </w:rPr>
        <w:t>.</w:t>
      </w:r>
    </w:p>
    <w:p w:rsidR="00122139" w:rsidRDefault="00122139" w:rsidP="00122139">
      <w:pPr>
        <w:pStyle w:val="a8"/>
        <w:tabs>
          <w:tab w:val="clear" w:pos="6237"/>
        </w:tabs>
        <w:snapToGrid w:val="0"/>
        <w:spacing w:before="57" w:after="57"/>
        <w:ind w:left="851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3B28E5" w:rsidRDefault="003B28E5" w:rsidP="003B28E5">
      <w:pPr>
        <w:pStyle w:val="a8"/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3B28E5" w:rsidRDefault="003B28E5" w:rsidP="003B28E5">
      <w:pPr>
        <w:pStyle w:val="a8"/>
        <w:numPr>
          <w:ilvl w:val="0"/>
          <w:numId w:val="2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 xml:space="preserve">Σύσταση Επιτροπής Προσωρινής και Οριστικής  Παραλαβής  του έργου </w:t>
      </w:r>
      <w:r w:rsidR="00605F45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: «ΜΟΥΣΕΙΟ ΠΟΛΙΤΙΣΜΟΥ ΔΗΜΟΥ  ΛΕΒΑΔΕΩΝ».</w:t>
      </w:r>
    </w:p>
    <w:p w:rsidR="00E368AF" w:rsidRDefault="00E368AF" w:rsidP="00E368AF">
      <w:pPr>
        <w:pStyle w:val="a8"/>
        <w:tabs>
          <w:tab w:val="clear" w:pos="6237"/>
        </w:tabs>
        <w:snapToGrid w:val="0"/>
        <w:spacing w:before="57" w:after="57"/>
        <w:ind w:left="1211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εχνικών Έργων ,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083744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lang w:eastAsia="el-GR" w:bidi="hi-IN"/>
        </w:rPr>
        <w:t>ολεοδομικού Σχεδιασμού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E368AF" w:rsidRPr="00083744" w:rsidRDefault="00E368AF" w:rsidP="00E368AF">
      <w:pPr>
        <w:pStyle w:val="a8"/>
        <w:tabs>
          <w:tab w:val="clear" w:pos="6237"/>
        </w:tabs>
        <w:snapToGrid w:val="0"/>
        <w:spacing w:before="57" w:after="57"/>
        <w:ind w:left="1211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122139" w:rsidRPr="00122139" w:rsidRDefault="00122139" w:rsidP="00122139">
      <w:pPr>
        <w:pStyle w:val="a8"/>
        <w:tabs>
          <w:tab w:val="clear" w:pos="6237"/>
        </w:tabs>
        <w:snapToGrid w:val="0"/>
        <w:spacing w:before="57" w:after="57"/>
        <w:ind w:left="426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</w:p>
    <w:p w:rsidR="00F0229D" w:rsidRPr="00083744" w:rsidRDefault="00F0229D" w:rsidP="00F0229D">
      <w:pPr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74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</w:t>
      </w:r>
      <w:r w:rsidRPr="00083744">
        <w:rPr>
          <w:rFonts w:asciiTheme="minorHAnsi" w:hAnsiTheme="minorHAnsi" w:cstheme="minorHAnsi"/>
          <w:b/>
          <w:sz w:val="22"/>
          <w:szCs w:val="22"/>
          <w:u w:val="single"/>
        </w:rPr>
        <w:t xml:space="preserve">ΙΙ.ΘΕΜΑΤΑ ΥΠΗΡΕΣΙΑΣ ΚΟΙΝΩΝΙΚΗΣ </w:t>
      </w:r>
      <w:proofErr w:type="gramStart"/>
      <w:r w:rsidRPr="00083744">
        <w:rPr>
          <w:rFonts w:asciiTheme="minorHAnsi" w:hAnsiTheme="minorHAnsi" w:cstheme="minorHAnsi"/>
          <w:b/>
          <w:sz w:val="22"/>
          <w:szCs w:val="22"/>
          <w:u w:val="single"/>
        </w:rPr>
        <w:t>ΠΡΟΣΤΑΣΙΑΣ ,ΠΑΙΔΕΙΑΣ</w:t>
      </w:r>
      <w:proofErr w:type="gramEnd"/>
      <w:r w:rsidRPr="00083744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ΔΙΑ ΒΙΟΥ ΜΑΘΗΣΗΣ</w:t>
      </w:r>
    </w:p>
    <w:p w:rsidR="00F0229D" w:rsidRPr="00083744" w:rsidRDefault="00F0229D" w:rsidP="00F0229D">
      <w:p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F0229D" w:rsidRPr="00083744" w:rsidRDefault="00F0229D" w:rsidP="0049377B">
      <w:pPr>
        <w:pStyle w:val="a4"/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Λήψη απόφασης του Δημοτικού Συμβουλίου περί μείωσης ή απαλλαγής των Δημοτικών Τελών για το οικ. έτος 202</w:t>
      </w:r>
      <w:r w:rsidR="0049377B" w:rsidRPr="0008374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</w:t>
      </w:r>
      <w:r w:rsidRPr="0008374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σε Ευπαθείς Ομάδες,  σύμφωνα με τις διατάξεις του άρθρου 202 §3 του Ν.3463/06 </w:t>
      </w:r>
      <w:bookmarkStart w:id="1" w:name="__DdeLink__597_1637181072"/>
      <w:r w:rsidRPr="0008374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όπως αντικαταστάθηκε από το άρθρο 13 του Ν.4368/2016 </w:t>
      </w:r>
    </w:p>
    <w:bookmarkEnd w:id="1"/>
    <w:p w:rsidR="00F0229D" w:rsidRPr="00083744" w:rsidRDefault="0049377B" w:rsidP="0049377B">
      <w:pPr>
        <w:snapToGrid w:val="0"/>
        <w:spacing w:before="57" w:after="57"/>
        <w:ind w:left="-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F0229D"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</w:rPr>
        <w:t>Δ</w:t>
      </w:r>
      <w:r w:rsidR="00F0229D"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</w:rPr>
        <w:t>ήμαρχο</w:t>
      </w:r>
      <w:r w:rsidR="00F0229D" w:rsidRPr="00083744">
        <w:rPr>
          <w:rFonts w:asciiTheme="minorHAnsi" w:eastAsia="Cambria" w:hAnsiTheme="minorHAnsi" w:cstheme="minorHAnsi"/>
          <w:bCs/>
          <w:spacing w:val="-3"/>
          <w:sz w:val="22"/>
          <w:szCs w:val="22"/>
          <w:highlight w:val="white"/>
          <w:u w:val="single"/>
        </w:rPr>
        <w:t>ς</w:t>
      </w:r>
      <w:r w:rsidR="00F0229D" w:rsidRPr="00083744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083744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83744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F0229D" w:rsidRPr="00083744">
        <w:rPr>
          <w:rFonts w:asciiTheme="minorHAnsi" w:eastAsia="Cambria" w:hAnsiTheme="minorHAnsi" w:cstheme="minorHAnsi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F0229D" w:rsidRPr="00083744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83744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083744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ΙΩΑΝΝΗΣ Δ. ΤΑΓΚΑΛΕΓΚΑΣ</w:t>
      </w:r>
    </w:p>
    <w:p w:rsidR="00683345" w:rsidRPr="00083744" w:rsidRDefault="00475E92" w:rsidP="0095147C">
      <w:pPr>
        <w:pStyle w:val="a4"/>
        <w:numPr>
          <w:ilvl w:val="0"/>
          <w:numId w:val="22"/>
        </w:numPr>
        <w:snapToGrid w:val="0"/>
        <w:spacing w:beforeLines="40" w:afterLines="40"/>
        <w:ind w:left="709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΄Εγκριση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Απολογισμού οικονομικού έτους 2021 της Σχολικής Επιτροπής Σχολικών Μονάδων Α/</w:t>
      </w: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Εκπαίδευσης</w:t>
      </w:r>
    </w:p>
    <w:p w:rsidR="00683345" w:rsidRPr="00083744" w:rsidRDefault="00CC639E" w:rsidP="00683345">
      <w:pPr>
        <w:tabs>
          <w:tab w:val="num" w:pos="0"/>
        </w:tabs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lastRenderedPageBreak/>
        <w:t xml:space="preserve">                 </w:t>
      </w:r>
      <w:r w:rsidR="00683345"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683345"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683345"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="00683345"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="00683345"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="00683345"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="00683345"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475E92" w:rsidRPr="00083744" w:rsidRDefault="00475E92" w:rsidP="0049377B">
      <w:pPr>
        <w:pStyle w:val="a4"/>
        <w:numPr>
          <w:ilvl w:val="0"/>
          <w:numId w:val="22"/>
        </w:num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΄Εγκριση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Απολογισμού οικονομικού έτους 2021 της Σχολικής Επιτροπής Σχολικών Μονάδων Β/</w:t>
      </w:r>
      <w:proofErr w:type="spellStart"/>
      <w:r w:rsidRPr="00083744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083744">
        <w:rPr>
          <w:rFonts w:asciiTheme="minorHAnsi" w:hAnsiTheme="minorHAnsi" w:cstheme="minorHAnsi"/>
          <w:bCs/>
          <w:sz w:val="22"/>
          <w:szCs w:val="22"/>
        </w:rPr>
        <w:t xml:space="preserve"> Εκπαίδευσης.</w:t>
      </w:r>
    </w:p>
    <w:p w:rsidR="00475E92" w:rsidRPr="00083744" w:rsidRDefault="00475E92" w:rsidP="00683345">
      <w:pPr>
        <w:tabs>
          <w:tab w:val="num" w:pos="0"/>
        </w:tabs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683345" w:rsidRPr="00083744" w:rsidRDefault="00475E92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  <w:r w:rsidR="00083744"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    </w:t>
      </w: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</w:t>
      </w: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083744" w:rsidRPr="00083744" w:rsidRDefault="00083744" w:rsidP="00083744">
      <w:pPr>
        <w:pStyle w:val="Web"/>
        <w:numPr>
          <w:ilvl w:val="0"/>
          <w:numId w:val="22"/>
        </w:numPr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Μεταβολές σχολικών μονάδων Α/</w:t>
      </w:r>
      <w:proofErr w:type="spellStart"/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Β/</w:t>
      </w:r>
      <w:proofErr w:type="spellStart"/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Εκπαίδευσης Ν. Βοιωτίας</w:t>
      </w:r>
      <w:r w:rsidRPr="00083744">
        <w:rPr>
          <w:rStyle w:val="a5"/>
          <w:rFonts w:asciiTheme="minorHAnsi" w:eastAsia="Arial" w:hAnsiTheme="minorHAnsi" w:cstheme="minorHAnsi"/>
          <w:b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για </w:t>
      </w:r>
      <w:r w:rsidRPr="00083744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083744">
        <w:rPr>
          <w:rFonts w:asciiTheme="minorHAnsi" w:hAnsiTheme="minorHAnsi" w:cstheme="minorHAnsi"/>
          <w:sz w:val="22"/>
          <w:szCs w:val="22"/>
        </w:rPr>
        <w:t>σχολ</w:t>
      </w:r>
      <w:proofErr w:type="spellEnd"/>
      <w:r w:rsidRPr="00083744">
        <w:rPr>
          <w:rFonts w:asciiTheme="minorHAnsi" w:hAnsiTheme="minorHAnsi" w:cstheme="minorHAnsi"/>
          <w:sz w:val="22"/>
          <w:szCs w:val="22"/>
        </w:rPr>
        <w:t>. Έτος 2024-2025</w:t>
      </w:r>
    </w:p>
    <w:p w:rsidR="00083744" w:rsidRDefault="00083744" w:rsidP="00083744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  </w:t>
      </w: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7103EC" w:rsidRDefault="007103EC" w:rsidP="00083744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7103EC" w:rsidRDefault="007103EC" w:rsidP="00083744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7103EC" w:rsidRPr="007103EC" w:rsidRDefault="007103EC" w:rsidP="007103EC">
      <w:pPr>
        <w:pStyle w:val="a4"/>
        <w:numPr>
          <w:ilvl w:val="0"/>
          <w:numId w:val="22"/>
        </w:numPr>
        <w:tabs>
          <w:tab w:val="num" w:pos="0"/>
        </w:tabs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΄Εγκριση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πρόσληψης ενός (1) ατόμου ειδικότητας ΠΕ Φαρμακοποιών με σύμβαση εργασίας ιδιωτικού δικαίου ορισμένου χρόνου για την υλοποίηση του 2</w:t>
      </w:r>
      <w:r w:rsidRPr="007103E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Υποέργου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΄΄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Κοινωνικό Φαρμακείο Δήμου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Λεβαδέων΄΄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της πράξης «Συνέχιση Δομών Παροχής Βασικών Αγαθών Δήμου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» με κωδικό ΟΠΣ 6002286 του Ε.Π. «Στερεά Ελλάδα 2021-2027» , και ανάκληση της προηγούμενης όμοιας αριθ. 197/13.9.2023 Απόφασης.</w:t>
      </w:r>
    </w:p>
    <w:p w:rsidR="00354D85" w:rsidRDefault="007103EC" w:rsidP="00083744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Δήμαρχος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κ. Ιωάννης </w:t>
      </w:r>
      <w:proofErr w:type="spellStart"/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</w:p>
    <w:p w:rsidR="00354D85" w:rsidRPr="00083744" w:rsidRDefault="00354D85" w:rsidP="00083744">
      <w:pPr>
        <w:tabs>
          <w:tab w:val="num" w:pos="0"/>
        </w:tabs>
        <w:snapToGrid w:val="0"/>
        <w:spacing w:before="6" w:after="6"/>
        <w:ind w:left="709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9876FC" w:rsidRPr="00083744" w:rsidRDefault="009876FC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083744" w:rsidRPr="00083744" w:rsidRDefault="00083744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9876FC" w:rsidRPr="00083744" w:rsidRDefault="009876FC" w:rsidP="009876FC">
      <w:pPr>
        <w:spacing w:line="276" w:lineRule="auto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  <w:lang w:val="en-US"/>
        </w:rPr>
        <w:t>VI</w:t>
      </w:r>
      <w:r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>.ΘΕΜΑΤΑ ΥΠΗΡΕΣΙΑΣ ΠΟΛΙΤΙΣΜΟΥ -ΑΘΛΗΤΙΣΜΟΥ &amp; ΤΟΥΡΙΣΤΙΚΗΣ ΑΝΑΠΤΥΞΗΣ</w:t>
      </w:r>
    </w:p>
    <w:p w:rsidR="009876FC" w:rsidRPr="00083744" w:rsidRDefault="009876FC" w:rsidP="009876FC">
      <w:pPr>
        <w:pStyle w:val="a4"/>
        <w:numPr>
          <w:ilvl w:val="0"/>
          <w:numId w:val="22"/>
        </w:numPr>
        <w:snapToGrid w:val="0"/>
        <w:spacing w:before="57" w:after="57"/>
        <w:jc w:val="both"/>
        <w:textAlignment w:val="baseline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 w:rsidRPr="00083744">
        <w:rPr>
          <w:rFonts w:asciiTheme="minorHAnsi" w:hAnsiTheme="minorHAnsi" w:cstheme="minorHAnsi"/>
          <w:bCs/>
          <w:sz w:val="22"/>
          <w:szCs w:val="22"/>
        </w:rPr>
        <w:t>Έγκριση αιτήματος για παραχώρηση του πεζόδρομου Ορφέως ( χώρου πρώην ΚΤΕΛ ) στον Εμπορικό Σύλλογο Λιβαδειάς για τη δημιουργία Χριστουγεννιάτικο Χωριό .</w:t>
      </w:r>
      <w:r w:rsidRPr="00083744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( Η εισήγηση θα σας αποσταλεί ηλεκτρονικά)</w:t>
      </w:r>
    </w:p>
    <w:p w:rsidR="009876FC" w:rsidRPr="00083744" w:rsidRDefault="009876FC" w:rsidP="009876FC">
      <w:pPr>
        <w:pStyle w:val="a8"/>
        <w:numPr>
          <w:ilvl w:val="0"/>
          <w:numId w:val="26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eastAsia="el-GR" w:bidi="hi-IN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eastAsia="el-GR"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eastAsia="el-GR" w:bidi="hi-IN"/>
        </w:rPr>
        <w:t xml:space="preserve"> 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 w:rsidRPr="0008374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Πολιτισμού και Αθλητισμού </w:t>
      </w: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08374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4E71D9" w:rsidRPr="00083744" w:rsidRDefault="004E71D9" w:rsidP="004E71D9">
      <w:pPr>
        <w:pStyle w:val="a8"/>
        <w:tabs>
          <w:tab w:val="clear" w:pos="6237"/>
        </w:tabs>
        <w:snapToGrid w:val="0"/>
        <w:spacing w:before="57" w:after="57"/>
        <w:ind w:left="786" w:firstLine="0"/>
        <w:jc w:val="left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hd w:val="clear" w:color="auto" w:fill="FFFFFF"/>
          <w:lang w:eastAsia="el-GR" w:bidi="hi-IN"/>
        </w:rPr>
      </w:pPr>
    </w:p>
    <w:p w:rsidR="004E71D9" w:rsidRPr="00083744" w:rsidRDefault="005A6160" w:rsidP="004E71D9">
      <w:pPr>
        <w:spacing w:line="276" w:lineRule="auto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3744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083744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V</w:t>
      </w:r>
      <w:r w:rsidR="004E71D9" w:rsidRPr="00083744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  <w:r w:rsidR="004E71D9" w:rsidRPr="00083744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ΘΕΜΑΤΑ ΥΠΗΡΕΣΙΑΣ </w:t>
      </w:r>
      <w:r w:rsidR="004E71D9" w:rsidRPr="00083744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>ΠΕΡΙΒΑΛΛΟΝΤΟΣ –</w:t>
      </w:r>
      <w:proofErr w:type="gramStart"/>
      <w:r w:rsidR="004E71D9" w:rsidRPr="00083744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>ΚΑΘΑΡΙΟΤΗΤΑΣ ,</w:t>
      </w:r>
      <w:proofErr w:type="gramEnd"/>
      <w:r w:rsidR="004E71D9" w:rsidRPr="00083744">
        <w:rPr>
          <w:rStyle w:val="FontStyle17"/>
          <w:rFonts w:asciiTheme="minorHAnsi" w:eastAsia="Calibri" w:hAnsiTheme="minorHAnsi" w:cstheme="minorHAnsi"/>
          <w:b/>
          <w:bCs/>
          <w:spacing w:val="-7"/>
          <w:u w:val="single"/>
          <w:shd w:val="clear" w:color="auto" w:fill="FFFFFF"/>
        </w:rPr>
        <w:t xml:space="preserve"> ΠΡΑΣΙΝΟΥ  &amp; ΠΟΛΙΤΙΚΗΣ ΠΡΟΣΤΑΣΙΑΣ</w:t>
      </w:r>
      <w:r w:rsidR="004E71D9" w:rsidRPr="000837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E71D9" w:rsidRPr="00083744" w:rsidRDefault="004E71D9" w:rsidP="004E71D9">
      <w:pPr>
        <w:spacing w:line="276" w:lineRule="auto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71D9" w:rsidRPr="00083744" w:rsidRDefault="004E71D9" w:rsidP="004E71D9">
      <w:pPr>
        <w:pStyle w:val="a4"/>
        <w:numPr>
          <w:ilvl w:val="0"/>
          <w:numId w:val="22"/>
        </w:numPr>
        <w:tabs>
          <w:tab w:val="left" w:pos="6237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_DdeLink__269_1378203060"/>
      <w:r w:rsidRPr="00083744">
        <w:rPr>
          <w:rFonts w:asciiTheme="minorHAnsi" w:eastAsia="Arial" w:hAnsiTheme="minorHAnsi" w:cstheme="minorHAnsi"/>
          <w:bCs/>
          <w:sz w:val="22"/>
          <w:szCs w:val="22"/>
        </w:rPr>
        <w:t>Γνωμοδότηση επί της Μελέτης</w:t>
      </w:r>
      <w:bookmarkEnd w:id="2"/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 Περιβαλλοντικών Επιπτώσεων (ΜΠΕ) του έργου με τίτλο «Ίδρυση πλωτής μονάδας εκτροφής Θαλάσσιων Μεσογειακών Ιχθύων σε θαλάσσια έκταση 10 στρεμμάτων, η οποία παραχωρείται με τη διαδικασία της </w:t>
      </w:r>
      <w:proofErr w:type="spellStart"/>
      <w:r w:rsidRPr="00083744">
        <w:rPr>
          <w:rFonts w:asciiTheme="minorHAnsi" w:eastAsia="Arial" w:hAnsiTheme="minorHAnsi" w:cstheme="minorHAnsi"/>
          <w:bCs/>
          <w:sz w:val="22"/>
          <w:szCs w:val="22"/>
        </w:rPr>
        <w:t>μοριοδότησης</w:t>
      </w:r>
      <w:proofErr w:type="spellEnd"/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, στη θέση «Όρμος Μικρή Αγιά» Κορινθιακού Κόλπου, Δήμου </w:t>
      </w:r>
      <w:proofErr w:type="spellStart"/>
      <w:r w:rsidRPr="00083744">
        <w:rPr>
          <w:rFonts w:asciiTheme="minorHAnsi" w:eastAsia="Arial" w:hAnsiTheme="minorHAnsi" w:cstheme="minorHAnsi"/>
          <w:bCs/>
          <w:sz w:val="22"/>
          <w:szCs w:val="22"/>
        </w:rPr>
        <w:t>Λεβαδέων</w:t>
      </w:r>
      <w:proofErr w:type="spellEnd"/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, Περιφερειακής Ενότητας Βοιωτίας, Περιφέρειας Στερεάς Ελλάδας, της εταιρίας «ΓΑΛΑΞΙΔΙ ΘΑΛΑΣΣΙΕΣ ΚΑΛΛΙΕΡΓΕΙΕΣ Α.Ε.» </w:t>
      </w:r>
    </w:p>
    <w:p w:rsidR="004E71D9" w:rsidRPr="00083744" w:rsidRDefault="004E71D9" w:rsidP="004E71D9">
      <w:pPr>
        <w:pStyle w:val="a4"/>
        <w:numPr>
          <w:ilvl w:val="0"/>
          <w:numId w:val="26"/>
        </w:numPr>
        <w:snapToGrid w:val="0"/>
        <w:spacing w:before="57" w:after="57" w:line="276" w:lineRule="auto"/>
        <w:ind w:left="993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083744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white"/>
        </w:rPr>
        <w:t xml:space="preserve"> </w:t>
      </w: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4E71D9" w:rsidRPr="00083744" w:rsidRDefault="004E71D9" w:rsidP="004E71D9">
      <w:pPr>
        <w:tabs>
          <w:tab w:val="left" w:pos="6237"/>
        </w:tabs>
        <w:suppressAutoHyphens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E71D9" w:rsidRPr="00083744" w:rsidRDefault="004E71D9" w:rsidP="004E71D9">
      <w:pPr>
        <w:pStyle w:val="a4"/>
        <w:numPr>
          <w:ilvl w:val="0"/>
          <w:numId w:val="22"/>
        </w:numPr>
        <w:tabs>
          <w:tab w:val="left" w:pos="6237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Γνωμοδότηση επί της Μελέτης Περιβαλλοντικών Επιπτώσεων (ΜΠΕ) του έργου με τίτλο «Ίδρυση πλωτής μονάδας εκτροφής θαλάσσιων μεσογειακών ιχθύων στη θέση «Ακρωτήριο </w:t>
      </w:r>
      <w:proofErr w:type="spellStart"/>
      <w:r w:rsidRPr="00083744">
        <w:rPr>
          <w:rFonts w:asciiTheme="minorHAnsi" w:eastAsia="Arial" w:hAnsiTheme="minorHAnsi" w:cstheme="minorHAnsi"/>
          <w:bCs/>
          <w:sz w:val="22"/>
          <w:szCs w:val="22"/>
        </w:rPr>
        <w:t>Βουρλιάς</w:t>
      </w:r>
      <w:proofErr w:type="spellEnd"/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», Κορινθιακού κόλπου, Δήμου </w:t>
      </w:r>
      <w:proofErr w:type="spellStart"/>
      <w:r w:rsidRPr="00083744">
        <w:rPr>
          <w:rFonts w:asciiTheme="minorHAnsi" w:eastAsia="Arial" w:hAnsiTheme="minorHAnsi" w:cstheme="minorHAnsi"/>
          <w:bCs/>
          <w:sz w:val="22"/>
          <w:szCs w:val="22"/>
        </w:rPr>
        <w:t>Λεβαδέων</w:t>
      </w:r>
      <w:proofErr w:type="spellEnd"/>
      <w:r w:rsidRPr="00083744">
        <w:rPr>
          <w:rFonts w:asciiTheme="minorHAnsi" w:eastAsia="Arial" w:hAnsiTheme="minorHAnsi" w:cstheme="minorHAnsi"/>
          <w:bCs/>
          <w:sz w:val="22"/>
          <w:szCs w:val="22"/>
        </w:rPr>
        <w:t xml:space="preserve">, Π.Ε. Βοιωτίας, Περιφέρειας Στερεάς Ελλάδας, της εταιρίας «ΨΑΡΙΑ ΚΟΡΙΝΘΙΑΚΟΥ ΜΟΝΟΠΡΟΣΩΠΗ Ι.Κ.Ε.» </w:t>
      </w:r>
    </w:p>
    <w:p w:rsidR="004E71D9" w:rsidRPr="00083744" w:rsidRDefault="004E71D9" w:rsidP="004E71D9">
      <w:pPr>
        <w:pStyle w:val="a4"/>
        <w:numPr>
          <w:ilvl w:val="0"/>
          <w:numId w:val="26"/>
        </w:numPr>
        <w:snapToGrid w:val="0"/>
        <w:spacing w:before="57" w:after="57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74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>Εισηγητής :</w:t>
      </w:r>
      <w:r w:rsidRPr="00083744">
        <w:rPr>
          <w:rStyle w:val="FontStyle17"/>
          <w:rFonts w:asciiTheme="minorHAnsi" w:eastAsia="Cambria" w:hAnsiTheme="minorHAnsi" w:cstheme="minorHAnsi"/>
          <w:spacing w:val="-3"/>
          <w:kern w:val="1"/>
          <w:highlight w:val="white"/>
          <w:lang w:bidi="hi-IN"/>
        </w:rPr>
        <w:t xml:space="preserve"> </w:t>
      </w:r>
      <w:r w:rsidRPr="0008374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83744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083744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highlight w:val="white"/>
        </w:rPr>
        <w:t xml:space="preserve"> </w:t>
      </w:r>
      <w:r w:rsidRPr="00083744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475E92" w:rsidRPr="00083744" w:rsidRDefault="00475E92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D40123" w:rsidRPr="00083744" w:rsidRDefault="00D40123" w:rsidP="007D7048">
      <w:pPr>
        <w:tabs>
          <w:tab w:val="num" w:pos="0"/>
        </w:tabs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83744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083744" w:rsidRDefault="00790913" w:rsidP="007D7048">
      <w:pPr>
        <w:tabs>
          <w:tab w:val="num" w:pos="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83744" w:rsidRDefault="00D40123" w:rsidP="007D7048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744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EF22CB" w:rsidRPr="00083744" w:rsidRDefault="00EF22CB" w:rsidP="007D7048">
      <w:pPr>
        <w:widowControl w:val="0"/>
        <w:tabs>
          <w:tab w:val="num" w:pos="0"/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083744" w:rsidRDefault="00857D97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A3482" w:rsidRPr="00083744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083744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083744">
        <w:rPr>
          <w:rFonts w:asciiTheme="minorHAnsi" w:hAnsiTheme="minorHAnsi" w:cstheme="minorHAnsi"/>
          <w:sz w:val="22"/>
          <w:szCs w:val="22"/>
        </w:rPr>
        <w:t>69 του</w:t>
      </w:r>
      <w:r w:rsidR="00C26CD4" w:rsidRPr="00083744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083744">
        <w:rPr>
          <w:rFonts w:asciiTheme="minorHAnsi" w:hAnsiTheme="minorHAnsi" w:cstheme="minorHAnsi"/>
          <w:sz w:val="22"/>
          <w:szCs w:val="22"/>
        </w:rPr>
        <w:t>852</w:t>
      </w:r>
      <w:r w:rsidR="00C26CD4" w:rsidRPr="00083744">
        <w:rPr>
          <w:rFonts w:asciiTheme="minorHAnsi" w:hAnsiTheme="minorHAnsi" w:cstheme="minorHAnsi"/>
          <w:sz w:val="22"/>
          <w:szCs w:val="22"/>
        </w:rPr>
        <w:t>/20</w:t>
      </w:r>
      <w:r w:rsidR="00303D34" w:rsidRPr="00083744">
        <w:rPr>
          <w:rFonts w:asciiTheme="minorHAnsi" w:hAnsiTheme="minorHAnsi" w:cstheme="minorHAnsi"/>
          <w:sz w:val="22"/>
          <w:szCs w:val="22"/>
        </w:rPr>
        <w:t>10</w:t>
      </w:r>
      <w:r w:rsidR="00C26CD4" w:rsidRPr="00083744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083744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083744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0837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083744" w:rsidRDefault="00C26CD4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08374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E17D53" w:rsidRPr="00083744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083744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</w:t>
            </w:r>
            <w:r w:rsidR="005A6160"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E17D53" w:rsidRPr="00083744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083744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</w:t>
            </w:r>
            <w:r w:rsidR="005A6160"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</w:t>
            </w: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κ. 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E17D53" w:rsidRPr="00083744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083744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</w:t>
            </w:r>
            <w:r w:rsidR="005A6160"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</w:t>
            </w: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κα 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BC2D06" w:rsidRPr="00083744" w:rsidRDefault="007D7048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BC0" w:rsidRPr="000837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17522" w:type="dxa"/>
            <w:shd w:val="clear" w:color="auto" w:fill="FFFFFF"/>
          </w:tcPr>
          <w:p w:rsidR="00BC2D06" w:rsidRPr="00083744" w:rsidRDefault="007D7048" w:rsidP="005A616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06B0A"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="00A06B0A"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="00A06B0A"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5A6160" w:rsidRPr="00083744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K</w:t>
            </w:r>
            <w:r w:rsidR="005A6160" w:rsidRPr="00083744">
              <w:rPr>
                <w:rFonts w:asciiTheme="minorHAnsi" w:hAnsiTheme="minorHAnsi" w:cstheme="minorHAnsi"/>
                <w:sz w:val="22"/>
                <w:szCs w:val="22"/>
              </w:rPr>
              <w:t xml:space="preserve"> Κοινωνικής Προστασίας…                     κα. Παπαγεωργίου Μαρία</w:t>
            </w:r>
          </w:p>
        </w:tc>
      </w:tr>
      <w:tr w:rsidR="005A6160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5A6160" w:rsidRPr="00083744" w:rsidRDefault="005A6160" w:rsidP="005A616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522" w:type="dxa"/>
            <w:shd w:val="clear" w:color="auto" w:fill="FFFFFF"/>
          </w:tcPr>
          <w:p w:rsidR="005A6160" w:rsidRPr="00083744" w:rsidRDefault="005A6160" w:rsidP="005A616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  </w:t>
            </w:r>
            <w:r w:rsidRPr="00083744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υτ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Γραφείου Πολιτισμού-Αθλητισμού               κ. 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Σταματάκη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</w:t>
            </w:r>
          </w:p>
          <w:p w:rsidR="005A6160" w:rsidRPr="00083744" w:rsidRDefault="005A6160" w:rsidP="005A616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A6160" w:rsidRPr="00083744" w:rsidTr="005A6160">
        <w:trPr>
          <w:trHeight w:val="708"/>
        </w:trPr>
        <w:tc>
          <w:tcPr>
            <w:tcW w:w="1068" w:type="dxa"/>
            <w:shd w:val="clear" w:color="auto" w:fill="FFFFFF"/>
          </w:tcPr>
          <w:p w:rsidR="005A6160" w:rsidRPr="00083744" w:rsidRDefault="005A6160" w:rsidP="005A616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22" w:type="dxa"/>
            <w:shd w:val="clear" w:color="auto" w:fill="FFFFFF"/>
          </w:tcPr>
          <w:p w:rsidR="005A6160" w:rsidRPr="00083744" w:rsidRDefault="005A6160" w:rsidP="005A616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 Δ/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Καθαριότητας – Περιβάλλοντος, Πρασίνου   </w:t>
            </w:r>
            <w:proofErr w:type="spellStart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>κ.Δημάκα</w:t>
            </w:r>
            <w:proofErr w:type="spellEnd"/>
            <w:r w:rsidRPr="000837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 </w:t>
            </w:r>
          </w:p>
        </w:tc>
      </w:tr>
    </w:tbl>
    <w:p w:rsidR="0030584F" w:rsidRPr="00083744" w:rsidRDefault="0030584F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22703" w:rsidRPr="00083744" w:rsidRDefault="0042270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22703" w:rsidRPr="00083744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D" w:rsidRDefault="004974AD" w:rsidP="005E5D39">
      <w:r>
        <w:separator/>
      </w:r>
    </w:p>
  </w:endnote>
  <w:endnote w:type="continuationSeparator" w:id="0">
    <w:p w:rsidR="004974AD" w:rsidRDefault="004974A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6F7187">
            <w:rPr>
              <w:noProof/>
            </w:rPr>
            <w:t>1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D" w:rsidRDefault="004974AD" w:rsidP="005E5D39">
      <w:r>
        <w:separator/>
      </w:r>
    </w:p>
  </w:footnote>
  <w:footnote w:type="continuationSeparator" w:id="0">
    <w:p w:rsidR="004974AD" w:rsidRDefault="004974A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4"/>
  </w:num>
  <w:num w:numId="5">
    <w:abstractNumId w:val="18"/>
  </w:num>
  <w:num w:numId="6">
    <w:abstractNumId w:val="15"/>
  </w:num>
  <w:num w:numId="7">
    <w:abstractNumId w:val="25"/>
  </w:num>
  <w:num w:numId="8">
    <w:abstractNumId w:val="16"/>
  </w:num>
  <w:num w:numId="9">
    <w:abstractNumId w:val="8"/>
  </w:num>
  <w:num w:numId="10">
    <w:abstractNumId w:val="21"/>
  </w:num>
  <w:num w:numId="11">
    <w:abstractNumId w:val="33"/>
  </w:num>
  <w:num w:numId="12">
    <w:abstractNumId w:val="10"/>
  </w:num>
  <w:num w:numId="13">
    <w:abstractNumId w:val="32"/>
  </w:num>
  <w:num w:numId="14">
    <w:abstractNumId w:val="31"/>
  </w:num>
  <w:num w:numId="15">
    <w:abstractNumId w:val="17"/>
  </w:num>
  <w:num w:numId="16">
    <w:abstractNumId w:val="9"/>
  </w:num>
  <w:num w:numId="17">
    <w:abstractNumId w:val="23"/>
  </w:num>
  <w:num w:numId="18">
    <w:abstractNumId w:val="34"/>
  </w:num>
  <w:num w:numId="19">
    <w:abstractNumId w:val="35"/>
  </w:num>
  <w:num w:numId="20">
    <w:abstractNumId w:val="20"/>
  </w:num>
  <w:num w:numId="21">
    <w:abstractNumId w:val="14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11"/>
  </w:num>
  <w:num w:numId="27">
    <w:abstractNumId w:val="28"/>
  </w:num>
  <w:num w:numId="28">
    <w:abstractNumId w:val="29"/>
  </w:num>
  <w:num w:numId="2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06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F2D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3744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9B"/>
    <w:rsid w:val="000C16A7"/>
    <w:rsid w:val="000C215A"/>
    <w:rsid w:val="000C3359"/>
    <w:rsid w:val="000C3499"/>
    <w:rsid w:val="000C5361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454A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89D"/>
    <w:rsid w:val="001F3598"/>
    <w:rsid w:val="001F3707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EB0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D38A3"/>
    <w:rsid w:val="002E5FAF"/>
    <w:rsid w:val="002F0E43"/>
    <w:rsid w:val="002F0E82"/>
    <w:rsid w:val="002F239B"/>
    <w:rsid w:val="002F4BE5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0F24"/>
    <w:rsid w:val="00342839"/>
    <w:rsid w:val="00344E03"/>
    <w:rsid w:val="003456C8"/>
    <w:rsid w:val="00345A44"/>
    <w:rsid w:val="003462D5"/>
    <w:rsid w:val="003474E9"/>
    <w:rsid w:val="00350EAD"/>
    <w:rsid w:val="0035171B"/>
    <w:rsid w:val="00354D85"/>
    <w:rsid w:val="003553B6"/>
    <w:rsid w:val="0035546A"/>
    <w:rsid w:val="00357E43"/>
    <w:rsid w:val="00360E35"/>
    <w:rsid w:val="00362AA0"/>
    <w:rsid w:val="003640F9"/>
    <w:rsid w:val="00364133"/>
    <w:rsid w:val="003656B9"/>
    <w:rsid w:val="00366183"/>
    <w:rsid w:val="0037620B"/>
    <w:rsid w:val="00380CFA"/>
    <w:rsid w:val="00387087"/>
    <w:rsid w:val="00390DD9"/>
    <w:rsid w:val="003918B6"/>
    <w:rsid w:val="003924A3"/>
    <w:rsid w:val="00392DE2"/>
    <w:rsid w:val="003936BB"/>
    <w:rsid w:val="003A2015"/>
    <w:rsid w:val="003A36AB"/>
    <w:rsid w:val="003A6B72"/>
    <w:rsid w:val="003A79C7"/>
    <w:rsid w:val="003B0E6F"/>
    <w:rsid w:val="003B119F"/>
    <w:rsid w:val="003B28E5"/>
    <w:rsid w:val="003B3A55"/>
    <w:rsid w:val="003B43F7"/>
    <w:rsid w:val="003B447D"/>
    <w:rsid w:val="003C17A6"/>
    <w:rsid w:val="003C348A"/>
    <w:rsid w:val="003C4BD0"/>
    <w:rsid w:val="003C56A4"/>
    <w:rsid w:val="003C7D17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5BEF"/>
    <w:rsid w:val="00400D6A"/>
    <w:rsid w:val="00401F5E"/>
    <w:rsid w:val="00404BCF"/>
    <w:rsid w:val="00405671"/>
    <w:rsid w:val="00410067"/>
    <w:rsid w:val="004110F4"/>
    <w:rsid w:val="0041544C"/>
    <w:rsid w:val="00417812"/>
    <w:rsid w:val="00422703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55192"/>
    <w:rsid w:val="0045637A"/>
    <w:rsid w:val="00460373"/>
    <w:rsid w:val="00470262"/>
    <w:rsid w:val="00470C14"/>
    <w:rsid w:val="00471355"/>
    <w:rsid w:val="00472588"/>
    <w:rsid w:val="00472C9A"/>
    <w:rsid w:val="00475E92"/>
    <w:rsid w:val="0047745D"/>
    <w:rsid w:val="004804F5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A1A"/>
    <w:rsid w:val="004B1800"/>
    <w:rsid w:val="004B4A8E"/>
    <w:rsid w:val="004B5B9D"/>
    <w:rsid w:val="004C0A26"/>
    <w:rsid w:val="004C2A0E"/>
    <w:rsid w:val="004D18D8"/>
    <w:rsid w:val="004D4098"/>
    <w:rsid w:val="004D47CE"/>
    <w:rsid w:val="004E157F"/>
    <w:rsid w:val="004E5137"/>
    <w:rsid w:val="004E6418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976CE"/>
    <w:rsid w:val="005A18A6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E35"/>
    <w:rsid w:val="005F71F4"/>
    <w:rsid w:val="005F7223"/>
    <w:rsid w:val="005F7BA1"/>
    <w:rsid w:val="00602E68"/>
    <w:rsid w:val="006041FF"/>
    <w:rsid w:val="00605F45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32ED4"/>
    <w:rsid w:val="00641731"/>
    <w:rsid w:val="00644DB2"/>
    <w:rsid w:val="00645822"/>
    <w:rsid w:val="0064670F"/>
    <w:rsid w:val="00646B35"/>
    <w:rsid w:val="00650FDC"/>
    <w:rsid w:val="00656B5C"/>
    <w:rsid w:val="00660F71"/>
    <w:rsid w:val="0066693B"/>
    <w:rsid w:val="00666A80"/>
    <w:rsid w:val="00666C68"/>
    <w:rsid w:val="00674CC6"/>
    <w:rsid w:val="00676F9B"/>
    <w:rsid w:val="0068127F"/>
    <w:rsid w:val="00681FE7"/>
    <w:rsid w:val="00683345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5FFC"/>
    <w:rsid w:val="006A6685"/>
    <w:rsid w:val="006A7A36"/>
    <w:rsid w:val="006B032A"/>
    <w:rsid w:val="006B0897"/>
    <w:rsid w:val="006B17FD"/>
    <w:rsid w:val="006B296A"/>
    <w:rsid w:val="006B430A"/>
    <w:rsid w:val="006B7B3C"/>
    <w:rsid w:val="006B7E49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E715D"/>
    <w:rsid w:val="006F27E8"/>
    <w:rsid w:val="006F2EF2"/>
    <w:rsid w:val="006F5416"/>
    <w:rsid w:val="006F57C7"/>
    <w:rsid w:val="006F7187"/>
    <w:rsid w:val="00701B38"/>
    <w:rsid w:val="0070363B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57767"/>
    <w:rsid w:val="00762B44"/>
    <w:rsid w:val="00763621"/>
    <w:rsid w:val="00763E1E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048"/>
    <w:rsid w:val="007D744D"/>
    <w:rsid w:val="007E164A"/>
    <w:rsid w:val="007E33C5"/>
    <w:rsid w:val="007E4976"/>
    <w:rsid w:val="007E4CA7"/>
    <w:rsid w:val="007E63B4"/>
    <w:rsid w:val="007E76ED"/>
    <w:rsid w:val="007F1059"/>
    <w:rsid w:val="0080067F"/>
    <w:rsid w:val="00800ED3"/>
    <w:rsid w:val="00802705"/>
    <w:rsid w:val="00803B5F"/>
    <w:rsid w:val="008054DB"/>
    <w:rsid w:val="00811CDA"/>
    <w:rsid w:val="00820170"/>
    <w:rsid w:val="00820D68"/>
    <w:rsid w:val="008211D6"/>
    <w:rsid w:val="008220E0"/>
    <w:rsid w:val="0082614A"/>
    <w:rsid w:val="00826D3D"/>
    <w:rsid w:val="008308A4"/>
    <w:rsid w:val="00831FDB"/>
    <w:rsid w:val="00833473"/>
    <w:rsid w:val="008334F1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A4540"/>
    <w:rsid w:val="008B0BBC"/>
    <w:rsid w:val="008B3054"/>
    <w:rsid w:val="008B33E6"/>
    <w:rsid w:val="008B4F3F"/>
    <w:rsid w:val="008B5499"/>
    <w:rsid w:val="008B6832"/>
    <w:rsid w:val="008C0A65"/>
    <w:rsid w:val="008C3460"/>
    <w:rsid w:val="008C45B4"/>
    <w:rsid w:val="008C50DF"/>
    <w:rsid w:val="008C5F11"/>
    <w:rsid w:val="008D0329"/>
    <w:rsid w:val="008D23EE"/>
    <w:rsid w:val="008E1293"/>
    <w:rsid w:val="008E1513"/>
    <w:rsid w:val="008E3689"/>
    <w:rsid w:val="008E3830"/>
    <w:rsid w:val="008E4E09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49C9"/>
    <w:rsid w:val="00984EFA"/>
    <w:rsid w:val="00985E96"/>
    <w:rsid w:val="009876FC"/>
    <w:rsid w:val="00991A93"/>
    <w:rsid w:val="009938DB"/>
    <w:rsid w:val="00993CEA"/>
    <w:rsid w:val="00995B5B"/>
    <w:rsid w:val="00997BE3"/>
    <w:rsid w:val="009A1AE2"/>
    <w:rsid w:val="009A1EEC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06B0A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C1061"/>
    <w:rsid w:val="00BC1FAE"/>
    <w:rsid w:val="00BC2D06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409"/>
    <w:rsid w:val="00BE0A99"/>
    <w:rsid w:val="00BF0E6C"/>
    <w:rsid w:val="00BF5821"/>
    <w:rsid w:val="00BF6CAE"/>
    <w:rsid w:val="00BF7509"/>
    <w:rsid w:val="00BF767B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478"/>
    <w:rsid w:val="00C239B6"/>
    <w:rsid w:val="00C267EF"/>
    <w:rsid w:val="00C26CD4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5B74"/>
    <w:rsid w:val="00C5783B"/>
    <w:rsid w:val="00C61D74"/>
    <w:rsid w:val="00C62671"/>
    <w:rsid w:val="00C70021"/>
    <w:rsid w:val="00C75189"/>
    <w:rsid w:val="00C77EB2"/>
    <w:rsid w:val="00C83AB9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639E"/>
    <w:rsid w:val="00CC7562"/>
    <w:rsid w:val="00CC779D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B2696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4290"/>
    <w:rsid w:val="00E44BB7"/>
    <w:rsid w:val="00E47AA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A7E11"/>
    <w:rsid w:val="00EB78BE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A4888"/>
    <w:rsid w:val="00FB25B2"/>
    <w:rsid w:val="00FC24C6"/>
    <w:rsid w:val="00FC3D91"/>
    <w:rsid w:val="00FC5EDF"/>
    <w:rsid w:val="00FD0956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1183-21A7-4EB6-93D3-1CC291C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1609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PC 5</cp:lastModifiedBy>
  <cp:revision>31</cp:revision>
  <cp:lastPrinted>2023-11-24T09:59:00Z</cp:lastPrinted>
  <dcterms:created xsi:type="dcterms:W3CDTF">2023-11-13T06:33:00Z</dcterms:created>
  <dcterms:modified xsi:type="dcterms:W3CDTF">2023-11-24T10:51:00Z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