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1E62A5" w:rsidRDefault="00552050" w:rsidP="007D7048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1E62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1E62A5" w:rsidRDefault="00B07AFA" w:rsidP="007D7048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E62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1E62A5" w:rsidRDefault="0060642B" w:rsidP="007D7048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385711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27</w:t>
      </w:r>
      <w:r w:rsidR="00857D97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22615C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10</w:t>
      </w:r>
      <w:r w:rsidR="005B65F9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1E62A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38571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20991</w:t>
      </w:r>
      <w:r w:rsidR="005061FA"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1E62A5" w:rsidRDefault="0060642B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1E62A5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1E62A5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1E62A5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1E62A5">
        <w:rPr>
          <w:rFonts w:asciiTheme="minorHAnsi" w:hAnsiTheme="minorHAnsi" w:cstheme="minorHAnsi"/>
          <w:sz w:val="22"/>
          <w:szCs w:val="22"/>
        </w:rPr>
        <w:br/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1E62A5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1E62A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1E62A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1E62A5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1E62A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1E62A5" w:rsidRDefault="0060642B" w:rsidP="007D7048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1E62A5" w:rsidRDefault="00A4667C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1E62A5" w:rsidRDefault="00A4667C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1E62A5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1E62A5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1E62A5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1E62A5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1E62A5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1E62A5" w:rsidRDefault="0060642B" w:rsidP="007D7048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1E62A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1E62A5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1E62A5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1E62A5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1E62A5" w:rsidRDefault="00073AC3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1E62A5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1E62A5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1E62A5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1E62A5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1E62A5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1E62A5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1E62A5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E62A5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1E62A5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1E62A5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E62A5" w:rsidRDefault="00310AC5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1E62A5" w:rsidRDefault="00701B38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1E62A5" w:rsidTr="008054DB">
              <w:tc>
                <w:tcPr>
                  <w:tcW w:w="629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1E62A5" w:rsidTr="008054DB">
              <w:tc>
                <w:tcPr>
                  <w:tcW w:w="57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1E62A5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1E62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E62A5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920CFF" w:rsidRPr="001E62A5" w:rsidRDefault="00920CFF" w:rsidP="009372A5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62A5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Με την παρούσα, σας προσκαλούμε  να συμμετάσχετε σε τακτική συνεδρίαση του Δημοτικού Συμβουλίου, </w:t>
      </w:r>
      <w:r w:rsidRPr="001E62A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</w:t>
      </w:r>
      <w:r w:rsidR="00C876C9" w:rsidRPr="001E62A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στις </w:t>
      </w:r>
      <w:r w:rsidR="00C876C9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CC639E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22615C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-1</w:t>
      </w:r>
      <w:r w:rsidR="00CC639E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C876C9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-2023 ημέρα </w:t>
      </w:r>
      <w:r w:rsidR="005F6E35"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ΤΕΤΑΡΤΗ</w:t>
      </w:r>
      <w:r w:rsidRPr="00385711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18:00</w:t>
      </w:r>
      <w:r w:rsidRPr="001E62A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, η θα πραγματοποιηθεί στην αίθουσα συνεδριάσεων του Δημοτικού Συμβουλίου στο Παλαιό Δημαρχείο </w:t>
      </w:r>
      <w:r w:rsidRPr="001E62A5">
        <w:rPr>
          <w:rFonts w:asciiTheme="minorHAnsi" w:hAnsiTheme="minorHAnsi" w:cstheme="minorHAnsi"/>
          <w:sz w:val="22"/>
          <w:szCs w:val="22"/>
        </w:rPr>
        <w:t xml:space="preserve">– </w:t>
      </w:r>
      <w:r w:rsidRPr="001E62A5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Pr="001E62A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1E62A5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1E62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920CFF" w:rsidRPr="001E62A5" w:rsidRDefault="00920CFF" w:rsidP="009372A5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1E62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20CFF" w:rsidRPr="001E62A5" w:rsidRDefault="00920CFF" w:rsidP="009372A5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62A5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1E62A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E62A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E62A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E62A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E6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62A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20CFF" w:rsidRPr="001E62A5" w:rsidRDefault="00920CFF" w:rsidP="009372A5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  Γ) </w:t>
      </w:r>
      <w:r w:rsidRPr="001E62A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E62A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E62A5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1E62A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1E62A5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1E62A5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920CFF" w:rsidRPr="001E62A5" w:rsidRDefault="00920CFF" w:rsidP="009372A5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920CFF" w:rsidRPr="001E62A5" w:rsidRDefault="00920CFF" w:rsidP="009372A5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20CFF" w:rsidRPr="001E62A5" w:rsidRDefault="00920CFF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: </w:t>
      </w:r>
      <w:proofErr w:type="spellStart"/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1E62A5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-ΒΑΣΙΛΙΚΗΣ (ΒΑΛΙΑΣ )  </w:t>
      </w:r>
    </w:p>
    <w:p w:rsidR="00920CFF" w:rsidRPr="001E62A5" w:rsidRDefault="00920CFF" w:rsidP="007D7048">
      <w:pPr>
        <w:tabs>
          <w:tab w:val="num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ΛΕΒΑΔΕΩΝ:   κ. </w:t>
      </w:r>
      <w:proofErr w:type="spellStart"/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1E62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1E62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CFF" w:rsidRPr="001E62A5" w:rsidRDefault="00920CFF" w:rsidP="007D7048">
      <w:pPr>
        <w:pStyle w:val="a4"/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920CFF" w:rsidRPr="001E62A5" w:rsidRDefault="00920CFF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62A5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CA363A" w:rsidRPr="001E62A5" w:rsidRDefault="00CA363A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62A5">
        <w:rPr>
          <w:rFonts w:asciiTheme="minorHAnsi" w:hAnsiTheme="minorHAnsi" w:cstheme="minorHAnsi"/>
          <w:b/>
          <w:sz w:val="22"/>
          <w:szCs w:val="22"/>
          <w:u w:val="single"/>
        </w:rPr>
        <w:t>ΓΕΝΙΚΑ ΘΕΜΑΤΑ</w:t>
      </w:r>
    </w:p>
    <w:p w:rsidR="001B454A" w:rsidRPr="001B454A" w:rsidRDefault="001B454A" w:rsidP="002913E8">
      <w:pPr>
        <w:pStyle w:val="a4"/>
        <w:widowControl w:val="0"/>
        <w:numPr>
          <w:ilvl w:val="0"/>
          <w:numId w:val="22"/>
        </w:numPr>
        <w:tabs>
          <w:tab w:val="left" w:pos="6350"/>
          <w:tab w:val="left" w:pos="8388"/>
        </w:tabs>
        <w:snapToGrid w:val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Συζήτηση επί αιτήματος σωματείου εργαζομένων  Κ.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Ομ.Υ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:rsidR="00CA363A" w:rsidRPr="001B454A" w:rsidRDefault="00CA363A" w:rsidP="002913E8">
      <w:pPr>
        <w:pStyle w:val="a4"/>
        <w:widowControl w:val="0"/>
        <w:numPr>
          <w:ilvl w:val="0"/>
          <w:numId w:val="22"/>
        </w:numPr>
        <w:tabs>
          <w:tab w:val="left" w:pos="6350"/>
          <w:tab w:val="left" w:pos="8388"/>
        </w:tabs>
        <w:snapToGrid w:val="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1E62A5">
        <w:rPr>
          <w:rFonts w:asciiTheme="minorHAnsi" w:eastAsia="Arial" w:hAnsiTheme="minorHAnsi" w:cstheme="minorHAnsi"/>
          <w:sz w:val="22"/>
          <w:szCs w:val="22"/>
        </w:rPr>
        <w:t>Επικύρωση  απομαγνητοφωνημένων πρακτικών  της  13</w:t>
      </w:r>
      <w:r w:rsidRPr="001E62A5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1E62A5">
        <w:rPr>
          <w:rFonts w:asciiTheme="minorHAnsi" w:eastAsia="Arial" w:hAnsiTheme="minorHAnsi" w:cstheme="minorHAnsi"/>
          <w:sz w:val="22"/>
          <w:szCs w:val="22"/>
        </w:rPr>
        <w:t xml:space="preserve"> έως και 20</w:t>
      </w:r>
      <w:r w:rsidRPr="001E62A5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1E62A5">
        <w:rPr>
          <w:rFonts w:asciiTheme="minorHAnsi" w:eastAsia="Arial" w:hAnsiTheme="minorHAnsi" w:cstheme="minorHAnsi"/>
          <w:sz w:val="22"/>
          <w:szCs w:val="22"/>
        </w:rPr>
        <w:t xml:space="preserve">   συνεδρίασης  του Δημοτικού Συμβουλίου έτους 2023 </w:t>
      </w:r>
    </w:p>
    <w:p w:rsidR="001B454A" w:rsidRPr="001B454A" w:rsidRDefault="001B454A" w:rsidP="001B454A">
      <w:pPr>
        <w:widowControl w:val="0"/>
        <w:tabs>
          <w:tab w:val="left" w:pos="6350"/>
          <w:tab w:val="left" w:pos="8388"/>
        </w:tabs>
        <w:snapToGrid w:val="0"/>
        <w:ind w:left="851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:rsidR="001E62A5" w:rsidRPr="001E62A5" w:rsidRDefault="001E62A5" w:rsidP="001E62A5">
      <w:pPr>
        <w:widowControl w:val="0"/>
        <w:tabs>
          <w:tab w:val="left" w:pos="6350"/>
          <w:tab w:val="left" w:pos="8388"/>
        </w:tabs>
        <w:snapToGrid w:val="0"/>
        <w:ind w:left="491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:rsidR="001E62A5" w:rsidRPr="001E62A5" w:rsidRDefault="0051451B" w:rsidP="003918B6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1E62A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16BC" w:rsidRPr="001E62A5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="006216BC" w:rsidRPr="001E62A5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</w:t>
      </w:r>
      <w:r w:rsidR="001E62A5" w:rsidRPr="001E62A5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ΡΕΣΙΩΝ</w:t>
      </w:r>
    </w:p>
    <w:p w:rsidR="001E62A5" w:rsidRPr="001E62A5" w:rsidRDefault="001E62A5" w:rsidP="003918B6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5F1F6E" w:rsidRPr="001E62A5" w:rsidRDefault="00710152" w:rsidP="001E62A5">
      <w:pPr>
        <w:pStyle w:val="a4"/>
        <w:widowControl w:val="0"/>
        <w:numPr>
          <w:ilvl w:val="0"/>
          <w:numId w:val="22"/>
        </w:numPr>
        <w:snapToGrid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proofErr w:type="spellStart"/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>Εγκριση</w:t>
      </w:r>
      <w:proofErr w:type="spellEnd"/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9</w:t>
      </w:r>
      <w:r w:rsidRPr="00710152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vertAlign w:val="superscript"/>
          <w:lang w:bidi="hi-IN"/>
        </w:rPr>
        <w:t>ης</w:t>
      </w:r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</w:t>
      </w:r>
      <w:r w:rsidR="002913E8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>Αναμόρφωση</w:t>
      </w:r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ς </w:t>
      </w:r>
      <w:r w:rsidR="002913E8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π</w:t>
      </w:r>
      <w:r w:rsidR="003918B6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>ροϋπολογισμού</w:t>
      </w:r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του Δήμου</w:t>
      </w:r>
      <w:r w:rsidR="003918B6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οικον. Έτους </w:t>
      </w:r>
      <w:r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</w:t>
      </w:r>
      <w:r w:rsidR="003918B6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>2023</w:t>
      </w:r>
      <w:r w:rsidR="002913E8" w:rsidRPr="001E62A5">
        <w:rPr>
          <w:rStyle w:val="FontStyle16"/>
          <w:rFonts w:asciiTheme="minorHAnsi" w:eastAsia="Arial" w:hAnsiTheme="minorHAnsi" w:cstheme="minorHAnsi"/>
          <w:b w:val="0"/>
          <w:iCs/>
          <w:color w:val="000000"/>
          <w:spacing w:val="-3"/>
          <w:kern w:val="1"/>
          <w:shd w:val="clear" w:color="auto" w:fill="FFFFFF"/>
          <w:lang w:bidi="hi-IN"/>
        </w:rPr>
        <w:t xml:space="preserve"> </w:t>
      </w:r>
      <w:r w:rsidR="003918B6" w:rsidRPr="001E62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(Η 218/2023 Απόφαση Ο.Ε)</w:t>
      </w:r>
    </w:p>
    <w:p w:rsidR="009F3A5C" w:rsidRPr="001E62A5" w:rsidRDefault="009F3A5C" w:rsidP="009372A5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1E62A5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1E62A5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1E62A5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1E62A5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311486" w:rsidRDefault="00311486" w:rsidP="00311486">
      <w:pPr>
        <w:pStyle w:val="ab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311486">
        <w:rPr>
          <w:rFonts w:asciiTheme="minorHAnsi" w:hAnsiTheme="minorHAnsi" w:cstheme="minorHAnsi"/>
          <w:bCs/>
        </w:rPr>
        <w:t xml:space="preserve">Έγκριση τροποποίησης και 3ης παράτασης της </w:t>
      </w:r>
      <w:proofErr w:type="spellStart"/>
      <w:r w:rsidRPr="00311486">
        <w:rPr>
          <w:rFonts w:asciiTheme="minorHAnsi" w:hAnsiTheme="minorHAnsi" w:cstheme="minorHAnsi"/>
          <w:bCs/>
        </w:rPr>
        <w:t>υπ΄</w:t>
      </w:r>
      <w:proofErr w:type="spellEnd"/>
      <w:r w:rsidRPr="00311486">
        <w:rPr>
          <w:rFonts w:asciiTheme="minorHAnsi" w:hAnsiTheme="minorHAnsi" w:cstheme="minorHAnsi"/>
          <w:bCs/>
        </w:rPr>
        <w:t xml:space="preserve"> </w:t>
      </w:r>
      <w:proofErr w:type="spellStart"/>
      <w:r w:rsidRPr="00311486">
        <w:rPr>
          <w:rFonts w:asciiTheme="minorHAnsi" w:hAnsiTheme="minorHAnsi" w:cstheme="minorHAnsi"/>
          <w:bCs/>
        </w:rPr>
        <w:t>αριθμ</w:t>
      </w:r>
      <w:proofErr w:type="spellEnd"/>
      <w:r w:rsidRPr="00311486">
        <w:rPr>
          <w:rFonts w:asciiTheme="minorHAnsi" w:hAnsiTheme="minorHAnsi" w:cstheme="minorHAnsi"/>
          <w:bCs/>
        </w:rPr>
        <w:t>. 8738/21-05-2021   σύμβασης για  την ΟΜΑΔΑ 5 ΚΑΤΕΨΥΓΜΕΝΑ ΕΙΔΗ ΥΠΗΡΕΣΙΩΝ ΤΟΥ ΔΗΜΟΥ ΠΟΣΟΥ #24.423,61 €#      άνευ Φ.Π.Α.  ,ΤΗΣ ΔΗΜΟΣΙΑΣ ΣΥΜΒΑΣΗΣ με τίτλο  «ΠΡΟΜΗΘΕΙΑ ΤΡΟΦΙΜΩΝ , ΕΙΔΩΝ ΚΑΘΑΡΙΟΤΗΤΑΣ &amp; ΕΥΠΡΕΠΙΣΜΟΥ ΚΑΙ ΓΑΛΑΚΤΟΣ ΕΡΓΑΖΟΜΕΜΩΝ ΤΟΥ   ΔΗΜΟΥ  ΛΕΒΑΔΕΩΝ ΓΙΑ ΔΥΟ ΕΤΗ»</w:t>
      </w:r>
      <w:r w:rsidRPr="00311486">
        <w:rPr>
          <w:rFonts w:asciiTheme="minorHAnsi" w:hAnsiTheme="minorHAnsi" w:cstheme="minorHAnsi"/>
          <w:b/>
          <w:bCs/>
        </w:rPr>
        <w:t xml:space="preserve">  .</w:t>
      </w:r>
    </w:p>
    <w:p w:rsidR="00311486" w:rsidRPr="00311486" w:rsidRDefault="00311486" w:rsidP="009372A5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11486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11486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311486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311486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311486" w:rsidRDefault="00311486" w:rsidP="00311486">
      <w:pPr>
        <w:pStyle w:val="ab"/>
        <w:ind w:left="142"/>
        <w:rPr>
          <w:rFonts w:asciiTheme="minorHAnsi" w:hAnsiTheme="minorHAnsi" w:cstheme="minorHAnsi"/>
          <w:bCs/>
        </w:rPr>
      </w:pPr>
    </w:p>
    <w:p w:rsidR="000B3720" w:rsidRPr="00CC639E" w:rsidRDefault="00311486" w:rsidP="00311486">
      <w:pPr>
        <w:pStyle w:val="ab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11486">
        <w:rPr>
          <w:rFonts w:asciiTheme="minorHAnsi" w:hAnsiTheme="minorHAnsi" w:cstheme="minorHAnsi"/>
          <w:bCs/>
        </w:rPr>
        <w:t>Έγκριση τροποποίησης και 3</w:t>
      </w:r>
      <w:r w:rsidRPr="00311486">
        <w:rPr>
          <w:rFonts w:asciiTheme="minorHAnsi" w:hAnsiTheme="minorHAnsi" w:cstheme="minorHAnsi"/>
          <w:bCs/>
          <w:vertAlign w:val="superscript"/>
        </w:rPr>
        <w:t>ης</w:t>
      </w:r>
      <w:r w:rsidRPr="00311486">
        <w:rPr>
          <w:rFonts w:asciiTheme="minorHAnsi" w:hAnsiTheme="minorHAnsi" w:cstheme="minorHAnsi"/>
          <w:bCs/>
        </w:rPr>
        <w:t xml:space="preserve"> παράτασης της </w:t>
      </w:r>
      <w:proofErr w:type="spellStart"/>
      <w:r w:rsidRPr="00311486">
        <w:rPr>
          <w:rFonts w:asciiTheme="minorHAnsi" w:hAnsiTheme="minorHAnsi" w:cstheme="minorHAnsi"/>
          <w:bCs/>
        </w:rPr>
        <w:t>υπ΄</w:t>
      </w:r>
      <w:proofErr w:type="spellEnd"/>
      <w:r w:rsidRPr="00311486">
        <w:rPr>
          <w:rFonts w:asciiTheme="minorHAnsi" w:hAnsiTheme="minorHAnsi" w:cstheme="minorHAnsi"/>
          <w:bCs/>
        </w:rPr>
        <w:t xml:space="preserve"> </w:t>
      </w:r>
      <w:proofErr w:type="spellStart"/>
      <w:r w:rsidRPr="00311486">
        <w:rPr>
          <w:rFonts w:asciiTheme="minorHAnsi" w:hAnsiTheme="minorHAnsi" w:cstheme="minorHAnsi"/>
          <w:bCs/>
        </w:rPr>
        <w:t>αριθμ</w:t>
      </w:r>
      <w:proofErr w:type="spellEnd"/>
      <w:r w:rsidRPr="00311486">
        <w:rPr>
          <w:rFonts w:asciiTheme="minorHAnsi" w:hAnsiTheme="minorHAnsi" w:cstheme="minorHAnsi"/>
          <w:bCs/>
        </w:rPr>
        <w:t>. 8546/20-05-2021   σύμβασης για   την ΟΜΑΔΑ 7 ΕΙΔΗ ΟΠΩΡΟΠΩΛΕΙΟΥ ΥΠΗΡΕΣΙΩΝ ΤΟΥ ΔΗΜΟΥ ΠΟΣΟΥ #24.44</w:t>
      </w:r>
      <w:r w:rsidR="009372A5">
        <w:rPr>
          <w:rFonts w:asciiTheme="minorHAnsi" w:hAnsiTheme="minorHAnsi" w:cstheme="minorHAnsi"/>
          <w:bCs/>
        </w:rPr>
        <w:t>4</w:t>
      </w:r>
      <w:r w:rsidRPr="00311486">
        <w:rPr>
          <w:rFonts w:asciiTheme="minorHAnsi" w:hAnsiTheme="minorHAnsi" w:cstheme="minorHAnsi"/>
          <w:bCs/>
        </w:rPr>
        <w:t>,75 €# ΕΥΡΩ   άνευ Φ.Π.Α  ΤΗΣ ΔΗΜΟΣΙΑΣ ΣΥΜΒΑΣΗΣ με τίτλο «ΠΡΟΜΗΘΕΙΑ ΤΡΟΦΙΜΩΝ , ΕΙΔΩΝ   ΚΑΘΑΡΙΟΤΗΤΑΣ &amp; ΕΥΠΡΕΠΙΣΜΟΥ ΚΑΙ ΓΑΛΑΚΤΟΣ ΕΡΓΑΖΟΜΕΜΩΝ ΤΟΥ ΔΗΜΟΥ ΛΕΒΑΔΕΩΝ    ΓΙΑ ΔΥΟ ΕΤΗ»</w:t>
      </w:r>
    </w:p>
    <w:p w:rsidR="00311486" w:rsidRPr="00311486" w:rsidRDefault="00311486" w:rsidP="009372A5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11486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11486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311486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311486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311486" w:rsidRDefault="00311486" w:rsidP="00311486">
      <w:pPr>
        <w:pStyle w:val="ab"/>
        <w:ind w:left="142"/>
        <w:rPr>
          <w:rFonts w:asciiTheme="minorHAnsi" w:hAnsiTheme="minorHAnsi" w:cstheme="minorHAnsi"/>
          <w:bCs/>
        </w:rPr>
      </w:pPr>
    </w:p>
    <w:p w:rsidR="00311486" w:rsidRPr="00311486" w:rsidRDefault="00311486" w:rsidP="00311486">
      <w:pPr>
        <w:pStyle w:val="ab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11486">
        <w:rPr>
          <w:rFonts w:asciiTheme="minorHAnsi" w:hAnsiTheme="minorHAnsi" w:cstheme="minorHAnsi"/>
          <w:bCs/>
        </w:rPr>
        <w:t>Έγκριση τροποποίησης και 3</w:t>
      </w:r>
      <w:r w:rsidRPr="00311486">
        <w:rPr>
          <w:rFonts w:asciiTheme="minorHAnsi" w:hAnsiTheme="minorHAnsi" w:cstheme="minorHAnsi"/>
          <w:bCs/>
          <w:vertAlign w:val="superscript"/>
        </w:rPr>
        <w:t>ης</w:t>
      </w:r>
      <w:r w:rsidRPr="00311486">
        <w:rPr>
          <w:rFonts w:asciiTheme="minorHAnsi" w:hAnsiTheme="minorHAnsi" w:cstheme="minorHAnsi"/>
          <w:bCs/>
        </w:rPr>
        <w:t xml:space="preserve"> παράτασης της </w:t>
      </w:r>
      <w:proofErr w:type="spellStart"/>
      <w:r w:rsidRPr="00311486">
        <w:rPr>
          <w:rFonts w:asciiTheme="minorHAnsi" w:hAnsiTheme="minorHAnsi" w:cstheme="minorHAnsi"/>
          <w:bCs/>
        </w:rPr>
        <w:t>υπ΄</w:t>
      </w:r>
      <w:proofErr w:type="spellEnd"/>
      <w:r w:rsidRPr="00311486">
        <w:rPr>
          <w:rFonts w:asciiTheme="minorHAnsi" w:hAnsiTheme="minorHAnsi" w:cstheme="minorHAnsi"/>
          <w:bCs/>
        </w:rPr>
        <w:t xml:space="preserve"> </w:t>
      </w:r>
      <w:proofErr w:type="spellStart"/>
      <w:r w:rsidRPr="00311486">
        <w:rPr>
          <w:rFonts w:asciiTheme="minorHAnsi" w:hAnsiTheme="minorHAnsi" w:cstheme="minorHAnsi"/>
          <w:bCs/>
        </w:rPr>
        <w:t>αριθμ</w:t>
      </w:r>
      <w:proofErr w:type="spellEnd"/>
      <w:r w:rsidRPr="00311486">
        <w:rPr>
          <w:rFonts w:asciiTheme="minorHAnsi" w:hAnsiTheme="minorHAnsi" w:cstheme="minorHAnsi"/>
          <w:bCs/>
        </w:rPr>
        <w:t xml:space="preserve">. 8546/20-05-2021   σύμβασης για  την ΟΜΑΔΑ </w:t>
      </w:r>
      <w:r w:rsidR="009372A5">
        <w:rPr>
          <w:rFonts w:asciiTheme="minorHAnsi" w:hAnsiTheme="minorHAnsi" w:cstheme="minorHAnsi"/>
          <w:bCs/>
        </w:rPr>
        <w:t xml:space="preserve">3 </w:t>
      </w:r>
      <w:r w:rsidRPr="00311486">
        <w:rPr>
          <w:rFonts w:asciiTheme="minorHAnsi" w:hAnsiTheme="minorHAnsi" w:cstheme="minorHAnsi"/>
          <w:bCs/>
        </w:rPr>
        <w:t xml:space="preserve"> ΕΙΔΗ </w:t>
      </w:r>
      <w:r w:rsidR="009372A5">
        <w:rPr>
          <w:rFonts w:asciiTheme="minorHAnsi" w:hAnsiTheme="minorHAnsi" w:cstheme="minorHAnsi"/>
          <w:bCs/>
        </w:rPr>
        <w:t>ΚΡΕΟΠ</w:t>
      </w:r>
      <w:r w:rsidRPr="00311486">
        <w:rPr>
          <w:rFonts w:asciiTheme="minorHAnsi" w:hAnsiTheme="minorHAnsi" w:cstheme="minorHAnsi"/>
          <w:bCs/>
        </w:rPr>
        <w:t>ΩΛΕΙΟΥ ΥΠΗΡΕΣΙΩΝ ΤΟΥ ΔΗΜΟΥ ΠΟΣΟΥ #</w:t>
      </w:r>
      <w:r w:rsidR="009372A5">
        <w:rPr>
          <w:rFonts w:asciiTheme="minorHAnsi" w:hAnsiTheme="minorHAnsi" w:cstheme="minorHAnsi"/>
          <w:bCs/>
        </w:rPr>
        <w:t>5</w:t>
      </w:r>
      <w:r w:rsidRPr="00311486">
        <w:rPr>
          <w:rFonts w:asciiTheme="minorHAnsi" w:hAnsiTheme="minorHAnsi" w:cstheme="minorHAnsi"/>
          <w:bCs/>
        </w:rPr>
        <w:t>4.44</w:t>
      </w:r>
      <w:r w:rsidR="009372A5">
        <w:rPr>
          <w:rFonts w:asciiTheme="minorHAnsi" w:hAnsiTheme="minorHAnsi" w:cstheme="minorHAnsi"/>
          <w:bCs/>
        </w:rPr>
        <w:t>4</w:t>
      </w:r>
      <w:r w:rsidRPr="00311486">
        <w:rPr>
          <w:rFonts w:asciiTheme="minorHAnsi" w:hAnsiTheme="minorHAnsi" w:cstheme="minorHAnsi"/>
          <w:bCs/>
        </w:rPr>
        <w:t>,</w:t>
      </w:r>
      <w:r w:rsidR="009372A5">
        <w:rPr>
          <w:rFonts w:asciiTheme="minorHAnsi" w:hAnsiTheme="minorHAnsi" w:cstheme="minorHAnsi"/>
          <w:bCs/>
        </w:rPr>
        <w:t>60</w:t>
      </w:r>
      <w:r w:rsidRPr="00311486">
        <w:rPr>
          <w:rFonts w:asciiTheme="minorHAnsi" w:hAnsiTheme="minorHAnsi" w:cstheme="minorHAnsi"/>
          <w:bCs/>
        </w:rPr>
        <w:t xml:space="preserve"> €# ΕΥΡΩ  άνευ Φ.Π.Α  ΤΗΣ ΔΗΜΟΣΙΑΣ ΣΥΜΒΑΣΗΣ με τίτλο «ΠΡΟΜΗΘΕΙΑ ΤΡΟΦΙΜΩΝ , ΕΙΔΩΝ  ΚΑΘΑΡΙΟΤΗΤΑΣ &amp; ΕΥΠΡΕΠΙΣΜΟΥ ΚΑΙ ΓΑΛΑΚΤΟΣ ΕΡΓΑΖΟΜΕΜΩΝ ΤΟΥ ΔΗΜΟΥ ΛΕΒΑΔΕΩΝ  ΓΙΑ ΔΥΟ ΕΤΗ»  .</w:t>
      </w:r>
    </w:p>
    <w:p w:rsidR="00311486" w:rsidRPr="00311486" w:rsidRDefault="00311486" w:rsidP="009372A5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11486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lastRenderedPageBreak/>
        <w:t>Εισηγητής :</w:t>
      </w:r>
      <w:r w:rsidRPr="00311486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311486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311486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311486" w:rsidRDefault="00311486" w:rsidP="00311486">
      <w:pPr>
        <w:pStyle w:val="ab"/>
        <w:ind w:left="142"/>
        <w:rPr>
          <w:rFonts w:asciiTheme="minorHAnsi" w:hAnsiTheme="minorHAnsi" w:cstheme="minorHAnsi"/>
        </w:rPr>
      </w:pPr>
    </w:p>
    <w:p w:rsidR="00591A62" w:rsidRPr="001E62A5" w:rsidRDefault="003E2D31" w:rsidP="009372A5">
      <w:pPr>
        <w:tabs>
          <w:tab w:val="num" w:pos="0"/>
        </w:tabs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1E62A5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1E62A5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Ι. ΘΕΜΑΤΑ  ΤΕΧΝΙΚΩΝ ΥΠΗΡΕΣΙΩΝ</w:t>
      </w:r>
    </w:p>
    <w:p w:rsidR="00202332" w:rsidRPr="001E62A5" w:rsidRDefault="005F1F6E" w:rsidP="007D7048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_DdeLink__188_1046423379"/>
      <w:bookmarkEnd w:id="0"/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061FA" w:rsidRPr="00DB2696" w:rsidRDefault="005061FA" w:rsidP="00CC639E">
      <w:pPr>
        <w:pStyle w:val="ab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</w:rPr>
      </w:pPr>
      <w:r w:rsidRPr="001E62A5">
        <w:rPr>
          <w:rFonts w:asciiTheme="minorHAnsi" w:hAnsiTheme="minorHAnsi" w:cstheme="minorHAnsi"/>
        </w:rPr>
        <w:t xml:space="preserve">Έγκριση του 1ου Ανακεφαλαιωτικού Πίνακα Εργασιών και του 1ου Π.Κ.Τ.Μ.Ν.Ε. του έργου </w:t>
      </w:r>
      <w:r w:rsidRPr="00DB2696">
        <w:rPr>
          <w:rFonts w:asciiTheme="minorHAnsi" w:hAnsiTheme="minorHAnsi" w:cstheme="minorHAnsi"/>
        </w:rPr>
        <w:t>«ΒΕΛΤΙΩΣΗ ΚΑΙ ΑΝΑΠΛΑΣΗ ΚΟΙΝΟΧΡΗΣΤΩΝ ΧΩΡΩΝ ΤΚ ΑΝΘΟΧΩΡΙΟΥ».</w:t>
      </w:r>
    </w:p>
    <w:p w:rsidR="005F5A89" w:rsidRPr="001E62A5" w:rsidRDefault="005F5A89" w:rsidP="00CC639E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1E62A5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Εισηγητής</w:t>
      </w:r>
      <w:r w:rsidRPr="001E62A5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1E62A5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1E62A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B5BC0" w:rsidRPr="001E62A5" w:rsidRDefault="000B5BC0" w:rsidP="00CC639E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C23478" w:rsidRPr="001E62A5" w:rsidRDefault="005061FA" w:rsidP="00CC639E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ind w:left="709"/>
        <w:jc w:val="left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eastAsia="el-GR" w:bidi="hi-IN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Έγκριση του 4ου Ανακεφαλαιωτικού Πίνακα Εργασιών του έργου </w:t>
      </w:r>
      <w:r w:rsidRPr="001E62A5">
        <w:rPr>
          <w:rFonts w:asciiTheme="minorHAnsi" w:hAnsiTheme="minorHAnsi" w:cstheme="minorHAnsi"/>
          <w:b/>
          <w:sz w:val="22"/>
          <w:szCs w:val="22"/>
        </w:rPr>
        <w:t>«</w:t>
      </w:r>
      <w:r w:rsidRPr="001E62A5">
        <w:rPr>
          <w:rFonts w:asciiTheme="minorHAnsi" w:hAnsiTheme="minorHAnsi" w:cstheme="minorHAnsi"/>
          <w:sz w:val="22"/>
          <w:szCs w:val="22"/>
        </w:rPr>
        <w:t xml:space="preserve">ΚΑΤΑΣΚΕΥΗ ΡΑΜΠΩΝ ΚΑΙ ΧΩΡΩΝ ΥΓΙΕΙΝΗΣ ΓΙΑ ΤΗΝ ΠΡΟΣΒΑΣΗ ΚΑΙ ΤΗΝ ΕΞΥΠΗΡΕΤΗΣΗ </w:t>
      </w:r>
      <w:proofErr w:type="spellStart"/>
      <w:r w:rsidRPr="001E62A5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1E62A5">
        <w:rPr>
          <w:rFonts w:asciiTheme="minorHAnsi" w:hAnsiTheme="minorHAnsi" w:cstheme="minorHAnsi"/>
          <w:sz w:val="22"/>
          <w:szCs w:val="22"/>
        </w:rPr>
        <w:t xml:space="preserve"> ΣΕ ΣΧΟΛΙΚΕΣ ΜΟΝΑΔΕΣ ΤΟΥ ΔΗΜΟΥ" ΛΕΒΑΔΕΩΝ</w:t>
      </w:r>
      <w:r w:rsidRPr="001E62A5">
        <w:rPr>
          <w:rFonts w:asciiTheme="minorHAnsi" w:hAnsiTheme="minorHAnsi" w:cstheme="minorHAnsi"/>
          <w:b/>
          <w:sz w:val="22"/>
          <w:szCs w:val="22"/>
        </w:rPr>
        <w:t>»</w:t>
      </w:r>
      <w:r w:rsidRPr="001E62A5">
        <w:rPr>
          <w:rFonts w:asciiTheme="minorHAnsi" w:hAnsiTheme="minorHAnsi" w:cstheme="minorHAnsi"/>
          <w:sz w:val="22"/>
          <w:szCs w:val="22"/>
        </w:rPr>
        <w:t>.</w:t>
      </w:r>
    </w:p>
    <w:p w:rsidR="005F1F6E" w:rsidRPr="009372A5" w:rsidRDefault="005F1F6E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  <w:r w:rsidR="00CC639E" w:rsidRPr="00CC639E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</w:p>
    <w:p w:rsidR="00CC639E" w:rsidRPr="009372A5" w:rsidRDefault="00CC639E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5061FA" w:rsidRPr="001E62A5" w:rsidRDefault="005061FA" w:rsidP="00CC639E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ind w:left="709"/>
        <w:jc w:val="left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Έγκριση χορήγησης </w:t>
      </w:r>
      <w:r w:rsidR="00BB2541" w:rsidRPr="001E62A5">
        <w:rPr>
          <w:rFonts w:asciiTheme="minorHAnsi" w:eastAsia="Arial Unicode MS" w:hAnsiTheme="minorHAnsi" w:cstheme="minorHAnsi"/>
          <w:sz w:val="22"/>
          <w:szCs w:val="22"/>
        </w:rPr>
        <w:t>τρίτης (3</w:t>
      </w:r>
      <w:r w:rsidR="00BB2541" w:rsidRPr="001E62A5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="00BB2541" w:rsidRPr="001E62A5">
        <w:rPr>
          <w:rFonts w:asciiTheme="minorHAnsi" w:eastAsia="Arial Unicode MS" w:hAnsiTheme="minorHAnsi" w:cstheme="minorHAnsi"/>
          <w:sz w:val="22"/>
          <w:szCs w:val="22"/>
        </w:rPr>
        <w:t>)</w:t>
      </w:r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παράτασης προθεσμίας εκπόνησης μελέτης </w:t>
      </w:r>
      <w:bookmarkStart w:id="1" w:name="__DdeLink__241_3434796251"/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με τίτλο : «Εκπόνηση Μελετών και </w:t>
      </w:r>
      <w:proofErr w:type="spellStart"/>
      <w:r w:rsidRPr="001E62A5">
        <w:rPr>
          <w:rFonts w:asciiTheme="minorHAnsi" w:eastAsia="Arial Unicode MS" w:hAnsiTheme="minorHAnsi" w:cstheme="minorHAnsi"/>
          <w:sz w:val="22"/>
          <w:szCs w:val="22"/>
        </w:rPr>
        <w:t>Τεύχων</w:t>
      </w:r>
      <w:proofErr w:type="spellEnd"/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 Δημοπράτησης για την υλοποίηση Μέτρων και Μέσων Πυροπροστασίας στις Σχολικές Μονάδες του Δήμου </w:t>
      </w:r>
      <w:proofErr w:type="spellStart"/>
      <w:r w:rsidRPr="001E62A5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1E62A5">
        <w:rPr>
          <w:rFonts w:asciiTheme="minorHAnsi" w:eastAsia="Arial Unicode MS" w:hAnsiTheme="minorHAnsi" w:cstheme="minorHAnsi"/>
          <w:sz w:val="22"/>
          <w:szCs w:val="22"/>
        </w:rPr>
        <w:t>».</w:t>
      </w:r>
      <w:bookmarkEnd w:id="1"/>
    </w:p>
    <w:p w:rsidR="005061FA" w:rsidRPr="001E62A5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5061FA" w:rsidRPr="001E62A5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hAnsiTheme="minorHAnsi" w:cstheme="minorHAnsi"/>
          <w:b/>
        </w:rPr>
      </w:pPr>
    </w:p>
    <w:p w:rsidR="005061FA" w:rsidRPr="00DB2696" w:rsidRDefault="005061FA" w:rsidP="00CC639E">
      <w:pPr>
        <w:pStyle w:val="ab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</w:rPr>
      </w:pPr>
      <w:r w:rsidRPr="00DB2696">
        <w:rPr>
          <w:rFonts w:asciiTheme="minorHAnsi" w:hAnsiTheme="minorHAnsi" w:cstheme="minorHAnsi"/>
        </w:rPr>
        <w:t xml:space="preserve">Έγκριση </w:t>
      </w:r>
      <w:r w:rsidR="00BB2541" w:rsidRPr="00DB2696">
        <w:rPr>
          <w:rFonts w:asciiTheme="minorHAnsi" w:hAnsiTheme="minorHAnsi" w:cstheme="minorHAnsi"/>
        </w:rPr>
        <w:t xml:space="preserve"> πρώτης (1</w:t>
      </w:r>
      <w:r w:rsidR="00BB2541" w:rsidRPr="00DB2696">
        <w:rPr>
          <w:rFonts w:asciiTheme="minorHAnsi" w:hAnsiTheme="minorHAnsi" w:cstheme="minorHAnsi"/>
          <w:vertAlign w:val="superscript"/>
        </w:rPr>
        <w:t>ης</w:t>
      </w:r>
      <w:r w:rsidR="00BB2541" w:rsidRPr="00DB2696">
        <w:rPr>
          <w:rFonts w:asciiTheme="minorHAnsi" w:hAnsiTheme="minorHAnsi" w:cstheme="minorHAnsi"/>
        </w:rPr>
        <w:t xml:space="preserve">) </w:t>
      </w:r>
      <w:r w:rsidRPr="00DB2696">
        <w:rPr>
          <w:rFonts w:asciiTheme="minorHAnsi" w:hAnsiTheme="minorHAnsi" w:cstheme="minorHAnsi"/>
        </w:rPr>
        <w:t xml:space="preserve">Παράτασης </w:t>
      </w:r>
      <w:r w:rsidRPr="00DB2696">
        <w:rPr>
          <w:rFonts w:asciiTheme="minorHAnsi" w:eastAsia="Arial Unicode MS" w:hAnsiTheme="minorHAnsi" w:cstheme="minorHAnsi"/>
        </w:rPr>
        <w:t>του υποέργου : «</w:t>
      </w:r>
      <w:r w:rsidRPr="00DB2696">
        <w:rPr>
          <w:rFonts w:asciiTheme="minorHAnsi" w:hAnsiTheme="minorHAnsi" w:cstheme="minorHAnsi"/>
          <w:bCs/>
        </w:rPr>
        <w:t xml:space="preserve"> Δημιουργία Χώρων Πρασίνου – Πάρκα Τσέπης »</w:t>
      </w:r>
      <w:r w:rsidRPr="00DB2696">
        <w:rPr>
          <w:rFonts w:asciiTheme="minorHAnsi" w:hAnsiTheme="minorHAnsi" w:cstheme="minorHAnsi"/>
        </w:rPr>
        <w:t xml:space="preserve"> με Α/Α 2 της πράξης «Ανοιχτό Κέντρο Εμπορίου Δήμου </w:t>
      </w:r>
      <w:proofErr w:type="spellStart"/>
      <w:r w:rsidRPr="00DB2696">
        <w:rPr>
          <w:rFonts w:asciiTheme="minorHAnsi" w:hAnsiTheme="minorHAnsi" w:cstheme="minorHAnsi"/>
        </w:rPr>
        <w:t>Λεβαδέων</w:t>
      </w:r>
      <w:proofErr w:type="spellEnd"/>
      <w:r w:rsidRPr="00DB2696">
        <w:rPr>
          <w:rFonts w:asciiTheme="minorHAnsi" w:hAnsiTheme="minorHAnsi" w:cstheme="minorHAnsi"/>
        </w:rPr>
        <w:t>»</w:t>
      </w:r>
      <w:r w:rsidRPr="00DB2696">
        <w:rPr>
          <w:rFonts w:asciiTheme="minorHAnsi" w:eastAsia="Arial Unicode MS" w:hAnsiTheme="minorHAnsi" w:cstheme="minorHAnsi"/>
        </w:rPr>
        <w:t xml:space="preserve"> με κωδικό ΟΠΣ  5037896 .</w:t>
      </w:r>
    </w:p>
    <w:p w:rsidR="005061FA" w:rsidRPr="001E62A5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5061FA" w:rsidRPr="001E62A5" w:rsidRDefault="005061FA" w:rsidP="00CC639E">
      <w:pPr>
        <w:pStyle w:val="ab"/>
        <w:ind w:left="709"/>
        <w:jc w:val="both"/>
        <w:rPr>
          <w:rFonts w:asciiTheme="minorHAnsi" w:hAnsiTheme="minorHAnsi" w:cstheme="minorHAnsi"/>
          <w:b/>
        </w:rPr>
      </w:pPr>
    </w:p>
    <w:p w:rsidR="005061FA" w:rsidRPr="001E62A5" w:rsidRDefault="005061FA" w:rsidP="00CC639E">
      <w:pPr>
        <w:pStyle w:val="a4"/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sz w:val="22"/>
          <w:szCs w:val="22"/>
        </w:rPr>
        <w:t>« Έγκριση παράτασης</w:t>
      </w:r>
      <w:r w:rsidR="00BB2541" w:rsidRPr="001E62A5">
        <w:rPr>
          <w:rFonts w:asciiTheme="minorHAnsi" w:hAnsiTheme="minorHAnsi" w:cstheme="minorHAnsi"/>
          <w:sz w:val="22"/>
          <w:szCs w:val="22"/>
        </w:rPr>
        <w:t xml:space="preserve"> πέμπτης (5</w:t>
      </w:r>
      <w:r w:rsidR="00BB2541" w:rsidRPr="001E62A5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BB2541" w:rsidRPr="001E62A5">
        <w:rPr>
          <w:rFonts w:asciiTheme="minorHAnsi" w:hAnsiTheme="minorHAnsi" w:cstheme="minorHAnsi"/>
          <w:sz w:val="22"/>
          <w:szCs w:val="22"/>
        </w:rPr>
        <w:t xml:space="preserve">) </w:t>
      </w:r>
      <w:r w:rsidRPr="001E62A5">
        <w:rPr>
          <w:rFonts w:asciiTheme="minorHAnsi" w:hAnsiTheme="minorHAnsi" w:cstheme="minorHAnsi"/>
          <w:sz w:val="22"/>
          <w:szCs w:val="22"/>
        </w:rPr>
        <w:t xml:space="preserve"> προθεσμίας  του υποέργου  : &lt;&lt; ΑΝΕΓΕΡΣΗ ΝΕΟΥ ΚΤΙΡΙΟΥ ΓΙΑ ΤΗ ΜΕΤΑΣΤΕΓΑΣΗ ΤΟΥ 1</w:t>
      </w:r>
      <w:r w:rsidRPr="001E62A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1E62A5">
        <w:rPr>
          <w:rFonts w:asciiTheme="minorHAnsi" w:hAnsiTheme="minorHAnsi" w:cstheme="minorHAnsi"/>
          <w:sz w:val="22"/>
          <w:szCs w:val="22"/>
        </w:rPr>
        <w:t xml:space="preserve">  3/Θ  ΕΙΔΙΚΟΥ ΔΗΜΟΤΙΚΟΥ ΣΧΟΛΕΙΟΥ ΛΙΒΑΔΕΙΑΣ &gt;&gt; . </w:t>
      </w:r>
    </w:p>
    <w:p w:rsidR="005061FA" w:rsidRPr="009372A5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CC639E" w:rsidRPr="009372A5" w:rsidRDefault="00CC639E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FD0956" w:rsidRPr="001E62A5" w:rsidRDefault="00FD0956" w:rsidP="00CC639E">
      <w:pPr>
        <w:pStyle w:val="a4"/>
        <w:numPr>
          <w:ilvl w:val="0"/>
          <w:numId w:val="22"/>
        </w:numPr>
        <w:snapToGrid w:val="0"/>
        <w:spacing w:before="6" w:after="6"/>
        <w:ind w:left="709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  <w:r w:rsidRPr="001E62A5">
        <w:rPr>
          <w:rFonts w:asciiTheme="minorHAnsi" w:hAnsiTheme="minorHAnsi" w:cstheme="minorHAnsi"/>
          <w:color w:val="00000A"/>
          <w:sz w:val="22"/>
          <w:szCs w:val="22"/>
        </w:rPr>
        <w:t xml:space="preserve">Έγκριση Πρωτοκόλλου Προσωρινής &amp; Οριστικής Παραλαβής του έργου : </w:t>
      </w:r>
      <w:r w:rsidRPr="001E62A5">
        <w:rPr>
          <w:rFonts w:asciiTheme="minorHAnsi" w:hAnsiTheme="minorHAnsi" w:cstheme="minorHAnsi"/>
          <w:bCs/>
          <w:color w:val="00000A"/>
          <w:sz w:val="22"/>
          <w:szCs w:val="22"/>
        </w:rPr>
        <w:t>«</w:t>
      </w:r>
      <w:r w:rsidRPr="001E62A5">
        <w:rPr>
          <w:rFonts w:asciiTheme="minorHAnsi" w:eastAsia="Calibri" w:hAnsiTheme="minorHAnsi" w:cstheme="minorHAnsi"/>
          <w:bCs/>
          <w:color w:val="00000A"/>
          <w:sz w:val="22"/>
          <w:szCs w:val="22"/>
        </w:rPr>
        <w:t>Κατασκευή στεγάστρου στο ΕΠΑΛ Λιβαδειάς</w:t>
      </w:r>
    </w:p>
    <w:p w:rsidR="00FD0956" w:rsidRPr="009372A5" w:rsidRDefault="00FD0956" w:rsidP="00CC639E">
      <w:pPr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1E62A5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1E62A5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1E62A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1E62A5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1E62A5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1E62A5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1E62A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1E62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CC639E" w:rsidRPr="009372A5" w:rsidRDefault="00CC639E" w:rsidP="00CC639E">
      <w:pPr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8334F1" w:rsidRPr="008334F1" w:rsidRDefault="008334F1" w:rsidP="00CC639E">
      <w:pPr>
        <w:pStyle w:val="a4"/>
        <w:numPr>
          <w:ilvl w:val="0"/>
          <w:numId w:val="22"/>
        </w:numPr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8334F1">
        <w:rPr>
          <w:rFonts w:asciiTheme="minorHAnsi" w:eastAsia="Arial Unicode MS" w:hAnsiTheme="minorHAnsi" w:cstheme="minorHAnsi"/>
          <w:sz w:val="22"/>
          <w:szCs w:val="22"/>
        </w:rPr>
        <w:t xml:space="preserve">Έγκριση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οριακής </w:t>
      </w:r>
      <w:r w:rsidRPr="008334F1">
        <w:rPr>
          <w:rFonts w:asciiTheme="minorHAnsi" w:eastAsia="Arial Unicode MS" w:hAnsiTheme="minorHAnsi" w:cstheme="minorHAnsi"/>
          <w:sz w:val="22"/>
          <w:szCs w:val="22"/>
        </w:rPr>
        <w:t xml:space="preserve"> προθεσμίας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για την </w:t>
      </w:r>
      <w:r w:rsidRPr="008334F1">
        <w:rPr>
          <w:rFonts w:asciiTheme="minorHAnsi" w:eastAsia="Arial Unicode MS" w:hAnsiTheme="minorHAnsi" w:cstheme="minorHAnsi"/>
          <w:sz w:val="22"/>
          <w:szCs w:val="22"/>
        </w:rPr>
        <w:t>εκτέλεση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των υπολειπομένων εργασιών </w:t>
      </w:r>
      <w:r w:rsidRPr="008334F1">
        <w:rPr>
          <w:rFonts w:asciiTheme="minorHAnsi" w:eastAsia="Arial Unicode MS" w:hAnsiTheme="minorHAnsi" w:cstheme="minorHAnsi"/>
          <w:sz w:val="22"/>
          <w:szCs w:val="22"/>
        </w:rPr>
        <w:t xml:space="preserve"> του φυσικού αντικειμένου του έργου με τίτλο :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ΔΡΑΣΤΗΡΙΟΤΗΤΩΝ». </w:t>
      </w:r>
      <w:r w:rsidRPr="008334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4F1" w:rsidRPr="008334F1" w:rsidRDefault="008334F1" w:rsidP="00CC639E">
      <w:pPr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8334F1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8334F1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8334F1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8334F1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8334F1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8334F1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8334F1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8334F1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8334F1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8334F1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8334F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FD0956" w:rsidRPr="001E62A5" w:rsidRDefault="00FD0956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0B5BC0" w:rsidRPr="001E62A5" w:rsidRDefault="00683345" w:rsidP="009372A5">
      <w:pPr>
        <w:snapToGrid w:val="0"/>
        <w:spacing w:beforeLines="40" w:afterLines="40"/>
        <w:ind w:left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b/>
          <w:sz w:val="22"/>
          <w:szCs w:val="22"/>
        </w:rPr>
        <w:t>ΙΙΙ</w:t>
      </w:r>
      <w:r w:rsidRPr="001E62A5">
        <w:rPr>
          <w:rFonts w:asciiTheme="minorHAnsi" w:hAnsiTheme="minorHAnsi" w:cstheme="minorHAnsi"/>
          <w:sz w:val="22"/>
          <w:szCs w:val="22"/>
        </w:rPr>
        <w:t xml:space="preserve">   </w:t>
      </w:r>
      <w:r w:rsidRPr="001E62A5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ΘΕΜΑΤΑ ΥΠΗΡΕΣΙΑΣ ΔΟΜΗΣΗΣ –Δ/ΝΣΗΣ ΠΟΛΕΟΔΟΜΙΑΣ</w:t>
      </w:r>
    </w:p>
    <w:p w:rsidR="00683345" w:rsidRPr="001E62A5" w:rsidRDefault="00683345" w:rsidP="00CC639E">
      <w:pPr>
        <w:pStyle w:val="a4"/>
        <w:numPr>
          <w:ilvl w:val="0"/>
          <w:numId w:val="22"/>
        </w:numPr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Σημειακή τροποποίηση του εγκεκριμένου Γενικού Πολεοδομικού Σχεδίου (ΓΠΣ) της Δημοτικής Ενότητας </w:t>
      </w:r>
      <w:proofErr w:type="spellStart"/>
      <w:r w:rsidRPr="001E62A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E62A5">
        <w:rPr>
          <w:rFonts w:asciiTheme="minorHAnsi" w:hAnsiTheme="minorHAnsi" w:cstheme="minorHAnsi"/>
          <w:sz w:val="22"/>
          <w:szCs w:val="22"/>
        </w:rPr>
        <w:t xml:space="preserve"> του Δήμου </w:t>
      </w:r>
      <w:proofErr w:type="spellStart"/>
      <w:r w:rsidRPr="001E62A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E62A5">
        <w:rPr>
          <w:rFonts w:asciiTheme="minorHAnsi" w:hAnsiTheme="minorHAnsi" w:cstheme="minorHAnsi"/>
          <w:sz w:val="22"/>
          <w:szCs w:val="22"/>
        </w:rPr>
        <w:t xml:space="preserve"> (ΦΕΚ-366/Δ/18-10-2013)</w:t>
      </w:r>
      <w:r w:rsidR="00EF22CB" w:rsidRPr="001E62A5">
        <w:rPr>
          <w:rFonts w:asciiTheme="minorHAnsi" w:hAnsiTheme="minorHAnsi" w:cstheme="minorHAnsi"/>
          <w:sz w:val="22"/>
          <w:szCs w:val="22"/>
        </w:rPr>
        <w:t xml:space="preserve">(Η εισήγηση </w:t>
      </w:r>
      <w:r w:rsidR="00710152">
        <w:rPr>
          <w:rFonts w:asciiTheme="minorHAnsi" w:hAnsiTheme="minorHAnsi" w:cstheme="minorHAnsi"/>
          <w:sz w:val="22"/>
          <w:szCs w:val="22"/>
        </w:rPr>
        <w:t xml:space="preserve">σας έχει αποσταλεί με την προηγούμενη πρόσκληση </w:t>
      </w:r>
      <w:r w:rsidR="00EF22CB" w:rsidRPr="001E62A5">
        <w:rPr>
          <w:rFonts w:asciiTheme="minorHAnsi" w:hAnsiTheme="minorHAnsi" w:cstheme="minorHAnsi"/>
          <w:sz w:val="22"/>
          <w:szCs w:val="22"/>
        </w:rPr>
        <w:t>).</w:t>
      </w:r>
    </w:p>
    <w:p w:rsidR="00683345" w:rsidRPr="001E62A5" w:rsidRDefault="00683345" w:rsidP="00683345">
      <w:pPr>
        <w:tabs>
          <w:tab w:val="num" w:pos="0"/>
        </w:tabs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683345" w:rsidRPr="001E62A5" w:rsidRDefault="00CC639E" w:rsidP="00683345">
      <w:pPr>
        <w:tabs>
          <w:tab w:val="num" w:pos="0"/>
        </w:tabs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C639E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              </w:t>
      </w:r>
      <w:r w:rsidR="00683345" w:rsidRPr="001E62A5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683345" w:rsidRPr="001E62A5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683345" w:rsidRPr="001E62A5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="00683345" w:rsidRPr="001E62A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="00683345" w:rsidRPr="001E62A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="00683345" w:rsidRPr="001E62A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="00683345" w:rsidRPr="001E62A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683345" w:rsidRPr="001E62A5" w:rsidRDefault="00683345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D40123" w:rsidRPr="001E62A5" w:rsidRDefault="00D40123" w:rsidP="007D7048">
      <w:pPr>
        <w:tabs>
          <w:tab w:val="num" w:pos="0"/>
        </w:tabs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E62A5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1E62A5" w:rsidRDefault="00790913" w:rsidP="007D7048">
      <w:pPr>
        <w:tabs>
          <w:tab w:val="num" w:pos="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1E62A5" w:rsidRDefault="00D40123" w:rsidP="007D7048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2A5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1E62A5" w:rsidRDefault="00701B38" w:rsidP="007D7048">
      <w:pPr>
        <w:widowControl w:val="0"/>
        <w:tabs>
          <w:tab w:val="num" w:pos="0"/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F22CB" w:rsidRPr="001E62A5" w:rsidRDefault="00EF22CB" w:rsidP="007D7048">
      <w:pPr>
        <w:widowControl w:val="0"/>
        <w:tabs>
          <w:tab w:val="num" w:pos="0"/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F22CB" w:rsidRPr="001E62A5" w:rsidRDefault="00EF22CB" w:rsidP="007D7048">
      <w:pPr>
        <w:widowControl w:val="0"/>
        <w:tabs>
          <w:tab w:val="num" w:pos="0"/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1E62A5" w:rsidRDefault="00857D97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1E62A5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1E62A5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1E62A5">
        <w:rPr>
          <w:rFonts w:asciiTheme="minorHAnsi" w:hAnsiTheme="minorHAnsi" w:cstheme="minorHAnsi"/>
          <w:sz w:val="22"/>
          <w:szCs w:val="22"/>
        </w:rPr>
        <w:t>69 του</w:t>
      </w:r>
      <w:r w:rsidR="00C26CD4" w:rsidRPr="001E62A5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1E62A5">
        <w:rPr>
          <w:rFonts w:asciiTheme="minorHAnsi" w:hAnsiTheme="minorHAnsi" w:cstheme="minorHAnsi"/>
          <w:sz w:val="22"/>
          <w:szCs w:val="22"/>
        </w:rPr>
        <w:t>852</w:t>
      </w:r>
      <w:r w:rsidR="00C26CD4" w:rsidRPr="001E62A5">
        <w:rPr>
          <w:rFonts w:asciiTheme="minorHAnsi" w:hAnsiTheme="minorHAnsi" w:cstheme="minorHAnsi"/>
          <w:sz w:val="22"/>
          <w:szCs w:val="22"/>
        </w:rPr>
        <w:t>/20</w:t>
      </w:r>
      <w:r w:rsidR="00303D34" w:rsidRPr="001E62A5">
        <w:rPr>
          <w:rFonts w:asciiTheme="minorHAnsi" w:hAnsiTheme="minorHAnsi" w:cstheme="minorHAnsi"/>
          <w:sz w:val="22"/>
          <w:szCs w:val="22"/>
        </w:rPr>
        <w:t>10</w:t>
      </w:r>
      <w:r w:rsidR="00C26CD4" w:rsidRPr="001E62A5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1E62A5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1E62A5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1E62A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1E62A5" w:rsidRDefault="00C26CD4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1E62A5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1E62A5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1E62A5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1E62A5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1E62A5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1E62A5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1E62A5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1E62A5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1E62A5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1E62A5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1E62A5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1E62A5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1E62A5" w:rsidRDefault="007D7048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BC0" w:rsidRPr="001E6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17522" w:type="dxa"/>
            <w:shd w:val="clear" w:color="auto" w:fill="FFFFFF"/>
          </w:tcPr>
          <w:p w:rsidR="00BC2D06" w:rsidRPr="001E62A5" w:rsidRDefault="007D7048" w:rsidP="00A06B0A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06B0A"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="00A06B0A"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="00A06B0A"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Πολεοδομίας                                 κα </w:t>
            </w:r>
            <w:proofErr w:type="spellStart"/>
            <w:r w:rsidR="00A06B0A"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Καλπούζου</w:t>
            </w:r>
            <w:proofErr w:type="spellEnd"/>
            <w:r w:rsidR="00A06B0A"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Ελένη</w:t>
            </w:r>
          </w:p>
        </w:tc>
      </w:tr>
    </w:tbl>
    <w:p w:rsidR="0030584F" w:rsidRPr="001E62A5" w:rsidRDefault="0030584F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1E62A5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41" w:rsidRDefault="00D21241" w:rsidP="005E5D39">
      <w:r>
        <w:separator/>
      </w:r>
    </w:p>
  </w:endnote>
  <w:endnote w:type="continuationSeparator" w:id="0">
    <w:p w:rsidR="00D21241" w:rsidRDefault="00D21241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385711">
            <w:rPr>
              <w:noProof/>
            </w:rPr>
            <w:t>5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41" w:rsidRDefault="00D21241" w:rsidP="005E5D39">
      <w:r>
        <w:separator/>
      </w:r>
    </w:p>
  </w:footnote>
  <w:footnote w:type="continuationSeparator" w:id="0">
    <w:p w:rsidR="00D21241" w:rsidRDefault="00D21241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91B3726"/>
    <w:multiLevelType w:val="hybridMultilevel"/>
    <w:tmpl w:val="C1BC044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22"/>
  </w:num>
  <w:num w:numId="8">
    <w:abstractNumId w:val="13"/>
  </w:num>
  <w:num w:numId="9">
    <w:abstractNumId w:val="8"/>
  </w:num>
  <w:num w:numId="10">
    <w:abstractNumId w:val="18"/>
  </w:num>
  <w:num w:numId="11">
    <w:abstractNumId w:val="27"/>
  </w:num>
  <w:num w:numId="12">
    <w:abstractNumId w:val="10"/>
  </w:num>
  <w:num w:numId="13">
    <w:abstractNumId w:val="26"/>
  </w:num>
  <w:num w:numId="14">
    <w:abstractNumId w:val="25"/>
  </w:num>
  <w:num w:numId="15">
    <w:abstractNumId w:val="14"/>
  </w:num>
  <w:num w:numId="16">
    <w:abstractNumId w:val="9"/>
  </w:num>
  <w:num w:numId="17">
    <w:abstractNumId w:val="20"/>
  </w:num>
  <w:num w:numId="18">
    <w:abstractNumId w:val="28"/>
  </w:num>
  <w:num w:numId="19">
    <w:abstractNumId w:val="29"/>
  </w:num>
  <w:num w:numId="20">
    <w:abstractNumId w:val="17"/>
  </w:num>
  <w:num w:numId="21">
    <w:abstractNumId w:val="11"/>
  </w:num>
  <w:num w:numId="22">
    <w:abstractNumId w:val="23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66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6A7"/>
    <w:rsid w:val="000C215A"/>
    <w:rsid w:val="000C3359"/>
    <w:rsid w:val="000C3499"/>
    <w:rsid w:val="000C5361"/>
    <w:rsid w:val="000C74B8"/>
    <w:rsid w:val="000D1864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454A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89D"/>
    <w:rsid w:val="001F3598"/>
    <w:rsid w:val="001F3707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D38A3"/>
    <w:rsid w:val="002E5FAF"/>
    <w:rsid w:val="002F0E43"/>
    <w:rsid w:val="002F0E82"/>
    <w:rsid w:val="002F239B"/>
    <w:rsid w:val="002F4BE5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0F2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57E43"/>
    <w:rsid w:val="00360E35"/>
    <w:rsid w:val="00362AA0"/>
    <w:rsid w:val="003640F9"/>
    <w:rsid w:val="00364133"/>
    <w:rsid w:val="003656B9"/>
    <w:rsid w:val="00366183"/>
    <w:rsid w:val="0037620B"/>
    <w:rsid w:val="00385711"/>
    <w:rsid w:val="00387087"/>
    <w:rsid w:val="00390DD9"/>
    <w:rsid w:val="003918B6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0067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0262"/>
    <w:rsid w:val="00470C14"/>
    <w:rsid w:val="00471355"/>
    <w:rsid w:val="00472588"/>
    <w:rsid w:val="00472C9A"/>
    <w:rsid w:val="0047745D"/>
    <w:rsid w:val="004804F5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B5B9D"/>
    <w:rsid w:val="004C0A26"/>
    <w:rsid w:val="004D18D8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396A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E35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32ED4"/>
    <w:rsid w:val="00644DB2"/>
    <w:rsid w:val="00645822"/>
    <w:rsid w:val="0064670F"/>
    <w:rsid w:val="00646B35"/>
    <w:rsid w:val="00650FDC"/>
    <w:rsid w:val="00656B5C"/>
    <w:rsid w:val="00660F71"/>
    <w:rsid w:val="0066693B"/>
    <w:rsid w:val="00666A80"/>
    <w:rsid w:val="00666C68"/>
    <w:rsid w:val="00674CC6"/>
    <w:rsid w:val="00676F9B"/>
    <w:rsid w:val="0068127F"/>
    <w:rsid w:val="00681FE7"/>
    <w:rsid w:val="00683345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5FFC"/>
    <w:rsid w:val="006A6685"/>
    <w:rsid w:val="006A7A36"/>
    <w:rsid w:val="006B032A"/>
    <w:rsid w:val="006B0897"/>
    <w:rsid w:val="006B17FD"/>
    <w:rsid w:val="006B296A"/>
    <w:rsid w:val="006B430A"/>
    <w:rsid w:val="006B7B3C"/>
    <w:rsid w:val="006B7E49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E715D"/>
    <w:rsid w:val="006F27E8"/>
    <w:rsid w:val="006F2EF2"/>
    <w:rsid w:val="006F5416"/>
    <w:rsid w:val="006F57C7"/>
    <w:rsid w:val="00701B38"/>
    <w:rsid w:val="0070363B"/>
    <w:rsid w:val="00707AD1"/>
    <w:rsid w:val="00710152"/>
    <w:rsid w:val="0071116F"/>
    <w:rsid w:val="00711711"/>
    <w:rsid w:val="00713609"/>
    <w:rsid w:val="00716F30"/>
    <w:rsid w:val="00717327"/>
    <w:rsid w:val="00717832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048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08A4"/>
    <w:rsid w:val="00831FDB"/>
    <w:rsid w:val="00833473"/>
    <w:rsid w:val="008334F1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5499"/>
    <w:rsid w:val="008B6832"/>
    <w:rsid w:val="008C0A65"/>
    <w:rsid w:val="008C3460"/>
    <w:rsid w:val="008C45B4"/>
    <w:rsid w:val="008C50DF"/>
    <w:rsid w:val="008C5F11"/>
    <w:rsid w:val="008D0329"/>
    <w:rsid w:val="008D23EE"/>
    <w:rsid w:val="008E1293"/>
    <w:rsid w:val="008E1513"/>
    <w:rsid w:val="008E3689"/>
    <w:rsid w:val="008E3830"/>
    <w:rsid w:val="008E4E09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431DB"/>
    <w:rsid w:val="009454C4"/>
    <w:rsid w:val="00946C53"/>
    <w:rsid w:val="009532D4"/>
    <w:rsid w:val="009532DE"/>
    <w:rsid w:val="00954749"/>
    <w:rsid w:val="009606B3"/>
    <w:rsid w:val="00960B2E"/>
    <w:rsid w:val="00961F93"/>
    <w:rsid w:val="009655AD"/>
    <w:rsid w:val="00965E03"/>
    <w:rsid w:val="009665BE"/>
    <w:rsid w:val="009670EF"/>
    <w:rsid w:val="00970D2F"/>
    <w:rsid w:val="00976C2E"/>
    <w:rsid w:val="00981537"/>
    <w:rsid w:val="009849C9"/>
    <w:rsid w:val="00984EFA"/>
    <w:rsid w:val="00985E96"/>
    <w:rsid w:val="00991A93"/>
    <w:rsid w:val="009938DB"/>
    <w:rsid w:val="00993CEA"/>
    <w:rsid w:val="00995B5B"/>
    <w:rsid w:val="00997BE3"/>
    <w:rsid w:val="009A1AE2"/>
    <w:rsid w:val="009A1EEC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06B0A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06AE"/>
    <w:rsid w:val="00BB2541"/>
    <w:rsid w:val="00BB47AD"/>
    <w:rsid w:val="00BC1061"/>
    <w:rsid w:val="00BC1FAE"/>
    <w:rsid w:val="00BC2D06"/>
    <w:rsid w:val="00BC3549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BF767B"/>
    <w:rsid w:val="00C01568"/>
    <w:rsid w:val="00C03603"/>
    <w:rsid w:val="00C07D26"/>
    <w:rsid w:val="00C100F6"/>
    <w:rsid w:val="00C104F0"/>
    <w:rsid w:val="00C12D97"/>
    <w:rsid w:val="00C15202"/>
    <w:rsid w:val="00C16CB0"/>
    <w:rsid w:val="00C21911"/>
    <w:rsid w:val="00C22707"/>
    <w:rsid w:val="00C22D77"/>
    <w:rsid w:val="00C23478"/>
    <w:rsid w:val="00C239B6"/>
    <w:rsid w:val="00C267EF"/>
    <w:rsid w:val="00C26CD4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639E"/>
    <w:rsid w:val="00CC7562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B2696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A7E11"/>
    <w:rsid w:val="00EB78BE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A4888"/>
    <w:rsid w:val="00FB25B2"/>
    <w:rsid w:val="00FC24C6"/>
    <w:rsid w:val="00FC3D91"/>
    <w:rsid w:val="00FC5EDF"/>
    <w:rsid w:val="00FD0956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F83A-B913-4F79-98CA-6C3B580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2023-10-27T09:40:00Z</cp:lastPrinted>
  <dcterms:created xsi:type="dcterms:W3CDTF">2023-10-27T10:11:00Z</dcterms:created>
  <dcterms:modified xsi:type="dcterms:W3CDTF">2023-10-27T10:11:00Z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