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7D7048" w:rsidRDefault="00552050" w:rsidP="007D7048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7D70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7D7048" w:rsidRDefault="00B07AFA" w:rsidP="007D7048">
      <w:pPr>
        <w:tabs>
          <w:tab w:val="num" w:pos="0"/>
        </w:tabs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7D704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7D7048" w:rsidRDefault="0060642B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216BC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470C14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8</w:t>
      </w:r>
      <w:r w:rsidR="00946C53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57D97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946C53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9</w:t>
      </w:r>
      <w:r w:rsidR="005B65F9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7D7048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:</w:t>
      </w:r>
      <w:r w:rsidR="003456C8"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6BC"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6C53"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33B6A">
        <w:rPr>
          <w:rFonts w:asciiTheme="minorHAnsi" w:hAnsiTheme="minorHAnsi" w:cstheme="minorHAnsi"/>
          <w:color w:val="000000"/>
          <w:sz w:val="22"/>
          <w:szCs w:val="22"/>
        </w:rPr>
        <w:t>17285</w:t>
      </w:r>
    </w:p>
    <w:p w:rsidR="00A4667C" w:rsidRPr="007D7048" w:rsidRDefault="0060642B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7D7048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7D7048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7D7048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7D7048">
        <w:rPr>
          <w:rFonts w:asciiTheme="minorHAnsi" w:hAnsiTheme="minorHAnsi" w:cstheme="minorHAnsi"/>
          <w:sz w:val="22"/>
          <w:szCs w:val="22"/>
        </w:rPr>
        <w:br/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7D7048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7D704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7D704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7D7048" w:rsidRDefault="0060642B" w:rsidP="007D7048">
      <w:pPr>
        <w:tabs>
          <w:tab w:val="num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7D7048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7D7048" w:rsidRDefault="0060642B" w:rsidP="007D7048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7D7048" w:rsidRDefault="00A4667C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:rsidR="00A4667C" w:rsidRPr="007D7048" w:rsidRDefault="00A4667C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7D7048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7D7048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7D7048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7D7048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7D7048" w:rsidRDefault="0060642B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7D7048" w:rsidRDefault="0060642B" w:rsidP="007D7048">
      <w:pPr>
        <w:tabs>
          <w:tab w:val="num" w:pos="0"/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7D704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7D7048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7D7048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7D7048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7D7048" w:rsidRDefault="00073AC3" w:rsidP="007D7048">
      <w:pPr>
        <w:tabs>
          <w:tab w:val="num" w:pos="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7D7048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7D704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7D704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7D7048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7D7048" w:rsidRDefault="003456C8" w:rsidP="007D7048">
            <w:pPr>
              <w:tabs>
                <w:tab w:val="num" w:pos="0"/>
              </w:tabs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7D7048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7D7048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7D7048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7D7048" w:rsidRDefault="003456C8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7D7048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7D7048" w:rsidRDefault="00310AC5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7D7048" w:rsidRDefault="00701B38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7D7048" w:rsidTr="008054DB">
              <w:tc>
                <w:tcPr>
                  <w:tcW w:w="629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35546A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7D7048" w:rsidTr="008054DB">
              <w:tc>
                <w:tcPr>
                  <w:tcW w:w="57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7D7048" w:rsidRDefault="00250D02" w:rsidP="007D7048">
                  <w:pPr>
                    <w:tabs>
                      <w:tab w:val="num" w:pos="0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7D70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7D7048" w:rsidRDefault="00250D02" w:rsidP="007D7048">
            <w:pPr>
              <w:tabs>
                <w:tab w:val="num" w:pos="0"/>
              </w:tabs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920CFF" w:rsidRPr="007D7048" w:rsidRDefault="00920CFF" w:rsidP="007D7048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D704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Με την παρούσα, σας προσκαλούμε  να συμμετάσχετε σε τακτική συνεδρίαση του Δημοτικού Συμβουλίου, </w:t>
      </w:r>
      <w:r w:rsidRPr="007D704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</w:t>
      </w:r>
      <w:r w:rsidR="00C876C9" w:rsidRPr="007D704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στις 13-9-2023 ημέρα ΤΕΤΑΡΤΗ</w:t>
      </w:r>
      <w:r w:rsidRPr="007D704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18:00 , η θα πραγματοποιηθεί στην αίθουσα συνεδριάσεων του Δημοτικού Συμβουλίου στο Παλαιό Δημαρχείο </w:t>
      </w:r>
      <w:r w:rsidRPr="007D7048">
        <w:rPr>
          <w:rFonts w:asciiTheme="minorHAnsi" w:hAnsiTheme="minorHAnsi" w:cstheme="minorHAnsi"/>
          <w:sz w:val="22"/>
          <w:szCs w:val="22"/>
        </w:rPr>
        <w:t xml:space="preserve">– </w:t>
      </w:r>
      <w:r w:rsidRPr="007D7048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Pr="007D7048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7D704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7D7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920CFF" w:rsidRPr="007D7048" w:rsidRDefault="00920CFF" w:rsidP="007D7048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7D704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20CFF" w:rsidRPr="007D7048" w:rsidRDefault="00920CFF" w:rsidP="007D7048">
      <w:pPr>
        <w:tabs>
          <w:tab w:val="num" w:pos="0"/>
        </w:tabs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D7048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7D704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D704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D7048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7D704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7D70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7048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20CFF" w:rsidRPr="007D7048" w:rsidRDefault="00920CFF" w:rsidP="007D7048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 xml:space="preserve">  Γ) </w:t>
      </w:r>
      <w:r w:rsidRPr="007D7048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7D7048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7D7048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7D704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7D7048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7D7048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920CFF" w:rsidRPr="007D7048" w:rsidRDefault="00920CFF" w:rsidP="007D7048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920CFF" w:rsidRPr="007D7048" w:rsidRDefault="00920CFF" w:rsidP="007D7048">
      <w:pPr>
        <w:tabs>
          <w:tab w:val="num" w:pos="0"/>
        </w:tabs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20CFF" w:rsidRPr="007D7048" w:rsidRDefault="00920CFF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: </w:t>
      </w:r>
      <w:proofErr w:type="spellStart"/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7D7048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-ΒΑΣΙΛΙΚΗΣ (ΒΑΛΙΑΣ )  </w:t>
      </w:r>
    </w:p>
    <w:p w:rsidR="00920CFF" w:rsidRPr="007D7048" w:rsidRDefault="00920CFF" w:rsidP="007D7048">
      <w:pPr>
        <w:tabs>
          <w:tab w:val="num" w:pos="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ΛΕΒΑΔΕΩΝ:   κ. </w:t>
      </w:r>
      <w:proofErr w:type="spellStart"/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7D704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7D70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CFF" w:rsidRPr="007D7048" w:rsidRDefault="00920CFF" w:rsidP="007D7048">
      <w:pPr>
        <w:pStyle w:val="a4"/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920CFF" w:rsidRPr="007D7048" w:rsidRDefault="00920CFF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7048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AC167E" w:rsidRPr="007D7048" w:rsidRDefault="00AC167E" w:rsidP="007D7048">
      <w:pPr>
        <w:tabs>
          <w:tab w:val="num" w:pos="0"/>
        </w:tabs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6216BC" w:rsidRPr="007D7048" w:rsidRDefault="0051451B" w:rsidP="007D7048">
      <w:pPr>
        <w:widowControl w:val="0"/>
        <w:tabs>
          <w:tab w:val="num" w:pos="0"/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7D704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16BC" w:rsidRPr="007D7048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="006216BC" w:rsidRPr="007D704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073DD0" w:rsidRPr="007D7048" w:rsidRDefault="00073DD0" w:rsidP="007D7048">
      <w:pPr>
        <w:pStyle w:val="a4"/>
        <w:numPr>
          <w:ilvl w:val="0"/>
          <w:numId w:val="8"/>
        </w:numPr>
        <w:tabs>
          <w:tab w:val="num" w:pos="0"/>
        </w:tabs>
        <w:spacing w:beforeLines="40" w:afterLines="4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="00946C53" w:rsidRPr="007D7048">
        <w:rPr>
          <w:rFonts w:asciiTheme="minorHAnsi" w:hAnsiTheme="minorHAnsi" w:cstheme="minorHAnsi"/>
          <w:sz w:val="22"/>
          <w:szCs w:val="22"/>
        </w:rPr>
        <w:t>8</w:t>
      </w:r>
      <w:r w:rsidRPr="007D7048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ης </w:t>
      </w:r>
      <w:r w:rsidRPr="007D7048">
        <w:rPr>
          <w:rFonts w:asciiTheme="minorHAnsi" w:hAnsiTheme="minorHAnsi" w:cstheme="minorHAnsi"/>
          <w:bCs/>
          <w:iCs/>
          <w:sz w:val="22"/>
          <w:szCs w:val="22"/>
        </w:rPr>
        <w:t xml:space="preserve">Αναμόρφωσης Προϋπολογισμού τρέχουσας χρήσης 2023 </w:t>
      </w:r>
      <w:r w:rsidR="00E07A9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9F3A5C" w:rsidRPr="007D7048" w:rsidRDefault="009F3A5C" w:rsidP="007D7048">
      <w:pPr>
        <w:tabs>
          <w:tab w:val="num" w:pos="0"/>
        </w:tabs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7D704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0B3720" w:rsidRPr="007D7048" w:rsidRDefault="00073DD0" w:rsidP="007D7048">
      <w:pPr>
        <w:tabs>
          <w:tab w:val="num" w:pos="0"/>
        </w:tabs>
        <w:spacing w:beforeLines="40" w:afterLines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7D7048" w:rsidRPr="007D7048" w:rsidRDefault="00046738" w:rsidP="007D7048">
      <w:pPr>
        <w:pStyle w:val="a4"/>
        <w:numPr>
          <w:ilvl w:val="0"/>
          <w:numId w:val="8"/>
        </w:numPr>
        <w:tabs>
          <w:tab w:val="num" w:pos="0"/>
        </w:tabs>
        <w:spacing w:beforeLines="40" w:afterLines="4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D7048">
        <w:rPr>
          <w:rFonts w:asciiTheme="minorHAnsi" w:hAnsiTheme="minorHAnsi" w:cstheme="minorHAnsi"/>
          <w:bCs/>
          <w:sz w:val="22"/>
          <w:szCs w:val="22"/>
        </w:rPr>
        <w:t xml:space="preserve">Έγκριση πρόσληψης προσωπικού  οκτώ  (8) ατόμων, με σύμβαση ορισμένου χρόνου,  ειδικότητας ΥΕ Εργατών Γενικών Καθηκόντων , δίμηνης διάρκειας,  για  την αντιμετώπιση  των κατεπειγουσών εποχιακών και πρόσκαιρων αναγκών πυροπροστασίας  του Δήμου </w:t>
      </w:r>
      <w:proofErr w:type="spellStart"/>
      <w:r w:rsidRPr="007D7048">
        <w:rPr>
          <w:rFonts w:asciiTheme="minorHAnsi" w:hAnsiTheme="minorHAnsi" w:cstheme="minorHAnsi"/>
          <w:bCs/>
          <w:sz w:val="22"/>
          <w:szCs w:val="22"/>
        </w:rPr>
        <w:t>Λεβαδέων</w:t>
      </w:r>
      <w:proofErr w:type="spellEnd"/>
      <w:r w:rsidRPr="007D70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07A9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E673B5" w:rsidRPr="000B5BC0" w:rsidRDefault="006216BC" w:rsidP="007D7048">
      <w:pPr>
        <w:tabs>
          <w:tab w:val="num" w:pos="0"/>
        </w:tabs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  <w:lang w:val="en-US"/>
        </w:rPr>
      </w:pPr>
      <w:r w:rsidRPr="007D704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E673B5"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E673B5"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="00E673B5" w:rsidRPr="007D704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="00E673B5" w:rsidRPr="007D704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7D7048" w:rsidRPr="007D7048" w:rsidRDefault="007D7048" w:rsidP="007D7048">
      <w:pPr>
        <w:pStyle w:val="ab"/>
        <w:numPr>
          <w:ilvl w:val="0"/>
          <w:numId w:val="8"/>
        </w:numPr>
        <w:tabs>
          <w:tab w:val="num" w:pos="0"/>
        </w:tabs>
        <w:ind w:left="426"/>
        <w:jc w:val="both"/>
        <w:rPr>
          <w:rFonts w:asciiTheme="minorHAnsi" w:hAnsiTheme="minorHAnsi" w:cstheme="minorHAnsi"/>
          <w:bCs/>
        </w:rPr>
      </w:pPr>
      <w:r w:rsidRPr="007D7048">
        <w:rPr>
          <w:rFonts w:asciiTheme="minorHAnsi" w:hAnsiTheme="minorHAnsi" w:cstheme="minorHAnsi"/>
          <w:bCs/>
        </w:rPr>
        <w:t xml:space="preserve">Έγκριση </w:t>
      </w:r>
      <w:r w:rsidR="00E332A8">
        <w:rPr>
          <w:rFonts w:asciiTheme="minorHAnsi" w:hAnsiTheme="minorHAnsi" w:cstheme="minorHAnsi"/>
          <w:bCs/>
        </w:rPr>
        <w:t>5</w:t>
      </w:r>
      <w:r w:rsidRPr="007D7048">
        <w:rPr>
          <w:rFonts w:asciiTheme="minorHAnsi" w:hAnsiTheme="minorHAnsi" w:cstheme="minorHAnsi"/>
          <w:bCs/>
          <w:vertAlign w:val="superscript"/>
        </w:rPr>
        <w:t>ης</w:t>
      </w:r>
      <w:r w:rsidRPr="007D7048">
        <w:rPr>
          <w:rFonts w:asciiTheme="minorHAnsi" w:hAnsiTheme="minorHAnsi" w:cstheme="minorHAnsi"/>
          <w:bCs/>
        </w:rPr>
        <w:t xml:space="preserve">   παράτασης της </w:t>
      </w:r>
      <w:proofErr w:type="spellStart"/>
      <w:r w:rsidRPr="007D7048">
        <w:rPr>
          <w:rFonts w:asciiTheme="minorHAnsi" w:hAnsiTheme="minorHAnsi" w:cstheme="minorHAnsi"/>
          <w:bCs/>
        </w:rPr>
        <w:t>υπ΄</w:t>
      </w:r>
      <w:proofErr w:type="spellEnd"/>
      <w:r w:rsidRPr="007D7048">
        <w:rPr>
          <w:rFonts w:asciiTheme="minorHAnsi" w:hAnsiTheme="minorHAnsi" w:cstheme="minorHAnsi"/>
          <w:bCs/>
        </w:rPr>
        <w:t xml:space="preserve"> </w:t>
      </w:r>
      <w:proofErr w:type="spellStart"/>
      <w:r w:rsidRPr="007D7048">
        <w:rPr>
          <w:rFonts w:asciiTheme="minorHAnsi" w:hAnsiTheme="minorHAnsi" w:cstheme="minorHAnsi"/>
          <w:bCs/>
        </w:rPr>
        <w:t>αριθμ</w:t>
      </w:r>
      <w:proofErr w:type="spellEnd"/>
      <w:r w:rsidRPr="007D7048">
        <w:rPr>
          <w:rFonts w:asciiTheme="minorHAnsi" w:hAnsiTheme="minorHAnsi" w:cstheme="minorHAnsi"/>
          <w:bCs/>
        </w:rPr>
        <w:t xml:space="preserve">. 19562/01-10-2020   σύμβασης για την «ΠΡΟΜΗΘΕΙΑ  </w:t>
      </w:r>
      <w:r w:rsidRPr="007D7048">
        <w:rPr>
          <w:rFonts w:asciiTheme="minorHAnsi" w:eastAsia="Cambria" w:hAnsiTheme="minorHAnsi" w:cstheme="minorHAnsi"/>
        </w:rPr>
        <w:t xml:space="preserve">ΚΑΥΣΙΜΩΝ {ΥΓΡΑΕΡΙΟΥ ΚΙΝΗΣΗΣ </w:t>
      </w:r>
      <w:r w:rsidRPr="007D7048">
        <w:rPr>
          <w:rFonts w:asciiTheme="minorHAnsi" w:eastAsia="Cambria" w:hAnsiTheme="minorHAnsi" w:cstheme="minorHAnsi"/>
          <w:lang w:val="en-US"/>
        </w:rPr>
        <w:t>LPG</w:t>
      </w:r>
      <w:r w:rsidRPr="007D7048">
        <w:rPr>
          <w:rFonts w:asciiTheme="minorHAnsi" w:eastAsia="Cambria" w:hAnsiTheme="minorHAnsi" w:cstheme="minorHAnsi"/>
        </w:rPr>
        <w:t>} ΓΙΑ ΤΙΣ ΑΝΑΓΚΕΣ ΤΟΥ ΔΗΜΟΥ ΛΕΒΑΔΕΩΝ</w:t>
      </w:r>
      <w:r w:rsidRPr="007D7048">
        <w:rPr>
          <w:rFonts w:asciiTheme="minorHAnsi" w:hAnsiTheme="minorHAnsi" w:cstheme="minorHAnsi"/>
          <w:bCs/>
        </w:rPr>
        <w:t>».</w:t>
      </w:r>
    </w:p>
    <w:p w:rsidR="007D7048" w:rsidRPr="007D7048" w:rsidRDefault="007D7048" w:rsidP="007D7048">
      <w:pPr>
        <w:tabs>
          <w:tab w:val="num" w:pos="0"/>
        </w:tabs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7D7048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535DD1" w:rsidRPr="007D7048" w:rsidRDefault="00E72067" w:rsidP="00535DD1">
      <w:pPr>
        <w:pStyle w:val="a4"/>
        <w:numPr>
          <w:ilvl w:val="0"/>
          <w:numId w:val="8"/>
        </w:numPr>
        <w:tabs>
          <w:tab w:val="num" w:pos="0"/>
        </w:tabs>
        <w:spacing w:beforeLines="40" w:afterLines="4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B5BC0">
        <w:rPr>
          <w:rFonts w:ascii="Calibri" w:hAnsi="Calibri" w:cs="Calibri"/>
          <w:sz w:val="22"/>
          <w:szCs w:val="22"/>
        </w:rPr>
        <w:t>Έγκριση</w:t>
      </w:r>
      <w:r w:rsidR="000B5BC0" w:rsidRPr="000B5BC0">
        <w:rPr>
          <w:rFonts w:ascii="Calibri" w:hAnsi="Calibri" w:cs="Calibri"/>
          <w:sz w:val="22"/>
          <w:szCs w:val="22"/>
        </w:rPr>
        <w:t xml:space="preserve"> πρόσληψης  προσωπικού με σύμβαση εργασίας ιδιωτικού δικαίου ορισμένου χρόνου ( ΙΔΟΧ )</w:t>
      </w:r>
      <w:r w:rsidRPr="00E720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του </w:t>
      </w:r>
      <w:r w:rsidRPr="000B5BC0">
        <w:rPr>
          <w:rFonts w:ascii="Calibri" w:hAnsi="Calibri" w:cs="Calibri"/>
          <w:sz w:val="22"/>
          <w:szCs w:val="22"/>
        </w:rPr>
        <w:t>Υποέργο</w:t>
      </w:r>
      <w:r>
        <w:rPr>
          <w:rFonts w:ascii="Calibri" w:hAnsi="Calibri" w:cs="Calibri"/>
          <w:sz w:val="22"/>
          <w:szCs w:val="22"/>
        </w:rPr>
        <w:t>υ</w:t>
      </w:r>
      <w:r w:rsidRPr="000B5BC0">
        <w:rPr>
          <w:rFonts w:ascii="Calibri" w:hAnsi="Calibri" w:cs="Calibri"/>
          <w:sz w:val="22"/>
          <w:szCs w:val="22"/>
        </w:rPr>
        <w:t xml:space="preserve"> 3  </w:t>
      </w:r>
      <w:r w:rsidRPr="000B5BC0">
        <w:rPr>
          <w:rFonts w:ascii="Calibri" w:hAnsi="Calibri" w:cs="Calibri"/>
          <w:b/>
          <w:sz w:val="22"/>
          <w:szCs w:val="22"/>
        </w:rPr>
        <w:t xml:space="preserve">Κοινωνικό Φαρμακείο Δήμου </w:t>
      </w:r>
      <w:proofErr w:type="spellStart"/>
      <w:r w:rsidRPr="000B5BC0">
        <w:rPr>
          <w:rFonts w:ascii="Calibri" w:hAnsi="Calibri" w:cs="Calibri"/>
          <w:b/>
          <w:sz w:val="22"/>
          <w:szCs w:val="22"/>
        </w:rPr>
        <w:t>Λεβαδέων</w:t>
      </w:r>
      <w:proofErr w:type="spellEnd"/>
      <w:r w:rsidRPr="000B5BC0">
        <w:rPr>
          <w:rFonts w:ascii="Calibri" w:hAnsi="Calibri" w:cs="Calibri"/>
          <w:sz w:val="22"/>
          <w:szCs w:val="22"/>
        </w:rPr>
        <w:t xml:space="preserve">»  </w:t>
      </w:r>
      <w:r w:rsidR="000B5BC0" w:rsidRPr="000B5BC0">
        <w:rPr>
          <w:rFonts w:ascii="Calibri" w:hAnsi="Calibri" w:cs="Calibri"/>
          <w:sz w:val="22"/>
          <w:szCs w:val="22"/>
        </w:rPr>
        <w:t xml:space="preserve"> για την υλοποίηση  της πράξης «Δομή Παροχής Βασικών Αγαθών</w:t>
      </w:r>
      <w:r>
        <w:rPr>
          <w:rFonts w:ascii="Calibri" w:hAnsi="Calibri" w:cs="Calibri"/>
          <w:sz w:val="22"/>
          <w:szCs w:val="22"/>
        </w:rPr>
        <w:t xml:space="preserve"> :Κοινωνικό Παντοπωλείο, Παροχή συσσιτίου, Κοινωνικό Φαρμακείο Δήμου </w:t>
      </w:r>
      <w:proofErr w:type="spellStart"/>
      <w:r>
        <w:rPr>
          <w:rFonts w:ascii="Calibri" w:hAnsi="Calibri" w:cs="Calibri"/>
          <w:sz w:val="22"/>
          <w:szCs w:val="22"/>
        </w:rPr>
        <w:t>Λεβαδέων</w:t>
      </w:r>
      <w:proofErr w:type="spellEnd"/>
      <w:r>
        <w:rPr>
          <w:rFonts w:ascii="Calibri" w:hAnsi="Calibri" w:cs="Calibri"/>
          <w:sz w:val="22"/>
          <w:szCs w:val="22"/>
        </w:rPr>
        <w:t>»</w:t>
      </w:r>
      <w:r w:rsidR="000B5BC0" w:rsidRPr="000B5BC0">
        <w:rPr>
          <w:rFonts w:ascii="Calibri" w:hAnsi="Calibri" w:cs="Calibri"/>
          <w:sz w:val="22"/>
          <w:szCs w:val="22"/>
        </w:rPr>
        <w:t xml:space="preserve">  με κωδικό ΟΠΣ </w:t>
      </w:r>
      <w:r w:rsidR="000B5BC0" w:rsidRPr="000B5BC0">
        <w:rPr>
          <w:rFonts w:ascii="Calibri" w:hAnsi="Calibri" w:cs="Calibri"/>
          <w:sz w:val="22"/>
          <w:szCs w:val="22"/>
          <w:lang w:val="en-US"/>
        </w:rPr>
        <w:t>MIS</w:t>
      </w:r>
      <w:r w:rsidR="000B5BC0" w:rsidRPr="000B5BC0">
        <w:rPr>
          <w:rFonts w:ascii="Calibri" w:hAnsi="Calibri" w:cs="Calibri"/>
          <w:sz w:val="22"/>
          <w:szCs w:val="22"/>
        </w:rPr>
        <w:t xml:space="preserve">: 5002200  του Ε.Π. «Στερεά Ελλάδα 2014-2020». </w:t>
      </w:r>
      <w:r w:rsidR="00E07A9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0B5BC0" w:rsidRPr="000B5BC0" w:rsidRDefault="000B5BC0" w:rsidP="000B5BC0">
      <w:pPr>
        <w:tabs>
          <w:tab w:val="num" w:pos="0"/>
        </w:tabs>
        <w:spacing w:beforeLines="40" w:afterLines="40"/>
        <w:ind w:left="720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B5BC0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B5BC0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B5BC0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B5BC0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7D7048" w:rsidRDefault="00256213" w:rsidP="007D7048">
      <w:pPr>
        <w:tabs>
          <w:tab w:val="num" w:pos="0"/>
        </w:tabs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591A62" w:rsidRPr="007D7048" w:rsidRDefault="003E2D31" w:rsidP="007D7048">
      <w:pPr>
        <w:tabs>
          <w:tab w:val="num" w:pos="0"/>
        </w:tabs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7D704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7D704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Ι. ΘΕΜΑΤΑ  ΤΕΧΝΙΚΩΝ ΥΠΗΡΕΣΙΩΝ</w:t>
      </w:r>
    </w:p>
    <w:p w:rsidR="003E099A" w:rsidRPr="007D7048" w:rsidRDefault="003E099A" w:rsidP="007D7048">
      <w:pPr>
        <w:pStyle w:val="ab"/>
        <w:numPr>
          <w:ilvl w:val="0"/>
          <w:numId w:val="8"/>
        </w:numPr>
        <w:tabs>
          <w:tab w:val="num" w:pos="0"/>
        </w:tabs>
        <w:ind w:left="426"/>
        <w:jc w:val="both"/>
        <w:rPr>
          <w:rFonts w:asciiTheme="minorHAnsi" w:hAnsiTheme="minorHAnsi" w:cstheme="minorHAnsi"/>
        </w:rPr>
      </w:pPr>
      <w:bookmarkStart w:id="0" w:name="__DdeLink__188_1046423379"/>
      <w:bookmarkEnd w:id="0"/>
      <w:r w:rsidRPr="007D7048">
        <w:rPr>
          <w:rFonts w:asciiTheme="minorHAnsi" w:hAnsiTheme="minorHAnsi" w:cstheme="minorHAnsi"/>
        </w:rPr>
        <w:t xml:space="preserve">Έγκριση του 1ου Ανακεφαλαιωτικού Πίνακα Εργασιών του έργου </w:t>
      </w:r>
      <w:r w:rsidRPr="007D7048">
        <w:rPr>
          <w:rFonts w:asciiTheme="minorHAnsi" w:hAnsiTheme="minorHAnsi" w:cstheme="minorHAnsi"/>
          <w:b/>
        </w:rPr>
        <w:t>«</w:t>
      </w:r>
      <w:r w:rsidRPr="007D7048">
        <w:rPr>
          <w:rFonts w:asciiTheme="minorHAnsi" w:hAnsiTheme="minorHAnsi" w:cstheme="minorHAnsi"/>
        </w:rPr>
        <w:t>ΠΑΡΕΜΒΑΣΕΙΣ ΓΙΑ ΠΡΟΣΑΡΜΟΓΗ ΛΕΙΤΟΥΡΓΟΥΝΤΩΝ ΕΞΙ (6) ΔΗΜΟΤΙΚΩΝ ΒΡΕΦΙΚΩΝ ΠΑΙΔΙΚΩΝ ΚΑΙ ΒΡΕΦΟΝΗΠΙΑΚΩΝ ΣΤΑΘΜΩΝ ΣΤΙΣ ΠΡΟΔΙΑΓΡΑΦΕΣ ΤΟΥΣ ΝΕΟΥ ΘΕΣΜΙΚΟΥ ΠΛΑΙΣΙΟΥ ΑΔΕΙΟΔΟΤΗΣΗΣ ΣΥΜΦΩΝΑ ΜΕ ΤΙΣ ΔΙΑΤΑΞΕΙΣ ΤΟΥ Π.Δ 99/2017</w:t>
      </w:r>
      <w:r w:rsidRPr="007D7048">
        <w:rPr>
          <w:rFonts w:asciiTheme="minorHAnsi" w:hAnsiTheme="minorHAnsi" w:cstheme="minorHAnsi"/>
          <w:b/>
        </w:rPr>
        <w:t>»</w:t>
      </w:r>
      <w:r w:rsidRPr="007D7048">
        <w:rPr>
          <w:rFonts w:asciiTheme="minorHAnsi" w:hAnsiTheme="minorHAnsi" w:cstheme="minorHAnsi"/>
        </w:rPr>
        <w:t>.</w:t>
      </w:r>
    </w:p>
    <w:p w:rsidR="00C104F0" w:rsidRPr="007D7048" w:rsidRDefault="00C104F0" w:rsidP="007D7048">
      <w:p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1451B" w:rsidRPr="007D7048" w:rsidRDefault="0051451B" w:rsidP="007D7048">
      <w:pPr>
        <w:tabs>
          <w:tab w:val="num" w:pos="0"/>
        </w:tabs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046738" w:rsidRPr="007D7048" w:rsidRDefault="00046738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046738" w:rsidRPr="007D7048" w:rsidRDefault="00046738" w:rsidP="007D7048">
      <w:pPr>
        <w:pStyle w:val="a4"/>
        <w:numPr>
          <w:ilvl w:val="0"/>
          <w:numId w:val="8"/>
        </w:num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lastRenderedPageBreak/>
        <w:t xml:space="preserve">Έγκριση του 2ου Ανακεφαλαιωτικού Πίνακα Εργασιών. του έργου </w:t>
      </w:r>
      <w:r w:rsidRPr="007D7048">
        <w:rPr>
          <w:rFonts w:asciiTheme="minorHAnsi" w:hAnsiTheme="minorHAnsi" w:cstheme="minorHAnsi"/>
          <w:b/>
          <w:sz w:val="22"/>
          <w:szCs w:val="22"/>
        </w:rPr>
        <w:t>«ΑΝΑΒΑΘΜΙΣΗ ΥΠΟΔΟΜΩΝ ΑΘΛΗΤΙΚΩΝ ΕΓΚΑΤΑΣΤΑΣΕΩΝ»</w:t>
      </w:r>
    </w:p>
    <w:p w:rsidR="00046738" w:rsidRPr="007D7048" w:rsidRDefault="00046738" w:rsidP="007D7048">
      <w:pPr>
        <w:tabs>
          <w:tab w:val="num" w:pos="0"/>
        </w:tabs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46738" w:rsidRPr="007D7048" w:rsidRDefault="00046738" w:rsidP="007D7048">
      <w:pPr>
        <w:tabs>
          <w:tab w:val="num" w:pos="0"/>
        </w:tabs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046738" w:rsidRPr="007D7048" w:rsidRDefault="00046738" w:rsidP="007D7048">
      <w:pPr>
        <w:pStyle w:val="a4"/>
        <w:numPr>
          <w:ilvl w:val="0"/>
          <w:numId w:val="8"/>
        </w:num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>Έγκριση του 2ου Ανακεφαλαιωτικού Πίνακα Εργασιών και 1</w:t>
      </w:r>
      <w:r w:rsidRPr="007D7048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7D7048">
        <w:rPr>
          <w:rFonts w:asciiTheme="minorHAnsi" w:hAnsiTheme="minorHAnsi" w:cstheme="minorHAnsi"/>
          <w:sz w:val="22"/>
          <w:szCs w:val="22"/>
        </w:rPr>
        <w:t xml:space="preserve"> ΠΚΤΜΝΕ  του έργου </w:t>
      </w:r>
      <w:r w:rsidRPr="007D7048">
        <w:rPr>
          <w:rFonts w:asciiTheme="minorHAnsi" w:hAnsiTheme="minorHAnsi" w:cstheme="minorHAnsi"/>
          <w:b/>
          <w:sz w:val="22"/>
          <w:szCs w:val="22"/>
        </w:rPr>
        <w:t>«</w:t>
      </w:r>
      <w:r w:rsidRPr="007D7048">
        <w:rPr>
          <w:rFonts w:asciiTheme="minorHAnsi" w:hAnsiTheme="minorHAnsi" w:cstheme="minorHAnsi"/>
          <w:b/>
          <w:bCs/>
          <w:sz w:val="22"/>
          <w:szCs w:val="22"/>
        </w:rPr>
        <w:t>ΑΝΕΓΕΡΣΗ ΝΕΟΥ ΚΤΙΡΙΟΥ ΓΙΑ ΤΗΝ ΜΕΤΑΣΤΕΓΑΣΗ ΤΟΥ 1ου 3/Θ ΕΙΔΙΚΟΥ ΔΗΜΟΤΙΚΟΥ ΣΧΟΛΕΙΟΥ ΛΙΒΑΔΕΙΑΣ</w:t>
      </w:r>
      <w:r w:rsidRPr="007D7048">
        <w:rPr>
          <w:rFonts w:asciiTheme="minorHAnsi" w:hAnsiTheme="minorHAnsi" w:cstheme="minorHAnsi"/>
          <w:b/>
          <w:sz w:val="22"/>
          <w:szCs w:val="22"/>
        </w:rPr>
        <w:t>»</w:t>
      </w:r>
    </w:p>
    <w:p w:rsidR="00483A9B" w:rsidRPr="007D7048" w:rsidRDefault="00483A9B" w:rsidP="007D7048">
      <w:pPr>
        <w:tabs>
          <w:tab w:val="num" w:pos="0"/>
        </w:tabs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483A9B" w:rsidRPr="007D7048" w:rsidRDefault="00483A9B" w:rsidP="007D7048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046738" w:rsidRPr="007D7048" w:rsidRDefault="00483A9B" w:rsidP="007D7048">
      <w:pPr>
        <w:pStyle w:val="a4"/>
        <w:numPr>
          <w:ilvl w:val="0"/>
          <w:numId w:val="8"/>
        </w:num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 xml:space="preserve">Έγκριση του 5ου </w:t>
      </w:r>
      <w:proofErr w:type="spellStart"/>
      <w:r w:rsidRPr="007D7048">
        <w:rPr>
          <w:rFonts w:asciiTheme="minorHAnsi" w:hAnsiTheme="minorHAnsi" w:cstheme="minorHAnsi"/>
          <w:sz w:val="22"/>
          <w:szCs w:val="22"/>
        </w:rPr>
        <w:t>Τακτοποιητικού</w:t>
      </w:r>
      <w:proofErr w:type="spellEnd"/>
      <w:r w:rsidRPr="007D7048">
        <w:rPr>
          <w:rFonts w:asciiTheme="minorHAnsi" w:hAnsiTheme="minorHAnsi" w:cstheme="minorHAnsi"/>
          <w:sz w:val="22"/>
          <w:szCs w:val="22"/>
        </w:rPr>
        <w:t xml:space="preserve"> Ανακεφαλαιωτικού Πίνακα Εργασιών  του έργου </w:t>
      </w:r>
      <w:r w:rsidRPr="007D7048">
        <w:rPr>
          <w:rFonts w:asciiTheme="minorHAnsi" w:hAnsiTheme="minorHAnsi" w:cstheme="minorHAnsi"/>
          <w:b/>
          <w:sz w:val="22"/>
          <w:szCs w:val="22"/>
        </w:rPr>
        <w:t>«</w:t>
      </w:r>
      <w:r w:rsidRPr="007D7048">
        <w:rPr>
          <w:rFonts w:asciiTheme="minorHAnsi" w:hAnsiTheme="minorHAnsi" w:cstheme="minorHAnsi"/>
          <w:b/>
          <w:bCs/>
          <w:sz w:val="22"/>
          <w:szCs w:val="22"/>
        </w:rPr>
        <w:t>ΣΥΝΤΗΡΗΣΕΙΣ ΚΟΙΝΟΧΡΗΣΤΩΝ ΧΩΡΩΝ (2020)</w:t>
      </w:r>
      <w:r w:rsidRPr="007D7048">
        <w:rPr>
          <w:rFonts w:asciiTheme="minorHAnsi" w:hAnsiTheme="minorHAnsi" w:cstheme="minorHAnsi"/>
          <w:b/>
          <w:sz w:val="22"/>
          <w:szCs w:val="22"/>
        </w:rPr>
        <w:t>»</w:t>
      </w:r>
      <w:r w:rsidRPr="007D7048">
        <w:rPr>
          <w:rFonts w:asciiTheme="minorHAnsi" w:hAnsiTheme="minorHAnsi" w:cstheme="minorHAnsi"/>
          <w:sz w:val="22"/>
          <w:szCs w:val="22"/>
        </w:rPr>
        <w:t>.</w:t>
      </w:r>
    </w:p>
    <w:p w:rsidR="00202332" w:rsidRPr="007D7048" w:rsidRDefault="00202332" w:rsidP="007D7048">
      <w:pPr>
        <w:tabs>
          <w:tab w:val="num" w:pos="0"/>
        </w:tabs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202332" w:rsidRPr="007D7048" w:rsidRDefault="00202332" w:rsidP="007D7048">
      <w:pPr>
        <w:pStyle w:val="a4"/>
        <w:tabs>
          <w:tab w:val="num" w:pos="0"/>
        </w:tabs>
        <w:rPr>
          <w:rFonts w:asciiTheme="minorHAnsi" w:eastAsia="Arial Unicode MS" w:hAnsiTheme="minorHAnsi" w:cstheme="minorHAnsi"/>
          <w:sz w:val="22"/>
          <w:szCs w:val="22"/>
        </w:rPr>
      </w:pPr>
    </w:p>
    <w:p w:rsidR="00202332" w:rsidRPr="007D7048" w:rsidRDefault="00202332" w:rsidP="007D7048">
      <w:pPr>
        <w:pStyle w:val="a8"/>
        <w:numPr>
          <w:ilvl w:val="0"/>
          <w:numId w:val="8"/>
        </w:numPr>
        <w:tabs>
          <w:tab w:val="num" w:pos="0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>Έγκριση του 2</w:t>
      </w:r>
      <w:r w:rsidRPr="007D7048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7D7048">
        <w:rPr>
          <w:rFonts w:asciiTheme="minorHAnsi" w:hAnsiTheme="minorHAnsi" w:cstheme="minorHAnsi"/>
          <w:sz w:val="22"/>
          <w:szCs w:val="22"/>
        </w:rPr>
        <w:t>υ Ανακεφαλαιωτικού πίνακα εργασιών , καθώς και έγκριση 1</w:t>
      </w:r>
      <w:r w:rsidRPr="007D7048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Pr="007D7048">
        <w:rPr>
          <w:rFonts w:asciiTheme="minorHAnsi" w:hAnsiTheme="minorHAnsi" w:cstheme="minorHAnsi"/>
          <w:sz w:val="22"/>
          <w:szCs w:val="22"/>
        </w:rPr>
        <w:t xml:space="preserve"> Π.Κ.Τ.Μ.Ν.Ε.  για την κατασκευή του έργου: «Ανάδειξη Ιστορικού Χώρου Αγίας </w:t>
      </w:r>
      <w:r w:rsidR="00666A80" w:rsidRPr="007D7048">
        <w:rPr>
          <w:rFonts w:asciiTheme="minorHAnsi" w:hAnsiTheme="minorHAnsi" w:cstheme="minorHAnsi"/>
          <w:sz w:val="22"/>
          <w:szCs w:val="22"/>
        </w:rPr>
        <w:t xml:space="preserve">Παρασκευής </w:t>
      </w:r>
      <w:r w:rsidRPr="007D7048">
        <w:rPr>
          <w:rFonts w:asciiTheme="minorHAnsi" w:hAnsiTheme="minorHAnsi" w:cstheme="minorHAnsi"/>
          <w:sz w:val="22"/>
          <w:szCs w:val="22"/>
        </w:rPr>
        <w:t>και οδού πρόσβασης (</w:t>
      </w:r>
      <w:proofErr w:type="spellStart"/>
      <w:r w:rsidRPr="007D7048">
        <w:rPr>
          <w:rFonts w:asciiTheme="minorHAnsi" w:hAnsiTheme="minorHAnsi" w:cstheme="minorHAnsi"/>
          <w:sz w:val="22"/>
          <w:szCs w:val="22"/>
        </w:rPr>
        <w:t>Γιαννούτσου</w:t>
      </w:r>
      <w:proofErr w:type="spellEnd"/>
      <w:r w:rsidR="00666A80" w:rsidRPr="007D7048">
        <w:rPr>
          <w:rFonts w:asciiTheme="minorHAnsi" w:hAnsiTheme="minorHAnsi" w:cstheme="minorHAnsi"/>
          <w:sz w:val="22"/>
          <w:szCs w:val="22"/>
        </w:rPr>
        <w:t>)</w:t>
      </w:r>
      <w:r w:rsidRPr="007D7048">
        <w:rPr>
          <w:rFonts w:asciiTheme="minorHAnsi" w:hAnsiTheme="minorHAnsi" w:cstheme="minorHAnsi"/>
          <w:sz w:val="22"/>
          <w:szCs w:val="22"/>
        </w:rPr>
        <w:t>» .</w:t>
      </w:r>
    </w:p>
    <w:p w:rsidR="00202332" w:rsidRPr="007D7048" w:rsidRDefault="00202332" w:rsidP="007D7048">
      <w:pPr>
        <w:tabs>
          <w:tab w:val="num" w:pos="0"/>
        </w:tabs>
        <w:snapToGrid w:val="0"/>
        <w:spacing w:before="6" w:after="6"/>
        <w:ind w:left="72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D14B6B" w:rsidRPr="007D7048" w:rsidRDefault="007D7048" w:rsidP="007D7048">
      <w:pPr>
        <w:pStyle w:val="a4"/>
        <w:numPr>
          <w:ilvl w:val="0"/>
          <w:numId w:val="8"/>
        </w:numPr>
        <w:tabs>
          <w:tab w:val="num" w:pos="0"/>
        </w:tabs>
        <w:ind w:left="426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14B6B" w:rsidRPr="007D7048">
        <w:rPr>
          <w:rFonts w:asciiTheme="minorHAnsi" w:eastAsia="Arial Unicode MS" w:hAnsiTheme="minorHAnsi" w:cstheme="minorHAnsi"/>
          <w:sz w:val="22"/>
          <w:szCs w:val="22"/>
        </w:rPr>
        <w:t xml:space="preserve">Έγκριση παράτασης προθεσμίας περαίωσης εργασιών του έργου  : </w:t>
      </w:r>
      <w:r w:rsidR="00D14B6B" w:rsidRPr="007D7048">
        <w:rPr>
          <w:rFonts w:asciiTheme="minorHAnsi" w:eastAsia="Arial Unicode MS" w:hAnsiTheme="minorHAnsi" w:cstheme="minorHAnsi"/>
          <w:b/>
          <w:sz w:val="22"/>
          <w:szCs w:val="22"/>
        </w:rPr>
        <w:t>«</w:t>
      </w:r>
      <w:r w:rsidR="00D14B6B" w:rsidRPr="007D7048">
        <w:rPr>
          <w:rFonts w:asciiTheme="minorHAnsi" w:hAnsiTheme="minorHAnsi" w:cstheme="minorHAnsi"/>
          <w:sz w:val="22"/>
          <w:szCs w:val="22"/>
        </w:rPr>
        <w:t xml:space="preserve"> ΚΑΤΑΣΚΕΥΗ ΡΑΜΠΩΝ ΚΑΙ ΧΩΡΩΝ ΥΓΙΕΙΝΗΣ ΓΙΑ ΤΗΝ ΠΡΟΣΒΑΣΗ ΚΑΙ ΤΗΝ ΕΞΥΠΗΡΕΤΗΣΗ ΑΜΕΑ ΣΕ ΣΧΟΛΙΚΕΣ ΜΟΝΑΔΕΣ ΤΟΥ ΔΗΜΟΥ ΛΕΒΑΔΕΩΝ</w:t>
      </w:r>
      <w:r w:rsidR="00D14B6B" w:rsidRPr="007D7048">
        <w:rPr>
          <w:rFonts w:asciiTheme="minorHAnsi" w:hAnsiTheme="minorHAnsi" w:cstheme="minorHAnsi"/>
          <w:b/>
          <w:sz w:val="22"/>
          <w:szCs w:val="22"/>
        </w:rPr>
        <w:t>»</w:t>
      </w:r>
    </w:p>
    <w:p w:rsidR="00D14B6B" w:rsidRPr="007D7048" w:rsidRDefault="00D14B6B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202332" w:rsidRPr="007D7048" w:rsidRDefault="00202332" w:rsidP="007D7048">
      <w:pPr>
        <w:tabs>
          <w:tab w:val="num" w:pos="0"/>
        </w:tabs>
        <w:snapToGrid w:val="0"/>
        <w:spacing w:before="6" w:after="6"/>
        <w:ind w:left="6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5F5A89" w:rsidRPr="007D7048" w:rsidRDefault="007D7048" w:rsidP="007D7048">
      <w:pPr>
        <w:pStyle w:val="a4"/>
        <w:numPr>
          <w:ilvl w:val="0"/>
          <w:numId w:val="8"/>
        </w:numPr>
        <w:tabs>
          <w:tab w:val="num" w:pos="0"/>
        </w:tabs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>Έγκριση</w:t>
      </w:r>
      <w:r w:rsidR="005F5A89" w:rsidRPr="007D7048">
        <w:rPr>
          <w:rFonts w:asciiTheme="minorHAnsi" w:hAnsiTheme="minorHAnsi" w:cstheme="minorHAnsi"/>
          <w:sz w:val="22"/>
          <w:szCs w:val="22"/>
        </w:rPr>
        <w:t xml:space="preserve"> παράτασης προθεσμίας συνολικού χρόνου σύμβασης ανάθεσης εργασίας  με τίτλο: «ΕΡΓΑΣΙΕΣ ΚΑΤΕΔΑΦΙΣΗΣ ΕΤΟΙΜΟΡΡΟΠΩΝ ΚΑΙ ΕΠΙΚΙΝΔΥΝΩΝ ΚΤΙΡΙΩΝ ΣΕ ΚΟΙΝΟΧΡΗΣΤΟΥΣ ΧΩΡΟΥΣ» έως 6-12-2023</w:t>
      </w:r>
    </w:p>
    <w:p w:rsidR="005F5A89" w:rsidRDefault="005F5A89" w:rsidP="007D7048">
      <w:p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val="en-US"/>
        </w:rPr>
      </w:pPr>
      <w:r w:rsidRPr="007D704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Εισηγητής</w:t>
      </w:r>
      <w:r w:rsidRPr="007D7048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7D704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7D7048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7D7048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7D7048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7D7048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7D7048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7D704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0B5BC0" w:rsidRPr="000B5BC0" w:rsidRDefault="000B5BC0" w:rsidP="007D7048">
      <w:pPr>
        <w:tabs>
          <w:tab w:val="num" w:pos="0"/>
        </w:tabs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  <w:lang w:val="en-US"/>
        </w:rPr>
      </w:pPr>
    </w:p>
    <w:p w:rsidR="000B5BC0" w:rsidRDefault="000B5BC0" w:rsidP="000B5BC0">
      <w:pPr>
        <w:tabs>
          <w:tab w:val="left" w:pos="6237"/>
        </w:tabs>
        <w:suppressAutoHyphens/>
        <w:snapToGrid w:val="0"/>
        <w:spacing w:beforeLines="40" w:afterLines="40"/>
        <w:ind w:left="426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  <w:u w:val="single"/>
          <w:lang w:val="en-US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III</w:t>
      </w:r>
      <w:r w:rsidRPr="000B5BC0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Pr="00C01568">
        <w:rPr>
          <w:rFonts w:asciiTheme="minorHAnsi" w:hAnsiTheme="minorHAnsi" w:cstheme="minorHAnsi"/>
          <w:b/>
          <w:sz w:val="22"/>
          <w:szCs w:val="22"/>
          <w:u w:val="single"/>
        </w:rPr>
        <w:t>ΘΕΜΑΤΑ</w:t>
      </w:r>
      <w:proofErr w:type="gramEnd"/>
      <w:r w:rsidRPr="00C01568">
        <w:rPr>
          <w:rFonts w:asciiTheme="minorHAnsi" w:hAnsiTheme="minorHAnsi" w:cstheme="minorHAnsi"/>
          <w:b/>
          <w:sz w:val="22"/>
          <w:szCs w:val="22"/>
          <w:u w:val="single"/>
        </w:rPr>
        <w:t xml:space="preserve"> ΑΥΤΟΤΕΛΟΥΣ </w:t>
      </w:r>
      <w:r w:rsidRPr="00C01568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ΤΜΗΜΑΤΟΣ ΤΟΠΙΚΗΣ ΟΙΚΟΝΟΜΙΚΗΣ ΑΝΑΠΤΥΞΗΣ</w:t>
      </w:r>
    </w:p>
    <w:p w:rsidR="000B5BC0" w:rsidRPr="000B5BC0" w:rsidRDefault="000B5BC0" w:rsidP="000B5BC0">
      <w:pPr>
        <w:tabs>
          <w:tab w:val="left" w:pos="6237"/>
        </w:tabs>
        <w:suppressAutoHyphens/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0B5BC0" w:rsidRPr="000B5BC0" w:rsidRDefault="000B5BC0" w:rsidP="000B5BC0">
      <w:pPr>
        <w:pStyle w:val="a4"/>
        <w:numPr>
          <w:ilvl w:val="0"/>
          <w:numId w:val="8"/>
        </w:numPr>
        <w:snapToGrid w:val="0"/>
        <w:spacing w:beforeLines="40" w:afterLines="40"/>
        <w:ind w:left="426"/>
        <w:textAlignment w:val="baseline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0B5BC0">
        <w:rPr>
          <w:rFonts w:asciiTheme="minorHAnsi" w:hAnsiTheme="minorHAnsi" w:cstheme="minorHAnsi"/>
          <w:bCs/>
          <w:iCs/>
          <w:sz w:val="22"/>
          <w:szCs w:val="22"/>
        </w:rPr>
        <w:t xml:space="preserve">Ορισμός Μελών της Επιτροπής Εμποροπανήγυρης Λιβαδειάς έτους 2023 </w:t>
      </w:r>
    </w:p>
    <w:p w:rsidR="000B5BC0" w:rsidRPr="00C01568" w:rsidRDefault="000B5BC0" w:rsidP="000B5BC0">
      <w:pPr>
        <w:snapToGrid w:val="0"/>
        <w:spacing w:beforeLines="40" w:afterLines="40"/>
        <w:ind w:left="66"/>
        <w:textAlignment w:val="baseline"/>
        <w:rPr>
          <w:rFonts w:asciiTheme="minorHAnsi" w:hAnsiTheme="minorHAnsi" w:cstheme="minorHAnsi"/>
          <w:sz w:val="22"/>
          <w:szCs w:val="22"/>
        </w:rPr>
      </w:pPr>
      <w:r w:rsidRPr="00C01568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C01568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C01568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 </w:t>
      </w:r>
      <w:r w:rsidRPr="00C0156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Αντιδήμαρχος  Τοπικής, Οικονομικής Ανάπτυξης </w:t>
      </w:r>
      <w:r w:rsidRPr="00C0156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κ. </w:t>
      </w:r>
      <w:proofErr w:type="spellStart"/>
      <w:r w:rsidRPr="00C0156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Καλογρηάς</w:t>
      </w:r>
      <w:proofErr w:type="spellEnd"/>
      <w:r w:rsidRPr="00C0156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Αθανάσιος</w:t>
      </w:r>
    </w:p>
    <w:p w:rsidR="00985E96" w:rsidRPr="007D7048" w:rsidRDefault="00985E96" w:rsidP="007D7048">
      <w:pPr>
        <w:tabs>
          <w:tab w:val="num" w:pos="0"/>
        </w:tabs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D40123" w:rsidRPr="007D7048" w:rsidRDefault="00D40123" w:rsidP="007D7048">
      <w:pPr>
        <w:tabs>
          <w:tab w:val="num" w:pos="0"/>
        </w:tabs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D7048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7D7048" w:rsidRDefault="00790913" w:rsidP="007D7048">
      <w:pPr>
        <w:tabs>
          <w:tab w:val="num" w:pos="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7D7048" w:rsidRDefault="00D40123" w:rsidP="007D7048">
      <w:pPr>
        <w:tabs>
          <w:tab w:val="num" w:pos="0"/>
        </w:tabs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7048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7D7048" w:rsidRDefault="00701B38" w:rsidP="007D7048">
      <w:pPr>
        <w:widowControl w:val="0"/>
        <w:tabs>
          <w:tab w:val="num" w:pos="0"/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7D7048" w:rsidRDefault="00857D97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7D7048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7D7048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7D7048">
        <w:rPr>
          <w:rFonts w:asciiTheme="minorHAnsi" w:hAnsiTheme="minorHAnsi" w:cstheme="minorHAnsi"/>
          <w:sz w:val="22"/>
          <w:szCs w:val="22"/>
        </w:rPr>
        <w:t>69 του</w:t>
      </w:r>
      <w:r w:rsidR="00C26CD4" w:rsidRPr="007D7048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7D7048">
        <w:rPr>
          <w:rFonts w:asciiTheme="minorHAnsi" w:hAnsiTheme="minorHAnsi" w:cstheme="minorHAnsi"/>
          <w:sz w:val="22"/>
          <w:szCs w:val="22"/>
        </w:rPr>
        <w:t>852</w:t>
      </w:r>
      <w:r w:rsidR="00C26CD4" w:rsidRPr="007D7048">
        <w:rPr>
          <w:rFonts w:asciiTheme="minorHAnsi" w:hAnsiTheme="minorHAnsi" w:cstheme="minorHAnsi"/>
          <w:sz w:val="22"/>
          <w:szCs w:val="22"/>
        </w:rPr>
        <w:t>/20</w:t>
      </w:r>
      <w:r w:rsidR="00303D34" w:rsidRPr="007D7048">
        <w:rPr>
          <w:rFonts w:asciiTheme="minorHAnsi" w:hAnsiTheme="minorHAnsi" w:cstheme="minorHAnsi"/>
          <w:sz w:val="22"/>
          <w:szCs w:val="22"/>
        </w:rPr>
        <w:t>10</w:t>
      </w:r>
      <w:r w:rsidR="00C26CD4" w:rsidRPr="007D7048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7D7048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7D7048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7D70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7D7048" w:rsidRDefault="00C26CD4" w:rsidP="007D7048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7D704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7D704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7D7048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7D7048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7D7048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7D7048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7D704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7D7048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7D7048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7D704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7D7048" w:rsidRDefault="00E17D53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7D7048" w:rsidRDefault="00E17D53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7D704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7D7048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0B5BC0" w:rsidRDefault="007D7048" w:rsidP="007D7048">
            <w:pPr>
              <w:tabs>
                <w:tab w:val="num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B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17522" w:type="dxa"/>
            <w:shd w:val="clear" w:color="auto" w:fill="FFFFFF"/>
          </w:tcPr>
          <w:p w:rsidR="00BC2D06" w:rsidRPr="000B5BC0" w:rsidRDefault="007D7048" w:rsidP="007D7048">
            <w:pPr>
              <w:tabs>
                <w:tab w:val="num" w:pos="0"/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0B5BC0" w:rsidRPr="00C01568">
              <w:rPr>
                <w:rFonts w:asciiTheme="minorHAnsi" w:eastAsia="Arial" w:hAnsiTheme="minorHAnsi" w:cstheme="minorHAnsi"/>
                <w:sz w:val="22"/>
                <w:szCs w:val="22"/>
              </w:rPr>
              <w:t>Προϊσταμένη</w:t>
            </w:r>
            <w:r w:rsidR="000B5BC0" w:rsidRPr="00C01568">
              <w:rPr>
                <w:rFonts w:asciiTheme="minorHAnsi" w:hAnsiTheme="minorHAnsi" w:cstheme="minorHAnsi"/>
                <w:sz w:val="22"/>
                <w:szCs w:val="22"/>
              </w:rPr>
              <w:t xml:space="preserve"> Αυτοτελούς Γραφείου Αγροτικής Ανάπτυξης  κ. </w:t>
            </w:r>
            <w:proofErr w:type="spellStart"/>
            <w:r w:rsidR="000B5BC0" w:rsidRPr="00C01568">
              <w:rPr>
                <w:rFonts w:asciiTheme="minorHAnsi" w:hAnsiTheme="minorHAnsi" w:cstheme="minorHAnsi"/>
                <w:sz w:val="22"/>
                <w:szCs w:val="22"/>
              </w:rPr>
              <w:t>Μίχου</w:t>
            </w:r>
            <w:proofErr w:type="spellEnd"/>
            <w:r w:rsidR="000B5BC0" w:rsidRPr="00C01568">
              <w:rPr>
                <w:rFonts w:asciiTheme="minorHAnsi" w:hAnsiTheme="minorHAnsi" w:cstheme="minorHAnsi"/>
                <w:sz w:val="22"/>
                <w:szCs w:val="22"/>
              </w:rPr>
              <w:t xml:space="preserve"> Ευσταθία</w:t>
            </w:r>
          </w:p>
        </w:tc>
      </w:tr>
    </w:tbl>
    <w:p w:rsidR="0030584F" w:rsidRPr="007D7048" w:rsidRDefault="0030584F" w:rsidP="007D7048">
      <w:pPr>
        <w:tabs>
          <w:tab w:val="num" w:pos="0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7D7048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BE" w:rsidRDefault="009665BE" w:rsidP="005E5D39">
      <w:r>
        <w:separator/>
      </w:r>
    </w:p>
  </w:endnote>
  <w:endnote w:type="continuationSeparator" w:id="0">
    <w:p w:rsidR="009665BE" w:rsidRDefault="009665BE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E72067">
            <w:rPr>
              <w:noProof/>
            </w:rPr>
            <w:t>3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BE" w:rsidRDefault="009665BE" w:rsidP="005E5D39">
      <w:r>
        <w:separator/>
      </w:r>
    </w:p>
  </w:footnote>
  <w:footnote w:type="continuationSeparator" w:id="0">
    <w:p w:rsidR="009665BE" w:rsidRDefault="009665BE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863A8"/>
    <w:multiLevelType w:val="hybridMultilevel"/>
    <w:tmpl w:val="BD8ACB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954930"/>
    <w:multiLevelType w:val="hybridMultilevel"/>
    <w:tmpl w:val="D7E868AA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01C5"/>
    <w:multiLevelType w:val="hybridMultilevel"/>
    <w:tmpl w:val="0A188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B8E4705"/>
    <w:multiLevelType w:val="hybridMultilevel"/>
    <w:tmpl w:val="B7140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131"/>
    <w:multiLevelType w:val="hybridMultilevel"/>
    <w:tmpl w:val="64C2F2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44D4"/>
    <w:multiLevelType w:val="hybridMultilevel"/>
    <w:tmpl w:val="3FFE514E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8"/>
  </w:num>
  <w:num w:numId="5">
    <w:abstractNumId w:val="14"/>
  </w:num>
  <w:num w:numId="6">
    <w:abstractNumId w:val="11"/>
  </w:num>
  <w:num w:numId="7">
    <w:abstractNumId w:val="19"/>
  </w:num>
  <w:num w:numId="8">
    <w:abstractNumId w:val="12"/>
  </w:num>
  <w:num w:numId="9">
    <w:abstractNumId w:val="8"/>
  </w:num>
  <w:num w:numId="10">
    <w:abstractNumId w:val="15"/>
  </w:num>
  <w:num w:numId="11">
    <w:abstractNumId w:val="23"/>
  </w:num>
  <w:num w:numId="12">
    <w:abstractNumId w:val="10"/>
  </w:num>
  <w:num w:numId="13">
    <w:abstractNumId w:val="22"/>
  </w:num>
  <w:num w:numId="14">
    <w:abstractNumId w:val="21"/>
  </w:num>
  <w:num w:numId="15">
    <w:abstractNumId w:val="13"/>
  </w:num>
  <w:num w:numId="16">
    <w:abstractNumId w:val="9"/>
  </w:num>
  <w:num w:numId="17">
    <w:abstractNumId w:val="17"/>
  </w:num>
  <w:num w:numId="18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628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46738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3720"/>
    <w:rsid w:val="000B50A0"/>
    <w:rsid w:val="000B5BC0"/>
    <w:rsid w:val="000B6177"/>
    <w:rsid w:val="000B70F4"/>
    <w:rsid w:val="000B7BA3"/>
    <w:rsid w:val="000C16A7"/>
    <w:rsid w:val="000C215A"/>
    <w:rsid w:val="000C3359"/>
    <w:rsid w:val="000C3499"/>
    <w:rsid w:val="000C5361"/>
    <w:rsid w:val="000C74B8"/>
    <w:rsid w:val="000D1864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F0918"/>
    <w:rsid w:val="001F289D"/>
    <w:rsid w:val="001F3598"/>
    <w:rsid w:val="001F3707"/>
    <w:rsid w:val="001F4F81"/>
    <w:rsid w:val="002014C5"/>
    <w:rsid w:val="00202332"/>
    <w:rsid w:val="002033F4"/>
    <w:rsid w:val="0020498C"/>
    <w:rsid w:val="00204EFD"/>
    <w:rsid w:val="00206473"/>
    <w:rsid w:val="00206C93"/>
    <w:rsid w:val="002137D6"/>
    <w:rsid w:val="00213A30"/>
    <w:rsid w:val="00213D78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669A9"/>
    <w:rsid w:val="00266FFA"/>
    <w:rsid w:val="00274548"/>
    <w:rsid w:val="00275DA8"/>
    <w:rsid w:val="00276D6B"/>
    <w:rsid w:val="002803F4"/>
    <w:rsid w:val="002816DF"/>
    <w:rsid w:val="00282D5B"/>
    <w:rsid w:val="00283ED1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B6EBD"/>
    <w:rsid w:val="002C1756"/>
    <w:rsid w:val="002C2799"/>
    <w:rsid w:val="002C4195"/>
    <w:rsid w:val="002C6A9C"/>
    <w:rsid w:val="002D38A3"/>
    <w:rsid w:val="002E5FAF"/>
    <w:rsid w:val="002F0E43"/>
    <w:rsid w:val="002F0E82"/>
    <w:rsid w:val="002F239B"/>
    <w:rsid w:val="002F4BE5"/>
    <w:rsid w:val="003004E8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0F2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57E43"/>
    <w:rsid w:val="00360E35"/>
    <w:rsid w:val="00362AA0"/>
    <w:rsid w:val="003640F9"/>
    <w:rsid w:val="00364133"/>
    <w:rsid w:val="003656B9"/>
    <w:rsid w:val="00366183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099A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0262"/>
    <w:rsid w:val="00470C14"/>
    <w:rsid w:val="00471355"/>
    <w:rsid w:val="00472588"/>
    <w:rsid w:val="00472C9A"/>
    <w:rsid w:val="0047745D"/>
    <w:rsid w:val="004804F5"/>
    <w:rsid w:val="004837CB"/>
    <w:rsid w:val="00483996"/>
    <w:rsid w:val="00483A9B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B5B9D"/>
    <w:rsid w:val="004C0A26"/>
    <w:rsid w:val="004D18D8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1451B"/>
    <w:rsid w:val="005154B1"/>
    <w:rsid w:val="00521202"/>
    <w:rsid w:val="00522382"/>
    <w:rsid w:val="0052255A"/>
    <w:rsid w:val="00523504"/>
    <w:rsid w:val="005252E7"/>
    <w:rsid w:val="005268A6"/>
    <w:rsid w:val="00531360"/>
    <w:rsid w:val="0053396A"/>
    <w:rsid w:val="00535DD1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3977"/>
    <w:rsid w:val="005F5616"/>
    <w:rsid w:val="005F5A89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56B5C"/>
    <w:rsid w:val="00660F71"/>
    <w:rsid w:val="0066693B"/>
    <w:rsid w:val="00666A80"/>
    <w:rsid w:val="00666C68"/>
    <w:rsid w:val="00674CC6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A7A36"/>
    <w:rsid w:val="006B0897"/>
    <w:rsid w:val="006B17FD"/>
    <w:rsid w:val="006B296A"/>
    <w:rsid w:val="006B430A"/>
    <w:rsid w:val="006B7B3C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E715D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048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08A4"/>
    <w:rsid w:val="00831FDB"/>
    <w:rsid w:val="00833473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D23EE"/>
    <w:rsid w:val="008E1293"/>
    <w:rsid w:val="008E1513"/>
    <w:rsid w:val="008E3689"/>
    <w:rsid w:val="008E3830"/>
    <w:rsid w:val="008E4E09"/>
    <w:rsid w:val="008F0ADB"/>
    <w:rsid w:val="008F161C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431DB"/>
    <w:rsid w:val="009454C4"/>
    <w:rsid w:val="00946C53"/>
    <w:rsid w:val="009532D4"/>
    <w:rsid w:val="009532DE"/>
    <w:rsid w:val="00954749"/>
    <w:rsid w:val="009606B3"/>
    <w:rsid w:val="00960B2E"/>
    <w:rsid w:val="00961F93"/>
    <w:rsid w:val="009655AD"/>
    <w:rsid w:val="00965E03"/>
    <w:rsid w:val="009665BE"/>
    <w:rsid w:val="009670EF"/>
    <w:rsid w:val="00970D2F"/>
    <w:rsid w:val="00976C2E"/>
    <w:rsid w:val="00981537"/>
    <w:rsid w:val="009849C9"/>
    <w:rsid w:val="00984EFA"/>
    <w:rsid w:val="00985E96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BF767B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9B6"/>
    <w:rsid w:val="00C267EF"/>
    <w:rsid w:val="00C26CD4"/>
    <w:rsid w:val="00C33ED2"/>
    <w:rsid w:val="00C3626A"/>
    <w:rsid w:val="00C37A1C"/>
    <w:rsid w:val="00C37A55"/>
    <w:rsid w:val="00C400F2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876C9"/>
    <w:rsid w:val="00C93679"/>
    <w:rsid w:val="00CA1654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14B6B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ED1"/>
    <w:rsid w:val="00E03C43"/>
    <w:rsid w:val="00E04B91"/>
    <w:rsid w:val="00E07A38"/>
    <w:rsid w:val="00E07A91"/>
    <w:rsid w:val="00E14216"/>
    <w:rsid w:val="00E17D53"/>
    <w:rsid w:val="00E20890"/>
    <w:rsid w:val="00E228FF"/>
    <w:rsid w:val="00E25C2F"/>
    <w:rsid w:val="00E3023A"/>
    <w:rsid w:val="00E332A8"/>
    <w:rsid w:val="00E33B6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673B5"/>
    <w:rsid w:val="00E71DD8"/>
    <w:rsid w:val="00E72067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5D0"/>
    <w:rsid w:val="00EE3D66"/>
    <w:rsid w:val="00EF205C"/>
    <w:rsid w:val="00EF3C82"/>
    <w:rsid w:val="00EF6191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B25B2"/>
    <w:rsid w:val="00FC24C6"/>
    <w:rsid w:val="00FC3D91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1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97E0-A96C-419B-B45C-63AD120F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2023-09-08T09:49:00Z</cp:lastPrinted>
  <dcterms:created xsi:type="dcterms:W3CDTF">2023-09-08T11:13:00Z</dcterms:created>
  <dcterms:modified xsi:type="dcterms:W3CDTF">2023-09-08T11:13:00Z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