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1F5F" w:rsidRPr="001753B4" w:rsidRDefault="005728D7" w:rsidP="00B81F5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0D2553">
        <w:rPr>
          <w:rFonts w:ascii="Arial" w:eastAsia="Arial" w:hAnsi="Arial" w:cs="Arial"/>
          <w:b/>
          <w:bCs/>
          <w:sz w:val="22"/>
          <w:szCs w:val="22"/>
        </w:rPr>
        <w:t xml:space="preserve">                              </w:t>
      </w:r>
      <w:r w:rsidR="00B81F5F" w:rsidRPr="001753B4">
        <w:rPr>
          <w:rFonts w:ascii="Arial" w:eastAsia="Arial" w:hAnsi="Arial" w:cs="Arial"/>
          <w:b/>
          <w:bCs/>
          <w:sz w:val="22"/>
          <w:szCs w:val="22"/>
        </w:rPr>
        <w:t>ΑΝΑΡΤΗΤΕΑ ΣΤΟ ΔΙΑΥΓΕΙΑ</w:t>
      </w:r>
    </w:p>
    <w:p w:rsidR="00B81F5F" w:rsidRPr="001753B4" w:rsidRDefault="00B81F5F" w:rsidP="00B81F5F">
      <w:pPr>
        <w:suppressAutoHyphens w:val="0"/>
        <w:autoSpaceDE w:val="0"/>
        <w:ind w:left="5748"/>
        <w:rPr>
          <w:rFonts w:ascii="Arial" w:eastAsia="Arial" w:hAnsi="Arial" w:cs="Arial"/>
          <w:b/>
          <w:bCs/>
          <w:sz w:val="22"/>
          <w:szCs w:val="22"/>
        </w:rPr>
      </w:pPr>
      <w:r w:rsidRPr="001753B4">
        <w:rPr>
          <w:rFonts w:ascii="Arial" w:eastAsia="Arial" w:hAnsi="Arial" w:cs="Arial"/>
          <w:b/>
          <w:bCs/>
          <w:sz w:val="22"/>
          <w:szCs w:val="22"/>
        </w:rPr>
        <w:t xml:space="preserve">      Λιβαδειά  </w:t>
      </w:r>
      <w:r w:rsidR="00AA681F">
        <w:rPr>
          <w:rFonts w:ascii="Arial" w:eastAsia="Arial" w:hAnsi="Arial" w:cs="Arial"/>
          <w:b/>
          <w:bCs/>
          <w:sz w:val="22"/>
          <w:szCs w:val="22"/>
        </w:rPr>
        <w:t>1</w:t>
      </w:r>
      <w:r w:rsidR="00D1581D">
        <w:rPr>
          <w:rFonts w:ascii="Arial" w:eastAsia="Arial" w:hAnsi="Arial" w:cs="Arial"/>
          <w:b/>
          <w:bCs/>
          <w:sz w:val="22"/>
          <w:szCs w:val="22"/>
        </w:rPr>
        <w:t>3</w:t>
      </w:r>
      <w:r w:rsidRPr="001753B4">
        <w:rPr>
          <w:rFonts w:ascii="Arial" w:eastAsia="Arial" w:hAnsi="Arial" w:cs="Arial"/>
          <w:b/>
          <w:bCs/>
          <w:sz w:val="22"/>
          <w:szCs w:val="22"/>
        </w:rPr>
        <w:t>/0</w:t>
      </w:r>
      <w:r w:rsidR="00AA681F">
        <w:rPr>
          <w:rFonts w:ascii="Arial" w:eastAsia="Arial" w:hAnsi="Arial" w:cs="Arial"/>
          <w:b/>
          <w:bCs/>
          <w:sz w:val="22"/>
          <w:szCs w:val="22"/>
        </w:rPr>
        <w:t>7</w:t>
      </w:r>
      <w:r w:rsidRPr="001753B4">
        <w:rPr>
          <w:rFonts w:ascii="Arial" w:eastAsia="Arial" w:hAnsi="Arial" w:cs="Arial"/>
          <w:b/>
          <w:bCs/>
          <w:sz w:val="22"/>
          <w:szCs w:val="22"/>
        </w:rPr>
        <w:t xml:space="preserve">/2023   </w:t>
      </w:r>
    </w:p>
    <w:p w:rsidR="00B81F5F" w:rsidRPr="001753B4" w:rsidRDefault="00B81F5F" w:rsidP="00B81F5F">
      <w:pPr>
        <w:suppressAutoHyphens w:val="0"/>
        <w:autoSpaceDE w:val="0"/>
        <w:ind w:left="5748"/>
        <w:rPr>
          <w:rFonts w:ascii="Arial" w:hAnsi="Arial" w:cs="Arial"/>
          <w:sz w:val="22"/>
          <w:szCs w:val="22"/>
        </w:rPr>
      </w:pPr>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Αριθμ</w:t>
      </w:r>
      <w:proofErr w:type="spellEnd"/>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Πρωτ</w:t>
      </w:r>
      <w:proofErr w:type="spellEnd"/>
      <w:r w:rsidRPr="001753B4">
        <w:rPr>
          <w:rFonts w:ascii="Arial" w:eastAsia="Arial" w:hAnsi="Arial" w:cs="Arial"/>
          <w:b/>
          <w:bCs/>
          <w:sz w:val="22"/>
          <w:szCs w:val="22"/>
        </w:rPr>
        <w:t xml:space="preserve">.: </w:t>
      </w:r>
      <w:r w:rsidR="00D1581D">
        <w:rPr>
          <w:rFonts w:ascii="Arial" w:eastAsia="Arial" w:hAnsi="Arial" w:cs="Arial"/>
          <w:b/>
          <w:bCs/>
          <w:sz w:val="22"/>
          <w:szCs w:val="22"/>
        </w:rPr>
        <w:t>13928</w:t>
      </w:r>
    </w:p>
    <w:p w:rsidR="003C235F" w:rsidRPr="00C90CF0" w:rsidRDefault="003C235F" w:rsidP="008720DE">
      <w:pPr>
        <w:suppressAutoHyphens w:val="0"/>
        <w:autoSpaceDE w:val="0"/>
        <w:rPr>
          <w:sz w:val="22"/>
          <w:szCs w:val="22"/>
        </w:rPr>
      </w:pP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w:t>
      </w:r>
      <w:r w:rsidR="00AA681F">
        <w:rPr>
          <w:rFonts w:ascii="Arial" w:hAnsi="Arial" w:cs="Arial"/>
          <w:b/>
          <w:sz w:val="22"/>
          <w:szCs w:val="22"/>
        </w:rPr>
        <w:t>7</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 xml:space="preserve">Αριθμός απόφασης : </w:t>
      </w:r>
      <w:r w:rsidR="008720DE">
        <w:rPr>
          <w:rFonts w:ascii="Arial" w:hAnsi="Arial" w:cs="Arial"/>
          <w:b/>
          <w:sz w:val="22"/>
          <w:szCs w:val="22"/>
        </w:rPr>
        <w:t>1</w:t>
      </w:r>
      <w:r w:rsidR="00AA681F">
        <w:rPr>
          <w:rFonts w:ascii="Arial" w:hAnsi="Arial" w:cs="Arial"/>
          <w:b/>
          <w:sz w:val="22"/>
          <w:szCs w:val="22"/>
        </w:rPr>
        <w:t>4</w:t>
      </w:r>
      <w:r w:rsidR="003179B9">
        <w:rPr>
          <w:rFonts w:ascii="Arial" w:hAnsi="Arial" w:cs="Arial"/>
          <w:b/>
          <w:sz w:val="22"/>
          <w:szCs w:val="22"/>
        </w:rPr>
        <w:t>4</w:t>
      </w:r>
    </w:p>
    <w:p w:rsidR="007F73CA" w:rsidRPr="007F73CA" w:rsidRDefault="00565D1F" w:rsidP="007F73CA">
      <w:pPr>
        <w:pStyle w:val="af2"/>
        <w:ind w:firstLine="0"/>
        <w:rPr>
          <w:rFonts w:ascii="Arial" w:eastAsia="SimSun" w:hAnsi="Arial" w:cs="Arial"/>
          <w:b/>
          <w:i/>
          <w:kern w:val="2"/>
          <w:sz w:val="22"/>
          <w:szCs w:val="22"/>
          <w:lang w:bidi="hi-IN"/>
        </w:rPr>
      </w:pPr>
      <w:r w:rsidRPr="00565D1F">
        <w:rPr>
          <w:rFonts w:eastAsia="SimSun"/>
          <w:b/>
          <w:sz w:val="22"/>
          <w:szCs w:val="22"/>
          <w:highlight w:val="white"/>
        </w:rPr>
        <w:t xml:space="preserve">     </w:t>
      </w:r>
      <w:r w:rsidR="003179B9" w:rsidRPr="003179B9">
        <w:rPr>
          <w:rFonts w:ascii="Arial" w:hAnsi="Arial" w:cs="Arial"/>
          <w:b/>
          <w:sz w:val="22"/>
          <w:szCs w:val="22"/>
        </w:rPr>
        <w:t xml:space="preserve">Τροποποίηση εν μέρει της αριθ. 328/2020 απόφασης της Οικονομικής Επιτροπής : </w:t>
      </w:r>
      <w:r w:rsidR="007F73CA" w:rsidRPr="007F73CA">
        <w:rPr>
          <w:rFonts w:ascii="Arial" w:hAnsi="Arial" w:cs="Arial"/>
          <w:b/>
          <w:i/>
          <w:sz w:val="22"/>
          <w:szCs w:val="22"/>
        </w:rPr>
        <w:t>«</w:t>
      </w:r>
      <w:r w:rsidR="007F73CA" w:rsidRPr="007F73CA">
        <w:rPr>
          <w:rFonts w:ascii="Arial" w:eastAsia="SimSun" w:hAnsi="Arial" w:cs="Arial"/>
          <w:b/>
          <w:i/>
          <w:kern w:val="2"/>
          <w:sz w:val="22"/>
          <w:szCs w:val="22"/>
          <w:lang w:bidi="hi-IN"/>
        </w:rPr>
        <w:t xml:space="preserve">Συγκρότηση Επιτροπών </w:t>
      </w:r>
      <w:r w:rsidR="007F73CA" w:rsidRPr="007F73CA">
        <w:rPr>
          <w:rStyle w:val="apple-style-span"/>
          <w:rFonts w:ascii="Arial" w:eastAsia="SimSun" w:hAnsi="Arial" w:cs="Arial"/>
          <w:b/>
          <w:i/>
          <w:kern w:val="2"/>
          <w:sz w:val="22"/>
          <w:szCs w:val="22"/>
          <w:lang w:bidi="hi-IN"/>
        </w:rPr>
        <w:t xml:space="preserve"> Διενέργειας και Αξιολόγησης </w:t>
      </w:r>
      <w:r w:rsidR="007F73CA" w:rsidRPr="007F73CA">
        <w:rPr>
          <w:rStyle w:val="apple-style-span"/>
          <w:rFonts w:ascii="Arial" w:eastAsia="SimSun" w:hAnsi="Arial" w:cs="Arial"/>
          <w:b/>
          <w:i/>
          <w:color w:val="000000"/>
          <w:kern w:val="2"/>
          <w:sz w:val="22"/>
          <w:szCs w:val="22"/>
          <w:lang w:bidi="hi-IN"/>
        </w:rPr>
        <w:t xml:space="preserve">Αποτελεσμάτων Διαγωνισμών </w:t>
      </w:r>
      <w:r w:rsidR="007F73CA" w:rsidRPr="007F73CA">
        <w:rPr>
          <w:rStyle w:val="apple-style-span"/>
          <w:rFonts w:ascii="Arial" w:eastAsia="SimSun" w:hAnsi="Arial" w:cs="Arial"/>
          <w:b/>
          <w:i/>
          <w:kern w:val="2"/>
          <w:sz w:val="22"/>
          <w:szCs w:val="22"/>
          <w:lang w:bidi="hi-IN"/>
        </w:rPr>
        <w:t xml:space="preserve">του άρθρου Ν.4412/2016, </w:t>
      </w:r>
      <w:r w:rsidR="007F73CA" w:rsidRPr="007F73CA">
        <w:rPr>
          <w:rFonts w:ascii="Arial" w:eastAsia="SimSun" w:hAnsi="Arial" w:cs="Arial"/>
          <w:b/>
          <w:i/>
          <w:kern w:val="2"/>
          <w:sz w:val="22"/>
          <w:szCs w:val="22"/>
          <w:lang w:bidi="hi-IN"/>
        </w:rPr>
        <w:t>για το έτος 2021».</w:t>
      </w:r>
    </w:p>
    <w:p w:rsidR="00565D1F" w:rsidRPr="00565D1F" w:rsidRDefault="00565D1F" w:rsidP="007F73CA">
      <w:pPr>
        <w:jc w:val="both"/>
        <w:rPr>
          <w:rFonts w:eastAsia="SimSun"/>
          <w:spacing w:val="2"/>
          <w:sz w:val="22"/>
          <w:szCs w:val="22"/>
          <w:lang w:bidi="hi-IN"/>
        </w:rPr>
      </w:pPr>
    </w:p>
    <w:p w:rsidR="00AA681F" w:rsidRPr="00AA681F" w:rsidRDefault="00AA681F" w:rsidP="00AA681F">
      <w:pPr>
        <w:pStyle w:val="35"/>
        <w:ind w:left="284"/>
        <w:jc w:val="both"/>
        <w:rPr>
          <w:rFonts w:ascii="Arial" w:hAnsi="Arial" w:cs="Arial"/>
          <w:sz w:val="22"/>
          <w:szCs w:val="22"/>
        </w:rPr>
      </w:pPr>
      <w:r w:rsidRPr="00AA681F">
        <w:rPr>
          <w:rFonts w:ascii="Arial" w:hAnsi="Arial" w:cs="Arial"/>
          <w:sz w:val="22"/>
          <w:szCs w:val="22"/>
        </w:rPr>
        <w:t xml:space="preserve">      </w:t>
      </w:r>
      <w:r w:rsidRPr="00AA681F">
        <w:rPr>
          <w:rFonts w:ascii="Arial" w:eastAsia="Arial" w:hAnsi="Arial" w:cs="Arial"/>
          <w:sz w:val="22"/>
          <w:szCs w:val="22"/>
        </w:rPr>
        <w:t xml:space="preserve">      </w:t>
      </w:r>
      <w:r w:rsidRPr="00AA681F">
        <w:rPr>
          <w:rFonts w:ascii="Arial" w:hAnsi="Arial" w:cs="Arial"/>
          <w:sz w:val="22"/>
          <w:szCs w:val="22"/>
        </w:rPr>
        <w:t>Στη Λιβαδειά σήμερα  10</w:t>
      </w:r>
      <w:r w:rsidRPr="00AA681F">
        <w:rPr>
          <w:rFonts w:ascii="Arial" w:hAnsi="Arial" w:cs="Arial"/>
          <w:sz w:val="22"/>
          <w:szCs w:val="22"/>
          <w:vertAlign w:val="superscript"/>
        </w:rPr>
        <w:t>η</w:t>
      </w:r>
      <w:r w:rsidRPr="00AA681F">
        <w:rPr>
          <w:rFonts w:ascii="Arial" w:hAnsi="Arial" w:cs="Arial"/>
          <w:sz w:val="22"/>
          <w:szCs w:val="22"/>
        </w:rPr>
        <w:t xml:space="preserve">  Ιουλίου  2023  ημέρα  Δευτέρα , ώρα 14,00  και στην αίθουσα συνεδριάσεων του Δημοτικού Συμβουλίου  </w:t>
      </w:r>
      <w:proofErr w:type="spellStart"/>
      <w:r w:rsidRPr="00AA681F">
        <w:rPr>
          <w:rFonts w:ascii="Arial" w:hAnsi="Arial" w:cs="Arial"/>
          <w:sz w:val="22"/>
          <w:szCs w:val="22"/>
        </w:rPr>
        <w:t>Λεβαδέων</w:t>
      </w:r>
      <w:proofErr w:type="spellEnd"/>
      <w:r w:rsidRPr="00AA681F">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AA681F">
        <w:rPr>
          <w:rFonts w:ascii="Arial" w:hAnsi="Arial" w:cs="Arial"/>
          <w:sz w:val="22"/>
          <w:szCs w:val="22"/>
        </w:rPr>
        <w:t>Λεβαδέων</w:t>
      </w:r>
      <w:proofErr w:type="spellEnd"/>
      <w:r w:rsidRPr="00AA681F">
        <w:rPr>
          <w:rFonts w:ascii="Arial" w:hAnsi="Arial" w:cs="Arial"/>
          <w:sz w:val="22"/>
          <w:szCs w:val="22"/>
        </w:rPr>
        <w:t xml:space="preserve"> μετά την από  13447/06-07-2023 έγγραφη πρόσκληση του  Προέδρου της (Δημάρχου </w:t>
      </w:r>
      <w:proofErr w:type="spellStart"/>
      <w:r w:rsidRPr="00AA681F">
        <w:rPr>
          <w:rFonts w:ascii="Arial" w:hAnsi="Arial" w:cs="Arial"/>
          <w:sz w:val="22"/>
          <w:szCs w:val="22"/>
        </w:rPr>
        <w:t>Λεβαδέων</w:t>
      </w:r>
      <w:proofErr w:type="spellEnd"/>
      <w:r w:rsidRPr="00AA681F">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AA681F">
        <w:rPr>
          <w:rFonts w:ascii="Arial" w:hAnsi="Arial" w:cs="Arial"/>
          <w:bCs/>
          <w:sz w:val="22"/>
          <w:szCs w:val="22"/>
        </w:rPr>
        <w:t>υ Ν 3852/2</w:t>
      </w:r>
      <w:r w:rsidRPr="00AA681F">
        <w:rPr>
          <w:rFonts w:ascii="Arial" w:eastAsia="Verdana" w:hAnsi="Arial" w:cs="Arial"/>
          <w:bCs/>
          <w:iCs/>
          <w:sz w:val="22"/>
          <w:szCs w:val="22"/>
        </w:rPr>
        <w:t xml:space="preserve">010 </w:t>
      </w:r>
      <w:r w:rsidRPr="00AA681F">
        <w:rPr>
          <w:rFonts w:ascii="Arial" w:hAnsi="Arial" w:cs="Arial"/>
          <w:sz w:val="22"/>
          <w:szCs w:val="22"/>
        </w:rPr>
        <w:t>γ) Των</w:t>
      </w:r>
      <w:r w:rsidRPr="00AA681F">
        <w:rPr>
          <w:rFonts w:ascii="Arial" w:hAnsi="Arial" w:cs="Arial"/>
          <w:bCs/>
          <w:sz w:val="22"/>
          <w:szCs w:val="22"/>
        </w:rPr>
        <w:t xml:space="preserve"> διατάξεων της </w:t>
      </w:r>
      <w:proofErr w:type="spellStart"/>
      <w:r w:rsidRPr="00AA681F">
        <w:rPr>
          <w:rFonts w:ascii="Arial" w:hAnsi="Arial" w:cs="Arial"/>
          <w:bCs/>
          <w:sz w:val="22"/>
          <w:szCs w:val="22"/>
        </w:rPr>
        <w:t>υπ΄αριθμ</w:t>
      </w:r>
      <w:proofErr w:type="spellEnd"/>
      <w:r w:rsidRPr="00AA681F">
        <w:rPr>
          <w:rFonts w:ascii="Arial" w:hAnsi="Arial" w:cs="Arial"/>
          <w:bCs/>
          <w:sz w:val="22"/>
          <w:szCs w:val="22"/>
        </w:rPr>
        <w:t xml:space="preserve"> 374/2022</w:t>
      </w:r>
      <w:r w:rsidRPr="00AA681F">
        <w:rPr>
          <w:rFonts w:ascii="Arial" w:hAnsi="Arial" w:cs="Arial"/>
          <w:bCs/>
          <w:sz w:val="22"/>
          <w:szCs w:val="22"/>
          <w:u w:val="single"/>
        </w:rPr>
        <w:t xml:space="preserve"> εγκυκλίου του ΥΠ.ΕΣ. (ΑΔΑ: ΨΜΓΓ46ΜΤΛ6-Φ75) </w:t>
      </w:r>
      <w:r w:rsidRPr="00AA681F">
        <w:rPr>
          <w:rFonts w:ascii="Arial" w:hAnsi="Arial" w:cs="Arial"/>
          <w:bCs/>
          <w:sz w:val="22"/>
          <w:szCs w:val="22"/>
        </w:rPr>
        <w:t>«Λειτουργία Οικονομικής Επιτροπής και Επιτροπής Ποιότητας Ζωής</w:t>
      </w:r>
      <w:r w:rsidRPr="00AA681F">
        <w:rPr>
          <w:rFonts w:ascii="Arial" w:hAnsi="Arial" w:cs="Arial"/>
          <w:sz w:val="22"/>
          <w:szCs w:val="22"/>
        </w:rPr>
        <w:t>» δ) Των διατάξεων του Ν. 5013/2023</w:t>
      </w:r>
    </w:p>
    <w:p w:rsidR="00AA681F" w:rsidRPr="00AA681F" w:rsidRDefault="00AA681F" w:rsidP="00AA681F">
      <w:pPr>
        <w:ind w:left="284" w:hanging="432"/>
        <w:jc w:val="both"/>
        <w:rPr>
          <w:rFonts w:ascii="Arial" w:hAnsi="Arial" w:cs="Arial"/>
          <w:sz w:val="22"/>
          <w:szCs w:val="22"/>
        </w:rPr>
      </w:pPr>
      <w:r w:rsidRPr="00AA681F">
        <w:rPr>
          <w:rFonts w:ascii="Arial" w:eastAsia="Arial" w:hAnsi="Arial" w:cs="Arial"/>
          <w:sz w:val="22"/>
          <w:szCs w:val="22"/>
        </w:rPr>
        <w:t xml:space="preserve">            </w:t>
      </w:r>
      <w:r w:rsidRPr="00AA681F">
        <w:rPr>
          <w:rFonts w:ascii="Arial" w:hAnsi="Arial" w:cs="Arial"/>
          <w:sz w:val="22"/>
          <w:szCs w:val="22"/>
        </w:rPr>
        <w:t>Αφού  διαπιστώθηκε ότι υπάρχει νόμιμη απαρτία, επειδή σε σύνολο 9 (εννέα)  μελών ήταν παρόντα  7 (επτά)  , ήτοι:</w:t>
      </w:r>
    </w:p>
    <w:p w:rsidR="00AA681F" w:rsidRPr="00AA681F" w:rsidRDefault="00AA681F" w:rsidP="00AA681F">
      <w:pPr>
        <w:ind w:left="432" w:hanging="432"/>
        <w:jc w:val="both"/>
        <w:rPr>
          <w:rFonts w:ascii="Arial" w:hAnsi="Arial" w:cs="Arial"/>
          <w:sz w:val="22"/>
          <w:szCs w:val="22"/>
        </w:rPr>
      </w:pPr>
    </w:p>
    <w:p w:rsidR="00AA681F" w:rsidRPr="00AA681F" w:rsidRDefault="00AA681F" w:rsidP="00AA681F">
      <w:pPr>
        <w:jc w:val="both"/>
        <w:rPr>
          <w:rFonts w:ascii="Arial" w:hAnsi="Arial" w:cs="Arial"/>
          <w:b/>
          <w:sz w:val="22"/>
          <w:szCs w:val="22"/>
        </w:rPr>
      </w:pPr>
      <w:r w:rsidRPr="00AA681F">
        <w:rPr>
          <w:rFonts w:ascii="Arial" w:hAnsi="Arial" w:cs="Arial"/>
          <w:b/>
          <w:sz w:val="22"/>
          <w:szCs w:val="22"/>
        </w:rPr>
        <w:t xml:space="preserve">                  ΠΑΡΟΝΤΕΣ                                                                       ΑΠΟΝΤΕΣ</w:t>
      </w:r>
    </w:p>
    <w:p w:rsidR="00AA681F" w:rsidRPr="00AA681F" w:rsidRDefault="00AA681F" w:rsidP="00AA681F">
      <w:pPr>
        <w:tabs>
          <w:tab w:val="left" w:pos="360"/>
          <w:tab w:val="left" w:pos="6237"/>
        </w:tabs>
        <w:rPr>
          <w:rFonts w:ascii="Arial" w:hAnsi="Arial" w:cs="Arial"/>
          <w:sz w:val="22"/>
          <w:szCs w:val="22"/>
        </w:rPr>
      </w:pPr>
      <w:r w:rsidRPr="00AA681F">
        <w:rPr>
          <w:rFonts w:ascii="Arial" w:hAnsi="Arial" w:cs="Arial"/>
          <w:color w:val="000000"/>
          <w:sz w:val="22"/>
          <w:szCs w:val="22"/>
        </w:rPr>
        <w:t xml:space="preserve">   </w:t>
      </w:r>
      <w:r w:rsidRPr="00AA681F">
        <w:rPr>
          <w:rFonts w:ascii="Arial" w:hAnsi="Arial" w:cs="Arial"/>
          <w:sz w:val="22"/>
          <w:szCs w:val="22"/>
        </w:rPr>
        <w:t xml:space="preserve">   1.Ταγκαλεγκας Ιωάννης-Πρόεδρος                                                               </w:t>
      </w:r>
    </w:p>
    <w:p w:rsidR="00AA681F" w:rsidRPr="00AA681F" w:rsidRDefault="00AA681F" w:rsidP="00AA681F">
      <w:pPr>
        <w:tabs>
          <w:tab w:val="left" w:pos="360"/>
          <w:tab w:val="left" w:pos="6237"/>
        </w:tabs>
        <w:rPr>
          <w:rFonts w:ascii="Arial" w:hAnsi="Arial" w:cs="Arial"/>
          <w:sz w:val="22"/>
          <w:szCs w:val="22"/>
        </w:rPr>
      </w:pPr>
      <w:r w:rsidRPr="00AA681F">
        <w:rPr>
          <w:rFonts w:ascii="Arial" w:hAnsi="Arial" w:cs="Arial"/>
          <w:sz w:val="22"/>
          <w:szCs w:val="22"/>
        </w:rPr>
        <w:t xml:space="preserve">      2.</w:t>
      </w:r>
      <w:r w:rsidR="00D2538B">
        <w:rPr>
          <w:rFonts w:ascii="Arial" w:hAnsi="Arial" w:cs="Arial"/>
          <w:sz w:val="22"/>
          <w:szCs w:val="22"/>
        </w:rPr>
        <w:t xml:space="preserve"> </w:t>
      </w:r>
      <w:proofErr w:type="spellStart"/>
      <w:r w:rsidRPr="00AA681F">
        <w:rPr>
          <w:rFonts w:ascii="Arial" w:hAnsi="Arial" w:cs="Arial"/>
          <w:sz w:val="22"/>
          <w:szCs w:val="22"/>
        </w:rPr>
        <w:t>Καλογρηάς</w:t>
      </w:r>
      <w:proofErr w:type="spellEnd"/>
      <w:r w:rsidRPr="00AA681F">
        <w:rPr>
          <w:rFonts w:ascii="Arial" w:hAnsi="Arial" w:cs="Arial"/>
          <w:sz w:val="22"/>
          <w:szCs w:val="22"/>
        </w:rPr>
        <w:t xml:space="preserve">   Αθανάσιος                                              </w:t>
      </w:r>
      <w:r w:rsidR="00D2538B">
        <w:rPr>
          <w:rFonts w:ascii="Arial" w:hAnsi="Arial" w:cs="Arial"/>
          <w:sz w:val="22"/>
          <w:szCs w:val="22"/>
        </w:rPr>
        <w:t xml:space="preserve"> </w:t>
      </w:r>
      <w:r w:rsidRPr="00AA681F">
        <w:rPr>
          <w:rFonts w:ascii="Arial" w:hAnsi="Arial" w:cs="Arial"/>
          <w:sz w:val="22"/>
          <w:szCs w:val="22"/>
        </w:rPr>
        <w:t xml:space="preserve">    1. </w:t>
      </w:r>
      <w:proofErr w:type="spellStart"/>
      <w:r w:rsidRPr="00AA681F">
        <w:rPr>
          <w:rFonts w:ascii="Arial" w:hAnsi="Arial" w:cs="Arial"/>
          <w:sz w:val="22"/>
          <w:szCs w:val="22"/>
        </w:rPr>
        <w:t>Πούλος</w:t>
      </w:r>
      <w:proofErr w:type="spellEnd"/>
      <w:r w:rsidRPr="00AA681F">
        <w:rPr>
          <w:rFonts w:ascii="Arial" w:hAnsi="Arial" w:cs="Arial"/>
          <w:sz w:val="22"/>
          <w:szCs w:val="22"/>
        </w:rPr>
        <w:t xml:space="preserve">  Ευάγγελος</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3</w:t>
      </w:r>
      <w:r w:rsidR="00D2538B">
        <w:rPr>
          <w:rFonts w:ascii="Arial" w:hAnsi="Arial" w:cs="Arial"/>
          <w:sz w:val="22"/>
          <w:szCs w:val="22"/>
        </w:rPr>
        <w:t>.</w:t>
      </w:r>
      <w:r w:rsidRPr="00AA681F">
        <w:rPr>
          <w:rFonts w:ascii="Arial" w:hAnsi="Arial" w:cs="Arial"/>
          <w:sz w:val="22"/>
          <w:szCs w:val="22"/>
        </w:rPr>
        <w:t xml:space="preserve"> </w:t>
      </w:r>
      <w:proofErr w:type="spellStart"/>
      <w:r w:rsidRPr="00AA681F">
        <w:rPr>
          <w:rFonts w:ascii="Arial" w:hAnsi="Arial" w:cs="Arial"/>
          <w:sz w:val="22"/>
          <w:szCs w:val="22"/>
        </w:rPr>
        <w:t>Σαγιάννης</w:t>
      </w:r>
      <w:proofErr w:type="spellEnd"/>
      <w:r w:rsidRPr="00AA681F">
        <w:rPr>
          <w:rFonts w:ascii="Arial" w:hAnsi="Arial" w:cs="Arial"/>
          <w:sz w:val="22"/>
          <w:szCs w:val="22"/>
        </w:rPr>
        <w:t xml:space="preserve"> Μιχαήλ                                                            2. </w:t>
      </w:r>
      <w:proofErr w:type="spellStart"/>
      <w:r w:rsidRPr="00AA681F">
        <w:rPr>
          <w:rFonts w:ascii="Arial" w:hAnsi="Arial" w:cs="Arial"/>
          <w:sz w:val="22"/>
          <w:szCs w:val="22"/>
        </w:rPr>
        <w:t>Μπράλιος</w:t>
      </w:r>
      <w:proofErr w:type="spellEnd"/>
      <w:r w:rsidRPr="00AA681F">
        <w:rPr>
          <w:rFonts w:ascii="Arial" w:hAnsi="Arial" w:cs="Arial"/>
          <w:sz w:val="22"/>
          <w:szCs w:val="22"/>
        </w:rPr>
        <w:t xml:space="preserve"> Νικόλαος       </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4.</w:t>
      </w:r>
      <w:r w:rsidR="00D2538B">
        <w:rPr>
          <w:rFonts w:ascii="Arial" w:hAnsi="Arial" w:cs="Arial"/>
          <w:sz w:val="22"/>
          <w:szCs w:val="22"/>
        </w:rPr>
        <w:t xml:space="preserve"> </w:t>
      </w:r>
      <w:proofErr w:type="spellStart"/>
      <w:r w:rsidRPr="00AA681F">
        <w:rPr>
          <w:rFonts w:ascii="Arial" w:hAnsi="Arial" w:cs="Arial"/>
          <w:sz w:val="22"/>
          <w:szCs w:val="22"/>
        </w:rPr>
        <w:t>Μερτζάνης</w:t>
      </w:r>
      <w:proofErr w:type="spellEnd"/>
      <w:r w:rsidRPr="00AA681F">
        <w:rPr>
          <w:rFonts w:ascii="Arial" w:hAnsi="Arial" w:cs="Arial"/>
          <w:sz w:val="22"/>
          <w:szCs w:val="22"/>
        </w:rPr>
        <w:t xml:space="preserve"> Κωνσταντίνος                                          Αν και είχαν νόμιμα προσκληθεί    </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5.</w:t>
      </w:r>
      <w:r w:rsidR="00D2538B">
        <w:rPr>
          <w:rFonts w:ascii="Arial" w:hAnsi="Arial" w:cs="Arial"/>
          <w:sz w:val="22"/>
          <w:szCs w:val="22"/>
        </w:rPr>
        <w:t xml:space="preserve"> </w:t>
      </w:r>
      <w:r w:rsidRPr="00AA681F">
        <w:rPr>
          <w:rFonts w:ascii="Arial" w:hAnsi="Arial" w:cs="Arial"/>
          <w:sz w:val="22"/>
          <w:szCs w:val="22"/>
        </w:rPr>
        <w:t xml:space="preserve">Αποστόλου Ιωάννης(αν/κό μέλος κ. </w:t>
      </w:r>
      <w:proofErr w:type="spellStart"/>
      <w:r w:rsidRPr="00AA681F">
        <w:rPr>
          <w:rFonts w:ascii="Arial" w:hAnsi="Arial" w:cs="Arial"/>
          <w:sz w:val="22"/>
          <w:szCs w:val="22"/>
        </w:rPr>
        <w:t>Μητά</w:t>
      </w:r>
      <w:proofErr w:type="spellEnd"/>
      <w:r w:rsidRPr="00AA681F">
        <w:rPr>
          <w:rFonts w:ascii="Arial" w:hAnsi="Arial" w:cs="Arial"/>
          <w:sz w:val="22"/>
          <w:szCs w:val="22"/>
        </w:rPr>
        <w:t xml:space="preserve"> Αλέξανδρου) </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 xml:space="preserve">6. </w:t>
      </w:r>
      <w:proofErr w:type="spellStart"/>
      <w:r w:rsidRPr="00AA681F">
        <w:rPr>
          <w:rFonts w:ascii="Arial" w:hAnsi="Arial" w:cs="Arial"/>
          <w:sz w:val="22"/>
          <w:szCs w:val="22"/>
        </w:rPr>
        <w:t>Καπλάνης</w:t>
      </w:r>
      <w:proofErr w:type="spellEnd"/>
      <w:r w:rsidRPr="00AA681F">
        <w:rPr>
          <w:rFonts w:ascii="Arial" w:hAnsi="Arial" w:cs="Arial"/>
          <w:sz w:val="22"/>
          <w:szCs w:val="22"/>
        </w:rPr>
        <w:t xml:space="preserve"> Κωνσταντίνος </w:t>
      </w:r>
    </w:p>
    <w:p w:rsid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 xml:space="preserve">7. </w:t>
      </w:r>
      <w:proofErr w:type="spellStart"/>
      <w:r w:rsidRPr="00AA681F">
        <w:rPr>
          <w:rFonts w:ascii="Arial" w:hAnsi="Arial" w:cs="Arial"/>
          <w:sz w:val="22"/>
          <w:szCs w:val="22"/>
        </w:rPr>
        <w:t>Καραμάνης</w:t>
      </w:r>
      <w:proofErr w:type="spellEnd"/>
      <w:r w:rsidRPr="00AA681F">
        <w:rPr>
          <w:rFonts w:ascii="Arial" w:hAnsi="Arial" w:cs="Arial"/>
          <w:sz w:val="22"/>
          <w:szCs w:val="22"/>
        </w:rPr>
        <w:t xml:space="preserve"> Δημήτριος </w:t>
      </w:r>
    </w:p>
    <w:p w:rsidR="00AA681F" w:rsidRDefault="00AA681F" w:rsidP="00AA681F">
      <w:pPr>
        <w:tabs>
          <w:tab w:val="left" w:pos="360"/>
          <w:tab w:val="left" w:pos="6237"/>
        </w:tabs>
        <w:ind w:left="360"/>
        <w:rPr>
          <w:rFonts w:ascii="Arial" w:hAnsi="Arial" w:cs="Arial"/>
          <w:sz w:val="22"/>
          <w:szCs w:val="22"/>
        </w:rPr>
      </w:pPr>
    </w:p>
    <w:p w:rsidR="00AA681F" w:rsidRPr="00AA681F" w:rsidRDefault="00AA681F" w:rsidP="00AA681F">
      <w:pPr>
        <w:tabs>
          <w:tab w:val="left" w:pos="360"/>
          <w:tab w:val="left" w:pos="6237"/>
        </w:tabs>
        <w:ind w:left="360"/>
        <w:rPr>
          <w:rFonts w:ascii="Arial" w:hAnsi="Arial" w:cs="Arial"/>
          <w:sz w:val="22"/>
          <w:szCs w:val="22"/>
        </w:rPr>
      </w:pPr>
    </w:p>
    <w:p w:rsidR="002B590B" w:rsidRDefault="002B590B" w:rsidP="002B590B">
      <w:pPr>
        <w:jc w:val="both"/>
        <w:rPr>
          <w:rFonts w:ascii="Arial" w:eastAsia="Arial" w:hAnsi="Arial" w:cs="Arial"/>
          <w:sz w:val="22"/>
          <w:szCs w:val="22"/>
        </w:rPr>
      </w:pPr>
      <w:r w:rsidRPr="00D87989">
        <w:rPr>
          <w:rFonts w:ascii="Arial" w:eastAsia="Arial" w:hAnsi="Arial" w:cs="Arial"/>
          <w:sz w:val="22"/>
          <w:szCs w:val="22"/>
        </w:rPr>
        <w:t xml:space="preserve">Ο </w:t>
      </w:r>
      <w:proofErr w:type="spellStart"/>
      <w:r w:rsidRPr="00D87989">
        <w:rPr>
          <w:rFonts w:ascii="Arial" w:eastAsia="Arial" w:hAnsi="Arial" w:cs="Arial"/>
          <w:sz w:val="22"/>
          <w:szCs w:val="22"/>
        </w:rPr>
        <w:t>Προέδρος</w:t>
      </w:r>
      <w:proofErr w:type="spellEnd"/>
      <w:r w:rsidRPr="00D87989">
        <w:rPr>
          <w:rFonts w:ascii="Arial" w:eastAsia="Arial" w:hAnsi="Arial" w:cs="Arial"/>
          <w:sz w:val="22"/>
          <w:szCs w:val="22"/>
        </w:rPr>
        <w:t xml:space="preserve"> της Οικονομικής Επιτροπής εισηγούμενος το </w:t>
      </w:r>
      <w:r w:rsidR="002F05FF">
        <w:rPr>
          <w:rFonts w:ascii="Arial" w:eastAsia="Arial" w:hAnsi="Arial" w:cs="Arial"/>
          <w:sz w:val="22"/>
          <w:szCs w:val="22"/>
        </w:rPr>
        <w:t>4</w:t>
      </w:r>
      <w:r w:rsidRPr="00D87989">
        <w:rPr>
          <w:rFonts w:ascii="Arial" w:eastAsia="Arial" w:hAnsi="Arial" w:cs="Arial"/>
          <w:sz w:val="22"/>
          <w:szCs w:val="22"/>
          <w:vertAlign w:val="superscript"/>
        </w:rPr>
        <w:t>ο</w:t>
      </w:r>
      <w:r w:rsidRPr="00D87989">
        <w:rPr>
          <w:rFonts w:ascii="Arial" w:eastAsia="Arial" w:hAnsi="Arial" w:cs="Arial"/>
          <w:sz w:val="22"/>
          <w:szCs w:val="22"/>
        </w:rPr>
        <w:t xml:space="preserve">  θέμα </w:t>
      </w:r>
      <w:r w:rsidRPr="00D87989">
        <w:rPr>
          <w:rFonts w:ascii="Arial" w:hAnsi="Arial" w:cs="Arial"/>
          <w:sz w:val="22"/>
          <w:szCs w:val="22"/>
        </w:rPr>
        <w:t xml:space="preserve">της </w:t>
      </w:r>
      <w:r w:rsidRPr="00D87989">
        <w:rPr>
          <w:rFonts w:ascii="Arial" w:eastAsia="Arial" w:hAnsi="Arial" w:cs="Arial"/>
          <w:sz w:val="22"/>
          <w:szCs w:val="22"/>
        </w:rPr>
        <w:t xml:space="preserve">ημερήσιας διάταξης έθεσε υπόψη των μελών  το με αριθ. </w:t>
      </w:r>
      <w:proofErr w:type="spellStart"/>
      <w:r w:rsidRPr="00D87989">
        <w:rPr>
          <w:rFonts w:ascii="Arial" w:eastAsia="Arial" w:hAnsi="Arial" w:cs="Arial"/>
          <w:sz w:val="22"/>
          <w:szCs w:val="22"/>
        </w:rPr>
        <w:t>πρωτ</w:t>
      </w:r>
      <w:proofErr w:type="spellEnd"/>
      <w:r w:rsidRPr="00D87989">
        <w:rPr>
          <w:rFonts w:ascii="Arial" w:eastAsia="Arial" w:hAnsi="Arial" w:cs="Arial"/>
          <w:sz w:val="22"/>
          <w:szCs w:val="22"/>
        </w:rPr>
        <w:t xml:space="preserve">. </w:t>
      </w:r>
      <w:r w:rsidR="00B1633B">
        <w:rPr>
          <w:rFonts w:ascii="Arial" w:eastAsia="Arial" w:hAnsi="Arial" w:cs="Arial"/>
          <w:sz w:val="22"/>
          <w:szCs w:val="22"/>
        </w:rPr>
        <w:t>1</w:t>
      </w:r>
      <w:r w:rsidR="00AA681F">
        <w:rPr>
          <w:rFonts w:ascii="Arial" w:eastAsia="Arial" w:hAnsi="Arial" w:cs="Arial"/>
          <w:sz w:val="22"/>
          <w:szCs w:val="22"/>
        </w:rPr>
        <w:t>3</w:t>
      </w:r>
      <w:r w:rsidR="000D2553">
        <w:rPr>
          <w:rFonts w:ascii="Arial" w:eastAsia="Arial" w:hAnsi="Arial" w:cs="Arial"/>
          <w:sz w:val="22"/>
          <w:szCs w:val="22"/>
        </w:rPr>
        <w:t>4</w:t>
      </w:r>
      <w:r w:rsidR="002F05FF">
        <w:rPr>
          <w:rFonts w:ascii="Arial" w:eastAsia="Arial" w:hAnsi="Arial" w:cs="Arial"/>
          <w:sz w:val="22"/>
          <w:szCs w:val="22"/>
        </w:rPr>
        <w:t>9</w:t>
      </w:r>
      <w:r w:rsidR="003869B2">
        <w:rPr>
          <w:rFonts w:ascii="Arial" w:eastAsia="Arial" w:hAnsi="Arial" w:cs="Arial"/>
          <w:sz w:val="22"/>
          <w:szCs w:val="22"/>
        </w:rPr>
        <w:t>7</w:t>
      </w:r>
      <w:r w:rsidRPr="00D87989">
        <w:rPr>
          <w:rFonts w:ascii="Arial" w:eastAsia="Arial" w:hAnsi="Arial" w:cs="Arial"/>
          <w:sz w:val="22"/>
          <w:szCs w:val="22"/>
        </w:rPr>
        <w:t>/</w:t>
      </w:r>
      <w:r w:rsidR="000D2553">
        <w:rPr>
          <w:rFonts w:ascii="Arial" w:eastAsia="Arial" w:hAnsi="Arial" w:cs="Arial"/>
          <w:sz w:val="22"/>
          <w:szCs w:val="22"/>
        </w:rPr>
        <w:t>06</w:t>
      </w:r>
      <w:r w:rsidRPr="00D87989">
        <w:rPr>
          <w:rFonts w:ascii="Arial" w:eastAsia="Arial" w:hAnsi="Arial" w:cs="Arial"/>
          <w:sz w:val="22"/>
          <w:szCs w:val="22"/>
        </w:rPr>
        <w:t>-0</w:t>
      </w:r>
      <w:r w:rsidR="000D2553">
        <w:rPr>
          <w:rFonts w:ascii="Arial" w:eastAsia="Arial" w:hAnsi="Arial" w:cs="Arial"/>
          <w:sz w:val="22"/>
          <w:szCs w:val="22"/>
        </w:rPr>
        <w:t>7</w:t>
      </w:r>
      <w:r w:rsidRPr="00D87989">
        <w:rPr>
          <w:rFonts w:ascii="Arial" w:eastAsia="Arial" w:hAnsi="Arial" w:cs="Arial"/>
          <w:sz w:val="22"/>
          <w:szCs w:val="22"/>
        </w:rPr>
        <w:t>-202</w:t>
      </w:r>
      <w:r w:rsidR="000D2553">
        <w:rPr>
          <w:rFonts w:ascii="Arial" w:eastAsia="Arial" w:hAnsi="Arial" w:cs="Arial"/>
          <w:sz w:val="22"/>
          <w:szCs w:val="22"/>
        </w:rPr>
        <w:t>3</w:t>
      </w:r>
      <w:r w:rsidRPr="00D87989">
        <w:rPr>
          <w:rFonts w:ascii="Arial" w:eastAsia="Arial" w:hAnsi="Arial" w:cs="Arial"/>
          <w:sz w:val="22"/>
          <w:szCs w:val="22"/>
        </w:rPr>
        <w:t xml:space="preserve">   έγγραφο </w:t>
      </w:r>
      <w:r w:rsidR="003869B2">
        <w:rPr>
          <w:rFonts w:ascii="Arial" w:eastAsia="Arial" w:hAnsi="Arial" w:cs="Arial"/>
          <w:sz w:val="22"/>
          <w:szCs w:val="22"/>
        </w:rPr>
        <w:t>τ</w:t>
      </w:r>
      <w:r w:rsidR="000D2553">
        <w:rPr>
          <w:rFonts w:ascii="Arial" w:eastAsia="Arial" w:hAnsi="Arial" w:cs="Arial"/>
          <w:sz w:val="22"/>
          <w:szCs w:val="22"/>
        </w:rPr>
        <w:t>ου Τμ. Προϋπολογισμού , Λογιστηρίου &amp; Προμηθειών</w:t>
      </w:r>
      <w:r w:rsidR="00482F7A">
        <w:rPr>
          <w:rFonts w:ascii="Arial" w:eastAsia="Arial" w:hAnsi="Arial" w:cs="Arial"/>
          <w:sz w:val="22"/>
          <w:szCs w:val="22"/>
        </w:rPr>
        <w:t xml:space="preserve"> του</w:t>
      </w:r>
      <w:r w:rsidRPr="00D87989">
        <w:rPr>
          <w:rFonts w:ascii="Arial" w:hAnsi="Arial" w:cs="Arial"/>
          <w:sz w:val="22"/>
          <w:szCs w:val="22"/>
        </w:rPr>
        <w:t xml:space="preserve"> Δήμου </w:t>
      </w:r>
      <w:proofErr w:type="spellStart"/>
      <w:r w:rsidRPr="00D87989">
        <w:rPr>
          <w:rFonts w:ascii="Arial" w:hAnsi="Arial" w:cs="Arial"/>
          <w:sz w:val="22"/>
          <w:szCs w:val="22"/>
        </w:rPr>
        <w:t>Λεβαδέων</w:t>
      </w:r>
      <w:proofErr w:type="spellEnd"/>
      <w:r w:rsidRPr="00D87989">
        <w:rPr>
          <w:rFonts w:ascii="Arial" w:eastAsia="Calibri" w:hAnsi="Arial" w:cs="Arial"/>
          <w:color w:val="000000"/>
          <w:kern w:val="2"/>
          <w:sz w:val="22"/>
          <w:szCs w:val="22"/>
          <w:shd w:val="clear" w:color="auto" w:fill="FFFFFF"/>
        </w:rPr>
        <w:t xml:space="preserve"> στο  οποίο</w:t>
      </w:r>
      <w:r w:rsidRPr="00D87989">
        <w:rPr>
          <w:rFonts w:ascii="Arial" w:eastAsia="Arial" w:hAnsi="Arial" w:cs="Arial"/>
          <w:sz w:val="22"/>
          <w:szCs w:val="22"/>
        </w:rPr>
        <w:t xml:space="preserve"> αναφέρονται </w:t>
      </w:r>
      <w:r w:rsidRPr="00D87989">
        <w:rPr>
          <w:rFonts w:ascii="Arial" w:hAnsi="Arial" w:cs="Arial"/>
          <w:sz w:val="22"/>
          <w:szCs w:val="22"/>
        </w:rPr>
        <w:t>τα παρακάτω:</w:t>
      </w:r>
      <w:r w:rsidRPr="00D87989">
        <w:rPr>
          <w:rFonts w:ascii="Arial" w:eastAsia="Arial" w:hAnsi="Arial" w:cs="Arial"/>
          <w:sz w:val="22"/>
          <w:szCs w:val="22"/>
        </w:rPr>
        <w:t xml:space="preserve">   </w:t>
      </w:r>
    </w:p>
    <w:p w:rsidR="003179B9" w:rsidRPr="001678F2" w:rsidRDefault="003179B9" w:rsidP="003179B9">
      <w:pPr>
        <w:spacing w:line="360" w:lineRule="auto"/>
        <w:jc w:val="both"/>
      </w:pPr>
    </w:p>
    <w:p w:rsidR="003179B9" w:rsidRPr="007F73CA" w:rsidRDefault="003179B9" w:rsidP="002E3164">
      <w:pPr>
        <w:pStyle w:val="af9"/>
        <w:numPr>
          <w:ilvl w:val="0"/>
          <w:numId w:val="4"/>
        </w:numPr>
        <w:tabs>
          <w:tab w:val="left" w:pos="60"/>
          <w:tab w:val="left" w:pos="390"/>
        </w:tabs>
        <w:suppressAutoHyphens w:val="0"/>
        <w:spacing w:line="360" w:lineRule="auto"/>
        <w:jc w:val="both"/>
        <w:rPr>
          <w:rFonts w:ascii="Arial" w:hAnsi="Arial" w:cs="Arial"/>
          <w:sz w:val="22"/>
          <w:szCs w:val="22"/>
        </w:rPr>
      </w:pPr>
      <w:r w:rsidRPr="007F73CA">
        <w:rPr>
          <w:rFonts w:ascii="Arial" w:hAnsi="Arial" w:cs="Arial"/>
          <w:bCs/>
          <w:sz w:val="22"/>
          <w:szCs w:val="22"/>
        </w:rPr>
        <w:t>Με τ</w:t>
      </w:r>
      <w:r w:rsidRPr="007F73CA">
        <w:rPr>
          <w:rFonts w:ascii="Arial" w:hAnsi="Arial" w:cs="Arial"/>
          <w:sz w:val="22"/>
          <w:szCs w:val="22"/>
        </w:rPr>
        <w:t xml:space="preserve">ο άρθρο 72 παρ.1 του Ν.3852/2010, όπως </w:t>
      </w:r>
      <w:r w:rsidRPr="007F73CA">
        <w:rPr>
          <w:rFonts w:ascii="Arial" w:hAnsi="Arial" w:cs="Arial"/>
          <w:color w:val="000000"/>
          <w:sz w:val="22"/>
          <w:szCs w:val="22"/>
        </w:rPr>
        <w:t>αντικαταστάθηκε από την παρ. 1 του άρθρου    3 του Ν. 4623/19 (ΦΕΚ 134/09.08.2019 τεύχος Α’):</w:t>
      </w:r>
    </w:p>
    <w:p w:rsidR="003179B9" w:rsidRPr="007F73CA" w:rsidRDefault="003179B9" w:rsidP="003179B9">
      <w:pPr>
        <w:tabs>
          <w:tab w:val="left" w:pos="60"/>
          <w:tab w:val="left" w:pos="390"/>
        </w:tabs>
        <w:spacing w:line="360" w:lineRule="auto"/>
        <w:jc w:val="both"/>
        <w:rPr>
          <w:rFonts w:ascii="Arial" w:hAnsi="Arial" w:cs="Arial"/>
          <w:sz w:val="22"/>
          <w:szCs w:val="22"/>
        </w:rPr>
      </w:pPr>
      <w:r w:rsidRPr="007F73CA">
        <w:rPr>
          <w:rFonts w:ascii="Arial" w:hAnsi="Arial" w:cs="Arial"/>
          <w:b/>
          <w:bCs/>
          <w:sz w:val="22"/>
          <w:szCs w:val="22"/>
        </w:rPr>
        <w:t>1.</w:t>
      </w:r>
      <w:r w:rsidRPr="007F73CA">
        <w:rPr>
          <w:rFonts w:ascii="Arial" w:hAnsi="Arial" w:cs="Arial"/>
          <w:sz w:val="22"/>
          <w:szCs w:val="22"/>
        </w:rPr>
        <w:t xml:space="preserve">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 […] </w:t>
      </w:r>
      <w:r w:rsidRPr="007F73CA">
        <w:rPr>
          <w:rFonts w:ascii="Arial" w:hAnsi="Arial" w:cs="Arial"/>
          <w:b/>
          <w:bCs/>
          <w:sz w:val="22"/>
          <w:szCs w:val="22"/>
        </w:rPr>
        <w:t>θ)</w:t>
      </w:r>
      <w:r w:rsidRPr="007F73CA">
        <w:rPr>
          <w:rFonts w:ascii="Arial" w:hAnsi="Arial" w:cs="Arial"/>
          <w:sz w:val="22"/>
          <w:szCs w:val="22"/>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3179B9" w:rsidRPr="007F73CA" w:rsidRDefault="003179B9" w:rsidP="002E3164">
      <w:pPr>
        <w:pStyle w:val="af9"/>
        <w:numPr>
          <w:ilvl w:val="0"/>
          <w:numId w:val="3"/>
        </w:numPr>
        <w:tabs>
          <w:tab w:val="left" w:pos="60"/>
          <w:tab w:val="left" w:pos="390"/>
        </w:tabs>
        <w:suppressAutoHyphens w:val="0"/>
        <w:spacing w:line="360" w:lineRule="auto"/>
        <w:jc w:val="both"/>
        <w:rPr>
          <w:rStyle w:val="apple-style-span"/>
          <w:rFonts w:ascii="Arial" w:hAnsi="Arial" w:cs="Arial"/>
          <w:sz w:val="22"/>
          <w:szCs w:val="22"/>
        </w:rPr>
      </w:pPr>
      <w:r w:rsidRPr="007F73CA">
        <w:rPr>
          <w:rFonts w:ascii="Arial" w:hAnsi="Arial" w:cs="Arial"/>
          <w:bCs/>
          <w:sz w:val="22"/>
          <w:szCs w:val="22"/>
        </w:rPr>
        <w:t xml:space="preserve">Με </w:t>
      </w:r>
      <w:r w:rsidRPr="007F73CA">
        <w:rPr>
          <w:rFonts w:ascii="Arial" w:hAnsi="Arial" w:cs="Arial"/>
          <w:sz w:val="22"/>
          <w:szCs w:val="22"/>
        </w:rPr>
        <w:t>την 328/2020 απόφασή της η Οικονομική Επιτροπή αποφάσισε τη συγκρότηση της</w:t>
      </w:r>
      <w:r w:rsidRPr="007F73CA">
        <w:rPr>
          <w:rFonts w:ascii="Arial" w:hAnsi="Arial" w:cs="Arial"/>
          <w:bCs/>
          <w:sz w:val="22"/>
          <w:szCs w:val="22"/>
        </w:rPr>
        <w:t xml:space="preserve">  Επιτροπής  </w:t>
      </w:r>
      <w:r w:rsidRPr="007F73CA">
        <w:rPr>
          <w:rFonts w:ascii="Arial" w:eastAsia="SimSun" w:hAnsi="Arial" w:cs="Arial"/>
          <w:kern w:val="2"/>
          <w:sz w:val="22"/>
          <w:szCs w:val="22"/>
          <w:lang w:bidi="hi-IN"/>
        </w:rPr>
        <w:t xml:space="preserve">Διενέργειας Διαγωνισμού και Αξιολόγησης </w:t>
      </w:r>
      <w:r w:rsidRPr="007F73CA">
        <w:rPr>
          <w:rFonts w:ascii="Arial" w:hAnsi="Arial" w:cs="Arial"/>
          <w:kern w:val="2"/>
          <w:sz w:val="22"/>
          <w:szCs w:val="22"/>
          <w:lang w:bidi="hi-IN"/>
        </w:rPr>
        <w:t xml:space="preserve"> </w:t>
      </w:r>
      <w:r w:rsidRPr="007F73CA">
        <w:rPr>
          <w:rFonts w:ascii="Arial" w:eastAsia="SimSun" w:hAnsi="Arial" w:cs="Arial"/>
          <w:kern w:val="2"/>
          <w:sz w:val="22"/>
          <w:szCs w:val="22"/>
          <w:lang w:bidi="hi-IN"/>
        </w:rPr>
        <w:t>Προσφορών Προμηθειών</w:t>
      </w:r>
      <w:r w:rsidRPr="007F73CA">
        <w:rPr>
          <w:rStyle w:val="apple-style-span"/>
          <w:rFonts w:ascii="Arial" w:eastAsia="SimSun" w:hAnsi="Arial" w:cs="Arial"/>
          <w:color w:val="000000"/>
          <w:kern w:val="2"/>
          <w:sz w:val="22"/>
          <w:szCs w:val="22"/>
          <w:lang w:bidi="hi-IN"/>
        </w:rPr>
        <w:t xml:space="preserve"> </w:t>
      </w:r>
      <w:r w:rsidRPr="007F73CA">
        <w:rPr>
          <w:rStyle w:val="apple-style-span"/>
          <w:rFonts w:ascii="Arial" w:eastAsia="SimSun" w:hAnsi="Arial" w:cs="Arial"/>
          <w:kern w:val="2"/>
          <w:sz w:val="22"/>
          <w:szCs w:val="22"/>
          <w:lang w:bidi="hi-IN"/>
        </w:rPr>
        <w:t xml:space="preserve">του </w:t>
      </w:r>
      <w:r w:rsidRPr="007F73CA">
        <w:rPr>
          <w:rStyle w:val="apple-style-span"/>
          <w:rFonts w:ascii="Arial" w:eastAsia="SimSun" w:hAnsi="Arial" w:cs="Arial"/>
          <w:kern w:val="2"/>
          <w:sz w:val="22"/>
          <w:szCs w:val="22"/>
          <w:lang w:bidi="hi-IN"/>
        </w:rPr>
        <w:lastRenderedPageBreak/>
        <w:t>άρθρου 221 του Ν.4412/2016</w:t>
      </w:r>
      <w:r w:rsidRPr="007F73CA">
        <w:rPr>
          <w:rStyle w:val="apple-style-span"/>
          <w:rFonts w:ascii="Arial" w:hAnsi="Arial" w:cs="Arial"/>
          <w:bCs/>
          <w:sz w:val="22"/>
          <w:szCs w:val="22"/>
        </w:rPr>
        <w:t xml:space="preserve"> για το 2021, </w:t>
      </w:r>
      <w:r w:rsidRPr="007F73CA">
        <w:rPr>
          <w:rStyle w:val="apple-style-span"/>
          <w:rFonts w:ascii="Arial" w:hAnsi="Arial" w:cs="Arial"/>
          <w:color w:val="000000"/>
          <w:sz w:val="22"/>
          <w:szCs w:val="22"/>
        </w:rPr>
        <w:t>η οποία  αποτελούνταν από τρία (3) τακτικά μέλη και τα αναπληρωματικά αυτών,</w:t>
      </w:r>
      <w:r w:rsidRPr="007F73CA">
        <w:rPr>
          <w:rStyle w:val="apple-style-span"/>
          <w:rFonts w:ascii="Arial" w:hAnsi="Arial" w:cs="Arial"/>
          <w:bCs/>
          <w:color w:val="000000"/>
          <w:sz w:val="22"/>
          <w:szCs w:val="22"/>
        </w:rPr>
        <w:t xml:space="preserve"> ως παρακάτω:</w:t>
      </w:r>
    </w:p>
    <w:tbl>
      <w:tblPr>
        <w:tblW w:w="7527" w:type="dxa"/>
        <w:jc w:val="center"/>
        <w:tblInd w:w="55" w:type="dxa"/>
        <w:tblCellMar>
          <w:top w:w="55" w:type="dxa"/>
          <w:left w:w="55" w:type="dxa"/>
          <w:bottom w:w="55" w:type="dxa"/>
          <w:right w:w="55" w:type="dxa"/>
        </w:tblCellMar>
        <w:tblLook w:val="0000"/>
      </w:tblPr>
      <w:tblGrid>
        <w:gridCol w:w="842"/>
        <w:gridCol w:w="2211"/>
        <w:gridCol w:w="25"/>
        <w:gridCol w:w="2125"/>
        <w:gridCol w:w="2318"/>
        <w:gridCol w:w="6"/>
      </w:tblGrid>
      <w:tr w:rsidR="003179B9" w:rsidRPr="007F73CA" w:rsidTr="00F275EE">
        <w:trPr>
          <w:gridAfter w:val="1"/>
          <w:wAfter w:w="6" w:type="dxa"/>
          <w:jc w:val="center"/>
        </w:trPr>
        <w:tc>
          <w:tcPr>
            <w:tcW w:w="7521" w:type="dxa"/>
            <w:gridSpan w:val="5"/>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2"/>
              <w:spacing w:line="276" w:lineRule="auto"/>
              <w:jc w:val="center"/>
              <w:rPr>
                <w:rFonts w:ascii="Arial" w:hAnsi="Arial" w:cs="Arial"/>
                <w:b/>
                <w:color w:val="000000"/>
                <w:sz w:val="22"/>
                <w:szCs w:val="22"/>
                <w:highlight w:val="white"/>
              </w:rPr>
            </w:pPr>
            <w:r w:rsidRPr="007F73CA">
              <w:rPr>
                <w:rFonts w:ascii="Arial" w:hAnsi="Arial" w:cs="Arial"/>
                <w:b/>
                <w:color w:val="000000"/>
                <w:sz w:val="22"/>
                <w:szCs w:val="22"/>
                <w:highlight w:val="white"/>
              </w:rPr>
              <w:t>ΤΑΚΤΙΚΑ ΜΕΛΗ</w:t>
            </w:r>
          </w:p>
        </w:tc>
      </w:tr>
      <w:tr w:rsidR="003179B9" w:rsidRPr="007F73CA" w:rsidTr="00F275EE">
        <w:trPr>
          <w:gridAfter w:val="1"/>
          <w:wAfter w:w="6" w:type="dxa"/>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Α/Α</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ΕΠΩΝΥΜΟ</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ΟΝΟΜΑ</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ΙΔΙΟΤΗΤΑ</w:t>
            </w:r>
          </w:p>
        </w:tc>
      </w:tr>
      <w:tr w:rsidR="003179B9" w:rsidRPr="007F73CA" w:rsidTr="00F275EE">
        <w:trPr>
          <w:gridAfter w:val="1"/>
          <w:wAfter w:w="6" w:type="dxa"/>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b/>
                <w:bCs/>
                <w:sz w:val="22"/>
                <w:szCs w:val="22"/>
              </w:rPr>
              <w:t>1</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sz w:val="22"/>
                <w:szCs w:val="22"/>
              </w:rPr>
              <w:t xml:space="preserve">ΠΑΠΑΓΕΩΡΓΙΟΥ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sz w:val="22"/>
                <w:szCs w:val="22"/>
              </w:rPr>
              <w:t>ΕΥΣΤΑΘΙΑ</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color w:val="000000"/>
                <w:sz w:val="22"/>
                <w:szCs w:val="22"/>
              </w:rPr>
              <w:t>ΠΡΟΕΔΡΟΣ</w:t>
            </w:r>
          </w:p>
        </w:tc>
      </w:tr>
      <w:tr w:rsidR="003179B9" w:rsidRPr="007F73CA" w:rsidTr="00F275EE">
        <w:trPr>
          <w:gridAfter w:val="1"/>
          <w:wAfter w:w="6" w:type="dxa"/>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b/>
                <w:bCs/>
                <w:sz w:val="22"/>
                <w:szCs w:val="22"/>
              </w:rPr>
              <w:t>2</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sz w:val="22"/>
                <w:szCs w:val="22"/>
              </w:rPr>
              <w:t xml:space="preserve">ΖΩΝΑ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sz w:val="22"/>
                <w:szCs w:val="22"/>
              </w:rPr>
              <w:t>ΓΕΩΡΓΙΑ</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color w:val="000000"/>
                <w:sz w:val="22"/>
                <w:szCs w:val="22"/>
                <w:highlight w:val="white"/>
              </w:rPr>
              <w:t>ΜΕΛΟΣ</w:t>
            </w:r>
          </w:p>
        </w:tc>
      </w:tr>
      <w:tr w:rsidR="003179B9" w:rsidRPr="007F73CA" w:rsidTr="00F275EE">
        <w:trPr>
          <w:gridAfter w:val="1"/>
          <w:wAfter w:w="6" w:type="dxa"/>
          <w:trHeight w:val="328"/>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b/>
                <w:bCs/>
                <w:sz w:val="22"/>
                <w:szCs w:val="22"/>
              </w:rPr>
              <w:t>3</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sz w:val="22"/>
                <w:szCs w:val="22"/>
              </w:rPr>
              <w:t>ΜΠΕΛΛΟΣ</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sz w:val="22"/>
                <w:szCs w:val="22"/>
              </w:rPr>
              <w:t>ΑΘΑΝΑΣΙΟΣ</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color w:val="000000"/>
                <w:sz w:val="22"/>
                <w:szCs w:val="22"/>
                <w:highlight w:val="white"/>
              </w:rPr>
              <w:t>ΜΕΛΟΣ</w:t>
            </w:r>
          </w:p>
        </w:tc>
      </w:tr>
      <w:tr w:rsidR="003179B9" w:rsidRPr="007F73CA" w:rsidTr="00F275EE">
        <w:trPr>
          <w:jc w:val="center"/>
        </w:trPr>
        <w:tc>
          <w:tcPr>
            <w:tcW w:w="7527" w:type="dxa"/>
            <w:gridSpan w:val="6"/>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2"/>
              <w:spacing w:line="276" w:lineRule="auto"/>
              <w:jc w:val="center"/>
              <w:rPr>
                <w:rFonts w:ascii="Arial" w:hAnsi="Arial" w:cs="Arial"/>
                <w:b/>
                <w:color w:val="000000"/>
                <w:sz w:val="22"/>
                <w:szCs w:val="22"/>
                <w:highlight w:val="white"/>
              </w:rPr>
            </w:pPr>
            <w:r w:rsidRPr="007F73CA">
              <w:rPr>
                <w:rFonts w:ascii="Arial" w:hAnsi="Arial" w:cs="Arial"/>
                <w:b/>
                <w:color w:val="000000"/>
                <w:sz w:val="22"/>
                <w:szCs w:val="22"/>
                <w:highlight w:val="white"/>
              </w:rPr>
              <w:t>ΑΝΑΠΛΗΡΩΜΑΤΙΚΑ ΜΕΛΗ</w:t>
            </w:r>
          </w:p>
        </w:tc>
      </w:tr>
      <w:tr w:rsidR="003179B9" w:rsidRPr="007F73CA" w:rsidTr="00F275EE">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Α/Α</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ΟΝΟΜΑ</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ΕΠΩΝΥΜΟ</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ΙΔΙΟΤΗΤΑ</w:t>
            </w:r>
          </w:p>
        </w:tc>
      </w:tr>
      <w:tr w:rsidR="003179B9" w:rsidRPr="007F73CA" w:rsidTr="00F275EE">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b/>
                <w:bCs/>
                <w:sz w:val="22"/>
                <w:szCs w:val="22"/>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sz w:val="22"/>
                <w:szCs w:val="22"/>
              </w:rPr>
              <w:t xml:space="preserve">ΜΑΡΙΔΑΚΗ </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sz w:val="22"/>
                <w:szCs w:val="22"/>
              </w:rPr>
              <w:t>ΔΕΣΠΟΙΝΑ</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spacing w:line="276" w:lineRule="auto"/>
              <w:jc w:val="center"/>
              <w:rPr>
                <w:rFonts w:ascii="Arial" w:hAnsi="Arial" w:cs="Arial"/>
                <w:sz w:val="22"/>
                <w:szCs w:val="22"/>
              </w:rPr>
            </w:pPr>
            <w:r w:rsidRPr="007F73CA">
              <w:rPr>
                <w:rFonts w:ascii="Arial" w:hAnsi="Arial" w:cs="Arial"/>
                <w:color w:val="000000"/>
                <w:sz w:val="22"/>
                <w:szCs w:val="22"/>
                <w:highlight w:val="white"/>
              </w:rPr>
              <w:t>ΑΝΑΠΛ. ΠΡΟΕΔΡΟ</w:t>
            </w:r>
            <w:r w:rsidRPr="007F73CA">
              <w:rPr>
                <w:rFonts w:ascii="Arial" w:hAnsi="Arial" w:cs="Arial"/>
                <w:color w:val="000000"/>
                <w:sz w:val="22"/>
                <w:szCs w:val="22"/>
              </w:rPr>
              <w:t>Υ</w:t>
            </w:r>
          </w:p>
        </w:tc>
      </w:tr>
      <w:tr w:rsidR="003179B9" w:rsidRPr="007F73CA" w:rsidTr="00F275EE">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b/>
                <w:bCs/>
                <w:sz w:val="22"/>
                <w:szCs w:val="22"/>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sz w:val="22"/>
                <w:szCs w:val="22"/>
              </w:rPr>
              <w:t>ΒΑΡΕΛΑΣ</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sz w:val="22"/>
                <w:szCs w:val="22"/>
              </w:rPr>
              <w:t>ΓΕΩΡΓΙΟΣ</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color w:val="000000"/>
                <w:sz w:val="22"/>
                <w:szCs w:val="22"/>
                <w:highlight w:val="white"/>
              </w:rPr>
              <w:t>ΑΝΑΠΛ. ΜΕΛΟΣ</w:t>
            </w:r>
          </w:p>
        </w:tc>
      </w:tr>
      <w:tr w:rsidR="003179B9" w:rsidRPr="007F73CA" w:rsidTr="00F275EE">
        <w:trPr>
          <w:trHeight w:val="328"/>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b/>
                <w:bCs/>
                <w:sz w:val="22"/>
                <w:szCs w:val="22"/>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sz w:val="22"/>
                <w:szCs w:val="22"/>
              </w:rPr>
              <w:t>ΚΟΜΠΟΤΗΣ</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8"/>
              <w:spacing w:line="276" w:lineRule="auto"/>
              <w:jc w:val="center"/>
              <w:rPr>
                <w:rFonts w:ascii="Arial" w:hAnsi="Arial" w:cs="Arial"/>
                <w:sz w:val="22"/>
                <w:szCs w:val="22"/>
              </w:rPr>
            </w:pPr>
            <w:r w:rsidRPr="007F73CA">
              <w:rPr>
                <w:rFonts w:ascii="Arial" w:hAnsi="Arial" w:cs="Arial"/>
                <w:sz w:val="22"/>
                <w:szCs w:val="22"/>
              </w:rPr>
              <w:t>ΙΩΑΝΝΗΣ</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Pr>
          <w:p w:rsidR="003179B9" w:rsidRPr="007F73CA" w:rsidRDefault="003179B9" w:rsidP="00F275EE">
            <w:pPr>
              <w:pStyle w:val="af2"/>
              <w:spacing w:line="276" w:lineRule="auto"/>
              <w:jc w:val="center"/>
              <w:rPr>
                <w:rFonts w:ascii="Arial" w:hAnsi="Arial" w:cs="Arial"/>
                <w:sz w:val="22"/>
                <w:szCs w:val="22"/>
              </w:rPr>
            </w:pPr>
            <w:r w:rsidRPr="007F73CA">
              <w:rPr>
                <w:rFonts w:ascii="Arial" w:hAnsi="Arial" w:cs="Arial"/>
                <w:color w:val="000000"/>
                <w:sz w:val="22"/>
                <w:szCs w:val="22"/>
                <w:highlight w:val="white"/>
              </w:rPr>
              <w:t>ΑΝΑΠΛ. ΜΕΛΟΣ</w:t>
            </w:r>
          </w:p>
        </w:tc>
      </w:tr>
    </w:tbl>
    <w:p w:rsidR="003179B9" w:rsidRPr="007F73CA" w:rsidRDefault="003179B9" w:rsidP="003179B9">
      <w:pPr>
        <w:pStyle w:val="af9"/>
        <w:tabs>
          <w:tab w:val="left" w:pos="60"/>
          <w:tab w:val="left" w:pos="390"/>
        </w:tabs>
        <w:spacing w:line="276" w:lineRule="auto"/>
        <w:jc w:val="both"/>
        <w:rPr>
          <w:rFonts w:ascii="Arial" w:hAnsi="Arial" w:cs="Arial"/>
          <w:sz w:val="22"/>
          <w:szCs w:val="22"/>
        </w:rPr>
      </w:pPr>
      <w:r w:rsidRPr="007F73CA">
        <w:rPr>
          <w:rFonts w:ascii="Arial" w:hAnsi="Arial" w:cs="Arial"/>
          <w:sz w:val="22"/>
          <w:szCs w:val="22"/>
        </w:rPr>
        <w:t xml:space="preserve"> </w:t>
      </w:r>
    </w:p>
    <w:p w:rsidR="003179B9" w:rsidRPr="007F73CA" w:rsidRDefault="003179B9" w:rsidP="002E3164">
      <w:pPr>
        <w:pStyle w:val="af9"/>
        <w:numPr>
          <w:ilvl w:val="0"/>
          <w:numId w:val="5"/>
        </w:numPr>
        <w:tabs>
          <w:tab w:val="left" w:pos="60"/>
          <w:tab w:val="left" w:pos="390"/>
        </w:tabs>
        <w:suppressAutoHyphens w:val="0"/>
        <w:spacing w:line="312" w:lineRule="auto"/>
        <w:ind w:left="714" w:hanging="357"/>
        <w:jc w:val="both"/>
        <w:rPr>
          <w:rFonts w:ascii="Arial" w:hAnsi="Arial" w:cs="Arial"/>
          <w:sz w:val="22"/>
          <w:szCs w:val="22"/>
        </w:rPr>
      </w:pPr>
      <w:r w:rsidRPr="007F73CA">
        <w:rPr>
          <w:rFonts w:ascii="Arial" w:hAnsi="Arial" w:cs="Arial"/>
          <w:bCs/>
          <w:sz w:val="22"/>
          <w:szCs w:val="22"/>
        </w:rPr>
        <w:t xml:space="preserve">Με </w:t>
      </w:r>
      <w:r w:rsidRPr="007F73CA">
        <w:rPr>
          <w:rFonts w:ascii="Arial" w:hAnsi="Arial" w:cs="Arial"/>
          <w:sz w:val="22"/>
          <w:szCs w:val="22"/>
        </w:rPr>
        <w:t>την 238/2021 απόφασή της η Οικονομική Επιτροπή τροποποίησε εν μέρει την 328/2020 απόφασή της ως προς το πρόσωπο του προέδρου της, αντικαθιστώντας την κα Παπαγεωργίου Ευσταθία με τον κ. Μπάκα Βασίλειο</w:t>
      </w:r>
    </w:p>
    <w:p w:rsidR="003179B9" w:rsidRPr="007F73CA" w:rsidRDefault="003179B9" w:rsidP="002E3164">
      <w:pPr>
        <w:pStyle w:val="af9"/>
        <w:numPr>
          <w:ilvl w:val="0"/>
          <w:numId w:val="5"/>
        </w:numPr>
        <w:tabs>
          <w:tab w:val="left" w:pos="60"/>
          <w:tab w:val="left" w:pos="390"/>
        </w:tabs>
        <w:suppressAutoHyphens w:val="0"/>
        <w:spacing w:line="312" w:lineRule="auto"/>
        <w:ind w:left="714" w:hanging="357"/>
        <w:jc w:val="both"/>
        <w:rPr>
          <w:rStyle w:val="apple-style-span"/>
          <w:rFonts w:ascii="Arial" w:hAnsi="Arial" w:cs="Arial"/>
          <w:sz w:val="22"/>
          <w:szCs w:val="22"/>
        </w:rPr>
      </w:pPr>
      <w:r w:rsidRPr="007F73CA">
        <w:rPr>
          <w:rStyle w:val="apple-style-span"/>
          <w:rFonts w:ascii="Arial" w:hAnsi="Arial" w:cs="Arial"/>
          <w:sz w:val="22"/>
          <w:szCs w:val="22"/>
        </w:rPr>
        <w:t xml:space="preserve">Στα πλαίσια της λειτουργίας της η παραπάνω επιτροπή, είχε ξεκινήσει τη διαδικασία ελέγχου του ανοιχτού ηλεκτρονικού διαγωνισμού «ΥΛΟΠΟΙΗΣΗ ΚΑΙ ΕΓΚΑΤΑΣΤΑΣΗ ΚΑΙΝΟΤΟΜΟΥ ΣΤΥΣΤΗΜΑΤΟΣ </w:t>
      </w:r>
      <w:r w:rsidRPr="007F73CA">
        <w:rPr>
          <w:rStyle w:val="apple-style-span"/>
          <w:rFonts w:ascii="Arial" w:hAnsi="Arial" w:cs="Arial"/>
          <w:sz w:val="22"/>
          <w:szCs w:val="22"/>
          <w:lang w:val="en-US"/>
        </w:rPr>
        <w:t>WIFI</w:t>
      </w:r>
      <w:r w:rsidRPr="007F73CA">
        <w:rPr>
          <w:rStyle w:val="apple-style-span"/>
          <w:rFonts w:ascii="Arial" w:hAnsi="Arial" w:cs="Arial"/>
          <w:sz w:val="22"/>
          <w:szCs w:val="22"/>
        </w:rPr>
        <w:t xml:space="preserve"> – ΣΥΝΔΕΣΙΜΟΤΗΤΑ ΓΙΑ ΠΡΟΣΒΑΣΗ ΣΤΟ ΙΝΤΕΡΝΕΤ ΚΑΙ ΙΝΤΡΑΝΕΤ», συντάσσοντας το 1</w:t>
      </w:r>
      <w:r w:rsidRPr="007F73CA">
        <w:rPr>
          <w:rStyle w:val="apple-style-span"/>
          <w:rFonts w:ascii="Arial" w:hAnsi="Arial" w:cs="Arial"/>
          <w:sz w:val="22"/>
          <w:szCs w:val="22"/>
          <w:vertAlign w:val="superscript"/>
        </w:rPr>
        <w:t>ο</w:t>
      </w:r>
      <w:r w:rsidRPr="007F73CA">
        <w:rPr>
          <w:rStyle w:val="apple-style-span"/>
          <w:rFonts w:ascii="Arial" w:hAnsi="Arial" w:cs="Arial"/>
          <w:sz w:val="22"/>
          <w:szCs w:val="22"/>
        </w:rPr>
        <w:t xml:space="preserve"> Πρακτικό, το οποίο εγκρίθηκε με την 85/2022 απόφαση της Οικονομικής Επιτροπής.</w:t>
      </w:r>
    </w:p>
    <w:p w:rsidR="003179B9" w:rsidRPr="007F73CA" w:rsidRDefault="003179B9" w:rsidP="002E3164">
      <w:pPr>
        <w:pStyle w:val="af9"/>
        <w:numPr>
          <w:ilvl w:val="0"/>
          <w:numId w:val="5"/>
        </w:numPr>
        <w:tabs>
          <w:tab w:val="left" w:pos="60"/>
          <w:tab w:val="left" w:pos="390"/>
        </w:tabs>
        <w:suppressAutoHyphens w:val="0"/>
        <w:spacing w:line="312" w:lineRule="auto"/>
        <w:ind w:left="714" w:hanging="357"/>
        <w:jc w:val="both"/>
        <w:rPr>
          <w:rStyle w:val="apple-style-span"/>
          <w:rFonts w:ascii="Arial" w:hAnsi="Arial" w:cs="Arial"/>
          <w:sz w:val="22"/>
          <w:szCs w:val="22"/>
        </w:rPr>
      </w:pPr>
      <w:r w:rsidRPr="007F73CA">
        <w:rPr>
          <w:rStyle w:val="apple-style-span"/>
          <w:rFonts w:ascii="Arial" w:hAnsi="Arial" w:cs="Arial"/>
          <w:sz w:val="22"/>
          <w:szCs w:val="22"/>
        </w:rPr>
        <w:t xml:space="preserve">Ο διαγωνισμός σταμάτησε, διότι στη συνέχεια ακολούθησαν: α) προδικαστική προσφυγή κατά της ΕΑΔΗΣΥ και του Δήμου </w:t>
      </w:r>
      <w:proofErr w:type="spellStart"/>
      <w:r w:rsidRPr="007F73CA">
        <w:rPr>
          <w:rStyle w:val="apple-style-span"/>
          <w:rFonts w:ascii="Arial" w:hAnsi="Arial" w:cs="Arial"/>
          <w:sz w:val="22"/>
          <w:szCs w:val="22"/>
        </w:rPr>
        <w:t>Λεβαδέων</w:t>
      </w:r>
      <w:proofErr w:type="spellEnd"/>
      <w:r w:rsidRPr="007F73CA">
        <w:rPr>
          <w:rStyle w:val="apple-style-span"/>
          <w:rFonts w:ascii="Arial" w:hAnsi="Arial" w:cs="Arial"/>
          <w:sz w:val="22"/>
          <w:szCs w:val="22"/>
        </w:rPr>
        <w:t xml:space="preserve"> από την εταιρεία </w:t>
      </w:r>
      <w:r w:rsidRPr="007F73CA">
        <w:rPr>
          <w:rStyle w:val="apple-style-span"/>
          <w:rFonts w:ascii="Arial" w:hAnsi="Arial" w:cs="Arial"/>
          <w:sz w:val="22"/>
          <w:szCs w:val="22"/>
          <w:lang w:val="en-US"/>
        </w:rPr>
        <w:t>CROWDPOLICY</w:t>
      </w:r>
      <w:r w:rsidRPr="007F73CA">
        <w:rPr>
          <w:rStyle w:val="apple-style-span"/>
          <w:rFonts w:ascii="Arial" w:hAnsi="Arial" w:cs="Arial"/>
          <w:sz w:val="22"/>
          <w:szCs w:val="22"/>
        </w:rPr>
        <w:t xml:space="preserve"> ΨΗΦΙΑΚΕΣ ΣΥΜΜΕΤΟΧΙΚΕΣ ΥΠΗΡΕΣΙΕΣ ΙΚΕ και β) παρέμβαση ενώπιον της ΕΑΔΗΣΥ από την εταιρεία ΚΩΝ. ΜΑΝΤΕΣ-ΔΗΜ. ΤΣΑΜΗΣ Ο.Ε.</w:t>
      </w:r>
    </w:p>
    <w:p w:rsidR="003179B9" w:rsidRPr="007F73CA" w:rsidRDefault="003179B9" w:rsidP="002E3164">
      <w:pPr>
        <w:pStyle w:val="af9"/>
        <w:numPr>
          <w:ilvl w:val="0"/>
          <w:numId w:val="5"/>
        </w:numPr>
        <w:tabs>
          <w:tab w:val="left" w:pos="60"/>
          <w:tab w:val="left" w:pos="390"/>
        </w:tabs>
        <w:suppressAutoHyphens w:val="0"/>
        <w:spacing w:line="312" w:lineRule="auto"/>
        <w:ind w:left="714" w:hanging="357"/>
        <w:jc w:val="both"/>
        <w:rPr>
          <w:rStyle w:val="apple-style-span"/>
          <w:rFonts w:ascii="Arial" w:hAnsi="Arial" w:cs="Arial"/>
          <w:sz w:val="22"/>
          <w:szCs w:val="22"/>
        </w:rPr>
      </w:pPr>
      <w:r w:rsidRPr="007F73CA">
        <w:rPr>
          <w:rStyle w:val="apple-style-span"/>
          <w:rFonts w:ascii="Arial" w:hAnsi="Arial" w:cs="Arial"/>
          <w:sz w:val="22"/>
          <w:szCs w:val="22"/>
        </w:rPr>
        <w:t xml:space="preserve">Το Διοικητικό Εφετείο Πειραιά – Τμήμα Σχηματισμού Ακυρωτικής Διαδικασίας μας κοινοποίησε με </w:t>
      </w:r>
      <w:proofErr w:type="spellStart"/>
      <w:r w:rsidRPr="007F73CA">
        <w:rPr>
          <w:rStyle w:val="apple-style-span"/>
          <w:rFonts w:ascii="Arial" w:hAnsi="Arial" w:cs="Arial"/>
          <w:sz w:val="22"/>
          <w:szCs w:val="22"/>
        </w:rPr>
        <w:t>ατο</w:t>
      </w:r>
      <w:proofErr w:type="spellEnd"/>
      <w:r w:rsidRPr="007F73CA">
        <w:rPr>
          <w:rStyle w:val="apple-style-span"/>
          <w:rFonts w:ascii="Arial" w:hAnsi="Arial" w:cs="Arial"/>
          <w:sz w:val="22"/>
          <w:szCs w:val="22"/>
        </w:rPr>
        <w:t xml:space="preserve"> αριθ. </w:t>
      </w:r>
      <w:proofErr w:type="spellStart"/>
      <w:r w:rsidRPr="007F73CA">
        <w:rPr>
          <w:rStyle w:val="apple-style-span"/>
          <w:rFonts w:ascii="Arial" w:hAnsi="Arial" w:cs="Arial"/>
          <w:sz w:val="22"/>
          <w:szCs w:val="22"/>
        </w:rPr>
        <w:t>πρωτ</w:t>
      </w:r>
      <w:proofErr w:type="spellEnd"/>
      <w:r w:rsidRPr="007F73CA">
        <w:rPr>
          <w:rStyle w:val="apple-style-span"/>
          <w:rFonts w:ascii="Arial" w:hAnsi="Arial" w:cs="Arial"/>
          <w:sz w:val="22"/>
          <w:szCs w:val="22"/>
        </w:rPr>
        <w:t>.: ΓΠ1977/2023 έγγραφό του την με αριθ. Α609/2022 απόφασή του, σύμφωνα με την οποία κρίθηκε η συνέχιση του διαγωνισμού</w:t>
      </w:r>
    </w:p>
    <w:p w:rsidR="003179B9" w:rsidRDefault="003179B9" w:rsidP="002E3164">
      <w:pPr>
        <w:pStyle w:val="af9"/>
        <w:numPr>
          <w:ilvl w:val="0"/>
          <w:numId w:val="5"/>
        </w:numPr>
        <w:tabs>
          <w:tab w:val="left" w:pos="60"/>
          <w:tab w:val="left" w:pos="390"/>
        </w:tabs>
        <w:suppressAutoHyphens w:val="0"/>
        <w:spacing w:line="312" w:lineRule="auto"/>
        <w:ind w:left="714" w:hanging="357"/>
        <w:jc w:val="both"/>
        <w:rPr>
          <w:rFonts w:ascii="Arial" w:hAnsi="Arial" w:cs="Arial"/>
          <w:sz w:val="22"/>
          <w:szCs w:val="22"/>
        </w:rPr>
      </w:pPr>
      <w:r w:rsidRPr="007F73CA">
        <w:rPr>
          <w:rFonts w:ascii="Arial" w:hAnsi="Arial" w:cs="Arial"/>
          <w:sz w:val="22"/>
          <w:szCs w:val="22"/>
        </w:rPr>
        <w:t xml:space="preserve">Κατά τη διάρκεια εκδίκασης των παραπάνω προσφυγών έγιναν μετακινήσεις υπαλλήλων-μελών της επιτροπής και συγκεκριμένα το δεύτερο μέλος της επιτροπής, κα </w:t>
      </w:r>
      <w:proofErr w:type="spellStart"/>
      <w:r w:rsidRPr="007F73CA">
        <w:rPr>
          <w:rFonts w:ascii="Arial" w:hAnsi="Arial" w:cs="Arial"/>
          <w:sz w:val="22"/>
          <w:szCs w:val="22"/>
        </w:rPr>
        <w:t>Ζώνα</w:t>
      </w:r>
      <w:proofErr w:type="spellEnd"/>
      <w:r w:rsidRPr="007F73CA">
        <w:rPr>
          <w:rFonts w:ascii="Arial" w:hAnsi="Arial" w:cs="Arial"/>
          <w:sz w:val="22"/>
          <w:szCs w:val="22"/>
        </w:rPr>
        <w:t xml:space="preserve"> Γεωργία, ορίστηκε ως αναπληρώτρια προϊσταμένη στη νεοσύστατη Μονάδα Εσωτερικού Ελέγχου και το αναπληρωματικό μέλος αυτής, κ. Βαρελάς Γεώργιος, τοποθετήθηκε στο γραφείο Προμηθειών του Δήμου, θέσεις ασυμβίβαστες με την ιδιότητα μέλους της επιτροπής διενέργειας και αξιολόγησης αποτελεσμάτων διαγωνισμού καθώς υπάρχει σύμπτωση στο ίδιο πρόσωπο των ιδιοτήτων του ελέγχοντος και του ελεγχόμενου</w:t>
      </w:r>
      <w:r w:rsidR="007F73CA">
        <w:rPr>
          <w:rFonts w:ascii="Arial" w:hAnsi="Arial" w:cs="Arial"/>
          <w:sz w:val="22"/>
          <w:szCs w:val="22"/>
        </w:rPr>
        <w:t>.</w:t>
      </w:r>
    </w:p>
    <w:p w:rsidR="007F73CA" w:rsidRDefault="007F73CA" w:rsidP="007F73CA">
      <w:pPr>
        <w:tabs>
          <w:tab w:val="left" w:pos="60"/>
          <w:tab w:val="left" w:pos="390"/>
        </w:tabs>
        <w:suppressAutoHyphens w:val="0"/>
        <w:spacing w:line="312" w:lineRule="auto"/>
        <w:jc w:val="both"/>
        <w:rPr>
          <w:rFonts w:ascii="Arial" w:hAnsi="Arial" w:cs="Arial"/>
          <w:sz w:val="22"/>
          <w:szCs w:val="22"/>
        </w:rPr>
      </w:pPr>
    </w:p>
    <w:p w:rsidR="007F73CA" w:rsidRDefault="007F73CA" w:rsidP="007F73CA">
      <w:pPr>
        <w:tabs>
          <w:tab w:val="left" w:pos="60"/>
          <w:tab w:val="left" w:pos="390"/>
        </w:tabs>
        <w:suppressAutoHyphens w:val="0"/>
        <w:spacing w:line="312" w:lineRule="auto"/>
        <w:jc w:val="both"/>
        <w:rPr>
          <w:rFonts w:ascii="Arial" w:hAnsi="Arial" w:cs="Arial"/>
          <w:sz w:val="22"/>
          <w:szCs w:val="22"/>
        </w:rPr>
      </w:pPr>
    </w:p>
    <w:p w:rsidR="007F73CA" w:rsidRDefault="007F73CA" w:rsidP="007F73CA">
      <w:pPr>
        <w:tabs>
          <w:tab w:val="left" w:pos="60"/>
          <w:tab w:val="left" w:pos="390"/>
        </w:tabs>
        <w:suppressAutoHyphens w:val="0"/>
        <w:spacing w:line="312" w:lineRule="auto"/>
        <w:jc w:val="both"/>
        <w:rPr>
          <w:rFonts w:ascii="Arial" w:hAnsi="Arial" w:cs="Arial"/>
          <w:sz w:val="22"/>
          <w:szCs w:val="22"/>
        </w:rPr>
      </w:pPr>
    </w:p>
    <w:p w:rsidR="007F73CA" w:rsidRPr="007F73CA" w:rsidRDefault="007F73CA" w:rsidP="007F73CA">
      <w:pPr>
        <w:tabs>
          <w:tab w:val="left" w:pos="60"/>
          <w:tab w:val="left" w:pos="390"/>
        </w:tabs>
        <w:suppressAutoHyphens w:val="0"/>
        <w:spacing w:line="312" w:lineRule="auto"/>
        <w:jc w:val="both"/>
        <w:rPr>
          <w:rFonts w:ascii="Arial" w:hAnsi="Arial" w:cs="Arial"/>
          <w:sz w:val="22"/>
          <w:szCs w:val="22"/>
        </w:rPr>
      </w:pPr>
    </w:p>
    <w:p w:rsidR="003179B9" w:rsidRPr="007F73CA" w:rsidRDefault="003179B9" w:rsidP="003179B9">
      <w:pPr>
        <w:spacing w:line="360" w:lineRule="auto"/>
        <w:jc w:val="both"/>
        <w:rPr>
          <w:rFonts w:ascii="Arial" w:hAnsi="Arial" w:cs="Arial"/>
          <w:sz w:val="22"/>
          <w:szCs w:val="22"/>
        </w:rPr>
      </w:pPr>
      <w:r w:rsidRPr="007F73CA">
        <w:rPr>
          <w:rFonts w:ascii="Arial" w:hAnsi="Arial" w:cs="Arial"/>
          <w:sz w:val="22"/>
          <w:szCs w:val="22"/>
        </w:rPr>
        <w:t>Κατόπιν των ανωτέρω και λαμβάνοντας υπόψη:</w:t>
      </w:r>
    </w:p>
    <w:p w:rsidR="003179B9" w:rsidRPr="003179B9" w:rsidRDefault="003179B9" w:rsidP="003179B9">
      <w:pPr>
        <w:spacing w:line="360" w:lineRule="auto"/>
        <w:jc w:val="both"/>
        <w:rPr>
          <w:rFonts w:ascii="Arial" w:hAnsi="Arial" w:cs="Arial"/>
          <w:i/>
          <w:sz w:val="22"/>
          <w:szCs w:val="22"/>
        </w:rPr>
      </w:pPr>
    </w:p>
    <w:p w:rsidR="003179B9" w:rsidRPr="003179B9" w:rsidRDefault="003179B9" w:rsidP="003179B9">
      <w:pPr>
        <w:spacing w:line="360" w:lineRule="auto"/>
        <w:jc w:val="both"/>
        <w:rPr>
          <w:rFonts w:ascii="Arial" w:hAnsi="Arial" w:cs="Arial"/>
          <w:i/>
          <w:sz w:val="22"/>
          <w:szCs w:val="22"/>
        </w:rPr>
      </w:pPr>
      <w:r w:rsidRPr="003179B9">
        <w:rPr>
          <w:rFonts w:ascii="Arial" w:hAnsi="Arial" w:cs="Arial"/>
          <w:b/>
          <w:bCs/>
          <w:i/>
          <w:sz w:val="22"/>
          <w:szCs w:val="22"/>
        </w:rPr>
        <w:t xml:space="preserve">1. </w:t>
      </w:r>
      <w:r w:rsidRPr="003179B9">
        <w:rPr>
          <w:rFonts w:ascii="Arial" w:hAnsi="Arial" w:cs="Arial"/>
          <w:i/>
          <w:sz w:val="22"/>
          <w:szCs w:val="22"/>
        </w:rPr>
        <w:t xml:space="preserve">Το άρθρο 72 παρ.1 του Ν.3852/2010, όπως </w:t>
      </w:r>
      <w:r w:rsidRPr="003179B9">
        <w:rPr>
          <w:rFonts w:ascii="Arial" w:hAnsi="Arial" w:cs="Arial"/>
          <w:i/>
          <w:color w:val="000000"/>
          <w:sz w:val="22"/>
          <w:szCs w:val="22"/>
        </w:rPr>
        <w:t>αντικαταστάθηκε από την παρ. 1 του άρθρου    3 του Ν. 4623/19 (ΦΕΚ 134/09.08.2019 τεύχος Α’)</w:t>
      </w:r>
    </w:p>
    <w:p w:rsidR="003179B9" w:rsidRPr="003179B9" w:rsidRDefault="003179B9" w:rsidP="003179B9">
      <w:pPr>
        <w:widowControl w:val="0"/>
        <w:spacing w:line="360" w:lineRule="auto"/>
        <w:jc w:val="both"/>
        <w:rPr>
          <w:rFonts w:ascii="Arial" w:hAnsi="Arial" w:cs="Arial"/>
          <w:i/>
          <w:sz w:val="22"/>
          <w:szCs w:val="22"/>
        </w:rPr>
      </w:pPr>
      <w:r w:rsidRPr="003179B9">
        <w:rPr>
          <w:rFonts w:ascii="Arial" w:hAnsi="Arial" w:cs="Arial"/>
          <w:b/>
          <w:i/>
          <w:sz w:val="22"/>
          <w:szCs w:val="22"/>
        </w:rPr>
        <w:t>2.</w:t>
      </w:r>
      <w:r w:rsidRPr="003179B9">
        <w:rPr>
          <w:rFonts w:ascii="Arial" w:hAnsi="Arial" w:cs="Arial"/>
          <w:i/>
          <w:sz w:val="22"/>
          <w:szCs w:val="22"/>
        </w:rPr>
        <w:t xml:space="preserve"> </w:t>
      </w:r>
      <w:r w:rsidRPr="003179B9">
        <w:rPr>
          <w:rFonts w:ascii="Arial" w:hAnsi="Arial" w:cs="Arial"/>
          <w:i/>
          <w:color w:val="000000"/>
          <w:sz w:val="22"/>
          <w:szCs w:val="22"/>
          <w:highlight w:val="white"/>
        </w:rPr>
        <w:t xml:space="preserve">την αναγκαιότητα συγκρότησης Επιτροπών </w:t>
      </w:r>
      <w:r w:rsidRPr="003179B9">
        <w:rPr>
          <w:rStyle w:val="apple-style-span"/>
          <w:rFonts w:ascii="Arial" w:hAnsi="Arial" w:cs="Arial"/>
          <w:i/>
          <w:color w:val="000000"/>
          <w:sz w:val="22"/>
          <w:szCs w:val="22"/>
        </w:rPr>
        <w:t xml:space="preserve">περί διενέργειας  και αξιολόγησης Αποτελεσμάτων Διαγωνισμών, </w:t>
      </w:r>
      <w:r w:rsidRPr="003179B9">
        <w:rPr>
          <w:rStyle w:val="apple-style-span"/>
          <w:rFonts w:ascii="Arial" w:hAnsi="Arial" w:cs="Arial"/>
          <w:i/>
          <w:color w:val="000000"/>
          <w:sz w:val="22"/>
          <w:szCs w:val="22"/>
          <w:lang w:eastAsia="el-GR"/>
        </w:rPr>
        <w:t>για τη σύναψη δημοσίων συμβάσεων προμηθειών  και υπηρεσιών</w:t>
      </w:r>
      <w:r w:rsidRPr="003179B9">
        <w:rPr>
          <w:rFonts w:ascii="Arial" w:hAnsi="Arial" w:cs="Arial"/>
          <w:i/>
          <w:color w:val="000000"/>
          <w:sz w:val="22"/>
          <w:szCs w:val="22"/>
          <w:highlight w:val="white"/>
        </w:rPr>
        <w:t xml:space="preserve"> για το οικονομικό έτος 2023, βάσει του άρθρου 221 του Ν. 4412/2016 (ΦΕΚ Α' 147/8-8-2016)</w:t>
      </w:r>
    </w:p>
    <w:p w:rsidR="003179B9" w:rsidRPr="003179B9" w:rsidRDefault="003179B9" w:rsidP="003179B9">
      <w:pPr>
        <w:widowControl w:val="0"/>
        <w:spacing w:line="360" w:lineRule="auto"/>
        <w:jc w:val="both"/>
        <w:rPr>
          <w:rFonts w:ascii="Arial" w:hAnsi="Arial" w:cs="Arial"/>
          <w:i/>
          <w:sz w:val="22"/>
          <w:szCs w:val="22"/>
        </w:rPr>
      </w:pPr>
      <w:r w:rsidRPr="003179B9">
        <w:rPr>
          <w:rFonts w:ascii="Arial" w:hAnsi="Arial" w:cs="Arial"/>
          <w:b/>
          <w:bCs/>
          <w:i/>
          <w:sz w:val="22"/>
          <w:szCs w:val="22"/>
        </w:rPr>
        <w:t>3.</w:t>
      </w:r>
      <w:r w:rsidRPr="003179B9">
        <w:rPr>
          <w:rFonts w:ascii="Arial" w:hAnsi="Arial" w:cs="Arial"/>
          <w:i/>
          <w:sz w:val="22"/>
          <w:szCs w:val="22"/>
        </w:rPr>
        <w:t xml:space="preserve"> την με αριθμό 411/2022 απόφαση της Οικονομικής Επιτροπής</w:t>
      </w:r>
    </w:p>
    <w:p w:rsidR="003179B9" w:rsidRPr="003179B9" w:rsidRDefault="003179B9" w:rsidP="003179B9">
      <w:pPr>
        <w:widowControl w:val="0"/>
        <w:spacing w:line="360" w:lineRule="auto"/>
        <w:jc w:val="both"/>
        <w:rPr>
          <w:rFonts w:ascii="Arial" w:hAnsi="Arial" w:cs="Arial"/>
          <w:i/>
          <w:sz w:val="22"/>
          <w:szCs w:val="22"/>
        </w:rPr>
      </w:pPr>
      <w:r w:rsidRPr="003179B9">
        <w:rPr>
          <w:rFonts w:ascii="Arial" w:hAnsi="Arial" w:cs="Arial"/>
          <w:b/>
          <w:i/>
          <w:sz w:val="22"/>
          <w:szCs w:val="22"/>
        </w:rPr>
        <w:t>4.</w:t>
      </w:r>
      <w:r w:rsidRPr="003179B9">
        <w:rPr>
          <w:rFonts w:ascii="Arial" w:hAnsi="Arial" w:cs="Arial"/>
          <w:i/>
          <w:sz w:val="22"/>
          <w:szCs w:val="22"/>
        </w:rPr>
        <w:t xml:space="preserve"> τις Αποφάσεις Δημάρχου για τον ορισμό της </w:t>
      </w:r>
      <w:proofErr w:type="spellStart"/>
      <w:r w:rsidRPr="003179B9">
        <w:rPr>
          <w:rFonts w:ascii="Arial" w:hAnsi="Arial" w:cs="Arial"/>
          <w:i/>
          <w:sz w:val="22"/>
          <w:szCs w:val="22"/>
        </w:rPr>
        <w:t>Ζώνα</w:t>
      </w:r>
      <w:proofErr w:type="spellEnd"/>
      <w:r w:rsidRPr="003179B9">
        <w:rPr>
          <w:rFonts w:ascii="Arial" w:hAnsi="Arial" w:cs="Arial"/>
          <w:i/>
          <w:sz w:val="22"/>
          <w:szCs w:val="22"/>
        </w:rPr>
        <w:t xml:space="preserve"> Γεωργίας ως αναπληρώτριας προϊσταμένης στο νεοσύστατο αυτοτελές τμήμα Εσωτερικού Ελέγχου και την τοποθέτηση του Βαρελά Γεωργίου στο γραφείο Προμηθειών του Δήμου</w:t>
      </w:r>
    </w:p>
    <w:p w:rsidR="003179B9" w:rsidRPr="003179B9" w:rsidRDefault="003179B9" w:rsidP="003179B9">
      <w:pPr>
        <w:widowControl w:val="0"/>
        <w:spacing w:line="360" w:lineRule="auto"/>
        <w:jc w:val="both"/>
        <w:rPr>
          <w:rFonts w:ascii="Arial" w:hAnsi="Arial" w:cs="Arial"/>
          <w:i/>
          <w:sz w:val="22"/>
          <w:szCs w:val="22"/>
        </w:rPr>
      </w:pPr>
      <w:r w:rsidRPr="003179B9">
        <w:rPr>
          <w:rFonts w:ascii="Arial" w:hAnsi="Arial" w:cs="Arial"/>
          <w:b/>
          <w:i/>
          <w:sz w:val="22"/>
          <w:szCs w:val="22"/>
        </w:rPr>
        <w:t>5.</w:t>
      </w:r>
      <w:r w:rsidRPr="003179B9">
        <w:rPr>
          <w:rFonts w:ascii="Arial" w:hAnsi="Arial" w:cs="Arial"/>
          <w:i/>
          <w:sz w:val="22"/>
          <w:szCs w:val="22"/>
        </w:rPr>
        <w:t xml:space="preserve"> το γεγονός ότι οι θέσεις του προϊσταμένου του τμήματος εσωτερικού ελέγχου και του μέλους της Επιτροπής Διενέργειας Διαγωνισμού και Αξιολόγησης Προσφορών Προμηθειών του άρθρου 221 του Ν. 4412/2016 είναι ασυμβίβαστες</w:t>
      </w:r>
    </w:p>
    <w:p w:rsidR="003179B9" w:rsidRPr="003179B9" w:rsidRDefault="003179B9" w:rsidP="003179B9">
      <w:pPr>
        <w:widowControl w:val="0"/>
        <w:spacing w:line="360" w:lineRule="auto"/>
        <w:jc w:val="both"/>
        <w:rPr>
          <w:rFonts w:ascii="Arial" w:hAnsi="Arial" w:cs="Arial"/>
          <w:i/>
          <w:sz w:val="22"/>
          <w:szCs w:val="22"/>
        </w:rPr>
      </w:pPr>
      <w:r w:rsidRPr="003179B9">
        <w:rPr>
          <w:rFonts w:ascii="Arial" w:hAnsi="Arial" w:cs="Arial"/>
          <w:b/>
          <w:i/>
          <w:sz w:val="22"/>
          <w:szCs w:val="22"/>
        </w:rPr>
        <w:t>6.</w:t>
      </w:r>
      <w:r w:rsidRPr="003179B9">
        <w:rPr>
          <w:rFonts w:ascii="Arial" w:hAnsi="Arial" w:cs="Arial"/>
          <w:i/>
          <w:sz w:val="22"/>
          <w:szCs w:val="22"/>
        </w:rPr>
        <w:t xml:space="preserve"> το γεγονός ότι οι θέσεις του υπαλλήλου Γραφείου Προμηθειών και του μέλους της Επιτροπής Διενέργειας Διαγωνισμού και Αξιολόγησης Προσφορών Προμηθειών του άρθρου 221 του Ν. 4412/2016 είναι ασυμβίβαστες</w:t>
      </w:r>
    </w:p>
    <w:p w:rsidR="003179B9" w:rsidRPr="003179B9" w:rsidRDefault="003179B9" w:rsidP="003179B9">
      <w:pPr>
        <w:widowControl w:val="0"/>
        <w:spacing w:line="360" w:lineRule="auto"/>
        <w:jc w:val="both"/>
        <w:rPr>
          <w:rFonts w:ascii="Arial" w:hAnsi="Arial" w:cs="Arial"/>
          <w:i/>
          <w:sz w:val="22"/>
          <w:szCs w:val="22"/>
        </w:rPr>
      </w:pPr>
      <w:r w:rsidRPr="003179B9">
        <w:rPr>
          <w:rFonts w:ascii="Arial" w:hAnsi="Arial" w:cs="Arial"/>
          <w:b/>
          <w:i/>
          <w:sz w:val="22"/>
          <w:szCs w:val="22"/>
        </w:rPr>
        <w:t>7.</w:t>
      </w:r>
      <w:r w:rsidRPr="003179B9">
        <w:rPr>
          <w:rFonts w:ascii="Arial" w:hAnsi="Arial" w:cs="Arial"/>
          <w:i/>
          <w:sz w:val="22"/>
          <w:szCs w:val="22"/>
        </w:rPr>
        <w:t xml:space="preserve"> το γεγονός ότι ο διαγωνισμός θα πρέπει να συνεχιστεί και να ολοκληρωθεί από την ίδια επιτροπή που τον ξεκίνησε</w:t>
      </w:r>
    </w:p>
    <w:p w:rsidR="003179B9" w:rsidRPr="003179B9" w:rsidRDefault="003179B9" w:rsidP="003179B9">
      <w:pPr>
        <w:widowControl w:val="0"/>
        <w:spacing w:line="360" w:lineRule="auto"/>
        <w:jc w:val="both"/>
        <w:rPr>
          <w:rFonts w:ascii="Arial" w:hAnsi="Arial" w:cs="Arial"/>
          <w:i/>
          <w:sz w:val="22"/>
          <w:szCs w:val="22"/>
        </w:rPr>
      </w:pPr>
      <w:r w:rsidRPr="003179B9">
        <w:rPr>
          <w:rFonts w:ascii="Arial" w:hAnsi="Arial" w:cs="Arial"/>
          <w:b/>
          <w:i/>
          <w:sz w:val="22"/>
          <w:szCs w:val="22"/>
        </w:rPr>
        <w:t>8.</w:t>
      </w:r>
      <w:r w:rsidRPr="003179B9">
        <w:rPr>
          <w:rFonts w:ascii="Arial" w:hAnsi="Arial" w:cs="Arial"/>
          <w:i/>
          <w:sz w:val="22"/>
          <w:szCs w:val="22"/>
        </w:rPr>
        <w:t xml:space="preserve"> </w:t>
      </w:r>
      <w:r w:rsidRPr="003179B9">
        <w:rPr>
          <w:rStyle w:val="apple-style-span"/>
          <w:rFonts w:ascii="Arial" w:hAnsi="Arial" w:cs="Arial"/>
          <w:i/>
          <w:sz w:val="22"/>
          <w:szCs w:val="22"/>
        </w:rPr>
        <w:t>τον κατάλογο των υπηρετούντων στο Δήμο υπαλλήλων, ανά κλάδο/ειδικότητα</w:t>
      </w:r>
    </w:p>
    <w:p w:rsidR="003179B9" w:rsidRPr="003179B9" w:rsidRDefault="003179B9" w:rsidP="003179B9">
      <w:pPr>
        <w:spacing w:line="360" w:lineRule="auto"/>
        <w:jc w:val="center"/>
        <w:rPr>
          <w:rFonts w:ascii="Arial" w:eastAsia="Verdana" w:hAnsi="Arial" w:cs="Arial"/>
          <w:b/>
          <w:bCs/>
          <w:i/>
          <w:kern w:val="2"/>
          <w:sz w:val="22"/>
          <w:szCs w:val="22"/>
          <w:highlight w:val="white"/>
          <w:lang w:bidi="hi-IN"/>
        </w:rPr>
      </w:pPr>
    </w:p>
    <w:p w:rsidR="003179B9" w:rsidRPr="003179B9" w:rsidRDefault="003179B9" w:rsidP="003179B9">
      <w:pPr>
        <w:spacing w:line="360" w:lineRule="auto"/>
        <w:jc w:val="center"/>
        <w:rPr>
          <w:rFonts w:ascii="Arial" w:hAnsi="Arial" w:cs="Arial"/>
          <w:i/>
          <w:sz w:val="22"/>
          <w:szCs w:val="22"/>
        </w:rPr>
      </w:pPr>
      <w:r w:rsidRPr="003179B9">
        <w:rPr>
          <w:rFonts w:ascii="Arial" w:eastAsia="Verdana" w:hAnsi="Arial" w:cs="Arial"/>
          <w:b/>
          <w:bCs/>
          <w:i/>
          <w:kern w:val="2"/>
          <w:sz w:val="22"/>
          <w:szCs w:val="22"/>
          <w:highlight w:val="white"/>
          <w:lang w:bidi="hi-IN"/>
        </w:rPr>
        <w:t xml:space="preserve">Καλείται </w:t>
      </w:r>
      <w:r w:rsidRPr="003179B9">
        <w:rPr>
          <w:rFonts w:ascii="Arial" w:eastAsia="Verdana" w:hAnsi="Arial" w:cs="Arial"/>
          <w:b/>
          <w:bCs/>
          <w:i/>
          <w:kern w:val="2"/>
          <w:sz w:val="22"/>
          <w:szCs w:val="22"/>
          <w:lang w:bidi="hi-IN"/>
        </w:rPr>
        <w:t>η Οικονομική Επιτροπή</w:t>
      </w:r>
    </w:p>
    <w:p w:rsidR="003179B9" w:rsidRPr="003179B9" w:rsidRDefault="003179B9" w:rsidP="003179B9">
      <w:pPr>
        <w:widowControl w:val="0"/>
        <w:spacing w:line="360" w:lineRule="auto"/>
        <w:jc w:val="both"/>
        <w:rPr>
          <w:rFonts w:ascii="Arial" w:hAnsi="Arial" w:cs="Arial"/>
          <w:b/>
          <w:bCs/>
          <w:i/>
          <w:sz w:val="22"/>
          <w:szCs w:val="22"/>
        </w:rPr>
      </w:pPr>
    </w:p>
    <w:p w:rsidR="003179B9" w:rsidRPr="003179B9" w:rsidRDefault="003179B9" w:rsidP="003179B9">
      <w:pPr>
        <w:spacing w:line="360" w:lineRule="auto"/>
        <w:jc w:val="both"/>
        <w:rPr>
          <w:rFonts w:ascii="Arial" w:hAnsi="Arial" w:cs="Arial"/>
          <w:i/>
          <w:sz w:val="22"/>
          <w:szCs w:val="22"/>
        </w:rPr>
      </w:pPr>
      <w:r w:rsidRPr="003179B9">
        <w:rPr>
          <w:rFonts w:ascii="Arial" w:hAnsi="Arial" w:cs="Arial"/>
          <w:bCs/>
          <w:i/>
          <w:sz w:val="22"/>
          <w:szCs w:val="22"/>
          <w:lang w:eastAsia="el-GR"/>
        </w:rPr>
        <w:t>Να τροποποιήσει εν μέρει την υπ’ αριθ</w:t>
      </w:r>
      <w:r w:rsidRPr="003179B9">
        <w:rPr>
          <w:rFonts w:ascii="Arial" w:hAnsi="Arial" w:cs="Arial"/>
          <w:b/>
          <w:bCs/>
          <w:i/>
          <w:sz w:val="22"/>
          <w:szCs w:val="22"/>
          <w:lang w:eastAsia="el-GR"/>
        </w:rPr>
        <w:t>. 328/2020</w:t>
      </w:r>
      <w:r w:rsidRPr="003179B9">
        <w:rPr>
          <w:rFonts w:ascii="Arial" w:hAnsi="Arial" w:cs="Arial"/>
          <w:bCs/>
          <w:i/>
          <w:sz w:val="22"/>
          <w:szCs w:val="22"/>
          <w:lang w:eastAsia="el-GR"/>
        </w:rPr>
        <w:t xml:space="preserve"> </w:t>
      </w:r>
      <w:r w:rsidRPr="003179B9">
        <w:rPr>
          <w:rFonts w:ascii="Arial" w:hAnsi="Arial" w:cs="Arial"/>
          <w:i/>
          <w:sz w:val="22"/>
          <w:szCs w:val="22"/>
        </w:rPr>
        <w:t xml:space="preserve">(ΑΔΑ:ΩΤΘ1ΩΛΗ-ΩΙ0), Απόφασή της, ως προς τον ορισμό </w:t>
      </w:r>
      <w:r w:rsidRPr="003179B9">
        <w:rPr>
          <w:rFonts w:ascii="Arial" w:hAnsi="Arial" w:cs="Arial"/>
          <w:bCs/>
          <w:i/>
          <w:sz w:val="22"/>
          <w:szCs w:val="22"/>
          <w:lang w:eastAsia="el-GR"/>
        </w:rPr>
        <w:t>του δεύτερου μέλους και του αναπληρωτή αυτού,</w:t>
      </w:r>
      <w:r w:rsidRPr="003179B9">
        <w:rPr>
          <w:rFonts w:ascii="Arial" w:hAnsi="Arial" w:cs="Arial"/>
          <w:bCs/>
          <w:i/>
          <w:color w:val="000000"/>
          <w:sz w:val="22"/>
          <w:szCs w:val="22"/>
          <w:lang w:eastAsia="el-GR"/>
        </w:rPr>
        <w:t xml:space="preserve"> για τη συγκρότηση Επιτροπής </w:t>
      </w:r>
      <w:r w:rsidRPr="003179B9">
        <w:rPr>
          <w:rFonts w:ascii="Arial" w:hAnsi="Arial" w:cs="Arial"/>
          <w:i/>
          <w:sz w:val="22"/>
          <w:szCs w:val="22"/>
        </w:rPr>
        <w:t>Διενέργειας Διαγωνισμού και Αξιολόγησης Προσφορών Προμηθειών του άρθρου 221 του Ν. 4412/2016</w:t>
      </w:r>
      <w:r w:rsidRPr="003179B9">
        <w:rPr>
          <w:rFonts w:ascii="Arial" w:eastAsia="Verdana" w:hAnsi="Arial" w:cs="Arial"/>
          <w:i/>
          <w:sz w:val="22"/>
          <w:szCs w:val="22"/>
          <w:lang w:eastAsia="el-GR"/>
        </w:rPr>
        <w:t xml:space="preserve">, </w:t>
      </w:r>
      <w:r w:rsidRPr="003179B9">
        <w:rPr>
          <w:rFonts w:ascii="Arial" w:hAnsi="Arial" w:cs="Arial"/>
          <w:i/>
          <w:sz w:val="22"/>
          <w:szCs w:val="22"/>
          <w:lang w:eastAsia="el-GR"/>
        </w:rPr>
        <w:t xml:space="preserve"> για το έτο</w:t>
      </w:r>
      <w:r w:rsidRPr="003179B9">
        <w:rPr>
          <w:rFonts w:ascii="Arial" w:hAnsi="Arial" w:cs="Arial"/>
          <w:bCs/>
          <w:i/>
          <w:sz w:val="22"/>
          <w:szCs w:val="22"/>
          <w:lang w:eastAsia="el-GR"/>
        </w:rPr>
        <w:t>ς 2021 και να ορίσει νέα μέλη: ένα τακτικό και ένα αναπληρωματικό</w:t>
      </w:r>
    </w:p>
    <w:p w:rsidR="002B590B" w:rsidRPr="00714567" w:rsidRDefault="003869B2" w:rsidP="00FE2DA3">
      <w:pPr>
        <w:rPr>
          <w:rFonts w:ascii="Arial" w:hAnsi="Arial" w:cs="Arial"/>
          <w:iCs/>
          <w:sz w:val="22"/>
          <w:szCs w:val="22"/>
        </w:rPr>
      </w:pPr>
      <w:r>
        <w:t xml:space="preserve"> </w:t>
      </w:r>
      <w:r w:rsidR="00FE2DA3">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36294" w:rsidRDefault="002B590B" w:rsidP="00036294">
      <w:pPr>
        <w:pStyle w:val="af9"/>
        <w:suppressAutoHyphens w:val="0"/>
        <w:spacing w:after="320" w:line="360" w:lineRule="auto"/>
        <w:ind w:right="-58"/>
        <w:jc w:val="both"/>
        <w:rPr>
          <w:rFonts w:ascii="Arial" w:hAnsi="Arial" w:cs="Arial"/>
          <w:color w:val="000000"/>
          <w:sz w:val="22"/>
          <w:szCs w:val="22"/>
          <w:lang w:eastAsia="el-GR"/>
        </w:rPr>
      </w:pPr>
      <w:r>
        <w:rPr>
          <w:rFonts w:ascii="Arial" w:hAnsi="Arial" w:cs="Arial"/>
          <w:color w:val="000000"/>
          <w:sz w:val="22"/>
          <w:szCs w:val="22"/>
          <w:lang w:eastAsia="el-GR"/>
        </w:rPr>
        <w:t>Η Οικονομική Επιτροπή λαμβάνοντας υπόψη:</w:t>
      </w:r>
    </w:p>
    <w:p w:rsidR="00FE2DA3" w:rsidRPr="00DE5EF9" w:rsidRDefault="00FE2DA3" w:rsidP="00FE2DA3">
      <w:pPr>
        <w:pStyle w:val="ad"/>
        <w:spacing w:line="288" w:lineRule="auto"/>
        <w:rPr>
          <w:rFonts w:ascii="Arial" w:hAnsi="Arial" w:cs="Arial"/>
          <w:bCs/>
          <w:sz w:val="22"/>
          <w:szCs w:val="22"/>
        </w:rPr>
      </w:pPr>
      <w:r w:rsidRPr="00DE5EF9">
        <w:rPr>
          <w:rFonts w:ascii="Arial" w:hAnsi="Arial" w:cs="Arial"/>
          <w:sz w:val="22"/>
          <w:szCs w:val="22"/>
        </w:rPr>
        <w:t>-Τις διατάξεις του  άρθρου 40 του Ν.4735/2020 που αντικατέστησε το άρθρο 72  το</w:t>
      </w:r>
      <w:r w:rsidRPr="00DE5EF9">
        <w:rPr>
          <w:rFonts w:ascii="Arial" w:hAnsi="Arial" w:cs="Arial"/>
          <w:bCs/>
          <w:sz w:val="22"/>
          <w:szCs w:val="22"/>
        </w:rPr>
        <w:t xml:space="preserve">υ     </w:t>
      </w:r>
    </w:p>
    <w:p w:rsidR="00FE2DA3" w:rsidRPr="00DE5EF9" w:rsidRDefault="00FE2DA3" w:rsidP="00FE2DA3">
      <w:pPr>
        <w:pStyle w:val="ad"/>
        <w:spacing w:line="288" w:lineRule="auto"/>
        <w:rPr>
          <w:rFonts w:ascii="Arial" w:eastAsia="Verdana" w:hAnsi="Arial" w:cs="Arial"/>
          <w:bCs/>
          <w:iCs/>
          <w:sz w:val="22"/>
          <w:szCs w:val="22"/>
        </w:rPr>
      </w:pPr>
      <w:r w:rsidRPr="00DE5EF9">
        <w:rPr>
          <w:rFonts w:ascii="Arial" w:hAnsi="Arial" w:cs="Arial"/>
          <w:bCs/>
          <w:sz w:val="22"/>
          <w:szCs w:val="22"/>
        </w:rPr>
        <w:t xml:space="preserve">   Ν.3852/20</w:t>
      </w:r>
      <w:r w:rsidRPr="00DE5EF9">
        <w:rPr>
          <w:rFonts w:ascii="Arial" w:eastAsia="Verdana" w:hAnsi="Arial" w:cs="Arial"/>
          <w:bCs/>
          <w:iCs/>
          <w:sz w:val="22"/>
          <w:szCs w:val="22"/>
        </w:rPr>
        <w:t>10</w:t>
      </w:r>
    </w:p>
    <w:p w:rsidR="00FE2DA3" w:rsidRPr="00DE5EF9" w:rsidRDefault="00FE2DA3" w:rsidP="00FE2DA3">
      <w:pPr>
        <w:pStyle w:val="ad"/>
        <w:spacing w:line="288" w:lineRule="auto"/>
        <w:rPr>
          <w:rFonts w:ascii="Arial" w:eastAsia="Verdana" w:hAnsi="Arial" w:cs="Arial"/>
          <w:bCs/>
          <w:iCs/>
          <w:sz w:val="22"/>
          <w:szCs w:val="22"/>
        </w:rPr>
      </w:pPr>
      <w:r w:rsidRPr="00DE5EF9">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DE5EF9">
        <w:rPr>
          <w:rFonts w:ascii="Arial" w:hAnsi="Arial" w:cs="Arial"/>
          <w:bCs/>
          <w:sz w:val="22"/>
          <w:szCs w:val="22"/>
        </w:rPr>
        <w:t xml:space="preserve">   Ν.3852/20</w:t>
      </w:r>
      <w:r w:rsidRPr="00DE5EF9">
        <w:rPr>
          <w:rFonts w:ascii="Arial" w:eastAsia="Verdana" w:hAnsi="Arial" w:cs="Arial"/>
          <w:bCs/>
          <w:iCs/>
          <w:sz w:val="22"/>
          <w:szCs w:val="22"/>
        </w:rPr>
        <w:t>10</w:t>
      </w:r>
    </w:p>
    <w:p w:rsidR="00FE2DA3" w:rsidRPr="00DE5EF9" w:rsidRDefault="00FE2DA3" w:rsidP="00FE2DA3">
      <w:pPr>
        <w:jc w:val="both"/>
        <w:rPr>
          <w:rFonts w:ascii="Arial" w:hAnsi="Arial" w:cs="Arial"/>
          <w:sz w:val="22"/>
          <w:szCs w:val="22"/>
        </w:rPr>
      </w:pPr>
      <w:r w:rsidRPr="00DE5EF9">
        <w:rPr>
          <w:rFonts w:ascii="Arial" w:hAnsi="Arial" w:cs="Arial"/>
          <w:sz w:val="22"/>
          <w:szCs w:val="22"/>
        </w:rPr>
        <w:t xml:space="preserve">- του  άρθρου 77 του Ν. 4555/2018, </w:t>
      </w:r>
    </w:p>
    <w:p w:rsidR="00FE2DA3" w:rsidRPr="00DE5EF9" w:rsidRDefault="00FE2DA3" w:rsidP="00FE2DA3">
      <w:pPr>
        <w:jc w:val="both"/>
        <w:rPr>
          <w:rFonts w:ascii="Arial" w:hAnsi="Arial" w:cs="Arial"/>
          <w:sz w:val="22"/>
          <w:szCs w:val="22"/>
        </w:rPr>
      </w:pPr>
      <w:r w:rsidRPr="00DE5EF9">
        <w:rPr>
          <w:rFonts w:ascii="Arial" w:hAnsi="Arial" w:cs="Arial"/>
          <w:sz w:val="22"/>
          <w:szCs w:val="22"/>
        </w:rPr>
        <w:t>-</w:t>
      </w:r>
      <w:r w:rsidRPr="00DE5EF9">
        <w:rPr>
          <w:rFonts w:ascii="Arial" w:hAnsi="Arial" w:cs="Arial"/>
          <w:bCs/>
          <w:sz w:val="22"/>
          <w:szCs w:val="22"/>
        </w:rPr>
        <w:t xml:space="preserve">τις διατάξεις της </w:t>
      </w:r>
      <w:proofErr w:type="spellStart"/>
      <w:r w:rsidRPr="00DE5EF9">
        <w:rPr>
          <w:rFonts w:ascii="Arial" w:hAnsi="Arial" w:cs="Arial"/>
          <w:bCs/>
          <w:sz w:val="22"/>
          <w:szCs w:val="22"/>
        </w:rPr>
        <w:t>υπ΄αριθμ</w:t>
      </w:r>
      <w:proofErr w:type="spellEnd"/>
      <w:r w:rsidRPr="00DE5EF9">
        <w:rPr>
          <w:rFonts w:ascii="Arial" w:hAnsi="Arial" w:cs="Arial"/>
          <w:bCs/>
          <w:sz w:val="22"/>
          <w:szCs w:val="22"/>
        </w:rPr>
        <w:t xml:space="preserve"> 374/2022</w:t>
      </w:r>
      <w:r w:rsidRPr="00DE5EF9">
        <w:rPr>
          <w:rFonts w:ascii="Arial" w:hAnsi="Arial" w:cs="Arial"/>
          <w:bCs/>
          <w:sz w:val="22"/>
          <w:szCs w:val="22"/>
          <w:u w:val="single"/>
        </w:rPr>
        <w:t xml:space="preserve"> εγκυκλίου του ΥΠ.ΕΣ. (ΑΔΑ: ΨΜΓΓ46ΜΤΛ6-Φ75) </w:t>
      </w:r>
      <w:r w:rsidRPr="00DE5EF9">
        <w:rPr>
          <w:rFonts w:ascii="Arial" w:hAnsi="Arial" w:cs="Arial"/>
          <w:bCs/>
          <w:sz w:val="22"/>
          <w:szCs w:val="22"/>
        </w:rPr>
        <w:t>«Λειτουργία Οικονομικής Επιτροπής και Επιτροπής Ποιότητας Ζωής</w:t>
      </w:r>
      <w:r w:rsidRPr="00DE5EF9">
        <w:rPr>
          <w:rFonts w:ascii="Arial" w:hAnsi="Arial" w:cs="Arial"/>
          <w:sz w:val="22"/>
          <w:szCs w:val="22"/>
        </w:rPr>
        <w:t xml:space="preserve">»  </w:t>
      </w:r>
    </w:p>
    <w:p w:rsidR="00FE2DA3" w:rsidRPr="00DE5EF9" w:rsidRDefault="00FE2DA3" w:rsidP="00FE2DA3">
      <w:pPr>
        <w:widowControl w:val="0"/>
        <w:spacing w:line="276" w:lineRule="auto"/>
        <w:jc w:val="both"/>
        <w:rPr>
          <w:rFonts w:ascii="Arial" w:hAnsi="Arial" w:cs="Arial"/>
          <w:kern w:val="2"/>
          <w:sz w:val="22"/>
          <w:szCs w:val="22"/>
          <w:lang w:bidi="hi-IN"/>
        </w:rPr>
      </w:pPr>
      <w:r w:rsidRPr="00DE5EF9">
        <w:rPr>
          <w:rFonts w:ascii="Arial" w:hAnsi="Arial" w:cs="Arial"/>
          <w:color w:val="00000A"/>
          <w:sz w:val="22"/>
          <w:szCs w:val="22"/>
        </w:rPr>
        <w:t>-Το άρθρο 1</w:t>
      </w:r>
      <w:r w:rsidRPr="00DE5EF9">
        <w:rPr>
          <w:rFonts w:ascii="Arial" w:hAnsi="Arial" w:cs="Arial"/>
          <w:color w:val="00000A"/>
          <w:kern w:val="2"/>
          <w:sz w:val="22"/>
          <w:szCs w:val="22"/>
          <w:highlight w:val="white"/>
          <w:lang w:bidi="hi-IN"/>
        </w:rPr>
        <w:t xml:space="preserve">4 </w:t>
      </w:r>
      <w:r w:rsidRPr="00DE5EF9">
        <w:rPr>
          <w:rFonts w:ascii="Arial" w:hAnsi="Arial" w:cs="Arial"/>
          <w:kern w:val="2"/>
          <w:sz w:val="22"/>
          <w:szCs w:val="22"/>
          <w:highlight w:val="white"/>
          <w:lang w:bidi="hi-IN"/>
        </w:rPr>
        <w:t xml:space="preserve"> παρ.1 </w:t>
      </w:r>
      <w:r w:rsidRPr="00DE5EF9">
        <w:rPr>
          <w:rFonts w:ascii="Arial" w:hAnsi="Arial" w:cs="Arial"/>
          <w:kern w:val="2"/>
          <w:sz w:val="22"/>
          <w:szCs w:val="22"/>
          <w:lang w:bidi="hi-IN"/>
        </w:rPr>
        <w:t>του Ν. 4625/19 καθώς και την παρ. 1 του άρθρου 203 του Ν. 4555/18</w:t>
      </w:r>
    </w:p>
    <w:p w:rsidR="00FE2DA3" w:rsidRDefault="00FE2DA3" w:rsidP="00FE2DA3">
      <w:pPr>
        <w:widowControl w:val="0"/>
        <w:spacing w:line="276" w:lineRule="auto"/>
        <w:jc w:val="both"/>
        <w:rPr>
          <w:rFonts w:ascii="Arial" w:hAnsi="Arial" w:cs="Arial"/>
          <w:sz w:val="22"/>
          <w:szCs w:val="22"/>
        </w:rPr>
      </w:pPr>
      <w:r w:rsidRPr="00DE5EF9">
        <w:rPr>
          <w:rFonts w:ascii="Arial" w:hAnsi="Arial" w:cs="Arial"/>
          <w:sz w:val="22"/>
          <w:szCs w:val="22"/>
          <w:highlight w:val="white"/>
        </w:rPr>
        <w:lastRenderedPageBreak/>
        <w:t xml:space="preserve">- Την </w:t>
      </w:r>
      <w:proofErr w:type="spellStart"/>
      <w:r w:rsidRPr="00DE5EF9">
        <w:rPr>
          <w:rFonts w:ascii="Arial" w:hAnsi="Arial" w:cs="Arial"/>
          <w:sz w:val="22"/>
          <w:szCs w:val="22"/>
          <w:highlight w:val="white"/>
        </w:rPr>
        <w:t>αριθμ</w:t>
      </w:r>
      <w:proofErr w:type="spellEnd"/>
      <w:r w:rsidRPr="00DE5EF9">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DE5EF9">
        <w:rPr>
          <w:rFonts w:ascii="Arial" w:hAnsi="Arial" w:cs="Arial"/>
          <w:sz w:val="22"/>
          <w:szCs w:val="22"/>
          <w:highlight w:val="white"/>
        </w:rPr>
        <w:t>Λεβαδέων</w:t>
      </w:r>
      <w:proofErr w:type="spellEnd"/>
      <w:r w:rsidRPr="00DE5EF9">
        <w:rPr>
          <w:rFonts w:ascii="Arial" w:hAnsi="Arial" w:cs="Arial"/>
          <w:sz w:val="22"/>
          <w:szCs w:val="22"/>
          <w:highlight w:val="white"/>
        </w:rPr>
        <w:t xml:space="preserve"> και εγκρίθηκε με την </w:t>
      </w:r>
      <w:proofErr w:type="spellStart"/>
      <w:r w:rsidRPr="00DE5EF9">
        <w:rPr>
          <w:rFonts w:ascii="Arial" w:hAnsi="Arial" w:cs="Arial"/>
          <w:sz w:val="22"/>
          <w:szCs w:val="22"/>
          <w:highlight w:val="white"/>
        </w:rPr>
        <w:t>αριθμ.πρωτ</w:t>
      </w:r>
      <w:proofErr w:type="spellEnd"/>
      <w:r w:rsidRPr="00DE5EF9">
        <w:rPr>
          <w:rFonts w:ascii="Arial" w:hAnsi="Arial" w:cs="Arial"/>
          <w:sz w:val="22"/>
          <w:szCs w:val="22"/>
          <w:highlight w:val="white"/>
        </w:rPr>
        <w:t>. 4528/19-1-2023 (66ΧΓΟΡ10-ΙΞ6) Απόφαση του Γραμματέα της   Αποκεντρωμένης Διοίκησης Θεσσαλίας-Στερεάς Ελλάδας.</w:t>
      </w:r>
    </w:p>
    <w:p w:rsidR="00870D23" w:rsidRDefault="00870D23" w:rsidP="00FE2DA3">
      <w:pPr>
        <w:widowControl w:val="0"/>
        <w:spacing w:line="276" w:lineRule="auto"/>
        <w:jc w:val="both"/>
        <w:rPr>
          <w:rFonts w:ascii="Arial" w:hAnsi="Arial" w:cs="Arial"/>
          <w:sz w:val="22"/>
          <w:szCs w:val="22"/>
        </w:rPr>
      </w:pPr>
      <w:r w:rsidRPr="00870D23">
        <w:rPr>
          <w:rFonts w:ascii="Arial" w:hAnsi="Arial" w:cs="Arial"/>
          <w:sz w:val="22"/>
          <w:szCs w:val="22"/>
        </w:rPr>
        <w:t>-</w:t>
      </w:r>
      <w:r w:rsidRPr="00870D23">
        <w:rPr>
          <w:rFonts w:ascii="Arial" w:hAnsi="Arial" w:cs="Arial"/>
          <w:bCs/>
          <w:sz w:val="22"/>
          <w:szCs w:val="22"/>
          <w:lang w:eastAsia="el-GR"/>
        </w:rPr>
        <w:t xml:space="preserve"> την υπ’ αριθ. 328/2020 </w:t>
      </w:r>
      <w:r w:rsidRPr="00870D23">
        <w:rPr>
          <w:rFonts w:ascii="Arial" w:hAnsi="Arial" w:cs="Arial"/>
          <w:sz w:val="22"/>
          <w:szCs w:val="22"/>
        </w:rPr>
        <w:t>(ΑΔΑ:ΩΤΘ1ΩΛΗ-ΩΙ0)</w:t>
      </w:r>
      <w:r w:rsidR="00860D00">
        <w:rPr>
          <w:rFonts w:ascii="Arial" w:hAnsi="Arial" w:cs="Arial"/>
          <w:sz w:val="22"/>
          <w:szCs w:val="22"/>
        </w:rPr>
        <w:t xml:space="preserve"> </w:t>
      </w:r>
      <w:r w:rsidRPr="00870D23">
        <w:rPr>
          <w:rFonts w:ascii="Arial" w:hAnsi="Arial" w:cs="Arial"/>
          <w:sz w:val="22"/>
          <w:szCs w:val="22"/>
        </w:rPr>
        <w:t xml:space="preserve">απόφασή </w:t>
      </w:r>
      <w:r w:rsidR="007645DC">
        <w:rPr>
          <w:rFonts w:ascii="Arial" w:hAnsi="Arial" w:cs="Arial"/>
          <w:sz w:val="22"/>
          <w:szCs w:val="22"/>
        </w:rPr>
        <w:t>της</w:t>
      </w:r>
    </w:p>
    <w:p w:rsidR="007645DC" w:rsidRPr="00870D23" w:rsidRDefault="007645DC" w:rsidP="00FE2DA3">
      <w:pPr>
        <w:widowControl w:val="0"/>
        <w:spacing w:line="276" w:lineRule="auto"/>
        <w:jc w:val="both"/>
        <w:rPr>
          <w:rFonts w:ascii="Arial" w:hAnsi="Arial" w:cs="Arial"/>
          <w:sz w:val="22"/>
          <w:szCs w:val="22"/>
        </w:rPr>
      </w:pPr>
      <w:r>
        <w:rPr>
          <w:rFonts w:ascii="Arial" w:hAnsi="Arial" w:cs="Arial"/>
          <w:sz w:val="22"/>
          <w:szCs w:val="22"/>
        </w:rPr>
        <w:t>-την υπ΄αριθ.238/2021 (ΑΔΑ:6Χ48ΩΛΗ-ΧΗ6</w:t>
      </w:r>
      <w:r w:rsidR="00860D00">
        <w:rPr>
          <w:rFonts w:ascii="Arial" w:hAnsi="Arial" w:cs="Arial"/>
          <w:sz w:val="22"/>
          <w:szCs w:val="22"/>
        </w:rPr>
        <w:t xml:space="preserve">) </w:t>
      </w:r>
      <w:r w:rsidR="00860D00" w:rsidRPr="00870D23">
        <w:rPr>
          <w:rFonts w:ascii="Arial" w:hAnsi="Arial" w:cs="Arial"/>
          <w:sz w:val="22"/>
          <w:szCs w:val="22"/>
        </w:rPr>
        <w:t xml:space="preserve">απόφασή </w:t>
      </w:r>
      <w:r w:rsidR="00860D00">
        <w:rPr>
          <w:rFonts w:ascii="Arial" w:hAnsi="Arial" w:cs="Arial"/>
          <w:sz w:val="22"/>
          <w:szCs w:val="22"/>
        </w:rPr>
        <w:t>της</w:t>
      </w:r>
    </w:p>
    <w:p w:rsidR="002F05FF" w:rsidRPr="002F05FF" w:rsidRDefault="002F05FF" w:rsidP="002F05FF">
      <w:pPr>
        <w:widowControl w:val="0"/>
        <w:spacing w:line="360" w:lineRule="auto"/>
        <w:jc w:val="both"/>
        <w:rPr>
          <w:rFonts w:ascii="Arial" w:hAnsi="Arial" w:cs="Arial"/>
          <w:sz w:val="22"/>
          <w:szCs w:val="22"/>
        </w:rPr>
      </w:pPr>
      <w:r w:rsidRPr="002F05FF">
        <w:rPr>
          <w:rFonts w:ascii="Arial" w:hAnsi="Arial" w:cs="Arial"/>
          <w:sz w:val="22"/>
          <w:szCs w:val="22"/>
        </w:rPr>
        <w:t>- το γεγονός ότι οι θέσεις του προϊσταμένου του τμήματος εσωτερικού ελέγχου και του μέλους της Επιτροπής Διενέργειας Διαγωνισμού και Αξιολόγησης Προσφορών Προμηθειών του άρθρου 221 του Ν. 4412/2016 είναι ασυμβίβαστες</w:t>
      </w:r>
    </w:p>
    <w:p w:rsidR="002F05FF" w:rsidRPr="002F05FF" w:rsidRDefault="002F05FF" w:rsidP="002F05FF">
      <w:pPr>
        <w:widowControl w:val="0"/>
        <w:spacing w:line="360" w:lineRule="auto"/>
        <w:jc w:val="both"/>
        <w:rPr>
          <w:rFonts w:ascii="Arial" w:hAnsi="Arial" w:cs="Arial"/>
          <w:sz w:val="22"/>
          <w:szCs w:val="22"/>
        </w:rPr>
      </w:pPr>
      <w:r w:rsidRPr="002F05FF">
        <w:rPr>
          <w:rFonts w:ascii="Arial" w:hAnsi="Arial" w:cs="Arial"/>
          <w:sz w:val="22"/>
          <w:szCs w:val="22"/>
        </w:rPr>
        <w:t>- το γεγονός ότι οι θέσεις του υπαλλήλου Γραφείου Προμηθειών και του μέλους της Επιτροπής Διενέργειας Διαγωνισμού και Αξιολόγησης Προσφορών Προμηθειών του άρθρου 221 του Ν. 4412/2016 είναι ασυμβίβαστες</w:t>
      </w:r>
    </w:p>
    <w:p w:rsidR="002F05FF" w:rsidRPr="002F05FF" w:rsidRDefault="002F05FF" w:rsidP="00FE2DA3">
      <w:pPr>
        <w:widowControl w:val="0"/>
        <w:spacing w:line="276" w:lineRule="auto"/>
        <w:jc w:val="both"/>
        <w:rPr>
          <w:rFonts w:ascii="Arial" w:hAnsi="Arial" w:cs="Arial"/>
          <w:sz w:val="22"/>
          <w:szCs w:val="22"/>
        </w:rPr>
      </w:pPr>
      <w:r w:rsidRPr="002F05FF">
        <w:rPr>
          <w:rFonts w:ascii="Arial" w:hAnsi="Arial" w:cs="Arial"/>
          <w:sz w:val="22"/>
          <w:szCs w:val="22"/>
        </w:rPr>
        <w:t>- το γεγονός ότι ο διαγωνισμός θα πρέπει να συνεχιστεί και να ολοκληρωθεί από την ίδια επιτροπή που τον ξεκίνησε</w:t>
      </w:r>
    </w:p>
    <w:p w:rsidR="002F05FF" w:rsidRPr="002F05FF" w:rsidRDefault="002F05FF" w:rsidP="00FE2DA3">
      <w:pPr>
        <w:widowControl w:val="0"/>
        <w:spacing w:line="276" w:lineRule="auto"/>
        <w:jc w:val="both"/>
        <w:rPr>
          <w:rFonts w:ascii="Arial" w:hAnsi="Arial" w:cs="Arial"/>
          <w:sz w:val="22"/>
          <w:szCs w:val="22"/>
        </w:rPr>
      </w:pPr>
      <w:r w:rsidRPr="002F05FF">
        <w:rPr>
          <w:rFonts w:ascii="Arial" w:hAnsi="Arial" w:cs="Arial"/>
          <w:sz w:val="22"/>
          <w:szCs w:val="22"/>
        </w:rPr>
        <w:t>-</w:t>
      </w:r>
      <w:r w:rsidRPr="002F05FF">
        <w:rPr>
          <w:rStyle w:val="apple-style-span"/>
          <w:rFonts w:ascii="Arial" w:hAnsi="Arial" w:cs="Arial"/>
          <w:sz w:val="22"/>
          <w:szCs w:val="22"/>
        </w:rPr>
        <w:t xml:space="preserve"> τον κατάλογο των υπηρετούντων στο Δήμο υπαλλήλων, ανά κλάδο/ειδικότητα</w:t>
      </w:r>
    </w:p>
    <w:p w:rsidR="00FE2DA3" w:rsidRPr="003D3FC3" w:rsidRDefault="00FE2DA3" w:rsidP="00FE2DA3">
      <w:pPr>
        <w:widowControl w:val="0"/>
        <w:spacing w:line="276" w:lineRule="auto"/>
        <w:jc w:val="both"/>
        <w:rPr>
          <w:rFonts w:ascii="Arial" w:hAnsi="Arial" w:cs="Arial"/>
          <w:sz w:val="22"/>
          <w:szCs w:val="22"/>
        </w:rPr>
      </w:pPr>
      <w:r w:rsidRPr="003D3FC3">
        <w:rPr>
          <w:rFonts w:ascii="Arial" w:hAnsi="Arial" w:cs="Arial"/>
          <w:sz w:val="22"/>
          <w:szCs w:val="22"/>
        </w:rPr>
        <w:t xml:space="preserve">- Το με αρ. </w:t>
      </w:r>
      <w:proofErr w:type="spellStart"/>
      <w:r w:rsidRPr="003D3FC3">
        <w:rPr>
          <w:rFonts w:ascii="Arial" w:hAnsi="Arial" w:cs="Arial"/>
          <w:sz w:val="22"/>
          <w:szCs w:val="22"/>
        </w:rPr>
        <w:t>πρωτ</w:t>
      </w:r>
      <w:proofErr w:type="spellEnd"/>
      <w:r w:rsidRPr="003D3FC3">
        <w:rPr>
          <w:rFonts w:ascii="Arial" w:hAnsi="Arial" w:cs="Arial"/>
          <w:sz w:val="22"/>
          <w:szCs w:val="22"/>
        </w:rPr>
        <w:t>. 1</w:t>
      </w:r>
      <w:r>
        <w:rPr>
          <w:rFonts w:ascii="Arial" w:hAnsi="Arial" w:cs="Arial"/>
          <w:sz w:val="22"/>
          <w:szCs w:val="22"/>
        </w:rPr>
        <w:t>34</w:t>
      </w:r>
      <w:r w:rsidR="002F05FF">
        <w:rPr>
          <w:rFonts w:ascii="Arial" w:hAnsi="Arial" w:cs="Arial"/>
          <w:sz w:val="22"/>
          <w:szCs w:val="22"/>
        </w:rPr>
        <w:t>9</w:t>
      </w:r>
      <w:r w:rsidR="003869B2">
        <w:rPr>
          <w:rFonts w:ascii="Arial" w:hAnsi="Arial" w:cs="Arial"/>
          <w:sz w:val="22"/>
          <w:szCs w:val="22"/>
        </w:rPr>
        <w:t>7</w:t>
      </w:r>
      <w:r w:rsidRPr="003D3FC3">
        <w:rPr>
          <w:rFonts w:ascii="Arial" w:eastAsia="Arial" w:hAnsi="Arial" w:cs="Arial"/>
          <w:sz w:val="22"/>
          <w:szCs w:val="22"/>
        </w:rPr>
        <w:t>/</w:t>
      </w:r>
      <w:r>
        <w:rPr>
          <w:rFonts w:ascii="Arial" w:eastAsia="Arial" w:hAnsi="Arial" w:cs="Arial"/>
          <w:sz w:val="22"/>
          <w:szCs w:val="22"/>
        </w:rPr>
        <w:t>06</w:t>
      </w:r>
      <w:r w:rsidRPr="003D3FC3">
        <w:rPr>
          <w:rFonts w:ascii="Arial" w:eastAsia="Arial" w:hAnsi="Arial" w:cs="Arial"/>
          <w:sz w:val="22"/>
          <w:szCs w:val="22"/>
        </w:rPr>
        <w:t>-0</w:t>
      </w:r>
      <w:r>
        <w:rPr>
          <w:rFonts w:ascii="Arial" w:eastAsia="Arial" w:hAnsi="Arial" w:cs="Arial"/>
          <w:sz w:val="22"/>
          <w:szCs w:val="22"/>
        </w:rPr>
        <w:t>7</w:t>
      </w:r>
      <w:r w:rsidRPr="003D3FC3">
        <w:rPr>
          <w:rFonts w:ascii="Arial" w:hAnsi="Arial" w:cs="Arial"/>
          <w:sz w:val="22"/>
          <w:szCs w:val="22"/>
        </w:rPr>
        <w:t xml:space="preserve">-2023  έγγραφο </w:t>
      </w:r>
      <w:r w:rsidRPr="003D3FC3">
        <w:rPr>
          <w:rFonts w:ascii="Arial" w:eastAsia="Arial" w:hAnsi="Arial" w:cs="Arial"/>
          <w:sz w:val="22"/>
          <w:szCs w:val="22"/>
        </w:rPr>
        <w:t xml:space="preserve">του Τμ. Προϋπολογισμού Λογιστηρίου &amp; Προμηθειών </w:t>
      </w:r>
      <w:r w:rsidRPr="003D3FC3">
        <w:rPr>
          <w:rFonts w:ascii="Arial" w:eastAsia="Verdana" w:hAnsi="Arial" w:cs="Arial"/>
          <w:color w:val="000000"/>
          <w:sz w:val="22"/>
          <w:szCs w:val="22"/>
        </w:rPr>
        <w:t xml:space="preserve"> τ</w:t>
      </w:r>
      <w:r w:rsidRPr="003D3FC3">
        <w:rPr>
          <w:rFonts w:ascii="Arial" w:hAnsi="Arial" w:cs="Arial"/>
          <w:sz w:val="22"/>
          <w:szCs w:val="22"/>
        </w:rPr>
        <w:t xml:space="preserve">ου Δήμου </w:t>
      </w:r>
      <w:proofErr w:type="spellStart"/>
      <w:r w:rsidRPr="003D3FC3">
        <w:rPr>
          <w:rFonts w:ascii="Arial" w:hAnsi="Arial" w:cs="Arial"/>
          <w:sz w:val="22"/>
          <w:szCs w:val="22"/>
        </w:rPr>
        <w:t>Λεβαδέων</w:t>
      </w:r>
      <w:proofErr w:type="spellEnd"/>
      <w:r w:rsidRPr="003D3FC3">
        <w:rPr>
          <w:rFonts w:ascii="Arial" w:hAnsi="Arial" w:cs="Arial"/>
          <w:sz w:val="22"/>
          <w:szCs w:val="22"/>
        </w:rPr>
        <w:t xml:space="preserve"> </w:t>
      </w:r>
    </w:p>
    <w:p w:rsidR="00FE2DA3" w:rsidRPr="00DE5EF9" w:rsidRDefault="00FE2DA3" w:rsidP="00FE2DA3">
      <w:pPr>
        <w:widowControl w:val="0"/>
        <w:spacing w:line="276" w:lineRule="auto"/>
        <w:jc w:val="both"/>
        <w:rPr>
          <w:rFonts w:ascii="Arial" w:hAnsi="Arial" w:cs="Arial"/>
          <w:sz w:val="22"/>
          <w:szCs w:val="22"/>
        </w:rPr>
      </w:pPr>
      <w:r w:rsidRPr="00DE5EF9">
        <w:rPr>
          <w:rFonts w:ascii="Arial" w:hAnsi="Arial" w:cs="Arial"/>
          <w:sz w:val="22"/>
          <w:szCs w:val="22"/>
        </w:rPr>
        <w:t>-Την μεταξύ των μελών συζήτηση σύμφωνα με τα πρακτικά</w:t>
      </w:r>
    </w:p>
    <w:p w:rsidR="00FE2DA3" w:rsidRDefault="00FE2DA3" w:rsidP="00FE2DA3">
      <w:pPr>
        <w:pStyle w:val="af9"/>
        <w:widowControl w:val="0"/>
        <w:suppressAutoHyphens w:val="0"/>
        <w:spacing w:line="276" w:lineRule="auto"/>
        <w:ind w:left="0"/>
        <w:jc w:val="both"/>
        <w:rPr>
          <w:rFonts w:ascii="Arial" w:hAnsi="Arial" w:cs="Arial"/>
          <w:sz w:val="22"/>
          <w:szCs w:val="22"/>
        </w:rPr>
      </w:pPr>
      <w:r w:rsidRPr="00DE5EF9">
        <w:rPr>
          <w:rFonts w:ascii="Arial" w:hAnsi="Arial" w:cs="Arial"/>
          <w:sz w:val="22"/>
          <w:szCs w:val="22"/>
        </w:rPr>
        <w:t>- Την ψήφο των μελών της όπως αυτή  διατυπώθηκε και δηλώθηκε δια ζώσης στην συνεδρίαση.</w:t>
      </w:r>
    </w:p>
    <w:p w:rsidR="00870D23" w:rsidRPr="00DE5EF9" w:rsidRDefault="00870D23" w:rsidP="00FE2DA3">
      <w:pPr>
        <w:pStyle w:val="af9"/>
        <w:widowControl w:val="0"/>
        <w:suppressAutoHyphens w:val="0"/>
        <w:spacing w:line="276" w:lineRule="auto"/>
        <w:ind w:left="0"/>
        <w:jc w:val="both"/>
        <w:rPr>
          <w:rFonts w:ascii="Arial" w:hAnsi="Arial" w:cs="Arial"/>
          <w:sz w:val="22"/>
          <w:szCs w:val="22"/>
        </w:rPr>
      </w:pPr>
    </w:p>
    <w:p w:rsidR="00FE2DA3" w:rsidRPr="00DE5EF9" w:rsidRDefault="00FE2DA3" w:rsidP="00FE2DA3">
      <w:pPr>
        <w:pStyle w:val="af9"/>
        <w:widowControl w:val="0"/>
        <w:suppressAutoHyphens w:val="0"/>
        <w:spacing w:line="276" w:lineRule="auto"/>
        <w:ind w:left="0"/>
        <w:jc w:val="both"/>
        <w:rPr>
          <w:rFonts w:ascii="Arial" w:hAnsi="Arial" w:cs="Arial"/>
          <w:sz w:val="22"/>
          <w:szCs w:val="22"/>
        </w:rPr>
      </w:pPr>
    </w:p>
    <w:p w:rsidR="00FE2DA3" w:rsidRDefault="00FE2DA3" w:rsidP="00FE2DA3">
      <w:pPr>
        <w:widowControl w:val="0"/>
        <w:suppressAutoHyphens w:val="0"/>
        <w:spacing w:line="360" w:lineRule="auto"/>
        <w:ind w:left="-426"/>
        <w:jc w:val="both"/>
        <w:rPr>
          <w:rFonts w:ascii="Arial" w:hAnsi="Arial" w:cs="Arial"/>
          <w:b/>
          <w:sz w:val="22"/>
          <w:szCs w:val="22"/>
        </w:rPr>
      </w:pPr>
      <w:r w:rsidRPr="00DE5EF9">
        <w:rPr>
          <w:rFonts w:ascii="Arial" w:hAnsi="Arial" w:cs="Arial"/>
          <w:sz w:val="22"/>
          <w:szCs w:val="22"/>
        </w:rPr>
        <w:t>.</w:t>
      </w:r>
      <w:r w:rsidRPr="00DE5EF9">
        <w:rPr>
          <w:rFonts w:ascii="Arial" w:hAnsi="Arial" w:cs="Arial"/>
          <w:b/>
          <w:sz w:val="22"/>
          <w:szCs w:val="22"/>
        </w:rPr>
        <w:t xml:space="preserve">                                                      ΑΠΟΦΑΣΙΖΕΙ  ΟΜΟΦΩΝΑ</w:t>
      </w:r>
    </w:p>
    <w:p w:rsidR="00870D23" w:rsidRDefault="00870D23" w:rsidP="00FE2DA3">
      <w:pPr>
        <w:widowControl w:val="0"/>
        <w:suppressAutoHyphens w:val="0"/>
        <w:spacing w:line="360" w:lineRule="auto"/>
        <w:ind w:left="-426"/>
        <w:jc w:val="both"/>
        <w:rPr>
          <w:rFonts w:ascii="Arial" w:hAnsi="Arial" w:cs="Arial"/>
          <w:b/>
          <w:sz w:val="22"/>
          <w:szCs w:val="22"/>
        </w:rPr>
      </w:pPr>
    </w:p>
    <w:p w:rsidR="00B23016" w:rsidRPr="00E5704E" w:rsidRDefault="00087C40" w:rsidP="002F05FF">
      <w:pPr>
        <w:pStyle w:val="91"/>
        <w:widowControl w:val="0"/>
        <w:tabs>
          <w:tab w:val="left" w:pos="9750"/>
        </w:tabs>
        <w:ind w:left="-57" w:right="-57" w:firstLine="0"/>
        <w:jc w:val="both"/>
        <w:rPr>
          <w:rFonts w:ascii="Arial" w:eastAsia="SimSun" w:hAnsi="Arial" w:cs="Arial"/>
          <w:b w:val="0"/>
          <w:kern w:val="2"/>
          <w:szCs w:val="22"/>
          <w:lang w:bidi="hi-IN"/>
        </w:rPr>
      </w:pPr>
      <w:r>
        <w:rPr>
          <w:rFonts w:ascii="Arial" w:hAnsi="Arial" w:cs="Arial"/>
          <w:b w:val="0"/>
          <w:bCs w:val="0"/>
          <w:szCs w:val="22"/>
        </w:rPr>
        <w:t xml:space="preserve">  </w:t>
      </w:r>
      <w:r w:rsidR="00B23016">
        <w:rPr>
          <w:rFonts w:ascii="Arial" w:hAnsi="Arial" w:cs="Arial"/>
          <w:b w:val="0"/>
          <w:bCs w:val="0"/>
          <w:szCs w:val="22"/>
        </w:rPr>
        <w:t xml:space="preserve">Τροποποιεί εν μέρει </w:t>
      </w:r>
      <w:r w:rsidR="00B23016">
        <w:rPr>
          <w:rFonts w:ascii="Arial" w:eastAsia="SimSun" w:hAnsi="Arial" w:cs="Arial"/>
          <w:b w:val="0"/>
          <w:kern w:val="2"/>
          <w:szCs w:val="22"/>
          <w:lang w:bidi="hi-IN"/>
        </w:rPr>
        <w:t xml:space="preserve">την 328/2020 </w:t>
      </w:r>
      <w:r>
        <w:rPr>
          <w:rFonts w:ascii="Arial" w:eastAsia="SimSun" w:hAnsi="Arial" w:cs="Arial"/>
          <w:b w:val="0"/>
          <w:kern w:val="2"/>
          <w:szCs w:val="22"/>
          <w:lang w:bidi="hi-IN"/>
        </w:rPr>
        <w:t>απόφασ</w:t>
      </w:r>
      <w:r w:rsidR="007B71E3">
        <w:rPr>
          <w:rFonts w:ascii="Arial" w:eastAsia="SimSun" w:hAnsi="Arial" w:cs="Arial"/>
          <w:b w:val="0"/>
          <w:kern w:val="2"/>
          <w:szCs w:val="22"/>
          <w:lang w:bidi="hi-IN"/>
        </w:rPr>
        <w:t>ή της</w:t>
      </w:r>
      <w:r>
        <w:rPr>
          <w:rFonts w:ascii="Arial" w:eastAsia="SimSun" w:hAnsi="Arial" w:cs="Arial"/>
          <w:b w:val="0"/>
          <w:kern w:val="2"/>
          <w:szCs w:val="22"/>
          <w:lang w:bidi="hi-IN"/>
        </w:rPr>
        <w:t xml:space="preserve"> όπως αυτή </w:t>
      </w:r>
      <w:r w:rsidR="00CF08DD">
        <w:rPr>
          <w:rFonts w:ascii="Arial" w:eastAsia="SimSun" w:hAnsi="Arial" w:cs="Arial"/>
          <w:b w:val="0"/>
          <w:szCs w:val="22"/>
          <w:lang w:bidi="hi-IN"/>
        </w:rPr>
        <w:t xml:space="preserve"> τροποποι</w:t>
      </w:r>
      <w:r>
        <w:rPr>
          <w:rFonts w:ascii="Arial" w:eastAsia="SimSun" w:hAnsi="Arial" w:cs="Arial"/>
          <w:b w:val="0"/>
          <w:szCs w:val="22"/>
          <w:lang w:bidi="hi-IN"/>
        </w:rPr>
        <w:t xml:space="preserve">ήθηκε </w:t>
      </w:r>
      <w:r w:rsidR="00CF08DD">
        <w:rPr>
          <w:rFonts w:ascii="Arial" w:eastAsia="SimSun" w:hAnsi="Arial" w:cs="Arial"/>
          <w:b w:val="0"/>
          <w:szCs w:val="22"/>
          <w:lang w:bidi="hi-IN"/>
        </w:rPr>
        <w:t xml:space="preserve"> με την </w:t>
      </w:r>
      <w:r w:rsidR="00CF08DD" w:rsidRPr="00E5704E">
        <w:rPr>
          <w:rFonts w:ascii="Arial" w:hAnsi="Arial" w:cs="Arial"/>
          <w:b w:val="0"/>
          <w:szCs w:val="22"/>
        </w:rPr>
        <w:t xml:space="preserve">238/2021 </w:t>
      </w:r>
      <w:r w:rsidR="00B23016" w:rsidRPr="007645DC">
        <w:rPr>
          <w:rFonts w:ascii="Arial" w:eastAsia="SimSun" w:hAnsi="Arial" w:cs="Arial"/>
          <w:b w:val="0"/>
          <w:i/>
          <w:kern w:val="2"/>
          <w:szCs w:val="22"/>
          <w:lang w:bidi="hi-IN"/>
        </w:rPr>
        <w:t xml:space="preserve">«Συγκρότηση Επιτροπών </w:t>
      </w:r>
      <w:r w:rsidR="00B23016" w:rsidRPr="007645DC">
        <w:rPr>
          <w:rStyle w:val="apple-style-span"/>
          <w:rFonts w:ascii="Arial" w:eastAsia="SimSun" w:hAnsi="Arial" w:cs="Arial"/>
          <w:b w:val="0"/>
          <w:i/>
          <w:kern w:val="2"/>
          <w:szCs w:val="22"/>
          <w:lang w:bidi="hi-IN"/>
        </w:rPr>
        <w:t xml:space="preserve">Διενέργειας και Αξιολόγησης </w:t>
      </w:r>
      <w:r w:rsidR="00B23016" w:rsidRPr="007645DC">
        <w:rPr>
          <w:rStyle w:val="apple-style-span"/>
          <w:rFonts w:ascii="Arial" w:eastAsia="SimSun" w:hAnsi="Arial" w:cs="Arial"/>
          <w:b w:val="0"/>
          <w:i/>
          <w:color w:val="000000"/>
          <w:kern w:val="2"/>
          <w:szCs w:val="22"/>
          <w:lang w:bidi="hi-IN"/>
        </w:rPr>
        <w:t xml:space="preserve">Αποτελεσμάτων Διαγωνισμών </w:t>
      </w:r>
      <w:r w:rsidR="00B23016" w:rsidRPr="007645DC">
        <w:rPr>
          <w:rStyle w:val="apple-style-span"/>
          <w:rFonts w:ascii="Arial" w:eastAsia="SimSun" w:hAnsi="Arial" w:cs="Arial"/>
          <w:b w:val="0"/>
          <w:i/>
          <w:kern w:val="2"/>
          <w:szCs w:val="22"/>
          <w:lang w:bidi="hi-IN"/>
        </w:rPr>
        <w:t xml:space="preserve">του άρθρου 221 του Ν.4412/2016, </w:t>
      </w:r>
      <w:r w:rsidR="00B23016" w:rsidRPr="007645DC">
        <w:rPr>
          <w:rFonts w:ascii="Arial" w:eastAsia="SimSun" w:hAnsi="Arial" w:cs="Arial"/>
          <w:b w:val="0"/>
          <w:i/>
          <w:kern w:val="2"/>
          <w:szCs w:val="22"/>
          <w:lang w:bidi="hi-IN"/>
        </w:rPr>
        <w:t>για το έτος 2021»</w:t>
      </w:r>
      <w:r w:rsidR="00B23016">
        <w:rPr>
          <w:rFonts w:ascii="Arial" w:eastAsia="SimSun" w:hAnsi="Arial" w:cs="Arial"/>
          <w:b w:val="0"/>
          <w:i/>
          <w:kern w:val="2"/>
          <w:szCs w:val="22"/>
          <w:lang w:bidi="hi-IN"/>
        </w:rPr>
        <w:t xml:space="preserve"> </w:t>
      </w:r>
      <w:r w:rsidR="00B23016">
        <w:rPr>
          <w:rFonts w:ascii="Arial" w:eastAsia="SimSun" w:hAnsi="Arial" w:cs="Arial"/>
          <w:b w:val="0"/>
          <w:kern w:val="2"/>
          <w:szCs w:val="22"/>
          <w:lang w:bidi="hi-IN"/>
        </w:rPr>
        <w:t xml:space="preserve">και συγκεκριμένα στην </w:t>
      </w:r>
      <w:r w:rsidR="00B23016" w:rsidRPr="00B23016">
        <w:rPr>
          <w:rFonts w:ascii="Arial" w:eastAsia="SimSun" w:hAnsi="Arial" w:cs="Arial"/>
          <w:b w:val="0"/>
          <w:lang w:bidi="hi-IN"/>
        </w:rPr>
        <w:t xml:space="preserve">ΕΠΙΤΡΟΠΗ ΔΙΕΝΕΡΓΕΙΑΣ &amp; ΑΞΙΟΛΟΓΗΣΗΣ ΑΠΟΤΕΛΕΣΜΑΤΩΝ ΑΝΟΙΧΤΩΝ ΔΙΑΓΩΝΙΣΜΩΝ ΓΙΑ ΠΡΟΜΗΘΕΙΕΣ &amp; </w:t>
      </w:r>
      <w:r w:rsidR="00B23016" w:rsidRPr="00B23016">
        <w:rPr>
          <w:rFonts w:ascii="Arial" w:eastAsia="SimSun" w:hAnsi="Arial" w:cs="Arial"/>
          <w:b w:val="0"/>
          <w:szCs w:val="22"/>
          <w:lang w:bidi="hi-IN"/>
        </w:rPr>
        <w:t>ΥΠΗΡΕΣΙΕΣ</w:t>
      </w:r>
      <w:r w:rsidR="00F7250D">
        <w:rPr>
          <w:rFonts w:ascii="Arial" w:eastAsia="SimSun" w:hAnsi="Arial" w:cs="Arial"/>
          <w:b w:val="0"/>
          <w:szCs w:val="22"/>
          <w:lang w:bidi="hi-IN"/>
        </w:rPr>
        <w:t xml:space="preserve"> </w:t>
      </w:r>
      <w:r w:rsidR="00870D23" w:rsidRPr="00E5704E">
        <w:rPr>
          <w:rFonts w:ascii="Arial" w:eastAsia="SimSun" w:hAnsi="Arial" w:cs="Arial"/>
          <w:b w:val="0"/>
          <w:szCs w:val="22"/>
          <w:lang w:bidi="hi-IN"/>
        </w:rPr>
        <w:t xml:space="preserve">και </w:t>
      </w:r>
      <w:r w:rsidR="00B23016" w:rsidRPr="00E5704E">
        <w:rPr>
          <w:rFonts w:ascii="Arial" w:eastAsia="SimSun" w:hAnsi="Arial" w:cs="Arial"/>
          <w:b w:val="0"/>
          <w:szCs w:val="22"/>
          <w:lang w:bidi="hi-IN"/>
        </w:rPr>
        <w:t xml:space="preserve">  </w:t>
      </w:r>
      <w:r w:rsidR="00B23016" w:rsidRPr="00E5704E">
        <w:rPr>
          <w:rFonts w:ascii="Arial" w:eastAsia="SimSun" w:hAnsi="Arial" w:cs="Arial"/>
          <w:b w:val="0"/>
          <w:kern w:val="2"/>
          <w:szCs w:val="22"/>
          <w:u w:val="single"/>
          <w:lang w:bidi="hi-IN"/>
        </w:rPr>
        <w:t>αντικαθιστά</w:t>
      </w:r>
      <w:r w:rsidR="00B23016" w:rsidRPr="00E5704E">
        <w:rPr>
          <w:rFonts w:ascii="Arial" w:eastAsia="SimSun" w:hAnsi="Arial" w:cs="Arial"/>
          <w:b w:val="0"/>
          <w:kern w:val="2"/>
          <w:szCs w:val="22"/>
          <w:lang w:bidi="hi-IN"/>
        </w:rPr>
        <w:t xml:space="preserve"> </w:t>
      </w:r>
      <w:r w:rsidR="00870D23" w:rsidRPr="00E5704E">
        <w:rPr>
          <w:rFonts w:ascii="Arial" w:eastAsia="SimSun" w:hAnsi="Arial" w:cs="Arial"/>
          <w:b w:val="0"/>
          <w:kern w:val="2"/>
          <w:szCs w:val="22"/>
          <w:lang w:bidi="hi-IN"/>
        </w:rPr>
        <w:t>:</w:t>
      </w:r>
    </w:p>
    <w:p w:rsidR="00B23016" w:rsidRDefault="00B23016" w:rsidP="00F7250D">
      <w:pPr>
        <w:pStyle w:val="91"/>
        <w:widowControl w:val="0"/>
        <w:tabs>
          <w:tab w:val="left" w:pos="9750"/>
        </w:tabs>
        <w:ind w:left="-57" w:right="-57" w:hanging="85"/>
        <w:jc w:val="both"/>
        <w:rPr>
          <w:rFonts w:ascii="Arial" w:eastAsia="SimSun" w:hAnsi="Arial" w:cs="Arial"/>
          <w:b w:val="0"/>
          <w:kern w:val="2"/>
          <w:szCs w:val="22"/>
          <w:lang w:bidi="hi-IN"/>
        </w:rPr>
      </w:pPr>
      <w:r w:rsidRPr="00B23016">
        <w:rPr>
          <w:rFonts w:ascii="Arial" w:eastAsia="SimSun" w:hAnsi="Arial" w:cs="Arial"/>
          <w:b w:val="0"/>
          <w:kern w:val="2"/>
          <w:szCs w:val="22"/>
          <w:lang w:bidi="hi-IN"/>
        </w:rPr>
        <w:t>α)το δεύτερο τακτικό μέλος-</w:t>
      </w:r>
      <w:r w:rsidR="00870D23">
        <w:rPr>
          <w:rFonts w:ascii="Arial" w:eastAsia="SimSun" w:hAnsi="Arial" w:cs="Arial"/>
          <w:b w:val="0"/>
          <w:kern w:val="2"/>
          <w:szCs w:val="22"/>
          <w:lang w:bidi="hi-IN"/>
        </w:rPr>
        <w:t xml:space="preserve"> </w:t>
      </w:r>
      <w:r w:rsidRPr="00B23016">
        <w:rPr>
          <w:rFonts w:ascii="Arial" w:eastAsia="SimSun" w:hAnsi="Arial" w:cs="Arial"/>
          <w:b w:val="0"/>
          <w:kern w:val="2"/>
          <w:szCs w:val="22"/>
          <w:lang w:bidi="hi-IN"/>
        </w:rPr>
        <w:t>ΖΩΝΑ ΓΕΩΡΓΙΑ</w:t>
      </w:r>
      <w:r w:rsidRPr="00B23016">
        <w:rPr>
          <w:rFonts w:ascii="Arial" w:hAnsi="Arial" w:cs="Arial"/>
          <w:b w:val="0"/>
          <w:bCs w:val="0"/>
          <w:color w:val="000000"/>
          <w:szCs w:val="22"/>
        </w:rPr>
        <w:t xml:space="preserve">, ειδικότητας/κλάδου  </w:t>
      </w:r>
      <w:r w:rsidR="00870D23">
        <w:rPr>
          <w:rFonts w:ascii="Arial" w:hAnsi="Arial" w:cs="Arial"/>
          <w:b w:val="0"/>
          <w:bCs w:val="0"/>
          <w:color w:val="000000"/>
          <w:szCs w:val="22"/>
        </w:rPr>
        <w:t xml:space="preserve">ΠΕ </w:t>
      </w:r>
      <w:r w:rsidRPr="00B23016">
        <w:rPr>
          <w:rFonts w:ascii="Arial" w:eastAsia="SimSun" w:hAnsi="Arial" w:cs="Arial"/>
          <w:b w:val="0"/>
          <w:kern w:val="2"/>
          <w:szCs w:val="22"/>
          <w:lang w:bidi="hi-IN"/>
        </w:rPr>
        <w:t>Διοικητικού-</w:t>
      </w:r>
      <w:r w:rsidR="00870D23">
        <w:rPr>
          <w:rFonts w:ascii="Arial" w:eastAsia="SimSun" w:hAnsi="Arial" w:cs="Arial"/>
          <w:b w:val="0"/>
          <w:kern w:val="2"/>
          <w:szCs w:val="22"/>
          <w:lang w:bidi="hi-IN"/>
        </w:rPr>
        <w:t>Οικονομικού</w:t>
      </w:r>
      <w:r w:rsidRPr="00B23016">
        <w:rPr>
          <w:rFonts w:ascii="Arial" w:eastAsia="SimSun" w:hAnsi="Arial" w:cs="Arial"/>
          <w:b w:val="0"/>
          <w:kern w:val="2"/>
          <w:szCs w:val="22"/>
          <w:lang w:bidi="hi-IN"/>
        </w:rPr>
        <w:t xml:space="preserve"> </w:t>
      </w:r>
      <w:r w:rsidR="00087C40" w:rsidRPr="00087C40">
        <w:rPr>
          <w:rFonts w:ascii="Arial" w:eastAsia="SimSun" w:hAnsi="Arial" w:cs="Arial"/>
          <w:b w:val="0"/>
          <w:kern w:val="2"/>
          <w:szCs w:val="22"/>
          <w:u w:val="single"/>
          <w:lang w:bidi="hi-IN"/>
        </w:rPr>
        <w:t>ορίζοντας</w:t>
      </w:r>
      <w:r w:rsidRPr="00B23016">
        <w:rPr>
          <w:rFonts w:ascii="Arial" w:eastAsia="SimSun" w:hAnsi="Arial" w:cs="Arial"/>
          <w:b w:val="0"/>
          <w:kern w:val="2"/>
          <w:szCs w:val="22"/>
          <w:lang w:bidi="hi-IN"/>
        </w:rPr>
        <w:t xml:space="preserve"> ως τακτικό μέλος τον  δημοτικό υπάλληλο ΠΕΛΕΚΗ ΗΛΙΑ  ειδ</w:t>
      </w:r>
      <w:r w:rsidR="00870D23">
        <w:rPr>
          <w:rFonts w:ascii="Arial" w:eastAsia="SimSun" w:hAnsi="Arial" w:cs="Arial"/>
          <w:b w:val="0"/>
          <w:kern w:val="2"/>
          <w:szCs w:val="22"/>
          <w:lang w:bidi="hi-IN"/>
        </w:rPr>
        <w:t>ικότητας/κλάδου  Τ</w:t>
      </w:r>
      <w:r w:rsidRPr="00B23016">
        <w:rPr>
          <w:rFonts w:ascii="Arial" w:eastAsia="SimSun" w:hAnsi="Arial" w:cs="Arial"/>
          <w:b w:val="0"/>
          <w:kern w:val="2"/>
          <w:szCs w:val="22"/>
          <w:lang w:bidi="hi-IN"/>
        </w:rPr>
        <w:t>Ε-</w:t>
      </w:r>
      <w:r w:rsidR="00870D23">
        <w:rPr>
          <w:rFonts w:ascii="Arial" w:eastAsia="SimSun" w:hAnsi="Arial" w:cs="Arial"/>
          <w:b w:val="0"/>
          <w:kern w:val="2"/>
          <w:szCs w:val="22"/>
          <w:lang w:bidi="hi-IN"/>
        </w:rPr>
        <w:t>Εργοδηγών</w:t>
      </w:r>
      <w:r w:rsidRPr="00B23016">
        <w:rPr>
          <w:rFonts w:ascii="Arial" w:eastAsia="SimSun" w:hAnsi="Arial" w:cs="Arial"/>
          <w:b w:val="0"/>
          <w:kern w:val="2"/>
          <w:szCs w:val="22"/>
          <w:lang w:bidi="hi-IN"/>
        </w:rPr>
        <w:t xml:space="preserve"> </w:t>
      </w:r>
    </w:p>
    <w:p w:rsidR="00087C40" w:rsidRPr="00087C40" w:rsidRDefault="00087C40" w:rsidP="00087C40">
      <w:pPr>
        <w:rPr>
          <w:rFonts w:eastAsia="SimSun"/>
          <w:lang w:bidi="hi-IN"/>
        </w:rPr>
      </w:pPr>
    </w:p>
    <w:p w:rsidR="00087C40" w:rsidRDefault="00B23016" w:rsidP="00F7250D">
      <w:pPr>
        <w:ind w:left="-142"/>
        <w:jc w:val="both"/>
        <w:rPr>
          <w:rFonts w:ascii="Arial" w:eastAsia="SimSun" w:hAnsi="Arial" w:cs="Arial"/>
          <w:kern w:val="2"/>
          <w:sz w:val="22"/>
          <w:szCs w:val="22"/>
          <w:lang w:bidi="hi-IN"/>
        </w:rPr>
      </w:pPr>
      <w:r w:rsidRPr="00870D23">
        <w:rPr>
          <w:rFonts w:ascii="Arial" w:eastAsia="SimSun" w:hAnsi="Arial" w:cs="Arial"/>
          <w:kern w:val="2"/>
          <w:sz w:val="22"/>
          <w:szCs w:val="22"/>
          <w:lang w:bidi="hi-IN"/>
        </w:rPr>
        <w:t>β)</w:t>
      </w:r>
      <w:r w:rsidR="002F05FF" w:rsidRPr="00870D23">
        <w:rPr>
          <w:rFonts w:ascii="Arial" w:eastAsia="SimSun" w:hAnsi="Arial" w:cs="Arial"/>
          <w:kern w:val="2"/>
          <w:sz w:val="22"/>
          <w:szCs w:val="22"/>
          <w:lang w:bidi="hi-IN"/>
        </w:rPr>
        <w:t xml:space="preserve">το δεύτερο αναπληρωματικό μέλος –ΒΑΡΕΛΆ ΓΕΩΡΓΙΟ , ειδικότητας/κλάδου </w:t>
      </w:r>
      <w:r w:rsidR="00870D23" w:rsidRPr="00870D23">
        <w:rPr>
          <w:rFonts w:ascii="Arial" w:hAnsi="Arial" w:cs="Arial"/>
          <w:bCs/>
          <w:color w:val="000000"/>
          <w:sz w:val="22"/>
          <w:szCs w:val="22"/>
        </w:rPr>
        <w:t xml:space="preserve">ΠΕ </w:t>
      </w:r>
      <w:r w:rsidR="00870D23" w:rsidRPr="00870D23">
        <w:rPr>
          <w:rFonts w:ascii="Arial" w:eastAsia="SimSun" w:hAnsi="Arial" w:cs="Arial"/>
          <w:kern w:val="2"/>
          <w:sz w:val="22"/>
          <w:szCs w:val="22"/>
          <w:lang w:bidi="hi-IN"/>
        </w:rPr>
        <w:t>Διοικητικού-Οικονομικού</w:t>
      </w:r>
      <w:r w:rsidR="00087C40">
        <w:rPr>
          <w:rFonts w:ascii="Arial" w:eastAsia="SimSun" w:hAnsi="Arial" w:cs="Arial"/>
          <w:kern w:val="2"/>
          <w:sz w:val="22"/>
          <w:szCs w:val="22"/>
          <w:lang w:bidi="hi-IN"/>
        </w:rPr>
        <w:t xml:space="preserve"> </w:t>
      </w:r>
      <w:r w:rsidR="002F05FF" w:rsidRPr="00870D23">
        <w:rPr>
          <w:rFonts w:ascii="Arial" w:eastAsia="SimSun" w:hAnsi="Arial" w:cs="Arial"/>
          <w:kern w:val="2"/>
          <w:sz w:val="22"/>
          <w:szCs w:val="22"/>
          <w:lang w:bidi="hi-IN"/>
        </w:rPr>
        <w:t xml:space="preserve"> </w:t>
      </w:r>
      <w:r w:rsidR="00087C40" w:rsidRPr="00087C40">
        <w:rPr>
          <w:rFonts w:ascii="Arial" w:eastAsia="SimSun" w:hAnsi="Arial" w:cs="Arial"/>
          <w:kern w:val="2"/>
          <w:sz w:val="22"/>
          <w:szCs w:val="22"/>
          <w:u w:val="single"/>
          <w:lang w:bidi="hi-IN"/>
        </w:rPr>
        <w:t>ορίζοντας</w:t>
      </w:r>
      <w:r w:rsidR="002F05FF" w:rsidRPr="00087C40">
        <w:rPr>
          <w:rFonts w:ascii="Arial" w:eastAsia="SimSun" w:hAnsi="Arial" w:cs="Arial"/>
          <w:kern w:val="2"/>
          <w:sz w:val="22"/>
          <w:szCs w:val="22"/>
          <w:u w:val="single"/>
          <w:lang w:bidi="hi-IN"/>
        </w:rPr>
        <w:t xml:space="preserve"> </w:t>
      </w:r>
      <w:r w:rsidR="002F05FF" w:rsidRPr="00870D23">
        <w:rPr>
          <w:rFonts w:ascii="Arial" w:eastAsia="SimSun" w:hAnsi="Arial" w:cs="Arial"/>
          <w:kern w:val="2"/>
          <w:sz w:val="22"/>
          <w:szCs w:val="22"/>
          <w:lang w:bidi="hi-IN"/>
        </w:rPr>
        <w:t xml:space="preserve">ως αναπληρωματικό μέλος τον δημοτικό υπάλληλο ΙΓΓΛΕΖΟ ΛΟΥΚΑ </w:t>
      </w:r>
      <w:r w:rsidRPr="00870D23">
        <w:rPr>
          <w:rFonts w:ascii="Arial" w:eastAsia="SimSun" w:hAnsi="Arial" w:cs="Arial"/>
          <w:kern w:val="2"/>
          <w:sz w:val="22"/>
          <w:szCs w:val="22"/>
          <w:lang w:bidi="hi-IN"/>
        </w:rPr>
        <w:t xml:space="preserve"> </w:t>
      </w:r>
      <w:r w:rsidR="002F05FF" w:rsidRPr="00870D23">
        <w:rPr>
          <w:rFonts w:ascii="Arial" w:eastAsia="SimSun" w:hAnsi="Arial" w:cs="Arial"/>
          <w:kern w:val="2"/>
          <w:sz w:val="22"/>
          <w:szCs w:val="22"/>
          <w:lang w:bidi="hi-IN"/>
        </w:rPr>
        <w:t xml:space="preserve">ειδικότητας/κλάδου  </w:t>
      </w:r>
      <w:r w:rsidR="00870D23" w:rsidRPr="00870D23">
        <w:rPr>
          <w:rFonts w:ascii="Arial" w:hAnsi="Arial" w:cs="Arial"/>
          <w:bCs/>
          <w:color w:val="000000"/>
          <w:sz w:val="22"/>
          <w:szCs w:val="22"/>
        </w:rPr>
        <w:t xml:space="preserve">ΠΕ </w:t>
      </w:r>
      <w:r w:rsidR="00870D23" w:rsidRPr="00870D23">
        <w:rPr>
          <w:rFonts w:ascii="Arial" w:eastAsia="SimSun" w:hAnsi="Arial" w:cs="Arial"/>
          <w:kern w:val="2"/>
          <w:sz w:val="22"/>
          <w:szCs w:val="22"/>
          <w:lang w:bidi="hi-IN"/>
        </w:rPr>
        <w:t>Διοικητικού-Οικονομικού</w:t>
      </w:r>
      <w:r w:rsidR="00E5704E">
        <w:rPr>
          <w:rFonts w:ascii="Arial" w:eastAsia="SimSun" w:hAnsi="Arial" w:cs="Arial"/>
          <w:kern w:val="2"/>
          <w:sz w:val="22"/>
          <w:szCs w:val="22"/>
          <w:lang w:bidi="hi-IN"/>
        </w:rPr>
        <w:t xml:space="preserve"> </w:t>
      </w:r>
    </w:p>
    <w:p w:rsidR="00F7250D" w:rsidRDefault="00087C40" w:rsidP="00F7250D">
      <w:pPr>
        <w:ind w:left="-142"/>
        <w:jc w:val="both"/>
        <w:rPr>
          <w:rFonts w:ascii="Arial" w:eastAsia="SimSun" w:hAnsi="Arial" w:cs="Arial"/>
          <w:kern w:val="2"/>
          <w:sz w:val="22"/>
          <w:szCs w:val="22"/>
          <w:lang w:bidi="hi-IN"/>
        </w:rPr>
      </w:pPr>
      <w:r>
        <w:rPr>
          <w:rFonts w:ascii="Arial" w:eastAsia="SimSun" w:hAnsi="Arial" w:cs="Arial"/>
          <w:kern w:val="2"/>
          <w:sz w:val="22"/>
          <w:szCs w:val="22"/>
          <w:lang w:bidi="hi-IN"/>
        </w:rPr>
        <w:t>Κ</w:t>
      </w:r>
      <w:r w:rsidR="00E5704E">
        <w:rPr>
          <w:rFonts w:ascii="Arial" w:eastAsia="SimSun" w:hAnsi="Arial" w:cs="Arial"/>
          <w:kern w:val="2"/>
          <w:sz w:val="22"/>
          <w:szCs w:val="22"/>
          <w:lang w:bidi="hi-IN"/>
        </w:rPr>
        <w:t>α</w:t>
      </w:r>
      <w:r>
        <w:rPr>
          <w:rFonts w:ascii="Arial" w:eastAsia="SimSun" w:hAnsi="Arial" w:cs="Arial"/>
          <w:kern w:val="2"/>
          <w:sz w:val="22"/>
          <w:szCs w:val="22"/>
          <w:lang w:bidi="hi-IN"/>
        </w:rPr>
        <w:t xml:space="preserve">τόπιν των ανωτέρω η </w:t>
      </w:r>
      <w:r w:rsidRPr="00B23016">
        <w:rPr>
          <w:rFonts w:ascii="Arial" w:eastAsia="SimSun" w:hAnsi="Arial" w:cs="Arial"/>
          <w:lang w:bidi="hi-IN"/>
        </w:rPr>
        <w:t xml:space="preserve">ΕΠΙΤΡΟΠΗ ΔΙΕΝΕΡΓΕΙΑΣ &amp; ΑΞΙΟΛΟΓΗΣΗΣ ΑΠΟΤΕΛΕΣΜΑΤΩΝ ΑΝΟΙΧΤΩΝ ΔΙΑΓΩΝΙΣΜΩΝ ΓΙΑ ΠΡΟΜΗΘΕΙΕΣ &amp; </w:t>
      </w:r>
      <w:r w:rsidRPr="00B23016">
        <w:rPr>
          <w:rFonts w:ascii="Arial" w:eastAsia="SimSun" w:hAnsi="Arial" w:cs="Arial"/>
          <w:szCs w:val="22"/>
          <w:lang w:bidi="hi-IN"/>
        </w:rPr>
        <w:t>ΥΠΗΡΕΣΙΕΣ</w:t>
      </w:r>
      <w:r w:rsidR="00E5704E">
        <w:rPr>
          <w:rFonts w:ascii="Arial" w:eastAsia="SimSun" w:hAnsi="Arial" w:cs="Arial"/>
          <w:kern w:val="2"/>
          <w:sz w:val="22"/>
          <w:szCs w:val="22"/>
          <w:lang w:bidi="hi-IN"/>
        </w:rPr>
        <w:t xml:space="preserve"> διαμορφώνεται ως παρακάτω:</w:t>
      </w:r>
    </w:p>
    <w:p w:rsidR="00087C40" w:rsidRDefault="00087C40" w:rsidP="00F7250D">
      <w:pPr>
        <w:ind w:left="-142"/>
        <w:jc w:val="both"/>
        <w:rPr>
          <w:rFonts w:ascii="Arial" w:eastAsia="SimSun" w:hAnsi="Arial" w:cs="Arial"/>
          <w:kern w:val="2"/>
          <w:sz w:val="22"/>
          <w:szCs w:val="22"/>
          <w:lang w:bidi="hi-IN"/>
        </w:rPr>
      </w:pPr>
    </w:p>
    <w:p w:rsidR="00E5704E" w:rsidRDefault="00E5704E" w:rsidP="00F7250D">
      <w:pPr>
        <w:ind w:left="-142"/>
        <w:jc w:val="both"/>
        <w:rPr>
          <w:rFonts w:ascii="Arial" w:eastAsia="SimSun" w:hAnsi="Arial" w:cs="Arial"/>
          <w:kern w:val="2"/>
          <w:sz w:val="22"/>
          <w:szCs w:val="22"/>
          <w:lang w:bidi="hi-IN"/>
        </w:rPr>
      </w:pPr>
    </w:p>
    <w:tbl>
      <w:tblPr>
        <w:tblW w:w="9072" w:type="dxa"/>
        <w:jc w:val="center"/>
        <w:tblInd w:w="-511" w:type="dxa"/>
        <w:tblCellMar>
          <w:top w:w="55" w:type="dxa"/>
          <w:left w:w="55" w:type="dxa"/>
          <w:bottom w:w="55" w:type="dxa"/>
          <w:right w:w="55" w:type="dxa"/>
        </w:tblCellMar>
        <w:tblLook w:val="0000"/>
      </w:tblPr>
      <w:tblGrid>
        <w:gridCol w:w="1408"/>
        <w:gridCol w:w="2211"/>
        <w:gridCol w:w="25"/>
        <w:gridCol w:w="2125"/>
        <w:gridCol w:w="3303"/>
      </w:tblGrid>
      <w:tr w:rsidR="00140056" w:rsidRPr="007F73CA" w:rsidTr="00140056">
        <w:trPr>
          <w:jc w:val="cent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2"/>
              <w:spacing w:line="276" w:lineRule="auto"/>
              <w:jc w:val="center"/>
              <w:rPr>
                <w:rFonts w:ascii="Arial" w:hAnsi="Arial" w:cs="Arial"/>
                <w:b/>
                <w:color w:val="000000"/>
                <w:sz w:val="22"/>
                <w:szCs w:val="22"/>
                <w:highlight w:val="white"/>
              </w:rPr>
            </w:pPr>
            <w:r w:rsidRPr="007F73CA">
              <w:rPr>
                <w:rFonts w:ascii="Arial" w:hAnsi="Arial" w:cs="Arial"/>
                <w:b/>
                <w:color w:val="000000"/>
                <w:sz w:val="22"/>
                <w:szCs w:val="22"/>
                <w:highlight w:val="white"/>
              </w:rPr>
              <w:t>ΤΑΚΤΙΚΑ ΜΕΛΗ</w:t>
            </w:r>
          </w:p>
        </w:tc>
      </w:tr>
      <w:tr w:rsidR="00140056" w:rsidRPr="007F73CA" w:rsidTr="00140056">
        <w:trPr>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Α/Α</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ΕΠΩΝΥΜΟ</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ΟΝΟΜΑ</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ΙΔΙΟΤΗΤΑ</w:t>
            </w:r>
          </w:p>
        </w:tc>
      </w:tr>
      <w:tr w:rsidR="00140056" w:rsidRPr="007F73CA" w:rsidTr="00140056">
        <w:trPr>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8"/>
              <w:spacing w:line="276" w:lineRule="auto"/>
              <w:jc w:val="center"/>
              <w:rPr>
                <w:rFonts w:ascii="Arial" w:hAnsi="Arial" w:cs="Arial"/>
                <w:sz w:val="22"/>
                <w:szCs w:val="22"/>
              </w:rPr>
            </w:pPr>
            <w:r w:rsidRPr="007F73CA">
              <w:rPr>
                <w:rFonts w:ascii="Arial" w:hAnsi="Arial" w:cs="Arial"/>
                <w:b/>
                <w:bCs/>
                <w:sz w:val="22"/>
                <w:szCs w:val="22"/>
              </w:rPr>
              <w:t>1</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140056">
            <w:pPr>
              <w:pStyle w:val="af8"/>
              <w:spacing w:line="276" w:lineRule="auto"/>
              <w:jc w:val="center"/>
              <w:rPr>
                <w:rFonts w:ascii="Arial" w:hAnsi="Arial" w:cs="Arial"/>
                <w:sz w:val="22"/>
                <w:szCs w:val="22"/>
              </w:rPr>
            </w:pPr>
            <w:r>
              <w:rPr>
                <w:rFonts w:ascii="Arial" w:hAnsi="Arial" w:cs="Arial"/>
                <w:sz w:val="22"/>
                <w:szCs w:val="22"/>
              </w:rPr>
              <w:t>ΜΠΑΚΑΣ</w:t>
            </w:r>
            <w:r w:rsidRPr="007F73CA">
              <w:rPr>
                <w:rFonts w:ascii="Arial" w:hAnsi="Arial" w:cs="Arial"/>
                <w:sz w:val="22"/>
                <w:szCs w:val="22"/>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140056">
            <w:pPr>
              <w:pStyle w:val="af8"/>
              <w:spacing w:line="276" w:lineRule="auto"/>
              <w:jc w:val="center"/>
              <w:rPr>
                <w:rFonts w:ascii="Arial" w:hAnsi="Arial" w:cs="Arial"/>
                <w:sz w:val="22"/>
                <w:szCs w:val="22"/>
              </w:rPr>
            </w:pPr>
            <w:r>
              <w:rPr>
                <w:rFonts w:ascii="Arial" w:hAnsi="Arial" w:cs="Arial"/>
                <w:sz w:val="22"/>
                <w:szCs w:val="22"/>
              </w:rPr>
              <w:t>ΒΑΣΙΛΕΙΟΣ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color w:val="000000"/>
                <w:sz w:val="22"/>
                <w:szCs w:val="22"/>
              </w:rPr>
              <w:t>ΠΡΟΕΔΡΟΣ</w:t>
            </w:r>
          </w:p>
        </w:tc>
      </w:tr>
      <w:tr w:rsidR="00140056" w:rsidRPr="007F73CA" w:rsidTr="00140056">
        <w:trPr>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8"/>
              <w:spacing w:line="276" w:lineRule="auto"/>
              <w:jc w:val="center"/>
              <w:rPr>
                <w:rFonts w:ascii="Arial" w:hAnsi="Arial" w:cs="Arial"/>
                <w:sz w:val="22"/>
                <w:szCs w:val="22"/>
              </w:rPr>
            </w:pPr>
            <w:r w:rsidRPr="007F73CA">
              <w:rPr>
                <w:rFonts w:ascii="Arial" w:hAnsi="Arial" w:cs="Arial"/>
                <w:b/>
                <w:bCs/>
                <w:sz w:val="22"/>
                <w:szCs w:val="22"/>
              </w:rPr>
              <w:t>2</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140056">
            <w:pPr>
              <w:pStyle w:val="af8"/>
              <w:spacing w:line="276" w:lineRule="auto"/>
              <w:rPr>
                <w:rFonts w:ascii="Arial" w:hAnsi="Arial" w:cs="Arial"/>
                <w:sz w:val="22"/>
                <w:szCs w:val="22"/>
              </w:rPr>
            </w:pPr>
            <w:r>
              <w:rPr>
                <w:rFonts w:ascii="Arial" w:hAnsi="Arial" w:cs="Arial"/>
                <w:sz w:val="22"/>
                <w:szCs w:val="22"/>
              </w:rPr>
              <w:t xml:space="preserve">          ΠΕΛΕΚΗΣ</w:t>
            </w:r>
            <w:r w:rsidRPr="007F73CA">
              <w:rPr>
                <w:rFonts w:ascii="Arial" w:hAnsi="Arial" w:cs="Arial"/>
                <w:sz w:val="22"/>
                <w:szCs w:val="22"/>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140056">
            <w:pPr>
              <w:pStyle w:val="af8"/>
              <w:spacing w:line="276" w:lineRule="auto"/>
              <w:rPr>
                <w:rFonts w:ascii="Arial" w:hAnsi="Arial" w:cs="Arial"/>
                <w:sz w:val="22"/>
                <w:szCs w:val="22"/>
              </w:rPr>
            </w:pPr>
            <w:r>
              <w:rPr>
                <w:rFonts w:ascii="Arial" w:hAnsi="Arial" w:cs="Arial"/>
                <w:sz w:val="22"/>
                <w:szCs w:val="22"/>
              </w:rPr>
              <w:t xml:space="preserve">       ΗΛΙΑΣ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color w:val="000000"/>
                <w:sz w:val="22"/>
                <w:szCs w:val="22"/>
                <w:highlight w:val="white"/>
              </w:rPr>
              <w:t>ΜΕΛΟΣ</w:t>
            </w:r>
          </w:p>
        </w:tc>
      </w:tr>
      <w:tr w:rsidR="00140056" w:rsidRPr="007F73CA" w:rsidTr="00140056">
        <w:trPr>
          <w:trHeight w:val="328"/>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8"/>
              <w:spacing w:line="276" w:lineRule="auto"/>
              <w:jc w:val="center"/>
              <w:rPr>
                <w:rFonts w:ascii="Arial" w:hAnsi="Arial" w:cs="Arial"/>
                <w:sz w:val="22"/>
                <w:szCs w:val="22"/>
              </w:rPr>
            </w:pPr>
            <w:r w:rsidRPr="007F73CA">
              <w:rPr>
                <w:rFonts w:ascii="Arial" w:hAnsi="Arial" w:cs="Arial"/>
                <w:b/>
                <w:bCs/>
                <w:sz w:val="22"/>
                <w:szCs w:val="22"/>
              </w:rPr>
              <w:t>3</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8"/>
              <w:spacing w:line="276" w:lineRule="auto"/>
              <w:jc w:val="center"/>
              <w:rPr>
                <w:rFonts w:ascii="Arial" w:hAnsi="Arial" w:cs="Arial"/>
                <w:sz w:val="22"/>
                <w:szCs w:val="22"/>
              </w:rPr>
            </w:pPr>
            <w:r>
              <w:rPr>
                <w:rFonts w:ascii="Arial" w:hAnsi="Arial" w:cs="Arial"/>
                <w:sz w:val="22"/>
                <w:szCs w:val="22"/>
              </w:rPr>
              <w:t xml:space="preserve">  </w:t>
            </w:r>
            <w:r w:rsidRPr="007F73CA">
              <w:rPr>
                <w:rFonts w:ascii="Arial" w:hAnsi="Arial" w:cs="Arial"/>
                <w:sz w:val="22"/>
                <w:szCs w:val="22"/>
              </w:rPr>
              <w:t>ΜΠΕΛΛΟΣ</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8"/>
              <w:spacing w:line="276" w:lineRule="auto"/>
              <w:jc w:val="center"/>
              <w:rPr>
                <w:rFonts w:ascii="Arial" w:hAnsi="Arial" w:cs="Arial"/>
                <w:sz w:val="22"/>
                <w:szCs w:val="22"/>
              </w:rPr>
            </w:pPr>
            <w:r w:rsidRPr="007F73CA">
              <w:rPr>
                <w:rFonts w:ascii="Arial" w:hAnsi="Arial" w:cs="Arial"/>
                <w:sz w:val="22"/>
                <w:szCs w:val="22"/>
              </w:rPr>
              <w:t>ΑΘΑΝΑΣΙΟΣ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color w:val="000000"/>
                <w:sz w:val="22"/>
                <w:szCs w:val="22"/>
                <w:highlight w:val="white"/>
              </w:rPr>
              <w:t>ΜΕΛΟΣ</w:t>
            </w:r>
          </w:p>
        </w:tc>
      </w:tr>
      <w:tr w:rsidR="00140056" w:rsidRPr="007F73CA" w:rsidTr="00140056">
        <w:trPr>
          <w:jc w:val="cent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2"/>
              <w:spacing w:line="276" w:lineRule="auto"/>
              <w:jc w:val="center"/>
              <w:rPr>
                <w:rFonts w:ascii="Arial" w:hAnsi="Arial" w:cs="Arial"/>
                <w:b/>
                <w:color w:val="000000"/>
                <w:sz w:val="22"/>
                <w:szCs w:val="22"/>
                <w:highlight w:val="white"/>
              </w:rPr>
            </w:pPr>
            <w:r w:rsidRPr="007F73CA">
              <w:rPr>
                <w:rFonts w:ascii="Arial" w:hAnsi="Arial" w:cs="Arial"/>
                <w:b/>
                <w:color w:val="000000"/>
                <w:sz w:val="22"/>
                <w:szCs w:val="22"/>
                <w:highlight w:val="white"/>
              </w:rPr>
              <w:lastRenderedPageBreak/>
              <w:t>ΑΝΑΠΛΗΡΩΜΑΤΙΚΑ ΜΕΛΗ</w:t>
            </w:r>
          </w:p>
        </w:tc>
      </w:tr>
      <w:tr w:rsidR="00140056" w:rsidRPr="007F73CA" w:rsidTr="00140056">
        <w:trPr>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Α/Α</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ΟΝΟΜΑ</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ΕΠΩΝΥΜΟ</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b/>
                <w:color w:val="000000"/>
                <w:sz w:val="22"/>
                <w:szCs w:val="22"/>
                <w:highlight w:val="white"/>
              </w:rPr>
              <w:t>ΙΔΙΟΤΗΤΑ</w:t>
            </w:r>
          </w:p>
        </w:tc>
      </w:tr>
      <w:tr w:rsidR="00140056" w:rsidRPr="007F73CA" w:rsidTr="00140056">
        <w:trPr>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8"/>
              <w:spacing w:line="276" w:lineRule="auto"/>
              <w:jc w:val="center"/>
              <w:rPr>
                <w:rFonts w:ascii="Arial" w:hAnsi="Arial" w:cs="Arial"/>
                <w:sz w:val="22"/>
                <w:szCs w:val="22"/>
              </w:rPr>
            </w:pPr>
            <w:r w:rsidRPr="007F73CA">
              <w:rPr>
                <w:rFonts w:ascii="Arial" w:hAnsi="Arial" w:cs="Arial"/>
                <w:b/>
                <w:bCs/>
                <w:sz w:val="22"/>
                <w:szCs w:val="22"/>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8"/>
              <w:spacing w:line="276" w:lineRule="auto"/>
              <w:jc w:val="center"/>
              <w:rPr>
                <w:rFonts w:ascii="Arial" w:hAnsi="Arial" w:cs="Arial"/>
                <w:sz w:val="22"/>
                <w:szCs w:val="22"/>
              </w:rPr>
            </w:pPr>
            <w:r w:rsidRPr="007F73CA">
              <w:rPr>
                <w:rFonts w:ascii="Arial" w:hAnsi="Arial" w:cs="Arial"/>
                <w:sz w:val="22"/>
                <w:szCs w:val="22"/>
              </w:rPr>
              <w:t xml:space="preserve">ΜΑΡΙΔΑΚΗ </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8"/>
              <w:spacing w:line="276" w:lineRule="auto"/>
              <w:jc w:val="center"/>
              <w:rPr>
                <w:rFonts w:ascii="Arial" w:hAnsi="Arial" w:cs="Arial"/>
                <w:sz w:val="22"/>
                <w:szCs w:val="22"/>
              </w:rPr>
            </w:pPr>
            <w:r w:rsidRPr="007F73CA">
              <w:rPr>
                <w:rFonts w:ascii="Arial" w:hAnsi="Arial" w:cs="Arial"/>
                <w:sz w:val="22"/>
                <w:szCs w:val="22"/>
              </w:rPr>
              <w:t>ΔΕΣΠΟΙΝΑ</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spacing w:line="276" w:lineRule="auto"/>
              <w:jc w:val="center"/>
              <w:rPr>
                <w:rFonts w:ascii="Arial" w:hAnsi="Arial" w:cs="Arial"/>
                <w:sz w:val="22"/>
                <w:szCs w:val="22"/>
              </w:rPr>
            </w:pPr>
            <w:r w:rsidRPr="007F73CA">
              <w:rPr>
                <w:rFonts w:ascii="Arial" w:hAnsi="Arial" w:cs="Arial"/>
                <w:color w:val="000000"/>
                <w:sz w:val="22"/>
                <w:szCs w:val="22"/>
                <w:highlight w:val="white"/>
              </w:rPr>
              <w:t>ΑΝΑΠΛ. ΠΡΟΕΔΡΟ</w:t>
            </w:r>
            <w:r w:rsidRPr="007F73CA">
              <w:rPr>
                <w:rFonts w:ascii="Arial" w:hAnsi="Arial" w:cs="Arial"/>
                <w:color w:val="000000"/>
                <w:sz w:val="22"/>
                <w:szCs w:val="22"/>
              </w:rPr>
              <w:t>Υ</w:t>
            </w:r>
          </w:p>
        </w:tc>
      </w:tr>
      <w:tr w:rsidR="00140056" w:rsidRPr="007F73CA" w:rsidTr="00140056">
        <w:trPr>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8"/>
              <w:spacing w:line="276" w:lineRule="auto"/>
              <w:jc w:val="center"/>
              <w:rPr>
                <w:rFonts w:ascii="Arial" w:hAnsi="Arial" w:cs="Arial"/>
                <w:sz w:val="22"/>
                <w:szCs w:val="22"/>
              </w:rPr>
            </w:pPr>
            <w:r w:rsidRPr="007F73CA">
              <w:rPr>
                <w:rFonts w:ascii="Arial" w:hAnsi="Arial" w:cs="Arial"/>
                <w:b/>
                <w:bCs/>
                <w:sz w:val="22"/>
                <w:szCs w:val="22"/>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140056">
            <w:pPr>
              <w:pStyle w:val="af8"/>
              <w:spacing w:line="276" w:lineRule="auto"/>
              <w:jc w:val="center"/>
              <w:rPr>
                <w:rFonts w:ascii="Arial" w:hAnsi="Arial" w:cs="Arial"/>
                <w:sz w:val="22"/>
                <w:szCs w:val="22"/>
              </w:rPr>
            </w:pPr>
            <w:r>
              <w:rPr>
                <w:rFonts w:ascii="Arial" w:hAnsi="Arial" w:cs="Arial"/>
                <w:sz w:val="22"/>
                <w:szCs w:val="22"/>
              </w:rPr>
              <w:t>ΙΓΓΛΕΖΟΣ</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140056">
            <w:pPr>
              <w:pStyle w:val="af8"/>
              <w:spacing w:line="276" w:lineRule="auto"/>
              <w:jc w:val="center"/>
              <w:rPr>
                <w:rFonts w:ascii="Arial" w:hAnsi="Arial" w:cs="Arial"/>
                <w:sz w:val="22"/>
                <w:szCs w:val="22"/>
              </w:rPr>
            </w:pPr>
            <w:r>
              <w:rPr>
                <w:rFonts w:ascii="Arial" w:hAnsi="Arial" w:cs="Arial"/>
                <w:sz w:val="22"/>
                <w:szCs w:val="22"/>
              </w:rPr>
              <w:t>ΛΟΥΚΑΣ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color w:val="000000"/>
                <w:sz w:val="22"/>
                <w:szCs w:val="22"/>
                <w:highlight w:val="white"/>
              </w:rPr>
              <w:t>ΑΝΑΠΛ. ΜΕΛΟΣ</w:t>
            </w:r>
          </w:p>
        </w:tc>
      </w:tr>
      <w:tr w:rsidR="00140056" w:rsidRPr="007F73CA" w:rsidTr="00140056">
        <w:trPr>
          <w:trHeight w:val="328"/>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8"/>
              <w:spacing w:line="276" w:lineRule="auto"/>
              <w:jc w:val="center"/>
              <w:rPr>
                <w:rFonts w:ascii="Arial" w:hAnsi="Arial" w:cs="Arial"/>
                <w:sz w:val="22"/>
                <w:szCs w:val="22"/>
              </w:rPr>
            </w:pPr>
            <w:r w:rsidRPr="007F73CA">
              <w:rPr>
                <w:rFonts w:ascii="Arial" w:hAnsi="Arial" w:cs="Arial"/>
                <w:b/>
                <w:bCs/>
                <w:sz w:val="22"/>
                <w:szCs w:val="22"/>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8"/>
              <w:spacing w:line="276" w:lineRule="auto"/>
              <w:jc w:val="center"/>
              <w:rPr>
                <w:rFonts w:ascii="Arial" w:hAnsi="Arial" w:cs="Arial"/>
                <w:sz w:val="22"/>
                <w:szCs w:val="22"/>
              </w:rPr>
            </w:pPr>
            <w:r w:rsidRPr="007F73CA">
              <w:rPr>
                <w:rFonts w:ascii="Arial" w:hAnsi="Arial" w:cs="Arial"/>
                <w:sz w:val="22"/>
                <w:szCs w:val="22"/>
              </w:rPr>
              <w:t>ΚΟΜΠΟΤΗΣ</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8"/>
              <w:spacing w:line="276" w:lineRule="auto"/>
              <w:jc w:val="center"/>
              <w:rPr>
                <w:rFonts w:ascii="Arial" w:hAnsi="Arial" w:cs="Arial"/>
                <w:sz w:val="22"/>
                <w:szCs w:val="22"/>
              </w:rPr>
            </w:pPr>
            <w:r w:rsidRPr="007F73CA">
              <w:rPr>
                <w:rFonts w:ascii="Arial" w:hAnsi="Arial" w:cs="Arial"/>
                <w:sz w:val="22"/>
                <w:szCs w:val="22"/>
              </w:rPr>
              <w:t>ΙΩΑΝΝΗΣ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140056" w:rsidRPr="007F73CA" w:rsidRDefault="00140056" w:rsidP="00FD2AE8">
            <w:pPr>
              <w:pStyle w:val="af2"/>
              <w:spacing w:line="276" w:lineRule="auto"/>
              <w:jc w:val="center"/>
              <w:rPr>
                <w:rFonts w:ascii="Arial" w:hAnsi="Arial" w:cs="Arial"/>
                <w:sz w:val="22"/>
                <w:szCs w:val="22"/>
              </w:rPr>
            </w:pPr>
            <w:r w:rsidRPr="007F73CA">
              <w:rPr>
                <w:rFonts w:ascii="Arial" w:hAnsi="Arial" w:cs="Arial"/>
                <w:color w:val="000000"/>
                <w:sz w:val="22"/>
                <w:szCs w:val="22"/>
                <w:highlight w:val="white"/>
              </w:rPr>
              <w:t>ΑΝΑΠΛ. ΜΕΛΟΣ</w:t>
            </w:r>
          </w:p>
        </w:tc>
      </w:tr>
    </w:tbl>
    <w:p w:rsidR="00E5704E" w:rsidRDefault="00E5704E" w:rsidP="00F7250D">
      <w:pPr>
        <w:ind w:left="-142"/>
        <w:jc w:val="both"/>
        <w:rPr>
          <w:rFonts w:ascii="Arial" w:eastAsia="SimSun" w:hAnsi="Arial" w:cs="Arial"/>
          <w:kern w:val="2"/>
          <w:sz w:val="22"/>
          <w:szCs w:val="22"/>
          <w:lang w:bidi="hi-IN"/>
        </w:rPr>
      </w:pPr>
    </w:p>
    <w:p w:rsidR="00E5704E" w:rsidRDefault="00E5704E" w:rsidP="00F7250D">
      <w:pPr>
        <w:ind w:left="-142"/>
        <w:jc w:val="both"/>
        <w:rPr>
          <w:rFonts w:ascii="Arial" w:eastAsia="SimSun" w:hAnsi="Arial" w:cs="Arial"/>
          <w:kern w:val="2"/>
          <w:sz w:val="22"/>
          <w:szCs w:val="22"/>
          <w:lang w:bidi="hi-IN"/>
        </w:rPr>
      </w:pPr>
    </w:p>
    <w:p w:rsidR="00FE2DA3" w:rsidRPr="00A91470" w:rsidRDefault="00FE2DA3" w:rsidP="00482F7A">
      <w:pPr>
        <w:jc w:val="both"/>
        <w:rPr>
          <w:rFonts w:ascii="Arial" w:eastAsia="Arial" w:hAnsi="Arial" w:cs="Arial"/>
          <w:i/>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CE1A50">
        <w:rPr>
          <w:rFonts w:ascii="Arial" w:hAnsi="Arial" w:cs="Arial"/>
          <w:b/>
          <w:sz w:val="22"/>
          <w:szCs w:val="22"/>
        </w:rPr>
        <w:t>1</w:t>
      </w:r>
      <w:r w:rsidR="00302AC3">
        <w:rPr>
          <w:rFonts w:ascii="Arial" w:hAnsi="Arial" w:cs="Arial"/>
          <w:b/>
          <w:sz w:val="22"/>
          <w:szCs w:val="22"/>
        </w:rPr>
        <w:t>4</w:t>
      </w:r>
      <w:r w:rsidR="007F73CA">
        <w:rPr>
          <w:rFonts w:ascii="Arial" w:hAnsi="Arial" w:cs="Arial"/>
          <w:b/>
          <w:sz w:val="22"/>
          <w:szCs w:val="22"/>
        </w:rPr>
        <w:t>4</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02AC3" w:rsidRPr="007B3698" w:rsidRDefault="00302AC3" w:rsidP="00302AC3">
      <w:pPr>
        <w:tabs>
          <w:tab w:val="left" w:pos="559"/>
          <w:tab w:val="left" w:pos="1555"/>
        </w:tabs>
        <w:rPr>
          <w:rFonts w:ascii="Arial" w:hAnsi="Arial" w:cs="Arial"/>
          <w:sz w:val="22"/>
          <w:szCs w:val="22"/>
        </w:rPr>
      </w:pPr>
      <w:r w:rsidRPr="007B3698">
        <w:rPr>
          <w:rFonts w:ascii="Arial" w:eastAsia="Verdana" w:hAnsi="Arial" w:cs="Arial"/>
          <w:kern w:val="1"/>
          <w:sz w:val="22"/>
          <w:szCs w:val="22"/>
          <w:lang w:bidi="hi-IN"/>
        </w:rPr>
        <w:t xml:space="preserve">Ο ΠΡΟΕΔΡΟΣ                                                                                </w:t>
      </w:r>
    </w:p>
    <w:p w:rsidR="00302AC3" w:rsidRPr="00302AC3" w:rsidRDefault="00302AC3" w:rsidP="00302AC3">
      <w:pPr>
        <w:tabs>
          <w:tab w:val="left" w:pos="559"/>
          <w:tab w:val="left" w:pos="1555"/>
        </w:tabs>
        <w:rPr>
          <w:rFonts w:ascii="Arial" w:hAnsi="Arial" w:cs="Arial"/>
        </w:rPr>
      </w:pPr>
      <w:r w:rsidRPr="007B3698">
        <w:rPr>
          <w:rFonts w:ascii="Arial" w:hAnsi="Arial" w:cs="Arial"/>
          <w:sz w:val="22"/>
          <w:szCs w:val="22"/>
        </w:rPr>
        <w:t>ΙΩΑΝΝΗΣ Δ. ΤΑΓΚΑΛΕΓΚΑΣ</w:t>
      </w:r>
      <w:r w:rsidRPr="00302AC3">
        <w:rPr>
          <w:rFonts w:ascii="Arial" w:hAnsi="Arial" w:cs="Arial"/>
        </w:rPr>
        <w:t xml:space="preserve">      </w:t>
      </w:r>
    </w:p>
    <w:p w:rsidR="00302AC3" w:rsidRPr="00302AC3" w:rsidRDefault="00302AC3" w:rsidP="00302AC3">
      <w:pPr>
        <w:tabs>
          <w:tab w:val="left" w:pos="559"/>
          <w:tab w:val="left" w:pos="1555"/>
        </w:tabs>
        <w:rPr>
          <w:rFonts w:ascii="Arial" w:hAnsi="Arial" w:cs="Arial"/>
        </w:rPr>
      </w:pPr>
      <w:r w:rsidRPr="00302AC3">
        <w:rPr>
          <w:rFonts w:ascii="Arial" w:hAnsi="Arial" w:cs="Arial"/>
        </w:rPr>
        <w:t xml:space="preserve">                     </w:t>
      </w:r>
    </w:p>
    <w:p w:rsidR="00302AC3" w:rsidRPr="00302AC3" w:rsidRDefault="00302AC3" w:rsidP="00302AC3">
      <w:pPr>
        <w:tabs>
          <w:tab w:val="center" w:pos="1080"/>
          <w:tab w:val="left" w:pos="6120"/>
          <w:tab w:val="center" w:pos="8460"/>
        </w:tabs>
        <w:jc w:val="both"/>
        <w:rPr>
          <w:rFonts w:ascii="Arial" w:hAnsi="Arial" w:cs="Arial"/>
          <w:sz w:val="22"/>
          <w:szCs w:val="22"/>
        </w:rPr>
      </w:pPr>
      <w:r w:rsidRPr="00302AC3">
        <w:rPr>
          <w:rFonts w:ascii="Arial" w:eastAsia="Arial" w:hAnsi="Arial" w:cs="Arial"/>
          <w:b/>
          <w:sz w:val="22"/>
          <w:szCs w:val="22"/>
        </w:rPr>
        <w:t xml:space="preserve">    </w:t>
      </w:r>
      <w:r w:rsidRPr="00302AC3">
        <w:rPr>
          <w:rFonts w:ascii="Arial" w:hAnsi="Arial" w:cs="Arial"/>
          <w:sz w:val="22"/>
          <w:szCs w:val="22"/>
        </w:rPr>
        <w:t xml:space="preserve">                                                                                 </w:t>
      </w:r>
      <w:r w:rsidRPr="00302AC3">
        <w:rPr>
          <w:rFonts w:ascii="Arial" w:eastAsia="Arial" w:hAnsi="Arial" w:cs="Arial"/>
          <w:sz w:val="22"/>
          <w:szCs w:val="22"/>
        </w:rPr>
        <w:t xml:space="preserve">   </w:t>
      </w:r>
      <w:r w:rsidRPr="00302AC3">
        <w:rPr>
          <w:rFonts w:ascii="Arial" w:hAnsi="Arial" w:cs="Arial"/>
          <w:sz w:val="22"/>
          <w:szCs w:val="22"/>
        </w:rPr>
        <w:t>ΠΙΣΤΟ ΑΠΟΣΠΑΣΜΑ</w:t>
      </w:r>
    </w:p>
    <w:p w:rsidR="00302AC3" w:rsidRPr="00302AC3" w:rsidRDefault="00302AC3" w:rsidP="00302AC3">
      <w:pPr>
        <w:tabs>
          <w:tab w:val="left" w:pos="559"/>
          <w:tab w:val="left" w:pos="1555"/>
        </w:tabs>
        <w:rPr>
          <w:rFonts w:ascii="Arial" w:hAnsi="Arial" w:cs="Arial"/>
          <w:sz w:val="22"/>
          <w:szCs w:val="22"/>
        </w:rPr>
      </w:pPr>
      <w:r w:rsidRPr="00302AC3">
        <w:rPr>
          <w:rFonts w:ascii="Arial" w:hAnsi="Arial" w:cs="Arial"/>
          <w:sz w:val="22"/>
          <w:szCs w:val="22"/>
        </w:rPr>
        <w:t xml:space="preserve">                                                                                     Λιβαδειά      1</w:t>
      </w:r>
      <w:r w:rsidR="00870D23">
        <w:rPr>
          <w:rFonts w:ascii="Arial" w:hAnsi="Arial" w:cs="Arial"/>
          <w:sz w:val="22"/>
          <w:szCs w:val="22"/>
        </w:rPr>
        <w:t>3</w:t>
      </w:r>
      <w:r w:rsidRPr="00302AC3">
        <w:rPr>
          <w:rFonts w:ascii="Arial" w:hAnsi="Arial" w:cs="Arial"/>
          <w:sz w:val="22"/>
          <w:szCs w:val="22"/>
        </w:rPr>
        <w:t xml:space="preserve"> -07-2023</w:t>
      </w:r>
      <w:r w:rsidRPr="00302AC3">
        <w:rPr>
          <w:rFonts w:ascii="Arial" w:eastAsia="Verdana" w:hAnsi="Arial" w:cs="Arial"/>
          <w:kern w:val="1"/>
          <w:sz w:val="22"/>
          <w:szCs w:val="22"/>
          <w:lang w:bidi="hi-IN"/>
        </w:rPr>
        <w:t xml:space="preserve">  </w:t>
      </w:r>
    </w:p>
    <w:p w:rsidR="00302AC3" w:rsidRPr="00302AC3" w:rsidRDefault="00302AC3" w:rsidP="00302AC3">
      <w:pPr>
        <w:tabs>
          <w:tab w:val="left" w:pos="559"/>
          <w:tab w:val="left" w:pos="1555"/>
        </w:tabs>
        <w:rPr>
          <w:rFonts w:ascii="Arial" w:hAnsi="Arial" w:cs="Arial"/>
          <w:sz w:val="22"/>
          <w:szCs w:val="22"/>
        </w:rPr>
      </w:pPr>
      <w:r w:rsidRPr="007B3698">
        <w:rPr>
          <w:rFonts w:ascii="Arial" w:eastAsia="Arial" w:hAnsi="Arial" w:cs="Arial"/>
          <w:i/>
          <w:sz w:val="22"/>
          <w:szCs w:val="22"/>
        </w:rPr>
        <w:t xml:space="preserve">                                                                                </w:t>
      </w:r>
      <w:r w:rsidRPr="00302AC3">
        <w:rPr>
          <w:rFonts w:ascii="Arial" w:eastAsia="Arial" w:hAnsi="Arial" w:cs="Arial"/>
          <w:sz w:val="22"/>
          <w:szCs w:val="22"/>
        </w:rPr>
        <w:t xml:space="preserve">            Ο ΠΡΟΕΔΡΟΣ</w:t>
      </w:r>
      <w:r w:rsidRPr="00302AC3">
        <w:rPr>
          <w:rFonts w:ascii="Arial" w:hAnsi="Arial" w:cs="Arial"/>
          <w:sz w:val="22"/>
          <w:szCs w:val="22"/>
        </w:rPr>
        <w:t xml:space="preserve">    </w:t>
      </w:r>
    </w:p>
    <w:p w:rsidR="00302AC3" w:rsidRPr="00302AC3" w:rsidRDefault="00302AC3" w:rsidP="00302AC3">
      <w:pPr>
        <w:tabs>
          <w:tab w:val="left" w:pos="7485"/>
        </w:tabs>
        <w:rPr>
          <w:rFonts w:ascii="Arial" w:hAnsi="Arial" w:cs="Arial"/>
          <w:sz w:val="22"/>
          <w:szCs w:val="22"/>
        </w:rPr>
      </w:pPr>
      <w:r w:rsidRPr="00302AC3">
        <w:rPr>
          <w:rFonts w:ascii="Arial" w:hAnsi="Arial" w:cs="Arial"/>
          <w:sz w:val="22"/>
          <w:szCs w:val="22"/>
        </w:rPr>
        <w:tab/>
      </w:r>
    </w:p>
    <w:p w:rsidR="00302AC3" w:rsidRPr="00302AC3" w:rsidRDefault="00302AC3" w:rsidP="00302AC3">
      <w:pPr>
        <w:tabs>
          <w:tab w:val="center" w:pos="1080"/>
          <w:tab w:val="left" w:pos="6120"/>
          <w:tab w:val="center" w:pos="8460"/>
        </w:tabs>
        <w:jc w:val="both"/>
        <w:rPr>
          <w:rFonts w:ascii="Arial" w:hAnsi="Arial" w:cs="Arial"/>
          <w:b/>
          <w:sz w:val="22"/>
          <w:szCs w:val="22"/>
        </w:rPr>
      </w:pPr>
      <w:r w:rsidRPr="00302AC3">
        <w:rPr>
          <w:rFonts w:ascii="Arial" w:eastAsia="Arial" w:hAnsi="Arial" w:cs="Arial"/>
          <w:sz w:val="22"/>
          <w:szCs w:val="22"/>
        </w:rPr>
        <w:t xml:space="preserve">                </w:t>
      </w:r>
      <w:r w:rsidRPr="00302AC3">
        <w:rPr>
          <w:rFonts w:ascii="Arial" w:hAnsi="Arial" w:cs="Arial"/>
          <w:b/>
          <w:sz w:val="22"/>
          <w:szCs w:val="22"/>
        </w:rPr>
        <w:t xml:space="preserve">ΤΑ ΜΕΛΗ  </w:t>
      </w:r>
    </w:p>
    <w:p w:rsidR="00302AC3" w:rsidRPr="00302AC3" w:rsidRDefault="00302AC3" w:rsidP="00302AC3">
      <w:pPr>
        <w:tabs>
          <w:tab w:val="left" w:pos="360"/>
          <w:tab w:val="left" w:pos="6237"/>
        </w:tabs>
        <w:ind w:left="357"/>
        <w:rPr>
          <w:rFonts w:ascii="Arial" w:hAnsi="Arial" w:cs="Arial"/>
          <w:sz w:val="22"/>
          <w:szCs w:val="22"/>
        </w:rPr>
      </w:pPr>
      <w:r w:rsidRPr="00302AC3">
        <w:rPr>
          <w:rFonts w:ascii="Arial" w:hAnsi="Arial" w:cs="Arial"/>
          <w:sz w:val="22"/>
          <w:szCs w:val="22"/>
        </w:rPr>
        <w:t xml:space="preserve">1. </w:t>
      </w:r>
      <w:proofErr w:type="spellStart"/>
      <w:r w:rsidRPr="00302AC3">
        <w:rPr>
          <w:rFonts w:ascii="Arial" w:hAnsi="Arial" w:cs="Arial"/>
          <w:sz w:val="22"/>
          <w:szCs w:val="22"/>
        </w:rPr>
        <w:t>Καλογρηάς</w:t>
      </w:r>
      <w:proofErr w:type="spellEnd"/>
      <w:r w:rsidRPr="00302AC3">
        <w:rPr>
          <w:rFonts w:ascii="Arial" w:hAnsi="Arial" w:cs="Arial"/>
          <w:sz w:val="22"/>
          <w:szCs w:val="22"/>
        </w:rPr>
        <w:t xml:space="preserve"> Αθανάσιος</w:t>
      </w:r>
    </w:p>
    <w:p w:rsidR="00302AC3" w:rsidRPr="00302AC3" w:rsidRDefault="00302AC3" w:rsidP="00302AC3">
      <w:pPr>
        <w:tabs>
          <w:tab w:val="left" w:pos="360"/>
          <w:tab w:val="left" w:pos="6237"/>
        </w:tabs>
        <w:ind w:left="357"/>
        <w:rPr>
          <w:rFonts w:ascii="Arial" w:hAnsi="Arial" w:cs="Arial"/>
          <w:sz w:val="22"/>
          <w:szCs w:val="22"/>
        </w:rPr>
      </w:pPr>
      <w:r w:rsidRPr="00302AC3">
        <w:rPr>
          <w:rFonts w:ascii="Arial" w:hAnsi="Arial" w:cs="Arial"/>
          <w:sz w:val="22"/>
          <w:szCs w:val="22"/>
        </w:rPr>
        <w:t xml:space="preserve">2. </w:t>
      </w:r>
      <w:proofErr w:type="spellStart"/>
      <w:r w:rsidRPr="00302AC3">
        <w:rPr>
          <w:rFonts w:ascii="Arial" w:hAnsi="Arial" w:cs="Arial"/>
          <w:sz w:val="22"/>
          <w:szCs w:val="22"/>
        </w:rPr>
        <w:t>Σαγιάννης</w:t>
      </w:r>
      <w:proofErr w:type="spellEnd"/>
      <w:r w:rsidRPr="00302AC3">
        <w:rPr>
          <w:rFonts w:ascii="Arial" w:hAnsi="Arial" w:cs="Arial"/>
          <w:sz w:val="22"/>
          <w:szCs w:val="22"/>
        </w:rPr>
        <w:t xml:space="preserve"> Μιχαήλ                                                        </w:t>
      </w:r>
    </w:p>
    <w:p w:rsidR="00302AC3" w:rsidRPr="00302AC3" w:rsidRDefault="00302AC3" w:rsidP="00302AC3">
      <w:pPr>
        <w:tabs>
          <w:tab w:val="left" w:pos="360"/>
          <w:tab w:val="left" w:pos="6237"/>
        </w:tabs>
        <w:ind w:left="357"/>
        <w:rPr>
          <w:rFonts w:ascii="Arial" w:hAnsi="Arial" w:cs="Arial"/>
          <w:sz w:val="22"/>
          <w:szCs w:val="22"/>
        </w:rPr>
      </w:pPr>
      <w:r w:rsidRPr="00302AC3">
        <w:rPr>
          <w:rFonts w:ascii="Arial" w:hAnsi="Arial" w:cs="Arial"/>
          <w:sz w:val="22"/>
          <w:szCs w:val="22"/>
        </w:rPr>
        <w:t xml:space="preserve">3. Αποστόλου Ιωάννης                                      ΙΩΑΝΝΗΣ Δ. ΤΑΓΚΑΛΕΓΚΑΣ   </w:t>
      </w:r>
    </w:p>
    <w:p w:rsidR="00302AC3" w:rsidRPr="00302AC3" w:rsidRDefault="00302AC3" w:rsidP="00302AC3">
      <w:pPr>
        <w:tabs>
          <w:tab w:val="left" w:pos="360"/>
          <w:tab w:val="left" w:pos="6237"/>
        </w:tabs>
        <w:ind w:left="360"/>
        <w:rPr>
          <w:rFonts w:ascii="Arial" w:hAnsi="Arial" w:cs="Arial"/>
          <w:sz w:val="22"/>
          <w:szCs w:val="22"/>
        </w:rPr>
      </w:pPr>
      <w:r w:rsidRPr="00302AC3">
        <w:rPr>
          <w:rFonts w:ascii="Arial" w:hAnsi="Arial" w:cs="Arial"/>
          <w:sz w:val="22"/>
          <w:szCs w:val="22"/>
        </w:rPr>
        <w:t>4 .</w:t>
      </w:r>
      <w:proofErr w:type="spellStart"/>
      <w:r w:rsidRPr="00302AC3">
        <w:rPr>
          <w:rFonts w:ascii="Arial" w:hAnsi="Arial" w:cs="Arial"/>
          <w:sz w:val="22"/>
          <w:szCs w:val="22"/>
        </w:rPr>
        <w:t>Μερτζάνης</w:t>
      </w:r>
      <w:proofErr w:type="spellEnd"/>
      <w:r w:rsidRPr="00302AC3">
        <w:rPr>
          <w:rFonts w:ascii="Arial" w:hAnsi="Arial" w:cs="Arial"/>
          <w:sz w:val="22"/>
          <w:szCs w:val="22"/>
        </w:rPr>
        <w:t xml:space="preserve">  Κωνσταντίνος                                 </w:t>
      </w:r>
      <w:r w:rsidRPr="00302AC3">
        <w:rPr>
          <w:rFonts w:ascii="Arial" w:eastAsia="Arial" w:hAnsi="Arial" w:cs="Arial"/>
          <w:sz w:val="22"/>
          <w:szCs w:val="22"/>
        </w:rPr>
        <w:t>ΔΗΜΑΡΧΟΣ ΛΕΒΑΔΕΩΝ</w:t>
      </w:r>
    </w:p>
    <w:p w:rsidR="00302AC3" w:rsidRPr="00302AC3" w:rsidRDefault="00302AC3" w:rsidP="00302AC3">
      <w:pPr>
        <w:tabs>
          <w:tab w:val="left" w:pos="360"/>
          <w:tab w:val="left" w:pos="6237"/>
        </w:tabs>
        <w:ind w:left="360"/>
        <w:rPr>
          <w:rFonts w:ascii="Arial" w:hAnsi="Arial" w:cs="Arial"/>
          <w:sz w:val="22"/>
          <w:szCs w:val="22"/>
        </w:rPr>
      </w:pPr>
      <w:r w:rsidRPr="00302AC3">
        <w:rPr>
          <w:rFonts w:ascii="Arial" w:hAnsi="Arial" w:cs="Arial"/>
          <w:sz w:val="22"/>
          <w:szCs w:val="22"/>
        </w:rPr>
        <w:t xml:space="preserve">5. </w:t>
      </w:r>
      <w:proofErr w:type="spellStart"/>
      <w:r w:rsidRPr="00302AC3">
        <w:rPr>
          <w:rFonts w:ascii="Arial" w:hAnsi="Arial" w:cs="Arial"/>
          <w:sz w:val="22"/>
          <w:szCs w:val="22"/>
        </w:rPr>
        <w:t>Καπλάνης</w:t>
      </w:r>
      <w:proofErr w:type="spellEnd"/>
      <w:r w:rsidRPr="00302AC3">
        <w:rPr>
          <w:rFonts w:ascii="Arial" w:hAnsi="Arial" w:cs="Arial"/>
          <w:sz w:val="22"/>
          <w:szCs w:val="22"/>
        </w:rPr>
        <w:t xml:space="preserve"> Κωνσταντίνος</w:t>
      </w:r>
    </w:p>
    <w:p w:rsidR="00302AC3" w:rsidRPr="00302AC3" w:rsidRDefault="00302AC3" w:rsidP="00302AC3">
      <w:pPr>
        <w:tabs>
          <w:tab w:val="left" w:pos="360"/>
          <w:tab w:val="left" w:pos="6237"/>
        </w:tabs>
        <w:ind w:left="360"/>
        <w:rPr>
          <w:rFonts w:ascii="Arial" w:hAnsi="Arial" w:cs="Arial"/>
          <w:sz w:val="22"/>
          <w:szCs w:val="22"/>
        </w:rPr>
      </w:pPr>
      <w:r w:rsidRPr="00302AC3">
        <w:rPr>
          <w:rFonts w:ascii="Arial" w:hAnsi="Arial" w:cs="Arial"/>
          <w:sz w:val="22"/>
          <w:szCs w:val="22"/>
        </w:rPr>
        <w:t xml:space="preserve">6. </w:t>
      </w:r>
      <w:proofErr w:type="spellStart"/>
      <w:r w:rsidRPr="00302AC3">
        <w:rPr>
          <w:rFonts w:ascii="Arial" w:hAnsi="Arial" w:cs="Arial"/>
          <w:sz w:val="22"/>
          <w:szCs w:val="22"/>
        </w:rPr>
        <w:t>Καραμάνης</w:t>
      </w:r>
      <w:proofErr w:type="spellEnd"/>
      <w:r w:rsidRPr="00302AC3">
        <w:rPr>
          <w:rFonts w:ascii="Arial" w:hAnsi="Arial" w:cs="Arial"/>
          <w:sz w:val="22"/>
          <w:szCs w:val="22"/>
        </w:rPr>
        <w:t xml:space="preserve"> Δημήτριος</w:t>
      </w:r>
    </w:p>
    <w:p w:rsidR="00275E73" w:rsidRPr="00302AC3" w:rsidRDefault="00275E73" w:rsidP="00302AC3">
      <w:pPr>
        <w:pStyle w:val="af2"/>
        <w:ind w:left="510" w:firstLine="0"/>
        <w:rPr>
          <w:rFonts w:ascii="Arial" w:hAnsi="Arial" w:cs="Arial"/>
          <w:sz w:val="22"/>
          <w:szCs w:val="22"/>
        </w:rPr>
      </w:pPr>
    </w:p>
    <w:sectPr w:rsidR="00275E73" w:rsidRPr="00302AC3"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800" w:rsidRDefault="00B26800">
      <w:r>
        <w:separator/>
      </w:r>
    </w:p>
  </w:endnote>
  <w:endnote w:type="continuationSeparator" w:id="0">
    <w:p w:rsidR="00B26800" w:rsidRDefault="00B26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800" w:rsidRDefault="00B26800">
      <w:r>
        <w:separator/>
      </w:r>
    </w:p>
  </w:footnote>
  <w:footnote w:type="continuationSeparator" w:id="0">
    <w:p w:rsidR="00B26800" w:rsidRDefault="00B26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B12B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4B12BE">
                <w:pPr>
                  <w:pStyle w:val="af1"/>
                </w:pPr>
                <w:r>
                  <w:rPr>
                    <w:rStyle w:val="a3"/>
                  </w:rPr>
                  <w:fldChar w:fldCharType="begin"/>
                </w:r>
                <w:r w:rsidR="004E1DDF">
                  <w:rPr>
                    <w:rStyle w:val="a3"/>
                  </w:rPr>
                  <w:instrText xml:space="preserve"> PAGE </w:instrText>
                </w:r>
                <w:r>
                  <w:rPr>
                    <w:rStyle w:val="a3"/>
                  </w:rPr>
                  <w:fldChar w:fldCharType="separate"/>
                </w:r>
                <w:r w:rsidR="00D1581D">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54797D"/>
    <w:multiLevelType w:val="hybridMultilevel"/>
    <w:tmpl w:val="E748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A1B0E56"/>
    <w:multiLevelType w:val="hybridMultilevel"/>
    <w:tmpl w:val="7026D1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84444E7"/>
    <w:multiLevelType w:val="hybridMultilevel"/>
    <w:tmpl w:val="817E3C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42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4B96"/>
    <w:rsid w:val="000170D9"/>
    <w:rsid w:val="00017118"/>
    <w:rsid w:val="00017E38"/>
    <w:rsid w:val="00025B96"/>
    <w:rsid w:val="00033CFA"/>
    <w:rsid w:val="00036294"/>
    <w:rsid w:val="000378B7"/>
    <w:rsid w:val="000413CA"/>
    <w:rsid w:val="00042132"/>
    <w:rsid w:val="00050311"/>
    <w:rsid w:val="00050E6E"/>
    <w:rsid w:val="0005110F"/>
    <w:rsid w:val="0005483D"/>
    <w:rsid w:val="00055514"/>
    <w:rsid w:val="00060CC3"/>
    <w:rsid w:val="00066288"/>
    <w:rsid w:val="00071FA5"/>
    <w:rsid w:val="00073F74"/>
    <w:rsid w:val="00087C40"/>
    <w:rsid w:val="00097687"/>
    <w:rsid w:val="000A32FA"/>
    <w:rsid w:val="000B247B"/>
    <w:rsid w:val="000B32D2"/>
    <w:rsid w:val="000B4F9B"/>
    <w:rsid w:val="000C2D8A"/>
    <w:rsid w:val="000C30B5"/>
    <w:rsid w:val="000C38D1"/>
    <w:rsid w:val="000C3CCB"/>
    <w:rsid w:val="000D2553"/>
    <w:rsid w:val="000D7650"/>
    <w:rsid w:val="000D7671"/>
    <w:rsid w:val="000E1B84"/>
    <w:rsid w:val="000E3782"/>
    <w:rsid w:val="00100EFD"/>
    <w:rsid w:val="00106413"/>
    <w:rsid w:val="00113215"/>
    <w:rsid w:val="00113E80"/>
    <w:rsid w:val="00113F70"/>
    <w:rsid w:val="00114DF6"/>
    <w:rsid w:val="00120C06"/>
    <w:rsid w:val="00132B33"/>
    <w:rsid w:val="001346AB"/>
    <w:rsid w:val="00135B7B"/>
    <w:rsid w:val="00135C95"/>
    <w:rsid w:val="00140056"/>
    <w:rsid w:val="001459CD"/>
    <w:rsid w:val="00145EE5"/>
    <w:rsid w:val="0014686A"/>
    <w:rsid w:val="00155779"/>
    <w:rsid w:val="001577EF"/>
    <w:rsid w:val="001579DB"/>
    <w:rsid w:val="00157A71"/>
    <w:rsid w:val="00162B2E"/>
    <w:rsid w:val="0017320C"/>
    <w:rsid w:val="001751EE"/>
    <w:rsid w:val="001753B4"/>
    <w:rsid w:val="00176547"/>
    <w:rsid w:val="00181704"/>
    <w:rsid w:val="00190EE2"/>
    <w:rsid w:val="00196C95"/>
    <w:rsid w:val="001A49EB"/>
    <w:rsid w:val="001A4EF0"/>
    <w:rsid w:val="001A5EB8"/>
    <w:rsid w:val="001A7B51"/>
    <w:rsid w:val="001B049F"/>
    <w:rsid w:val="001B2912"/>
    <w:rsid w:val="001B63B1"/>
    <w:rsid w:val="001B7132"/>
    <w:rsid w:val="001C5AEC"/>
    <w:rsid w:val="001C67C9"/>
    <w:rsid w:val="001D4BBB"/>
    <w:rsid w:val="001D61F9"/>
    <w:rsid w:val="001E01CA"/>
    <w:rsid w:val="001E11DA"/>
    <w:rsid w:val="001E4D4C"/>
    <w:rsid w:val="001F48D4"/>
    <w:rsid w:val="00204658"/>
    <w:rsid w:val="00212892"/>
    <w:rsid w:val="00220033"/>
    <w:rsid w:val="00220115"/>
    <w:rsid w:val="00226747"/>
    <w:rsid w:val="00230681"/>
    <w:rsid w:val="002365ED"/>
    <w:rsid w:val="00253B9E"/>
    <w:rsid w:val="002549B6"/>
    <w:rsid w:val="0025504C"/>
    <w:rsid w:val="00256D3C"/>
    <w:rsid w:val="00262B0C"/>
    <w:rsid w:val="00264794"/>
    <w:rsid w:val="0027238F"/>
    <w:rsid w:val="00275B54"/>
    <w:rsid w:val="00275E73"/>
    <w:rsid w:val="0027650E"/>
    <w:rsid w:val="0028445A"/>
    <w:rsid w:val="002963E1"/>
    <w:rsid w:val="0029648E"/>
    <w:rsid w:val="002A4FD5"/>
    <w:rsid w:val="002B291B"/>
    <w:rsid w:val="002B590B"/>
    <w:rsid w:val="002C144B"/>
    <w:rsid w:val="002C18FD"/>
    <w:rsid w:val="002C7914"/>
    <w:rsid w:val="002D1943"/>
    <w:rsid w:val="002D1997"/>
    <w:rsid w:val="002D284B"/>
    <w:rsid w:val="002E1914"/>
    <w:rsid w:val="002E2279"/>
    <w:rsid w:val="002E3164"/>
    <w:rsid w:val="002E4DA7"/>
    <w:rsid w:val="002E6F06"/>
    <w:rsid w:val="002F05FF"/>
    <w:rsid w:val="002F2D5A"/>
    <w:rsid w:val="002F30A5"/>
    <w:rsid w:val="003010E7"/>
    <w:rsid w:val="00301399"/>
    <w:rsid w:val="003017C6"/>
    <w:rsid w:val="00302AC3"/>
    <w:rsid w:val="00304490"/>
    <w:rsid w:val="003179B9"/>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869B2"/>
    <w:rsid w:val="00391DF2"/>
    <w:rsid w:val="003A03C9"/>
    <w:rsid w:val="003A3FED"/>
    <w:rsid w:val="003A4C37"/>
    <w:rsid w:val="003A6B6D"/>
    <w:rsid w:val="003A7EAF"/>
    <w:rsid w:val="003B1D59"/>
    <w:rsid w:val="003B3429"/>
    <w:rsid w:val="003B5930"/>
    <w:rsid w:val="003C235F"/>
    <w:rsid w:val="003C38EA"/>
    <w:rsid w:val="003C79BD"/>
    <w:rsid w:val="003D3232"/>
    <w:rsid w:val="003D36C5"/>
    <w:rsid w:val="003D4108"/>
    <w:rsid w:val="003D6398"/>
    <w:rsid w:val="003D7E15"/>
    <w:rsid w:val="003E3562"/>
    <w:rsid w:val="003E6936"/>
    <w:rsid w:val="003F211A"/>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A6D0C"/>
    <w:rsid w:val="004B06B4"/>
    <w:rsid w:val="004B12BE"/>
    <w:rsid w:val="004B2E58"/>
    <w:rsid w:val="004B7126"/>
    <w:rsid w:val="004D22B1"/>
    <w:rsid w:val="004E1DDF"/>
    <w:rsid w:val="004E42A0"/>
    <w:rsid w:val="004E5178"/>
    <w:rsid w:val="004E6DF3"/>
    <w:rsid w:val="004E6F72"/>
    <w:rsid w:val="004E727A"/>
    <w:rsid w:val="00507FE0"/>
    <w:rsid w:val="005109CE"/>
    <w:rsid w:val="0051737C"/>
    <w:rsid w:val="005178E5"/>
    <w:rsid w:val="00526082"/>
    <w:rsid w:val="0052635A"/>
    <w:rsid w:val="0052681C"/>
    <w:rsid w:val="00526B61"/>
    <w:rsid w:val="00537494"/>
    <w:rsid w:val="0054173F"/>
    <w:rsid w:val="00547183"/>
    <w:rsid w:val="00547736"/>
    <w:rsid w:val="005516FD"/>
    <w:rsid w:val="00553881"/>
    <w:rsid w:val="00553F7E"/>
    <w:rsid w:val="00554F44"/>
    <w:rsid w:val="0056052F"/>
    <w:rsid w:val="005643B0"/>
    <w:rsid w:val="00565D1F"/>
    <w:rsid w:val="0057022B"/>
    <w:rsid w:val="00570C36"/>
    <w:rsid w:val="005722A8"/>
    <w:rsid w:val="005728D7"/>
    <w:rsid w:val="00575879"/>
    <w:rsid w:val="0058127F"/>
    <w:rsid w:val="00582DA8"/>
    <w:rsid w:val="00583B2C"/>
    <w:rsid w:val="00583D18"/>
    <w:rsid w:val="00584F6D"/>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4FC9"/>
    <w:rsid w:val="00656B89"/>
    <w:rsid w:val="00663A0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14567"/>
    <w:rsid w:val="00731EC0"/>
    <w:rsid w:val="00737C1A"/>
    <w:rsid w:val="00741E52"/>
    <w:rsid w:val="007456A2"/>
    <w:rsid w:val="00747F8A"/>
    <w:rsid w:val="007544DE"/>
    <w:rsid w:val="00756BA5"/>
    <w:rsid w:val="007572BD"/>
    <w:rsid w:val="00762A5B"/>
    <w:rsid w:val="007638BA"/>
    <w:rsid w:val="007644D4"/>
    <w:rsid w:val="007645DC"/>
    <w:rsid w:val="00765350"/>
    <w:rsid w:val="007705FC"/>
    <w:rsid w:val="00770847"/>
    <w:rsid w:val="007748BA"/>
    <w:rsid w:val="00774BE0"/>
    <w:rsid w:val="00781989"/>
    <w:rsid w:val="0078420A"/>
    <w:rsid w:val="007970C0"/>
    <w:rsid w:val="00797659"/>
    <w:rsid w:val="007A3F13"/>
    <w:rsid w:val="007A7C17"/>
    <w:rsid w:val="007A7DCB"/>
    <w:rsid w:val="007B179E"/>
    <w:rsid w:val="007B3698"/>
    <w:rsid w:val="007B5E14"/>
    <w:rsid w:val="007B603B"/>
    <w:rsid w:val="007B71E3"/>
    <w:rsid w:val="007B7659"/>
    <w:rsid w:val="007C1DDB"/>
    <w:rsid w:val="007C2089"/>
    <w:rsid w:val="007C3188"/>
    <w:rsid w:val="007D2588"/>
    <w:rsid w:val="007D26EA"/>
    <w:rsid w:val="007D3813"/>
    <w:rsid w:val="007E0C09"/>
    <w:rsid w:val="007E6F5B"/>
    <w:rsid w:val="007F73CA"/>
    <w:rsid w:val="00802A86"/>
    <w:rsid w:val="008039F8"/>
    <w:rsid w:val="00807006"/>
    <w:rsid w:val="0080716F"/>
    <w:rsid w:val="00810BA4"/>
    <w:rsid w:val="00816643"/>
    <w:rsid w:val="0082068C"/>
    <w:rsid w:val="0082269F"/>
    <w:rsid w:val="008233BC"/>
    <w:rsid w:val="008234E5"/>
    <w:rsid w:val="008271CB"/>
    <w:rsid w:val="0083305C"/>
    <w:rsid w:val="00833173"/>
    <w:rsid w:val="00835896"/>
    <w:rsid w:val="00846B24"/>
    <w:rsid w:val="00847758"/>
    <w:rsid w:val="00851763"/>
    <w:rsid w:val="00853107"/>
    <w:rsid w:val="00860D00"/>
    <w:rsid w:val="008624CB"/>
    <w:rsid w:val="00862915"/>
    <w:rsid w:val="0086636B"/>
    <w:rsid w:val="00870D23"/>
    <w:rsid w:val="008720DE"/>
    <w:rsid w:val="0089305D"/>
    <w:rsid w:val="0089389D"/>
    <w:rsid w:val="008A5B7E"/>
    <w:rsid w:val="008B0877"/>
    <w:rsid w:val="008B1568"/>
    <w:rsid w:val="008B4A1A"/>
    <w:rsid w:val="008C202A"/>
    <w:rsid w:val="008C4D4B"/>
    <w:rsid w:val="008C56A4"/>
    <w:rsid w:val="008E0542"/>
    <w:rsid w:val="008E4426"/>
    <w:rsid w:val="008F1A92"/>
    <w:rsid w:val="008F26A1"/>
    <w:rsid w:val="008F363E"/>
    <w:rsid w:val="008F36F5"/>
    <w:rsid w:val="008F68AE"/>
    <w:rsid w:val="009008E7"/>
    <w:rsid w:val="00910FD3"/>
    <w:rsid w:val="009113F5"/>
    <w:rsid w:val="00911A73"/>
    <w:rsid w:val="00920FC0"/>
    <w:rsid w:val="00922F97"/>
    <w:rsid w:val="00923F1E"/>
    <w:rsid w:val="00931D2E"/>
    <w:rsid w:val="009346A4"/>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A7553"/>
    <w:rsid w:val="009B1D77"/>
    <w:rsid w:val="009B5098"/>
    <w:rsid w:val="009C2AE2"/>
    <w:rsid w:val="009D4B51"/>
    <w:rsid w:val="009D5331"/>
    <w:rsid w:val="009E5C82"/>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76601"/>
    <w:rsid w:val="00A80F1E"/>
    <w:rsid w:val="00A8137D"/>
    <w:rsid w:val="00A86B9D"/>
    <w:rsid w:val="00A911B6"/>
    <w:rsid w:val="00A91EF3"/>
    <w:rsid w:val="00A9783D"/>
    <w:rsid w:val="00AA40CD"/>
    <w:rsid w:val="00AA681F"/>
    <w:rsid w:val="00AB3804"/>
    <w:rsid w:val="00AB58C9"/>
    <w:rsid w:val="00AB6077"/>
    <w:rsid w:val="00AC24B1"/>
    <w:rsid w:val="00AC3A4E"/>
    <w:rsid w:val="00AC58D6"/>
    <w:rsid w:val="00AD0CDD"/>
    <w:rsid w:val="00AD6747"/>
    <w:rsid w:val="00AE14E6"/>
    <w:rsid w:val="00B04804"/>
    <w:rsid w:val="00B04994"/>
    <w:rsid w:val="00B050E7"/>
    <w:rsid w:val="00B1633B"/>
    <w:rsid w:val="00B16BE3"/>
    <w:rsid w:val="00B214AE"/>
    <w:rsid w:val="00B23016"/>
    <w:rsid w:val="00B2563A"/>
    <w:rsid w:val="00B26800"/>
    <w:rsid w:val="00B3207E"/>
    <w:rsid w:val="00B36F68"/>
    <w:rsid w:val="00B43889"/>
    <w:rsid w:val="00B44282"/>
    <w:rsid w:val="00B523B0"/>
    <w:rsid w:val="00B63B8F"/>
    <w:rsid w:val="00B66A85"/>
    <w:rsid w:val="00B81CB6"/>
    <w:rsid w:val="00B81F5F"/>
    <w:rsid w:val="00B831F3"/>
    <w:rsid w:val="00B83547"/>
    <w:rsid w:val="00B84CB7"/>
    <w:rsid w:val="00B85114"/>
    <w:rsid w:val="00B863CD"/>
    <w:rsid w:val="00B87DFD"/>
    <w:rsid w:val="00B935DB"/>
    <w:rsid w:val="00B9395A"/>
    <w:rsid w:val="00BA43E7"/>
    <w:rsid w:val="00BC25AB"/>
    <w:rsid w:val="00BC4511"/>
    <w:rsid w:val="00BD7052"/>
    <w:rsid w:val="00BE3A82"/>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5EE2"/>
    <w:rsid w:val="00C46C09"/>
    <w:rsid w:val="00C51414"/>
    <w:rsid w:val="00C563B9"/>
    <w:rsid w:val="00C605D4"/>
    <w:rsid w:val="00C65C37"/>
    <w:rsid w:val="00C675EA"/>
    <w:rsid w:val="00C737D9"/>
    <w:rsid w:val="00C804B6"/>
    <w:rsid w:val="00C812E2"/>
    <w:rsid w:val="00C81B65"/>
    <w:rsid w:val="00C83BEB"/>
    <w:rsid w:val="00C90CF0"/>
    <w:rsid w:val="00C9214F"/>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1A50"/>
    <w:rsid w:val="00CE2BBE"/>
    <w:rsid w:val="00CE5F90"/>
    <w:rsid w:val="00CF08DD"/>
    <w:rsid w:val="00CF493D"/>
    <w:rsid w:val="00D0349A"/>
    <w:rsid w:val="00D04F7F"/>
    <w:rsid w:val="00D06531"/>
    <w:rsid w:val="00D074CE"/>
    <w:rsid w:val="00D10463"/>
    <w:rsid w:val="00D1254C"/>
    <w:rsid w:val="00D13A1C"/>
    <w:rsid w:val="00D1492F"/>
    <w:rsid w:val="00D1581D"/>
    <w:rsid w:val="00D163D9"/>
    <w:rsid w:val="00D17BBF"/>
    <w:rsid w:val="00D2538B"/>
    <w:rsid w:val="00D25AAB"/>
    <w:rsid w:val="00D2710C"/>
    <w:rsid w:val="00D2744A"/>
    <w:rsid w:val="00D33641"/>
    <w:rsid w:val="00D37CEF"/>
    <w:rsid w:val="00D41BE9"/>
    <w:rsid w:val="00D47411"/>
    <w:rsid w:val="00D5482E"/>
    <w:rsid w:val="00D5621A"/>
    <w:rsid w:val="00D656DE"/>
    <w:rsid w:val="00D7592D"/>
    <w:rsid w:val="00D871EE"/>
    <w:rsid w:val="00D939C3"/>
    <w:rsid w:val="00D9532E"/>
    <w:rsid w:val="00DA189B"/>
    <w:rsid w:val="00DA3646"/>
    <w:rsid w:val="00DA5817"/>
    <w:rsid w:val="00DA6D14"/>
    <w:rsid w:val="00DB049B"/>
    <w:rsid w:val="00DB28C5"/>
    <w:rsid w:val="00DB4A49"/>
    <w:rsid w:val="00DD0156"/>
    <w:rsid w:val="00DD0523"/>
    <w:rsid w:val="00DD6684"/>
    <w:rsid w:val="00DD75B3"/>
    <w:rsid w:val="00DE4CCA"/>
    <w:rsid w:val="00DE6A3D"/>
    <w:rsid w:val="00DE6FA3"/>
    <w:rsid w:val="00DE767A"/>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5704E"/>
    <w:rsid w:val="00E63027"/>
    <w:rsid w:val="00E656C8"/>
    <w:rsid w:val="00E70142"/>
    <w:rsid w:val="00E71863"/>
    <w:rsid w:val="00E75371"/>
    <w:rsid w:val="00E93B49"/>
    <w:rsid w:val="00EA7E43"/>
    <w:rsid w:val="00EB2A5A"/>
    <w:rsid w:val="00EC07DF"/>
    <w:rsid w:val="00EC13A7"/>
    <w:rsid w:val="00EC32E9"/>
    <w:rsid w:val="00EC3A44"/>
    <w:rsid w:val="00EC4AB2"/>
    <w:rsid w:val="00EC5AA0"/>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22CA9"/>
    <w:rsid w:val="00F23296"/>
    <w:rsid w:val="00F278FF"/>
    <w:rsid w:val="00F307B9"/>
    <w:rsid w:val="00F33402"/>
    <w:rsid w:val="00F36FB6"/>
    <w:rsid w:val="00F42DB6"/>
    <w:rsid w:val="00F4342E"/>
    <w:rsid w:val="00F45B30"/>
    <w:rsid w:val="00F47C61"/>
    <w:rsid w:val="00F50B4E"/>
    <w:rsid w:val="00F553CE"/>
    <w:rsid w:val="00F55FB1"/>
    <w:rsid w:val="00F579DE"/>
    <w:rsid w:val="00F62440"/>
    <w:rsid w:val="00F64B55"/>
    <w:rsid w:val="00F67033"/>
    <w:rsid w:val="00F7250D"/>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7B27"/>
    <w:rsid w:val="00FC1880"/>
    <w:rsid w:val="00FC2E51"/>
    <w:rsid w:val="00FC3CFB"/>
    <w:rsid w:val="00FC45E7"/>
    <w:rsid w:val="00FC58BC"/>
    <w:rsid w:val="00FD112D"/>
    <w:rsid w:val="00FE2DA3"/>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8F363E"/>
    <w:rPr>
      <w:rFonts w:ascii="Arial" w:hAnsi="Arial" w:cs="Arial" w:hint="default"/>
      <w:b/>
      <w:i/>
      <w:spacing w:val="0"/>
      <w:sz w:val="36"/>
      <w:szCs w:val="36"/>
    </w:rPr>
  </w:style>
  <w:style w:type="paragraph" w:customStyle="1" w:styleId="101">
    <w:name w:val="Παράγραφος λίστας10"/>
    <w:basedOn w:val="a"/>
    <w:rsid w:val="008F363E"/>
    <w:pPr>
      <w:widowControl w:val="0"/>
      <w:ind w:left="720"/>
      <w:contextualSpacing/>
    </w:pPr>
    <w:rPr>
      <w:rFonts w:eastAsia="SimSun" w:cs="Mangal"/>
      <w:kern w:val="2"/>
      <w:lang w:bidi="hi-IN"/>
    </w:rPr>
  </w:style>
  <w:style w:type="paragraph" w:customStyle="1" w:styleId="29">
    <w:name w:val="Σώμα κείμενου 29"/>
    <w:basedOn w:val="a"/>
    <w:rsid w:val="008F363E"/>
    <w:pPr>
      <w:widowControl w:val="0"/>
      <w:spacing w:after="120" w:line="480" w:lineRule="auto"/>
    </w:pPr>
    <w:rPr>
      <w:rFonts w:eastAsia="SimSun" w:cs="Mangal"/>
      <w:kern w:val="2"/>
      <w:lang w:bidi="hi-IN"/>
    </w:rPr>
  </w:style>
  <w:style w:type="paragraph" w:customStyle="1" w:styleId="110">
    <w:name w:val="Παράγραφος λίστας11"/>
    <w:basedOn w:val="a"/>
    <w:rsid w:val="008F363E"/>
    <w:pPr>
      <w:widowControl w:val="0"/>
      <w:ind w:left="720"/>
      <w:contextualSpacing/>
    </w:pPr>
    <w:rPr>
      <w:rFonts w:eastAsia="SimSun" w:cs="Mangal"/>
      <w:kern w:val="2"/>
      <w:lang w:bidi="hi-IN"/>
    </w:rPr>
  </w:style>
  <w:style w:type="paragraph" w:customStyle="1" w:styleId="2110">
    <w:name w:val="Σώμα κείμενου 211"/>
    <w:basedOn w:val="a"/>
    <w:rsid w:val="008F363E"/>
    <w:pPr>
      <w:widowControl w:val="0"/>
      <w:spacing w:after="120" w:line="480" w:lineRule="auto"/>
    </w:pPr>
    <w:rPr>
      <w:rFonts w:eastAsia="SimSun" w:cs="Mangal"/>
      <w:kern w:val="2"/>
      <w:lang w:bidi="hi-IN"/>
    </w:rPr>
  </w:style>
  <w:style w:type="paragraph" w:customStyle="1" w:styleId="2100">
    <w:name w:val="Σώμα κείμενου 210"/>
    <w:basedOn w:val="a"/>
    <w:rsid w:val="008F363E"/>
    <w:pPr>
      <w:widowControl w:val="0"/>
      <w:spacing w:after="120" w:line="480" w:lineRule="auto"/>
    </w:pPr>
    <w:rPr>
      <w:rFonts w:eastAsia="SimSun" w:cs="Mangal"/>
      <w:kern w:val="2"/>
      <w:lang w:bidi="hi-IN"/>
    </w:rPr>
  </w:style>
  <w:style w:type="paragraph" w:customStyle="1" w:styleId="53">
    <w:name w:val="Παράγραφος λίστας5"/>
    <w:basedOn w:val="a"/>
    <w:rsid w:val="00AA681F"/>
    <w:pPr>
      <w:widowControl w:val="0"/>
      <w:ind w:left="720"/>
      <w:contextualSpacing/>
    </w:pPr>
    <w:rPr>
      <w:rFonts w:eastAsia="SimSun" w:cs="Mangal"/>
      <w:kern w:val="2"/>
      <w:lang w:bidi="hi-IN"/>
    </w:rPr>
  </w:style>
  <w:style w:type="paragraph" w:customStyle="1" w:styleId="ListParagraph1">
    <w:name w:val="List Paragraph1"/>
    <w:basedOn w:val="a"/>
    <w:rsid w:val="00AA681F"/>
    <w:pPr>
      <w:suppressAutoHyphens w:val="0"/>
      <w:ind w:left="720"/>
      <w:contextualSpacing/>
    </w:pPr>
    <w:rPr>
      <w:lang w:eastAsia="el-GR"/>
    </w:rPr>
  </w:style>
  <w:style w:type="paragraph" w:customStyle="1" w:styleId="91">
    <w:name w:val="Επικεφαλίδα 91"/>
    <w:basedOn w:val="a"/>
    <w:next w:val="a"/>
    <w:qFormat/>
    <w:rsid w:val="00B23016"/>
    <w:pPr>
      <w:keepNext/>
      <w:tabs>
        <w:tab w:val="left" w:pos="0"/>
      </w:tabs>
      <w:ind w:left="2304" w:hanging="1584"/>
      <w:jc w:val="center"/>
      <w:outlineLvl w:val="8"/>
    </w:pPr>
    <w:rPr>
      <w:b/>
      <w:bCs/>
      <w:sz w:val="22"/>
    </w:rPr>
  </w:style>
</w:styles>
</file>

<file path=word/webSettings.xml><?xml version="1.0" encoding="utf-8"?>
<w:webSettings xmlns:r="http://schemas.openxmlformats.org/officeDocument/2006/relationships" xmlns:w="http://schemas.openxmlformats.org/wordprocessingml/2006/main">
  <w:divs>
    <w:div w:id="163127287">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4B78-8E14-420D-8363-FEF42880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1677</Words>
  <Characters>9062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10718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2023-07-11T06:48:00Z</cp:lastPrinted>
  <dcterms:created xsi:type="dcterms:W3CDTF">2023-07-12T05:59:00Z</dcterms:created>
  <dcterms:modified xsi:type="dcterms:W3CDTF">2023-07-13T06:42:00Z</dcterms:modified>
</cp:coreProperties>
</file>