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320739" w:rsidRDefault="00552050" w:rsidP="001605DE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u w:val="single"/>
        </w:rPr>
      </w:pPr>
      <w:r w:rsidRPr="0032073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4667C" w:rsidRPr="00320739" w:rsidRDefault="00B07AFA">
      <w:pPr>
        <w:spacing w:before="240" w:after="6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32073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320739" w:rsidRDefault="0060642B">
      <w:pPr>
        <w:rPr>
          <w:rFonts w:asciiTheme="minorHAnsi" w:hAnsiTheme="minorHAnsi" w:cstheme="minorHAnsi"/>
          <w:sz w:val="22"/>
          <w:szCs w:val="22"/>
        </w:rPr>
      </w:pPr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32073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ΛΙΒΑΔΕΙΑ</w:t>
      </w:r>
      <w:r w:rsidR="00DE63A8" w:rsidRPr="0032073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D40123" w:rsidRPr="0032073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6216BC" w:rsidRPr="0032073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66693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7</w:t>
      </w:r>
      <w:r w:rsidR="00857D97" w:rsidRPr="0032073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</w:t>
      </w:r>
      <w:r w:rsidR="006216BC" w:rsidRPr="0032073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7</w:t>
      </w:r>
      <w:r w:rsidR="005B65F9" w:rsidRPr="0032073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/202</w:t>
      </w:r>
      <w:r w:rsidR="00770559" w:rsidRPr="0032073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3</w:t>
      </w:r>
      <w:r w:rsidRPr="0032073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</w:t>
      </w:r>
      <w:r w:rsidRPr="0032073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br/>
      </w:r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ΝΟΜΟΣ ΒΟΙΩΤΙΑΣ</w:t>
      </w:r>
      <w:r w:rsidRPr="0032073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                                         </w:t>
      </w:r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Πρωτ</w:t>
      </w:r>
      <w:proofErr w:type="spellEnd"/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:</w:t>
      </w:r>
      <w:r w:rsidR="003456C8" w:rsidRPr="003207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216BC" w:rsidRPr="003207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B7BA3">
        <w:rPr>
          <w:rFonts w:asciiTheme="minorHAnsi" w:hAnsiTheme="minorHAnsi" w:cstheme="minorHAnsi"/>
          <w:color w:val="000000"/>
          <w:sz w:val="22"/>
          <w:szCs w:val="22"/>
        </w:rPr>
        <w:t>13558</w:t>
      </w:r>
    </w:p>
    <w:p w:rsidR="00A4667C" w:rsidRPr="00320739" w:rsidRDefault="0060642B">
      <w:pPr>
        <w:rPr>
          <w:rFonts w:asciiTheme="minorHAnsi" w:hAnsiTheme="minorHAnsi" w:cstheme="minorHAnsi"/>
          <w:sz w:val="22"/>
          <w:szCs w:val="22"/>
        </w:rPr>
      </w:pPr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32073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320739" w:rsidRDefault="0060642B" w:rsidP="00B07A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32073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ΟΡΓΑΝΩΝ</w:t>
      </w:r>
    </w:p>
    <w:p w:rsidR="00A4667C" w:rsidRPr="0032073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0739">
        <w:rPr>
          <w:rFonts w:asciiTheme="minorHAnsi" w:eastAsia="Arial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ΓΡΑΦΕΙΟ: ΔΗΜΟΤΙΚΟΥ ΣΥΜΒΟΥΛΙΟΥ</w:t>
      </w:r>
      <w:r w:rsidRPr="00320739">
        <w:rPr>
          <w:rFonts w:asciiTheme="minorHAnsi" w:hAnsiTheme="minorHAnsi" w:cstheme="minorHAnsi"/>
          <w:sz w:val="22"/>
          <w:szCs w:val="22"/>
        </w:rPr>
        <w:br/>
      </w:r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Τ. Δ/</w:t>
      </w:r>
      <w:proofErr w:type="spellStart"/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νση</w:t>
      </w:r>
      <w:proofErr w:type="spellEnd"/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A4667C" w:rsidRPr="0032073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0739">
        <w:rPr>
          <w:rFonts w:asciiTheme="minorHAnsi" w:hAnsiTheme="minorHAnsi" w:cstheme="minorHAnsi"/>
          <w:bCs/>
          <w:color w:val="000000"/>
          <w:sz w:val="22"/>
          <w:szCs w:val="22"/>
          <w:highlight w:val="white"/>
        </w:rPr>
        <w:t>Τ.Κ</w:t>
      </w:r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320739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Πληρ</w:t>
      </w:r>
      <w:proofErr w:type="spellEnd"/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320739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320739">
        <w:rPr>
          <w:rFonts w:asciiTheme="minorHAnsi" w:hAnsiTheme="minorHAnsi" w:cstheme="minorHAnsi"/>
          <w:color w:val="000000"/>
          <w:sz w:val="22"/>
          <w:szCs w:val="22"/>
        </w:rPr>
        <w:t>Αγγ</w:t>
      </w:r>
      <w:proofErr w:type="spellEnd"/>
      <w:r w:rsidRPr="00320739">
        <w:rPr>
          <w:rFonts w:asciiTheme="minorHAnsi" w:hAnsiTheme="minorHAnsi" w:cstheme="minorHAnsi"/>
          <w:color w:val="000000"/>
          <w:sz w:val="22"/>
          <w:szCs w:val="22"/>
        </w:rPr>
        <w:t xml:space="preserve">. Μπαλάσκα                                                      </w:t>
      </w:r>
      <w:r w:rsidRPr="00320739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Τηλ</w:t>
      </w:r>
      <w:proofErr w:type="spellEnd"/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320739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32073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0739">
        <w:rPr>
          <w:rFonts w:asciiTheme="minorHAnsi" w:hAnsiTheme="minorHAnsi" w:cstheme="minorHAnsi"/>
          <w:color w:val="000000"/>
          <w:sz w:val="22"/>
          <w:szCs w:val="22"/>
        </w:rPr>
        <w:t xml:space="preserve">FAX :      2261350811                                                                            </w:t>
      </w:r>
      <w:r w:rsidRPr="00320739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Email</w:t>
      </w:r>
      <w:proofErr w:type="spellEnd"/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   </w:t>
      </w:r>
      <w:proofErr w:type="spellStart"/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proofErr w:type="spellEnd"/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proofErr w:type="spellStart"/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proofErr w:type="spellStart"/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32073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</w:t>
      </w:r>
    </w:p>
    <w:p w:rsidR="00A4667C" w:rsidRPr="00320739" w:rsidRDefault="0060642B" w:rsidP="003E4E66">
      <w:pPr>
        <w:jc w:val="center"/>
        <w:rPr>
          <w:rFonts w:asciiTheme="minorHAnsi" w:hAnsiTheme="minorHAnsi" w:cstheme="minorHAnsi"/>
          <w:sz w:val="22"/>
          <w:szCs w:val="22"/>
        </w:rPr>
      </w:pPr>
      <w:r w:rsidRPr="00320739">
        <w:rPr>
          <w:rFonts w:asciiTheme="minorHAnsi" w:hAnsiTheme="minorHAnsi" w:cstheme="minorHAnsi"/>
          <w:color w:val="000000"/>
          <w:sz w:val="22"/>
          <w:szCs w:val="22"/>
          <w:u w:val="single"/>
        </w:rPr>
        <w:t>ΠΡΟΣΚΛΗΣΗ</w:t>
      </w:r>
    </w:p>
    <w:p w:rsidR="00A4667C" w:rsidRPr="00320739" w:rsidRDefault="00A4667C">
      <w:pPr>
        <w:rPr>
          <w:rFonts w:asciiTheme="minorHAnsi" w:hAnsiTheme="minorHAnsi" w:cstheme="minorHAnsi"/>
          <w:sz w:val="22"/>
          <w:szCs w:val="22"/>
        </w:rPr>
      </w:pPr>
    </w:p>
    <w:p w:rsidR="00A4667C" w:rsidRPr="00320739" w:rsidRDefault="00A4667C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320739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32073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 w:rsidRPr="00320739">
        <w:rPr>
          <w:rFonts w:asciiTheme="minorHAnsi" w:hAnsiTheme="minorHAnsi" w:cstheme="minorHAnsi"/>
          <w:color w:val="000000"/>
          <w:sz w:val="22"/>
          <w:szCs w:val="22"/>
        </w:rPr>
        <w:t>ΠΡΟΣ:  Α) Τ</w:t>
      </w:r>
      <w:r w:rsidRPr="00320739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320739">
        <w:rPr>
          <w:rFonts w:asciiTheme="minorHAnsi" w:hAnsiTheme="minorHAnsi" w:cstheme="minorHAnsi"/>
          <w:color w:val="000000"/>
          <w:sz w:val="22"/>
          <w:szCs w:val="22"/>
        </w:rPr>
        <w:t xml:space="preserve"> Δήμαρχο </w:t>
      </w:r>
      <w:proofErr w:type="spellStart"/>
      <w:r w:rsidRPr="00320739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320739">
        <w:rPr>
          <w:rFonts w:asciiTheme="minorHAnsi" w:hAnsiTheme="minorHAnsi" w:cstheme="minorHAnsi"/>
          <w:color w:val="000000"/>
          <w:sz w:val="22"/>
          <w:szCs w:val="22"/>
        </w:rPr>
        <w:t xml:space="preserve"> :  </w:t>
      </w:r>
      <w:r w:rsidRPr="00320739">
        <w:rPr>
          <w:rFonts w:asciiTheme="minorHAnsi" w:eastAsia="Calibri" w:hAnsiTheme="minorHAnsi" w:cstheme="minorHAnsi"/>
          <w:color w:val="000000"/>
          <w:sz w:val="22"/>
          <w:szCs w:val="22"/>
        </w:rPr>
        <w:t>ΤΑΓΚΑΛΕΓΚΑ ΙΩΑΝΝΗ</w:t>
      </w:r>
    </w:p>
    <w:p w:rsidR="00A4667C" w:rsidRPr="00320739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32073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     </w:t>
      </w:r>
    </w:p>
    <w:p w:rsidR="00A4667C" w:rsidRPr="00320739" w:rsidRDefault="0060642B">
      <w:pPr>
        <w:tabs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32073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</w:t>
      </w:r>
      <w:r w:rsidRPr="00320739">
        <w:rPr>
          <w:rFonts w:asciiTheme="minorHAnsi" w:hAnsiTheme="minorHAnsi" w:cstheme="minorHAnsi"/>
          <w:color w:val="000000"/>
          <w:sz w:val="22"/>
          <w:szCs w:val="22"/>
        </w:rPr>
        <w:t xml:space="preserve">Β) Τα τακτικά μέλη του Δημοτικού Συμβουλίου </w:t>
      </w:r>
      <w:proofErr w:type="spellStart"/>
      <w:r w:rsidRPr="00320739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320739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320739" w:rsidRDefault="00073AC3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320739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>1. ΚΑΛΟΓΡΗΑ ΑΘΑΝΑΣΙΟ</w:t>
            </w: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11. ΠΟΥΛΟΥ ΠΑΝΑΓΙΟΥ (ΓΙΩΤΑ)  </w:t>
            </w: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32073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hAnsiTheme="minorHAnsi" w:cstheme="minorHAnsi"/>
                <w:sz w:val="22"/>
                <w:szCs w:val="22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12. ΓΑΛΑΝΟ ΚΩΝΣΤΑΝΤΙΝΟ </w:t>
            </w: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32073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3. ΤΣΕΣΜΕΤΖΗ ΕΜΜΑΝΟΥΗΛ  </w:t>
            </w:r>
          </w:p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13. ΚΑΠΛΑΝΗ ΚΩΝΣΤΑΝΤΙΚΟ </w:t>
            </w: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32073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4</w:t>
            </w: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 ΔΗΜΟΥ ΙΩΑΝΝΗ </w:t>
            </w: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14. ΤΟΛΙΑ  ΔΗΜΗΤΡΙΟ </w:t>
            </w: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32073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5</w:t>
            </w: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ΑΠΟΣΤΟΛΟΥ ΙΩΑΝΝΗ </w:t>
            </w: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15. ΤΖΟΥΒΑΡΑ ΝΙΚΟΛΑΟ </w:t>
            </w: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32073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6</w:t>
            </w: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ΣΑΚΚΟ ΜΑΡΙΟ </w:t>
            </w: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16. ΦΟΡΤΩΣΗ ΑΘΑΝΑΣΙΟ </w:t>
            </w: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32073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7</w:t>
            </w: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ΝΤΑΝΤΟΥΜΗ ΙΩΑΝΝΑ  </w:t>
            </w: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17. ΚΑΡΑΛΗ ΧΡΗΣΤΟ </w:t>
            </w:r>
          </w:p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32073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8. ΜΕΡΤΖΑΝΗ  ΚΩΝΣΤΑΝΤΙΝΟ </w:t>
            </w: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>18. ΠΑΠΑΙΩΑΝΝΟΥ ΛΟΥΚΑ</w:t>
            </w:r>
          </w:p>
        </w:tc>
      </w:tr>
      <w:tr w:rsidR="00250D02" w:rsidRPr="0032073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9. ΓΙΑΝΝΑΚΟΠΟΥΛΟ  ΒΡΑΣΙΔΑ  </w:t>
            </w: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>19. ΠΟΥΛΟ ΕΥΑΓΓΕΛΟ</w:t>
            </w:r>
          </w:p>
          <w:p w:rsidR="00250D02" w:rsidRPr="00320739" w:rsidRDefault="00250D02" w:rsidP="008054D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50D02" w:rsidRPr="0032073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10. ΣΑΓΙΑΝΝΗ  ΜΙΧΑΗΛ  </w:t>
            </w: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20. ΚΟΤΣΙΚΩΝΑ  ΕΠΑΜΕΙΝΩΝΔΑ </w:t>
            </w:r>
          </w:p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32073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21. ΑΡΚΟΥΜΑΝΗ ΠΕΤΡΟ </w:t>
            </w: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hAnsiTheme="minorHAnsi" w:cstheme="minorHAnsi"/>
                <w:sz w:val="22"/>
                <w:szCs w:val="22"/>
              </w:rPr>
              <w:t>27. ΚΑΡΑΜΑΝΗ ΔΗΜΗΤΡΙΟ</w:t>
            </w:r>
          </w:p>
        </w:tc>
      </w:tr>
      <w:tr w:rsidR="00250D02" w:rsidRPr="0032073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lastRenderedPageBreak/>
              <w:t xml:space="preserve">22. ΜΠΡΑΛΙΟ ΝΙΚΟΛΑΟ </w:t>
            </w: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hAnsiTheme="minorHAnsi" w:cstheme="minorHAnsi"/>
                <w:sz w:val="22"/>
                <w:szCs w:val="22"/>
              </w:rPr>
              <w:t>28. ΠΛΙΑΚΟΣΤΑΜΟΣ ΚΩΝ/ΝΟΣ</w:t>
            </w:r>
          </w:p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320739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>23 ΓΕΡΟΝΙΚΟΛΟΥ ΛΑΜΠΡΙΝΗ</w:t>
            </w: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>24. ΤΣΙΦΗ  ΔΗΜΗΤΡΙΟ</w:t>
            </w:r>
            <w:r w:rsidR="003456C8" w:rsidRPr="00320739">
              <w:rPr>
                <w:rFonts w:asciiTheme="minorHAnsi" w:eastAsia="Liberation Serif" w:hAnsiTheme="minorHAnsi" w:cstheme="minorHAnsi"/>
                <w:sz w:val="22"/>
                <w:szCs w:val="22"/>
                <w:lang w:val="en-US"/>
              </w:rPr>
              <w:t xml:space="preserve">            </w:t>
            </w:r>
            <w:r w:rsidR="003456C8"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                           </w:t>
            </w:r>
            <w:r w:rsidR="003456C8" w:rsidRPr="00320739">
              <w:rPr>
                <w:rFonts w:asciiTheme="minorHAnsi" w:eastAsia="Liberation Serif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="003456C8"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320739" w:rsidRDefault="00250D02" w:rsidP="003456C8">
            <w:pPr>
              <w:ind w:left="-55"/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29. ΧΕΒΑ ΑΘΑΝΑΣΙΑ ( ΝΑΝΣΥ)  </w:t>
            </w:r>
          </w:p>
          <w:p w:rsidR="003456C8" w:rsidRPr="00320739" w:rsidRDefault="003456C8" w:rsidP="003456C8">
            <w:pPr>
              <w:ind w:left="-55"/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3456C8" w:rsidRPr="00320739" w:rsidRDefault="003456C8" w:rsidP="003456C8">
            <w:pPr>
              <w:ind w:left="-55"/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>30  ΤΟΥΜΑΡΑ  ΒΑΣΙΛΕΙΟ</w:t>
            </w:r>
          </w:p>
        </w:tc>
      </w:tr>
      <w:tr w:rsidR="00250D02" w:rsidRPr="00320739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</w:t>
            </w:r>
            <w:r w:rsidR="00764D7C" w:rsidRPr="00320739">
              <w:rPr>
                <w:rFonts w:asciiTheme="minorHAnsi" w:eastAsia="Liberation Serif" w:hAnsiTheme="minorHAnsi" w:cstheme="minorHAnsi"/>
                <w:sz w:val="22"/>
                <w:szCs w:val="22"/>
                <w:lang w:val="en-US"/>
              </w:rPr>
              <w:t>K</w:t>
            </w: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>Α</w:t>
            </w:r>
            <w:r w:rsidR="00764D7C"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>ΛΕΑ –ΚΑΡΟΥΖΟΥ</w:t>
            </w:r>
            <w:r w:rsidR="00915842"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ΑΝΔΡΟΝΙΚΗ(</w:t>
            </w:r>
            <w:r w:rsidR="00764D7C"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ΜΑΧΗ</w:t>
            </w:r>
            <w:r w:rsidR="00915842"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>)</w:t>
            </w: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 </w:t>
            </w:r>
          </w:p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hAnsiTheme="minorHAnsi" w:cstheme="minorHAnsi"/>
                <w:sz w:val="22"/>
                <w:szCs w:val="22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320739" w:rsidRDefault="003456C8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</w:t>
            </w:r>
            <w:r w:rsidR="00250D02"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</w:t>
            </w:r>
          </w:p>
          <w:p w:rsidR="003456C8" w:rsidRPr="00320739" w:rsidRDefault="003456C8" w:rsidP="00345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31. </w:t>
            </w:r>
            <w:r w:rsidRPr="00320739">
              <w:rPr>
                <w:rFonts w:asciiTheme="minorHAnsi" w:hAnsiTheme="minorHAnsi" w:cstheme="minorHAnsi"/>
                <w:sz w:val="22"/>
                <w:szCs w:val="22"/>
              </w:rPr>
              <w:t>ΣΠΥΡΟΠΟΥΛΟ ΔΗΜΟΣΘΕΝΗ</w:t>
            </w:r>
          </w:p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hAnsiTheme="minorHAnsi" w:cstheme="minorHAnsi"/>
                <w:sz w:val="22"/>
                <w:szCs w:val="22"/>
              </w:rPr>
              <w:t>32. ΚΑΤΗ ΧΑΡΑΛΑΜΠΟ</w:t>
            </w:r>
          </w:p>
        </w:tc>
      </w:tr>
      <w:tr w:rsidR="00250D02" w:rsidRPr="0032073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32073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320739" w:rsidRDefault="00310AC5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>Γ)</w:t>
            </w:r>
            <w:r w:rsidR="00250D02"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Τους  Πρόεδρους των  Κοινοτήτων: </w:t>
            </w:r>
          </w:p>
          <w:p w:rsidR="00701B38" w:rsidRPr="00320739" w:rsidRDefault="00701B38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320739" w:rsidTr="008054DB">
              <w:tc>
                <w:tcPr>
                  <w:tcW w:w="629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Στουρνάρα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Δαυλείας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320739" w:rsidTr="008054DB">
              <w:tc>
                <w:tcPr>
                  <w:tcW w:w="629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Κουρεντή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Μαυρονερίου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320739" w:rsidTr="008054DB">
              <w:tc>
                <w:tcPr>
                  <w:tcW w:w="629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Ζησιμόπουλο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Παρορίου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>Δ.Ε ΚΟΡΩΝΕΙΑΣ</w:t>
            </w: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320739" w:rsidTr="008054DB">
              <w:tc>
                <w:tcPr>
                  <w:tcW w:w="629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Φουντά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250D02" w:rsidRPr="00320739" w:rsidTr="008054DB">
              <w:tc>
                <w:tcPr>
                  <w:tcW w:w="629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Μίχο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250D02" w:rsidRPr="00320739" w:rsidTr="008054DB">
              <w:tc>
                <w:tcPr>
                  <w:tcW w:w="629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Πούλο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Αννας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320739" w:rsidTr="008054DB">
              <w:tc>
                <w:tcPr>
                  <w:tcW w:w="629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320739" w:rsidRDefault="0035546A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Ζαφείρα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Νικόλαο </w:t>
                  </w:r>
                  <w:r w:rsidR="00250D02"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(Αγ. Τριάδας)</w:t>
                  </w:r>
                </w:p>
              </w:tc>
            </w:tr>
            <w:tr w:rsidR="00250D02" w:rsidRPr="00320739" w:rsidTr="008054DB">
              <w:tc>
                <w:tcPr>
                  <w:tcW w:w="629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Λύτρα Παναγιώτη (</w:t>
                  </w: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Αλαλκομενών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>Δ.Ε ΚΥΡΙΑΚΙΟΥ</w:t>
            </w: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320739" w:rsidTr="008054DB">
              <w:tc>
                <w:tcPr>
                  <w:tcW w:w="570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320739" w:rsidRDefault="0035546A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Φορτώση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50D02"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Ιωάννη  (</w:t>
                  </w:r>
                  <w:proofErr w:type="spellStart"/>
                  <w:r w:rsidR="00250D02"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Κυριακίου</w:t>
                  </w:r>
                  <w:proofErr w:type="spellEnd"/>
                  <w:r w:rsidR="00250D02"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>Δ.Ε ΛΙΒΑΔΕΙΑΣ</w:t>
            </w: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320739" w:rsidTr="008054DB">
              <w:tc>
                <w:tcPr>
                  <w:tcW w:w="570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Γκικοπούλου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250D02" w:rsidRPr="00320739" w:rsidTr="008054DB">
              <w:tc>
                <w:tcPr>
                  <w:tcW w:w="570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320739" w:rsidRDefault="00250D02" w:rsidP="0035546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</w:t>
                  </w:r>
                  <w:r w:rsidR="0035546A"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άρκο Βασίλειο</w:t>
                  </w: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(</w:t>
                  </w: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Λαφυστίου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250D02" w:rsidRPr="00320739" w:rsidTr="008054DB">
              <w:tc>
                <w:tcPr>
                  <w:tcW w:w="570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Ρωμέικου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Liberation Serif" w:hAnsiTheme="minorHAnsi" w:cstheme="minorHAnsi"/>
                <w:sz w:val="22"/>
                <w:szCs w:val="22"/>
              </w:rPr>
              <w:t>Δ.Ε ΧΑΙΡΩΝΕΙΑΣ</w:t>
            </w:r>
          </w:p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320739" w:rsidTr="008054DB">
              <w:tc>
                <w:tcPr>
                  <w:tcW w:w="570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250D02" w:rsidRPr="00320739" w:rsidTr="008054DB">
              <w:tc>
                <w:tcPr>
                  <w:tcW w:w="570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250D02" w:rsidRPr="00320739" w:rsidTr="008054DB">
              <w:tc>
                <w:tcPr>
                  <w:tcW w:w="570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Μωραϊτη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Ανθοχωρίου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320739" w:rsidTr="008054DB">
              <w:tc>
                <w:tcPr>
                  <w:tcW w:w="570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Ζαχαράκου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250D02" w:rsidRPr="00320739" w:rsidTr="008054DB">
              <w:tc>
                <w:tcPr>
                  <w:tcW w:w="570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Θουρίου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320739" w:rsidTr="008054DB">
              <w:tc>
                <w:tcPr>
                  <w:tcW w:w="570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Προσηλίου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320739" w:rsidTr="008054DB">
              <w:tc>
                <w:tcPr>
                  <w:tcW w:w="570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Παπαδά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250D02" w:rsidRPr="00320739" w:rsidTr="008054DB">
              <w:tc>
                <w:tcPr>
                  <w:tcW w:w="570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32073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Καρανάσο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Χαιρωνειας</w:t>
                  </w:r>
                  <w:proofErr w:type="spellEnd"/>
                  <w:r w:rsidRPr="003207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32073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</w:tbl>
    <w:p w:rsidR="00A4667C" w:rsidRPr="00320739" w:rsidRDefault="00A4667C" w:rsidP="00AA3482">
      <w:pPr>
        <w:rPr>
          <w:rFonts w:asciiTheme="minorHAnsi" w:hAnsiTheme="minorHAnsi" w:cstheme="minorHAnsi"/>
          <w:sz w:val="22"/>
          <w:szCs w:val="22"/>
        </w:rPr>
      </w:pPr>
    </w:p>
    <w:p w:rsidR="00E93D48" w:rsidRPr="00320739" w:rsidRDefault="0085600E" w:rsidP="004D2261">
      <w:pPr>
        <w:spacing w:beforeLines="20" w:afterLines="20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20739">
        <w:rPr>
          <w:rFonts w:asciiTheme="minorHAnsi" w:hAnsiTheme="minorHAnsi" w:cstheme="minorHAnsi"/>
          <w:bCs/>
          <w:color w:val="000000"/>
          <w:sz w:val="22"/>
          <w:szCs w:val="22"/>
        </w:rPr>
        <w:t>Με την παρούσα, σας προσκαλούμε  να συμμετάσχετε σ</w:t>
      </w:r>
      <w:r w:rsidR="00DA1261" w:rsidRPr="0032073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ε </w:t>
      </w:r>
      <w:r w:rsidR="0049636E" w:rsidRPr="00320739">
        <w:rPr>
          <w:rFonts w:asciiTheme="minorHAnsi" w:hAnsiTheme="minorHAnsi" w:cstheme="minorHAnsi"/>
          <w:bCs/>
          <w:color w:val="000000"/>
          <w:sz w:val="22"/>
          <w:szCs w:val="22"/>
        </w:rPr>
        <w:t>τακτική</w:t>
      </w:r>
      <w:r w:rsidR="00DA1261" w:rsidRPr="0032073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32073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32073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που θα γίνει στις </w:t>
      </w:r>
      <w:r w:rsidR="006216BC" w:rsidRPr="0032073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1</w:t>
      </w:r>
      <w:r w:rsidR="00327AA0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2</w:t>
      </w:r>
      <w:r w:rsidR="006216BC" w:rsidRPr="0032073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-7-</w:t>
      </w:r>
      <w:r w:rsidR="00EF205C" w:rsidRPr="0032073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2023</w:t>
      </w:r>
      <w:r w:rsidR="00430E99" w:rsidRPr="0032073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 </w:t>
      </w:r>
      <w:r w:rsidRPr="0032073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ημέρα</w:t>
      </w:r>
      <w:r w:rsidR="00EF205C" w:rsidRPr="0032073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</w:t>
      </w:r>
      <w:r w:rsidR="00327AA0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ΤΕΤΑΡΤΗ</w:t>
      </w:r>
      <w:r w:rsidRPr="0032073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και ώρα  </w:t>
      </w:r>
      <w:r w:rsidR="003C4BD0" w:rsidRPr="0032073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1</w:t>
      </w:r>
      <w:r w:rsidR="001177B8" w:rsidRPr="0032073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8</w:t>
      </w:r>
      <w:r w:rsidRPr="0032073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:</w:t>
      </w:r>
      <w:r w:rsidR="00233719" w:rsidRPr="0032073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0</w:t>
      </w:r>
      <w:r w:rsidRPr="0032073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0 ,</w:t>
      </w:r>
      <w:r w:rsidR="00DA1261" w:rsidRPr="0032073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η </w:t>
      </w:r>
      <w:r w:rsidR="005A18A6" w:rsidRPr="0032073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θα πραγματοποιηθεί </w:t>
      </w:r>
      <w:r w:rsidR="00857D97" w:rsidRPr="0032073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στην αίθουσα συνεδριάσεων του Δημοτικού Συμβουλίου στο Παλαιό Δημαρχείο </w:t>
      </w:r>
      <w:r w:rsidR="00857D97" w:rsidRPr="00320739">
        <w:rPr>
          <w:rFonts w:asciiTheme="minorHAnsi" w:hAnsiTheme="minorHAnsi" w:cstheme="minorHAnsi"/>
          <w:sz w:val="22"/>
          <w:szCs w:val="22"/>
        </w:rPr>
        <w:t xml:space="preserve">– </w:t>
      </w:r>
      <w:r w:rsidR="00857D97" w:rsidRPr="00320739">
        <w:rPr>
          <w:rFonts w:asciiTheme="minorHAnsi" w:hAnsiTheme="minorHAnsi" w:cstheme="minorHAnsi"/>
          <w:sz w:val="22"/>
          <w:szCs w:val="22"/>
          <w:u w:val="single"/>
        </w:rPr>
        <w:t>Πλ. Εθνικής Αντίστασης</w:t>
      </w:r>
      <w:r w:rsidR="00857D97" w:rsidRPr="0032073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</w:t>
      </w:r>
      <w:r w:rsidR="005A18A6" w:rsidRPr="0032073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</w:t>
      </w:r>
      <w:r w:rsidR="00857D97" w:rsidRPr="00320739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857D97" w:rsidRPr="003207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7D97" w:rsidRPr="00320739">
        <w:rPr>
          <w:rFonts w:asciiTheme="minorHAnsi" w:hAnsiTheme="minorHAnsi" w:cstheme="minorHAnsi"/>
          <w:bCs/>
          <w:color w:val="000000"/>
          <w:sz w:val="22"/>
          <w:szCs w:val="22"/>
        </w:rPr>
        <w:t>κατ΄εφαρμογήν</w:t>
      </w:r>
      <w:proofErr w:type="spellEnd"/>
      <w:r w:rsidR="00857D97" w:rsidRPr="0032073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των διατάξεων </w:t>
      </w:r>
      <w:r w:rsidR="00E93D48" w:rsidRPr="00320739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:rsidR="00857D97" w:rsidRPr="00320739" w:rsidRDefault="00E93D48" w:rsidP="004D2261">
      <w:pPr>
        <w:spacing w:beforeLines="20" w:afterLines="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73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Α) </w:t>
      </w:r>
      <w:r w:rsidR="00857D97" w:rsidRPr="00320739">
        <w:rPr>
          <w:rFonts w:asciiTheme="minorHAnsi" w:hAnsiTheme="minorHAnsi" w:cstheme="minorHAnsi"/>
          <w:bCs/>
          <w:color w:val="000000"/>
          <w:sz w:val="22"/>
          <w:szCs w:val="22"/>
        </w:rPr>
        <w:t>του άρθρου   74 του Ν. 4555/2018 (αντικατάσταση του άρθρου 67 του Ν. 3852/2010)</w:t>
      </w:r>
      <w:r w:rsidR="005A18A6" w:rsidRPr="00320739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857D97" w:rsidRPr="0032073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93D48" w:rsidRPr="00320739" w:rsidRDefault="00E93D48" w:rsidP="004D2261">
      <w:pPr>
        <w:spacing w:beforeLines="20" w:afterLines="2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20739">
        <w:rPr>
          <w:rFonts w:asciiTheme="minorHAnsi" w:eastAsia="Arial" w:hAnsiTheme="minorHAnsi" w:cstheme="minorHAnsi"/>
          <w:sz w:val="22"/>
          <w:szCs w:val="22"/>
        </w:rPr>
        <w:t xml:space="preserve">Β) </w:t>
      </w:r>
      <w:r w:rsidRPr="00320739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320739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320739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32073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3207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20739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E93D48" w:rsidRPr="00320739" w:rsidRDefault="00E93D48" w:rsidP="004D2261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20739">
        <w:rPr>
          <w:rFonts w:asciiTheme="minorHAnsi" w:hAnsiTheme="minorHAnsi" w:cstheme="minorHAnsi"/>
          <w:sz w:val="22"/>
          <w:szCs w:val="22"/>
        </w:rPr>
        <w:t xml:space="preserve">  Γ) </w:t>
      </w:r>
      <w:r w:rsidRPr="00320739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320739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3207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55286" w:rsidRPr="00320739">
        <w:rPr>
          <w:rFonts w:asciiTheme="minorHAnsi" w:hAnsiTheme="minorHAnsi" w:cstheme="minorHAnsi"/>
          <w:bCs/>
          <w:sz w:val="22"/>
          <w:szCs w:val="22"/>
        </w:rPr>
        <w:t>488</w:t>
      </w:r>
      <w:r w:rsidRPr="00320739">
        <w:rPr>
          <w:rFonts w:asciiTheme="minorHAnsi" w:hAnsiTheme="minorHAnsi" w:cstheme="minorHAnsi"/>
          <w:bCs/>
          <w:sz w:val="22"/>
          <w:szCs w:val="22"/>
        </w:rPr>
        <w:t>/2023</w:t>
      </w:r>
      <w:r w:rsidRPr="0032073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</w:t>
      </w:r>
      <w:r w:rsidR="00555286" w:rsidRPr="00320739">
        <w:rPr>
          <w:rFonts w:asciiTheme="minorHAnsi" w:hAnsiTheme="minorHAnsi" w:cstheme="minorHAnsi"/>
          <w:bCs/>
          <w:sz w:val="22"/>
          <w:szCs w:val="22"/>
          <w:u w:val="single"/>
        </w:rPr>
        <w:t>6ΖΟΞ46ΜΤΛ6-6ΡΨ</w:t>
      </w:r>
      <w:r w:rsidRPr="00320739">
        <w:rPr>
          <w:rFonts w:asciiTheme="minorHAnsi" w:hAnsiTheme="minorHAnsi" w:cstheme="minorHAnsi"/>
          <w:bCs/>
          <w:sz w:val="22"/>
          <w:szCs w:val="22"/>
          <w:u w:val="single"/>
        </w:rPr>
        <w:t xml:space="preserve">) </w:t>
      </w:r>
      <w:r w:rsidRPr="00320739">
        <w:rPr>
          <w:rFonts w:asciiTheme="minorHAnsi" w:hAnsiTheme="minorHAnsi" w:cstheme="minorHAnsi"/>
          <w:bCs/>
          <w:sz w:val="22"/>
          <w:szCs w:val="22"/>
        </w:rPr>
        <w:t>«</w:t>
      </w:r>
      <w:r w:rsidR="00555286" w:rsidRPr="00320739">
        <w:rPr>
          <w:rFonts w:asciiTheme="minorHAnsi" w:hAnsiTheme="minorHAnsi" w:cstheme="minorHAnsi"/>
          <w:bCs/>
          <w:sz w:val="22"/>
          <w:szCs w:val="22"/>
        </w:rPr>
        <w:t xml:space="preserve">Τρόποι σύγκλησης των συλλογικών οργάνων των Δήμων και ειδικότερα των </w:t>
      </w:r>
      <w:r w:rsidRPr="00320739">
        <w:rPr>
          <w:rFonts w:asciiTheme="minorHAnsi" w:hAnsiTheme="minorHAnsi" w:cstheme="minorHAnsi"/>
          <w:sz w:val="22"/>
          <w:szCs w:val="22"/>
        </w:rPr>
        <w:t xml:space="preserve"> διατάξεων του ν. 5013/2023 (Α΄12) </w:t>
      </w:r>
      <w:r w:rsidR="00555286" w:rsidRPr="00320739">
        <w:rPr>
          <w:rFonts w:asciiTheme="minorHAnsi" w:hAnsiTheme="minorHAnsi" w:cstheme="minorHAnsi"/>
          <w:sz w:val="22"/>
          <w:szCs w:val="22"/>
        </w:rPr>
        <w:t xml:space="preserve">(άρθρο 11)  </w:t>
      </w:r>
      <w:r w:rsidRPr="00320739">
        <w:rPr>
          <w:rFonts w:asciiTheme="minorHAnsi" w:hAnsiTheme="minorHAnsi" w:cstheme="minorHAnsi"/>
          <w:sz w:val="22"/>
          <w:szCs w:val="22"/>
        </w:rPr>
        <w:t>»</w:t>
      </w:r>
    </w:p>
    <w:p w:rsidR="005252E7" w:rsidRPr="00320739" w:rsidRDefault="005252E7" w:rsidP="004D2261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20739">
        <w:rPr>
          <w:rFonts w:asciiTheme="minorHAnsi" w:hAnsiTheme="minorHAnsi" w:cstheme="minorHAnsi"/>
          <w:sz w:val="22"/>
          <w:szCs w:val="22"/>
        </w:rPr>
        <w:t>Δ) της ΚΥΑ Δ1α/ΓΠ.οικ. 17849/24-3-2023 (ΦΕΚ 1954/Β΄/26-3-2023)</w:t>
      </w:r>
    </w:p>
    <w:p w:rsidR="00E93D48" w:rsidRPr="00320739" w:rsidRDefault="00E93D48" w:rsidP="004D2261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9636E" w:rsidRPr="00320739" w:rsidRDefault="0049636E" w:rsidP="00DE551C">
      <w:pPr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32073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ΑΝΑΚΟΙΝΩΣΕΙΣ ΠΡΟΕΔΡΟΥ του ΔΗΜΟΤΙΚΟΥ ΣΥΜΒΟΥΛΙΟΥ </w:t>
      </w:r>
      <w:proofErr w:type="spellStart"/>
      <w:r w:rsidRPr="00320739">
        <w:rPr>
          <w:rFonts w:asciiTheme="minorHAnsi" w:hAnsiTheme="minorHAnsi" w:cstheme="minorHAnsi"/>
          <w:b/>
          <w:bCs/>
          <w:sz w:val="22"/>
          <w:szCs w:val="22"/>
          <w:u w:val="single"/>
        </w:rPr>
        <w:t>κας</w:t>
      </w:r>
      <w:proofErr w:type="spellEnd"/>
      <w:r w:rsidRPr="0032073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.</w:t>
      </w:r>
      <w:r w:rsidRPr="00320739">
        <w:rPr>
          <w:rFonts w:asciiTheme="minorHAnsi" w:eastAsia="Liberation Serif" w:hAnsiTheme="minorHAnsi" w:cstheme="minorHAnsi"/>
          <w:b/>
          <w:sz w:val="22"/>
          <w:szCs w:val="22"/>
        </w:rPr>
        <w:t xml:space="preserve"> ΚΑΡΑΒΑ ΧΡΥΣΟΒΑΛΑΝΤΩΣ ΒΑΣΙΛΙΚΗΣ (ΒΑΛΙΑ )  </w:t>
      </w:r>
    </w:p>
    <w:p w:rsidR="00D31632" w:rsidRPr="00320739" w:rsidRDefault="00D31632" w:rsidP="00D31632">
      <w:pPr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49636E" w:rsidRPr="00320739" w:rsidRDefault="0049636E" w:rsidP="00981537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32073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320739">
        <w:rPr>
          <w:rFonts w:asciiTheme="minorHAnsi" w:hAnsiTheme="minorHAnsi" w:cstheme="minorHAnsi"/>
          <w:b/>
          <w:bCs/>
          <w:sz w:val="22"/>
          <w:szCs w:val="22"/>
          <w:u w:val="single"/>
        </w:rPr>
        <w:t>Ταγκαλέγκα</w:t>
      </w:r>
      <w:proofErr w:type="spellEnd"/>
      <w:r w:rsidRPr="0032073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Ιωάννη  </w:t>
      </w:r>
      <w:r w:rsidRPr="0032073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0559" w:rsidRPr="00320739" w:rsidRDefault="00770559" w:rsidP="00770559">
      <w:pPr>
        <w:pStyle w:val="a4"/>
        <w:rPr>
          <w:rFonts w:asciiTheme="minorHAnsi" w:hAnsiTheme="minorHAnsi" w:cstheme="minorHAnsi"/>
          <w:b/>
          <w:sz w:val="22"/>
          <w:szCs w:val="22"/>
        </w:rPr>
      </w:pPr>
    </w:p>
    <w:p w:rsidR="0049636E" w:rsidRPr="00320739" w:rsidRDefault="0049636E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0739">
        <w:rPr>
          <w:rFonts w:asciiTheme="minorHAnsi" w:hAnsiTheme="minorHAnsi" w:cstheme="minorHAnsi"/>
          <w:b/>
          <w:sz w:val="22"/>
          <w:szCs w:val="22"/>
          <w:u w:val="single"/>
        </w:rPr>
        <w:t>ΘΕΜΑΤΑ ΗΜΕΡΗΣΙΑΣ ΔΙΑΤΑΞΗΣ</w:t>
      </w:r>
    </w:p>
    <w:p w:rsidR="003E2D31" w:rsidRPr="00320739" w:rsidRDefault="003E2D31" w:rsidP="004D2261">
      <w:pPr>
        <w:snapToGrid w:val="0"/>
        <w:spacing w:beforeLines="40" w:afterLines="40"/>
        <w:ind w:left="142"/>
        <w:jc w:val="center"/>
        <w:textAlignment w:val="baseline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r w:rsidRPr="00320739">
        <w:rPr>
          <w:rFonts w:asciiTheme="minorHAnsi" w:hAnsiTheme="minorHAnsi" w:cstheme="minorHAnsi"/>
          <w:b/>
          <w:sz w:val="22"/>
          <w:szCs w:val="22"/>
          <w:u w:val="single"/>
        </w:rPr>
        <w:t>Ι .</w:t>
      </w:r>
      <w:r w:rsidRPr="00320739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 xml:space="preserve"> ΘΕΜΑΤΑ </w:t>
      </w:r>
      <w:r w:rsidR="006216BC" w:rsidRPr="00320739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ΥΠΗΡΕΣΙΑΣ ΔΟΜΗΣΗΣ –Δ/ΝΣΗΣ ΠΟΛΕΟΔΟΜΙΑΣ</w:t>
      </w:r>
    </w:p>
    <w:p w:rsidR="00AC167E" w:rsidRPr="00320739" w:rsidRDefault="00AC167E" w:rsidP="004D2261">
      <w:pPr>
        <w:snapToGrid w:val="0"/>
        <w:spacing w:beforeLines="40" w:afterLines="40"/>
        <w:ind w:left="142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C3D91" w:rsidRPr="00320739" w:rsidRDefault="00FC3D91" w:rsidP="006E1CBC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320739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Απ’ ευθείας αγορά ακινήτου επί της οδού Χρήστου Παλαιολόγου (πρώην Αισχύλου) του Δήμου </w:t>
      </w:r>
      <w:proofErr w:type="spellStart"/>
      <w:r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Λεβαδέων</w:t>
      </w:r>
      <w:proofErr w:type="spellEnd"/>
      <w:r w:rsidR="00AC167E"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 (ιδιοκτησίας Κων/νου , </w:t>
      </w:r>
      <w:proofErr w:type="spellStart"/>
      <w:r w:rsidR="00AC167E"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Νικολάου,Ευσταθίου</w:t>
      </w:r>
      <w:proofErr w:type="spellEnd"/>
      <w:r w:rsidR="00AC167E"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 </w:t>
      </w:r>
      <w:proofErr w:type="spellStart"/>
      <w:r w:rsidR="00AC167E"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Στάικου</w:t>
      </w:r>
      <w:proofErr w:type="spellEnd"/>
      <w:r w:rsidR="00AC167E"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 &amp; Κων/νου , Γεωργίου </w:t>
      </w:r>
      <w:proofErr w:type="spellStart"/>
      <w:r w:rsidR="00AC167E"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Παπαλουκά</w:t>
      </w:r>
      <w:proofErr w:type="spellEnd"/>
      <w:r w:rsidR="00AC167E"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)</w:t>
      </w:r>
    </w:p>
    <w:p w:rsidR="00FC3D91" w:rsidRPr="00320739" w:rsidRDefault="00FC3D91" w:rsidP="00FC3D91">
      <w:pPr>
        <w:ind w:left="360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32073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320739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320739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 </w:t>
      </w:r>
      <w:r w:rsidRPr="003207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 Δήμαρχος </w:t>
      </w:r>
      <w:proofErr w:type="spellStart"/>
      <w:r w:rsidRPr="003207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Λεβαδέων</w:t>
      </w:r>
      <w:proofErr w:type="spellEnd"/>
      <w:r w:rsidRPr="003207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κ. Ιωάννης </w:t>
      </w:r>
      <w:proofErr w:type="spellStart"/>
      <w:r w:rsidRPr="003207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Ταγκαλέγκας</w:t>
      </w:r>
      <w:proofErr w:type="spellEnd"/>
    </w:p>
    <w:p w:rsidR="00AC167E" w:rsidRPr="00320739" w:rsidRDefault="00AC167E" w:rsidP="00FC3D91">
      <w:pPr>
        <w:ind w:left="360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AC167E" w:rsidRPr="00320739" w:rsidRDefault="00FC3D91" w:rsidP="006E1CBC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Απ’ ευθείας αγορά ακινήτου επί της οδού Χρήστου Παλαιολόγου (πρώην Αισχύλου) του Δήμου </w:t>
      </w:r>
      <w:proofErr w:type="spellStart"/>
      <w:r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Λεβαδέων</w:t>
      </w:r>
      <w:proofErr w:type="spellEnd"/>
      <w:r w:rsidR="00AC167E"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 (ιδιοκτησίας Κων/νου , </w:t>
      </w:r>
      <w:proofErr w:type="spellStart"/>
      <w:r w:rsidR="00AC167E"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Νικολάου,Ευσταθίου</w:t>
      </w:r>
      <w:proofErr w:type="spellEnd"/>
      <w:r w:rsidR="00AC167E"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 </w:t>
      </w:r>
      <w:proofErr w:type="spellStart"/>
      <w:r w:rsidR="00AC167E"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Στάικου</w:t>
      </w:r>
      <w:proofErr w:type="spellEnd"/>
      <w:r w:rsidR="00AC167E"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)</w:t>
      </w:r>
    </w:p>
    <w:p w:rsidR="00FC3D91" w:rsidRPr="00320739" w:rsidRDefault="00FC3D91" w:rsidP="00FC3D91">
      <w:pPr>
        <w:ind w:left="360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32073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320739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320739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 </w:t>
      </w:r>
      <w:r w:rsidRPr="003207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 Δήμαρχος </w:t>
      </w:r>
      <w:proofErr w:type="spellStart"/>
      <w:r w:rsidRPr="003207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Λεβαδέων</w:t>
      </w:r>
      <w:proofErr w:type="spellEnd"/>
      <w:r w:rsidRPr="003207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κ. Ιωάννης </w:t>
      </w:r>
      <w:proofErr w:type="spellStart"/>
      <w:r w:rsidRPr="003207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Ταγκαλέγκας</w:t>
      </w:r>
      <w:proofErr w:type="spellEnd"/>
    </w:p>
    <w:p w:rsidR="00AC167E" w:rsidRPr="00320739" w:rsidRDefault="00AC167E" w:rsidP="00FC3D91">
      <w:pPr>
        <w:ind w:left="360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AC167E" w:rsidRPr="00320739" w:rsidRDefault="00AC167E" w:rsidP="006E1CBC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Απ’ ευθείας αγορά ακινήτου επί της οδού Χρήστου Παλαιολόγου (πρώην Αισχύλου) του Δήμου </w:t>
      </w:r>
      <w:proofErr w:type="spellStart"/>
      <w:r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Λεβαδέων</w:t>
      </w:r>
      <w:proofErr w:type="spellEnd"/>
      <w:r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 (ιδιοκτησίας κληρονόμων  Χαράλαμπου </w:t>
      </w:r>
      <w:proofErr w:type="spellStart"/>
      <w:r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Βλάχου</w:t>
      </w:r>
      <w:proofErr w:type="spellEnd"/>
      <w:r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)</w:t>
      </w:r>
    </w:p>
    <w:p w:rsidR="00AC167E" w:rsidRPr="00320739" w:rsidRDefault="00AC167E" w:rsidP="00AC167E">
      <w:pPr>
        <w:ind w:left="426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32073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320739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320739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 </w:t>
      </w:r>
      <w:r w:rsidRPr="003207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 Δήμαρχος </w:t>
      </w:r>
      <w:proofErr w:type="spellStart"/>
      <w:r w:rsidRPr="003207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Λεβαδέων</w:t>
      </w:r>
      <w:proofErr w:type="spellEnd"/>
      <w:r w:rsidRPr="003207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κ. Ιωάννης </w:t>
      </w:r>
      <w:proofErr w:type="spellStart"/>
      <w:r w:rsidRPr="003207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Ταγκαλέγκας</w:t>
      </w:r>
      <w:proofErr w:type="spellEnd"/>
    </w:p>
    <w:p w:rsidR="00AC167E" w:rsidRPr="00320739" w:rsidRDefault="00AC167E" w:rsidP="00AC167E">
      <w:pPr>
        <w:ind w:left="426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:rsidR="00AC167E" w:rsidRPr="00320739" w:rsidRDefault="00AC167E" w:rsidP="006E1CBC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Απ’ ευθείας αγορά ακινήτου επί της οδού Χρήστου Παλαιολόγου (πρώην Αισχύλου) του Δήμου </w:t>
      </w:r>
      <w:proofErr w:type="spellStart"/>
      <w:r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Λεβαδέων</w:t>
      </w:r>
      <w:proofErr w:type="spellEnd"/>
      <w:r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 (ιδιοκτησίας κληρονόμων  Χαράλαμπου </w:t>
      </w:r>
      <w:proofErr w:type="spellStart"/>
      <w:r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Βλάχου</w:t>
      </w:r>
      <w:proofErr w:type="spellEnd"/>
      <w:r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)</w:t>
      </w:r>
    </w:p>
    <w:p w:rsidR="00AC167E" w:rsidRPr="00320739" w:rsidRDefault="00AC167E" w:rsidP="00AC167E">
      <w:pPr>
        <w:ind w:left="426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32073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320739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320739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 </w:t>
      </w:r>
      <w:r w:rsidRPr="003207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 Δήμαρχος </w:t>
      </w:r>
      <w:proofErr w:type="spellStart"/>
      <w:r w:rsidRPr="003207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Λεβαδέων</w:t>
      </w:r>
      <w:proofErr w:type="spellEnd"/>
      <w:r w:rsidRPr="003207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κ. Ιωάννης </w:t>
      </w:r>
      <w:proofErr w:type="spellStart"/>
      <w:r w:rsidRPr="003207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Ταγκαλέγκας</w:t>
      </w:r>
      <w:proofErr w:type="spellEnd"/>
    </w:p>
    <w:p w:rsidR="00AC167E" w:rsidRPr="00320739" w:rsidRDefault="00AC167E" w:rsidP="00AC167E">
      <w:pPr>
        <w:ind w:left="426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:rsidR="00AC167E" w:rsidRPr="00320739" w:rsidRDefault="00AC167E" w:rsidP="006E1CBC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Απ’ ευθείας αγορά ακινήτου επί της οδού Χρήστου Παλαιολόγου (πρώην Αισχύλου) του Δήμου </w:t>
      </w:r>
      <w:proofErr w:type="spellStart"/>
      <w:r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Λεβαδέων</w:t>
      </w:r>
      <w:proofErr w:type="spellEnd"/>
      <w:r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   (ιδιοκτησίας κληρονόμων </w:t>
      </w:r>
      <w:proofErr w:type="spellStart"/>
      <w:r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Δημόκα</w:t>
      </w:r>
      <w:proofErr w:type="spellEnd"/>
      <w:r w:rsidRPr="00320739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)</w:t>
      </w:r>
    </w:p>
    <w:p w:rsidR="00AC167E" w:rsidRPr="00320739" w:rsidRDefault="00AC167E" w:rsidP="00AC167E">
      <w:pPr>
        <w:ind w:left="426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32073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320739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320739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 </w:t>
      </w:r>
      <w:r w:rsidRPr="003207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 Δήμαρχος </w:t>
      </w:r>
      <w:proofErr w:type="spellStart"/>
      <w:r w:rsidRPr="003207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Λεβαδέων</w:t>
      </w:r>
      <w:proofErr w:type="spellEnd"/>
      <w:r w:rsidRPr="003207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κ. Ιωάννης </w:t>
      </w:r>
      <w:proofErr w:type="spellStart"/>
      <w:r w:rsidRPr="003207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Ταγκαλέγκας</w:t>
      </w:r>
      <w:proofErr w:type="spellEnd"/>
    </w:p>
    <w:p w:rsidR="00AC167E" w:rsidRPr="00320739" w:rsidRDefault="00AC167E" w:rsidP="00AC167E">
      <w:pPr>
        <w:ind w:left="426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:rsidR="006216BC" w:rsidRPr="00320739" w:rsidRDefault="006216BC" w:rsidP="006216BC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r w:rsidRPr="00320739">
        <w:rPr>
          <w:rFonts w:asciiTheme="minorHAnsi" w:hAnsiTheme="minorHAnsi" w:cstheme="minorHAnsi"/>
          <w:b/>
          <w:sz w:val="22"/>
          <w:szCs w:val="22"/>
          <w:u w:val="single"/>
        </w:rPr>
        <w:t>ΙΙ .</w:t>
      </w:r>
      <w:r w:rsidRPr="00320739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 xml:space="preserve"> ΘΕΜΑΤΑ  Δ/ΝΣΗΣ ΔΙΟΙΚΗΤΙΚΩΝ ΚΑΙ ΟΙΚΟΝΟΜΙΚΩΝ ΥΠΗΡΕΣΙΩΝ</w:t>
      </w:r>
    </w:p>
    <w:p w:rsidR="006216BC" w:rsidRPr="00320739" w:rsidRDefault="006216BC" w:rsidP="006216BC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eastAsia="Calibri" w:hAnsiTheme="minorHAnsi" w:cstheme="minorHAnsi"/>
          <w:bCs/>
          <w:spacing w:val="-7"/>
          <w:sz w:val="22"/>
          <w:szCs w:val="22"/>
          <w:u w:val="single"/>
          <w:shd w:val="clear" w:color="auto" w:fill="FFFFFF"/>
        </w:rPr>
      </w:pPr>
    </w:p>
    <w:p w:rsidR="009F3A5C" w:rsidRPr="00C01568" w:rsidRDefault="009F3A5C" w:rsidP="009F3A5C">
      <w:pPr>
        <w:pStyle w:val="a4"/>
        <w:keepNext/>
        <w:numPr>
          <w:ilvl w:val="0"/>
          <w:numId w:val="2"/>
        </w:numPr>
        <w:snapToGrid w:val="0"/>
        <w:rPr>
          <w:rFonts w:asciiTheme="minorHAnsi" w:hAnsiTheme="minorHAnsi" w:cstheme="minorHAnsi"/>
          <w:sz w:val="22"/>
          <w:szCs w:val="22"/>
        </w:rPr>
      </w:pPr>
      <w:r w:rsidRPr="00C01568">
        <w:rPr>
          <w:rFonts w:asciiTheme="minorHAnsi" w:hAnsiTheme="minorHAnsi" w:cstheme="minorHAnsi"/>
          <w:sz w:val="22"/>
          <w:szCs w:val="22"/>
        </w:rPr>
        <w:t xml:space="preserve">Έγκριση Έκθεσης Αποτελεσμάτων εκτέλεσης προϋπολογισμού </w:t>
      </w:r>
      <w:proofErr w:type="spellStart"/>
      <w:r>
        <w:rPr>
          <w:rFonts w:asciiTheme="minorHAnsi" w:hAnsiTheme="minorHAnsi" w:cstheme="minorHAnsi"/>
          <w:sz w:val="22"/>
          <w:szCs w:val="22"/>
        </w:rPr>
        <w:t>Β</w:t>
      </w:r>
      <w:r w:rsidRPr="00C01568">
        <w:rPr>
          <w:rFonts w:asciiTheme="minorHAnsi" w:hAnsiTheme="minorHAnsi" w:cstheme="minorHAnsi"/>
          <w:sz w:val="22"/>
          <w:szCs w:val="22"/>
        </w:rPr>
        <w:t>΄Τριμήνου</w:t>
      </w:r>
      <w:proofErr w:type="spellEnd"/>
      <w:r w:rsidRPr="00C01568">
        <w:rPr>
          <w:rFonts w:asciiTheme="minorHAnsi" w:hAnsiTheme="minorHAnsi" w:cstheme="minorHAnsi"/>
          <w:sz w:val="22"/>
          <w:szCs w:val="22"/>
        </w:rPr>
        <w:t xml:space="preserve"> 2023  (Η </w:t>
      </w:r>
      <w:proofErr w:type="spellStart"/>
      <w:r w:rsidRPr="00C01568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C015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C01568">
        <w:rPr>
          <w:rFonts w:asciiTheme="minorHAnsi" w:hAnsiTheme="minorHAnsi" w:cstheme="minorHAnsi"/>
          <w:sz w:val="22"/>
          <w:szCs w:val="22"/>
        </w:rPr>
        <w:t>/2023 Απόφαση της Ο.Ε)</w:t>
      </w:r>
    </w:p>
    <w:p w:rsidR="009F3A5C" w:rsidRPr="009F3A5C" w:rsidRDefault="009F3A5C" w:rsidP="004D2261">
      <w:pPr>
        <w:spacing w:beforeLines="40" w:afterLines="40"/>
        <w:ind w:left="426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9F3A5C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9F3A5C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9F3A5C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9F3A5C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9F3A5C" w:rsidRPr="009F3A5C" w:rsidRDefault="009F3A5C" w:rsidP="009F3A5C">
      <w:pPr>
        <w:ind w:left="426"/>
        <w:rPr>
          <w:rFonts w:asciiTheme="minorHAnsi" w:hAnsiTheme="minorHAnsi" w:cstheme="minorHAnsi"/>
          <w:sz w:val="22"/>
          <w:szCs w:val="22"/>
        </w:rPr>
      </w:pPr>
    </w:p>
    <w:p w:rsidR="006216BC" w:rsidRPr="00320739" w:rsidRDefault="00E673B5" w:rsidP="006E1CBC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20739">
        <w:rPr>
          <w:rFonts w:asciiTheme="minorHAnsi" w:hAnsiTheme="minorHAnsi" w:cstheme="minorHAnsi"/>
          <w:sz w:val="22"/>
          <w:szCs w:val="22"/>
        </w:rPr>
        <w:t xml:space="preserve">Έγκριση </w:t>
      </w:r>
      <w:r w:rsidR="006216BC" w:rsidRPr="00320739">
        <w:rPr>
          <w:rFonts w:asciiTheme="minorHAnsi" w:hAnsiTheme="minorHAnsi" w:cstheme="minorHAnsi"/>
          <w:sz w:val="22"/>
          <w:szCs w:val="22"/>
        </w:rPr>
        <w:t xml:space="preserve"> απολογισμών εσόδων – εξόδων του κληροδοτήματος ¨Βασιλείου </w:t>
      </w:r>
      <w:proofErr w:type="spellStart"/>
      <w:r w:rsidR="006216BC" w:rsidRPr="00320739">
        <w:rPr>
          <w:rFonts w:asciiTheme="minorHAnsi" w:hAnsiTheme="minorHAnsi" w:cstheme="minorHAnsi"/>
          <w:sz w:val="22"/>
          <w:szCs w:val="22"/>
        </w:rPr>
        <w:t>Νικ</w:t>
      </w:r>
      <w:proofErr w:type="spellEnd"/>
      <w:r w:rsidR="006216BC" w:rsidRPr="0032073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216BC" w:rsidRPr="00320739" w:rsidRDefault="006216BC" w:rsidP="006216BC">
      <w:pPr>
        <w:rPr>
          <w:rFonts w:asciiTheme="minorHAnsi" w:hAnsiTheme="minorHAnsi" w:cstheme="minorHAnsi"/>
          <w:sz w:val="22"/>
          <w:szCs w:val="22"/>
        </w:rPr>
      </w:pPr>
      <w:r w:rsidRPr="00320739">
        <w:rPr>
          <w:rFonts w:asciiTheme="minorHAnsi" w:hAnsiTheme="minorHAnsi" w:cstheme="minorHAnsi"/>
          <w:sz w:val="22"/>
          <w:szCs w:val="22"/>
        </w:rPr>
        <w:t xml:space="preserve">        Παναγιωτόπουλου ¨ , για τα οικονομικά έτη 2016-2022. </w:t>
      </w:r>
      <w:r w:rsidR="001077C3" w:rsidRPr="00320739">
        <w:rPr>
          <w:rFonts w:asciiTheme="minorHAnsi" w:hAnsiTheme="minorHAnsi" w:cstheme="minorHAnsi"/>
          <w:sz w:val="22"/>
          <w:szCs w:val="22"/>
        </w:rPr>
        <w:t>(Η 121/2023 Απόφαση της ΟΕ)</w:t>
      </w:r>
    </w:p>
    <w:p w:rsidR="006216BC" w:rsidRPr="00320739" w:rsidRDefault="006216BC" w:rsidP="004D2261">
      <w:pPr>
        <w:spacing w:beforeLines="40" w:afterLines="40"/>
        <w:ind w:left="360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32073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320739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320739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320739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6216BC" w:rsidRPr="00320739" w:rsidRDefault="006216BC" w:rsidP="00FC3D91">
      <w:pPr>
        <w:ind w:left="360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:rsidR="001077C3" w:rsidRPr="00320739" w:rsidRDefault="006216BC" w:rsidP="006E1CBC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320739">
        <w:rPr>
          <w:rStyle w:val="tm201"/>
          <w:rFonts w:asciiTheme="minorHAnsi" w:hAnsiTheme="minorHAnsi" w:cstheme="minorHAnsi"/>
          <w:b w:val="0"/>
          <w:sz w:val="22"/>
          <w:szCs w:val="22"/>
        </w:rPr>
        <w:t>΄</w:t>
      </w:r>
      <w:r w:rsidRPr="00320739">
        <w:rPr>
          <w:rStyle w:val="tm201"/>
          <w:rFonts w:asciiTheme="minorHAnsi" w:hAnsiTheme="minorHAnsi" w:cstheme="minorHAnsi"/>
          <w:b w:val="0"/>
          <w:i w:val="0"/>
          <w:sz w:val="22"/>
          <w:szCs w:val="22"/>
        </w:rPr>
        <w:t>Εγκριση</w:t>
      </w:r>
      <w:proofErr w:type="spellEnd"/>
      <w:r w:rsidRPr="00320739">
        <w:rPr>
          <w:rStyle w:val="tm201"/>
          <w:rFonts w:asciiTheme="minorHAnsi" w:hAnsiTheme="minorHAnsi" w:cstheme="minorHAnsi"/>
          <w:b w:val="0"/>
          <w:i w:val="0"/>
          <w:sz w:val="22"/>
          <w:szCs w:val="22"/>
        </w:rPr>
        <w:t xml:space="preserve"> προϋπολογισμού εσόδων-εξόδων του κληροδοτήματος </w:t>
      </w:r>
      <w:proofErr w:type="spellStart"/>
      <w:r w:rsidRPr="00320739">
        <w:rPr>
          <w:rStyle w:val="tm201"/>
          <w:rFonts w:asciiTheme="minorHAnsi" w:hAnsiTheme="minorHAnsi" w:cstheme="minorHAnsi"/>
          <w:b w:val="0"/>
          <w:i w:val="0"/>
          <w:sz w:val="22"/>
          <w:szCs w:val="22"/>
        </w:rPr>
        <w:t>΄΄Βασιλείου</w:t>
      </w:r>
      <w:proofErr w:type="spellEnd"/>
      <w:r w:rsidRPr="00320739">
        <w:rPr>
          <w:rStyle w:val="tm201"/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proofErr w:type="spellStart"/>
      <w:r w:rsidRPr="00320739">
        <w:rPr>
          <w:rStyle w:val="tm201"/>
          <w:rFonts w:asciiTheme="minorHAnsi" w:hAnsiTheme="minorHAnsi" w:cstheme="minorHAnsi"/>
          <w:b w:val="0"/>
          <w:i w:val="0"/>
          <w:sz w:val="22"/>
          <w:szCs w:val="22"/>
        </w:rPr>
        <w:t>Νικ</w:t>
      </w:r>
      <w:proofErr w:type="spellEnd"/>
      <w:r w:rsidRPr="00320739">
        <w:rPr>
          <w:rStyle w:val="tm201"/>
          <w:rFonts w:asciiTheme="minorHAnsi" w:hAnsiTheme="minorHAnsi" w:cstheme="minorHAnsi"/>
          <w:b w:val="0"/>
          <w:i w:val="0"/>
          <w:sz w:val="22"/>
          <w:szCs w:val="22"/>
        </w:rPr>
        <w:t xml:space="preserve">. </w:t>
      </w:r>
      <w:proofErr w:type="spellStart"/>
      <w:r w:rsidRPr="00320739">
        <w:rPr>
          <w:rStyle w:val="tm201"/>
          <w:rFonts w:asciiTheme="minorHAnsi" w:hAnsiTheme="minorHAnsi" w:cstheme="minorHAnsi"/>
          <w:b w:val="0"/>
          <w:i w:val="0"/>
          <w:sz w:val="22"/>
          <w:szCs w:val="22"/>
        </w:rPr>
        <w:t>Παναγιωτόπουλου΄΄</w:t>
      </w:r>
      <w:proofErr w:type="spellEnd"/>
      <w:r w:rsidRPr="00320739">
        <w:rPr>
          <w:rStyle w:val="tm201"/>
          <w:rFonts w:asciiTheme="minorHAnsi" w:hAnsiTheme="minorHAnsi" w:cstheme="minorHAnsi"/>
          <w:b w:val="0"/>
          <w:i w:val="0"/>
          <w:sz w:val="22"/>
          <w:szCs w:val="22"/>
        </w:rPr>
        <w:t xml:space="preserve"> , για το οικονομικό έτος 2023.</w:t>
      </w:r>
      <w:r w:rsidR="001077C3" w:rsidRPr="00320739">
        <w:rPr>
          <w:rFonts w:asciiTheme="minorHAnsi" w:hAnsiTheme="minorHAnsi" w:cstheme="minorHAnsi"/>
          <w:sz w:val="22"/>
          <w:szCs w:val="22"/>
        </w:rPr>
        <w:t xml:space="preserve"> (Η 122/2023 Απόφαση της ΟΕ)</w:t>
      </w:r>
    </w:p>
    <w:p w:rsidR="00751ECC" w:rsidRPr="00320739" w:rsidRDefault="00751ECC" w:rsidP="004D2261">
      <w:pPr>
        <w:spacing w:beforeLines="40" w:afterLines="40"/>
        <w:ind w:left="426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32073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320739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320739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320739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751ECC" w:rsidRPr="00320739" w:rsidRDefault="00751ECC" w:rsidP="00751ECC">
      <w:pPr>
        <w:ind w:left="426"/>
        <w:rPr>
          <w:rFonts w:asciiTheme="minorHAnsi" w:hAnsiTheme="minorHAnsi" w:cstheme="minorHAnsi"/>
          <w:sz w:val="22"/>
          <w:szCs w:val="22"/>
        </w:rPr>
      </w:pPr>
    </w:p>
    <w:p w:rsidR="006216BC" w:rsidRPr="00320739" w:rsidRDefault="00751ECC" w:rsidP="006E1CBC">
      <w:pPr>
        <w:pStyle w:val="a4"/>
        <w:widowControl w:val="0"/>
        <w:numPr>
          <w:ilvl w:val="0"/>
          <w:numId w:val="2"/>
        </w:numPr>
        <w:jc w:val="both"/>
        <w:rPr>
          <w:rStyle w:val="tm201"/>
          <w:rFonts w:asciiTheme="minorHAnsi" w:hAnsiTheme="minorHAnsi" w:cstheme="minorHAnsi"/>
          <w:i w:val="0"/>
          <w:sz w:val="22"/>
          <w:szCs w:val="22"/>
        </w:rPr>
      </w:pPr>
      <w:r w:rsidRPr="00320739">
        <w:rPr>
          <w:rFonts w:asciiTheme="minorHAnsi" w:hAnsiTheme="minorHAnsi" w:cstheme="minorHAnsi"/>
          <w:color w:val="00000A"/>
          <w:sz w:val="22"/>
          <w:szCs w:val="22"/>
        </w:rPr>
        <w:t xml:space="preserve">Καθορισμός χρόνου παραχώρησης δικαιώματος χρήσης και έγκριση διενέργειας πλειοδοτικής δημοπρασίας για την εκμίσθωση μιας θέσης κενωθέντος περιπτέρου που   βρίσκεται επί των οδών Σοφοκλέους και </w:t>
      </w:r>
      <w:proofErr w:type="spellStart"/>
      <w:r w:rsidRPr="00320739">
        <w:rPr>
          <w:rFonts w:asciiTheme="minorHAnsi" w:hAnsiTheme="minorHAnsi" w:cstheme="minorHAnsi"/>
          <w:color w:val="00000A"/>
          <w:sz w:val="22"/>
          <w:szCs w:val="22"/>
        </w:rPr>
        <w:t>Χαιρωνείας</w:t>
      </w:r>
      <w:proofErr w:type="spellEnd"/>
      <w:r w:rsidRPr="00320739">
        <w:rPr>
          <w:rFonts w:asciiTheme="minorHAnsi" w:hAnsiTheme="minorHAnsi" w:cstheme="minorHAnsi"/>
          <w:color w:val="00000A"/>
          <w:sz w:val="22"/>
          <w:szCs w:val="22"/>
        </w:rPr>
        <w:t>, στην Δημοτική Κοινότητα     Λιβαδειάς</w:t>
      </w:r>
    </w:p>
    <w:p w:rsidR="003E2D31" w:rsidRPr="00320739" w:rsidRDefault="003E2D31" w:rsidP="003E2D31">
      <w:pPr>
        <w:ind w:left="360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:rsidR="00E673B5" w:rsidRPr="00320739" w:rsidRDefault="006216BC" w:rsidP="004D2261">
      <w:pPr>
        <w:spacing w:beforeLines="40" w:afterLines="40"/>
        <w:ind w:left="360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32073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E673B5" w:rsidRPr="0032073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="00E673B5" w:rsidRPr="00320739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="00E673B5" w:rsidRPr="00320739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="00E673B5" w:rsidRPr="00320739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3E2D31" w:rsidRPr="00320739" w:rsidRDefault="003E2D31" w:rsidP="004D2261">
      <w:pPr>
        <w:spacing w:beforeLines="40" w:afterLines="40"/>
        <w:ind w:left="284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591A62" w:rsidRPr="00320739" w:rsidRDefault="003E2D31" w:rsidP="004D2261">
      <w:pPr>
        <w:spacing w:beforeLines="40" w:afterLines="40"/>
        <w:ind w:left="426"/>
        <w:jc w:val="center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r w:rsidRPr="00320739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Ι</w:t>
      </w:r>
      <w:r w:rsidR="00591A62" w:rsidRPr="00320739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Ι</w:t>
      </w:r>
      <w:r w:rsidR="00781DF8" w:rsidRPr="00320739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Ι</w:t>
      </w:r>
      <w:r w:rsidR="00591A62" w:rsidRPr="00320739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. ΘΕΜΑΤΑ  ΤΕΧΝΙΚΩΝ ΥΠΗΡΕΣΙΩΝ</w:t>
      </w:r>
    </w:p>
    <w:p w:rsidR="003E2D31" w:rsidRPr="00320739" w:rsidRDefault="003E2D31" w:rsidP="004D2261">
      <w:pPr>
        <w:spacing w:beforeLines="40" w:afterLines="40"/>
        <w:ind w:left="426"/>
        <w:jc w:val="center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</w:p>
    <w:p w:rsidR="006216BC" w:rsidRPr="00320739" w:rsidRDefault="006216BC" w:rsidP="006E1CBC">
      <w:pPr>
        <w:pStyle w:val="a4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0739">
        <w:rPr>
          <w:rFonts w:asciiTheme="minorHAnsi" w:hAnsiTheme="minorHAnsi" w:cstheme="minorHAnsi"/>
          <w:sz w:val="22"/>
          <w:szCs w:val="22"/>
        </w:rPr>
        <w:t>Έγκριση Σύναψης και Σχεδίου Προγραμματικής Σύμβασης μεταξύ της Περιφέρειας Στερεάς Ελλάδας και</w:t>
      </w:r>
      <w:r w:rsidRPr="0032073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320739">
        <w:rPr>
          <w:rFonts w:asciiTheme="minorHAnsi" w:hAnsiTheme="minorHAnsi" w:cstheme="minorHAnsi"/>
          <w:sz w:val="22"/>
          <w:szCs w:val="22"/>
        </w:rPr>
        <w:t>των</w:t>
      </w:r>
      <w:r w:rsidRPr="0032073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320739">
        <w:rPr>
          <w:rFonts w:asciiTheme="minorHAnsi" w:hAnsiTheme="minorHAnsi" w:cstheme="minorHAnsi"/>
          <w:sz w:val="22"/>
          <w:szCs w:val="22"/>
        </w:rPr>
        <w:t xml:space="preserve">Δήμων, </w:t>
      </w:r>
      <w:proofErr w:type="spellStart"/>
      <w:r w:rsidRPr="00320739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320739">
        <w:rPr>
          <w:rFonts w:asciiTheme="minorHAnsi" w:hAnsiTheme="minorHAnsi" w:cstheme="minorHAnsi"/>
          <w:sz w:val="22"/>
          <w:szCs w:val="22"/>
        </w:rPr>
        <w:t xml:space="preserve">, Θηβαίων, Ορχομενού, Αλιάρτου – </w:t>
      </w:r>
      <w:proofErr w:type="spellStart"/>
      <w:r w:rsidRPr="00320739">
        <w:rPr>
          <w:rFonts w:asciiTheme="minorHAnsi" w:hAnsiTheme="minorHAnsi" w:cstheme="minorHAnsi"/>
          <w:sz w:val="22"/>
          <w:szCs w:val="22"/>
        </w:rPr>
        <w:t>Θεσπιέων</w:t>
      </w:r>
      <w:proofErr w:type="spellEnd"/>
      <w:r w:rsidRPr="00320739">
        <w:rPr>
          <w:rFonts w:asciiTheme="minorHAnsi" w:hAnsiTheme="minorHAnsi" w:cstheme="minorHAnsi"/>
          <w:sz w:val="22"/>
          <w:szCs w:val="22"/>
        </w:rPr>
        <w:t>,  Διστόμου –</w:t>
      </w:r>
      <w:proofErr w:type="spellStart"/>
      <w:r w:rsidRPr="00320739">
        <w:rPr>
          <w:rFonts w:asciiTheme="minorHAnsi" w:hAnsiTheme="minorHAnsi" w:cstheme="minorHAnsi"/>
          <w:sz w:val="22"/>
          <w:szCs w:val="22"/>
        </w:rPr>
        <w:t>Αράχωβας</w:t>
      </w:r>
      <w:proofErr w:type="spellEnd"/>
      <w:r w:rsidRPr="00320739">
        <w:rPr>
          <w:rFonts w:asciiTheme="minorHAnsi" w:hAnsiTheme="minorHAnsi" w:cstheme="minorHAnsi"/>
          <w:sz w:val="22"/>
          <w:szCs w:val="22"/>
        </w:rPr>
        <w:t xml:space="preserve"> – Αντίκυρας και Τανάγρας για την εκτέλεση του έργου </w:t>
      </w:r>
      <w:r w:rsidRPr="00320739">
        <w:rPr>
          <w:rFonts w:asciiTheme="minorHAnsi" w:hAnsiTheme="minorHAnsi" w:cstheme="minorHAnsi"/>
          <w:b/>
          <w:sz w:val="22"/>
          <w:szCs w:val="22"/>
        </w:rPr>
        <w:t>«ΣΥΝΤΗΡΗΣΕΙΣ ΜΙΚΡΗΣ ΚΛΙΜΑΚΑΣ ΣΕ ΣΧΟΛΙΚΕΣ ΜΟΝΑΔΕΣ ΤΗΣ ΠΕ ΒΟΙΩΤΙΑΣ</w:t>
      </w:r>
      <w:r w:rsidRPr="00320739">
        <w:rPr>
          <w:rFonts w:asciiTheme="minorHAnsi" w:eastAsia="Arial Narrow" w:hAnsiTheme="minorHAnsi" w:cstheme="minorHAnsi"/>
          <w:b/>
          <w:sz w:val="22"/>
          <w:szCs w:val="22"/>
        </w:rPr>
        <w:t>»</w:t>
      </w:r>
      <w:r w:rsidRPr="00320739">
        <w:rPr>
          <w:rFonts w:asciiTheme="minorHAnsi" w:hAnsiTheme="minorHAnsi" w:cstheme="minorHAnsi"/>
          <w:sz w:val="22"/>
          <w:szCs w:val="22"/>
        </w:rPr>
        <w:t>.</w:t>
      </w:r>
    </w:p>
    <w:p w:rsidR="00915842" w:rsidRPr="00320739" w:rsidRDefault="00B922BE" w:rsidP="00B922BE">
      <w:pPr>
        <w:snapToGrid w:val="0"/>
        <w:spacing w:before="6" w:after="6"/>
        <w:ind w:left="284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32073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 xml:space="preserve"> </w:t>
      </w:r>
      <w:r w:rsidR="00915842" w:rsidRPr="0032073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</w:t>
      </w:r>
      <w:r w:rsidR="00915842" w:rsidRPr="00320739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:</w:t>
      </w:r>
      <w:r w:rsidR="00915842" w:rsidRPr="00320739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="00915842" w:rsidRPr="0032073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="00915842" w:rsidRPr="00320739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="00915842" w:rsidRPr="00320739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="00915842" w:rsidRPr="00320739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="00915842" w:rsidRPr="00320739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="00915842" w:rsidRPr="00320739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="00915842" w:rsidRPr="00320739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="00915842" w:rsidRPr="00320739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="00915842" w:rsidRPr="0032073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AC167E" w:rsidRPr="00320739" w:rsidRDefault="00AC167E" w:rsidP="00B922BE">
      <w:pPr>
        <w:snapToGrid w:val="0"/>
        <w:spacing w:before="6" w:after="6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81DF8" w:rsidRPr="00320739" w:rsidRDefault="00781DF8" w:rsidP="006E1CBC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00000A"/>
          <w:sz w:val="22"/>
          <w:szCs w:val="22"/>
        </w:rPr>
      </w:pPr>
      <w:r w:rsidRPr="00320739">
        <w:rPr>
          <w:rFonts w:asciiTheme="minorHAnsi" w:hAnsiTheme="minorHAnsi" w:cstheme="minorHAnsi"/>
          <w:color w:val="00000A"/>
          <w:sz w:val="22"/>
          <w:szCs w:val="22"/>
        </w:rPr>
        <w:t>Αποδοχή της παράτασης του συμβατικού χρόνου της Σύμβασης σύστασης ειδικού δεσμευμένου λογαριασμού του προγράμματος (</w:t>
      </w:r>
      <w:r w:rsidRPr="00320739">
        <w:rPr>
          <w:rFonts w:asciiTheme="minorHAnsi" w:hAnsiTheme="minorHAnsi" w:cstheme="minorHAnsi"/>
          <w:color w:val="00000A"/>
          <w:sz w:val="22"/>
          <w:szCs w:val="22"/>
          <w:lang w:val="en-US"/>
        </w:rPr>
        <w:t>escrow</w:t>
      </w:r>
      <w:r w:rsidRPr="00320739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320739">
        <w:rPr>
          <w:rFonts w:asciiTheme="minorHAnsi" w:hAnsiTheme="minorHAnsi" w:cstheme="minorHAnsi"/>
          <w:color w:val="00000A"/>
          <w:sz w:val="22"/>
          <w:szCs w:val="22"/>
          <w:lang w:val="en-US"/>
        </w:rPr>
        <w:t>account</w:t>
      </w:r>
      <w:r w:rsidRPr="00320739">
        <w:rPr>
          <w:rFonts w:asciiTheme="minorHAnsi" w:hAnsiTheme="minorHAnsi" w:cstheme="minorHAnsi"/>
          <w:color w:val="00000A"/>
          <w:sz w:val="22"/>
          <w:szCs w:val="22"/>
        </w:rPr>
        <w:t xml:space="preserve">) στο πλαίσιο του χρηματοδοτικού προγράμματος “ ΔΡΑΣΕΙΣ ΠΕΡΙΒΑΛΛΟΝΤΙΚΟΥ ΙΣΟΖΥΓΙΟΥ 2018 για τον Άξονα Προτεραιότητας 1 « </w:t>
      </w:r>
      <w:r w:rsidRPr="00320739">
        <w:rPr>
          <w:rFonts w:asciiTheme="minorHAnsi" w:hAnsiTheme="minorHAnsi" w:cstheme="minorHAnsi"/>
          <w:b/>
          <w:bCs/>
          <w:color w:val="00000A"/>
          <w:sz w:val="22"/>
          <w:szCs w:val="22"/>
        </w:rPr>
        <w:t>Αστική Αναζωογόνηση 2018</w:t>
      </w:r>
      <w:r w:rsidRPr="00320739">
        <w:rPr>
          <w:rFonts w:asciiTheme="minorHAnsi" w:hAnsiTheme="minorHAnsi" w:cstheme="minorHAnsi"/>
          <w:color w:val="00000A"/>
          <w:sz w:val="22"/>
          <w:szCs w:val="22"/>
        </w:rPr>
        <w:t xml:space="preserve"> » του Πράσινου Ταμείου και εξουσιοδότηση του Δημάρχου </w:t>
      </w:r>
      <w:proofErr w:type="spellStart"/>
      <w:r w:rsidRPr="00320739">
        <w:rPr>
          <w:rFonts w:asciiTheme="minorHAnsi" w:hAnsiTheme="minorHAnsi" w:cstheme="minorHAnsi"/>
          <w:color w:val="00000A"/>
          <w:sz w:val="22"/>
          <w:szCs w:val="22"/>
        </w:rPr>
        <w:t>Λεβαδέων</w:t>
      </w:r>
      <w:proofErr w:type="spellEnd"/>
      <w:r w:rsidRPr="00320739">
        <w:rPr>
          <w:rFonts w:asciiTheme="minorHAnsi" w:hAnsiTheme="minorHAnsi" w:cstheme="minorHAnsi"/>
          <w:color w:val="00000A"/>
          <w:sz w:val="22"/>
          <w:szCs w:val="22"/>
        </w:rPr>
        <w:t xml:space="preserve"> για την υπογραφή της παράτασης ( </w:t>
      </w:r>
      <w:r w:rsidRPr="00320739">
        <w:rPr>
          <w:rFonts w:asciiTheme="minorHAnsi" w:hAnsiTheme="minorHAnsi" w:cstheme="minorHAnsi"/>
          <w:b/>
          <w:bCs/>
          <w:color w:val="00000A"/>
          <w:sz w:val="22"/>
          <w:szCs w:val="22"/>
        </w:rPr>
        <w:t>3766.7/10.03.2022 – ΑΔΑ:ΩΥΣ946ΗΗ7-87Η απόφαση του Διοικητικού Συμβουλίου του Ταμείου Παρακαταθηκών και Δανείων</w:t>
      </w:r>
      <w:r w:rsidRPr="00320739">
        <w:rPr>
          <w:rFonts w:asciiTheme="minorHAnsi" w:hAnsiTheme="minorHAnsi" w:cstheme="minorHAnsi"/>
          <w:color w:val="00000A"/>
          <w:sz w:val="22"/>
          <w:szCs w:val="22"/>
        </w:rPr>
        <w:t xml:space="preserve"> )</w:t>
      </w:r>
    </w:p>
    <w:p w:rsidR="00165996" w:rsidRPr="00320739" w:rsidRDefault="00165996" w:rsidP="00B922BE">
      <w:pPr>
        <w:snapToGrid w:val="0"/>
        <w:spacing w:before="6" w:after="6"/>
        <w:ind w:left="284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32073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320739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32073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320739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320739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320739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320739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320739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320739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320739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32073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781DF8" w:rsidRPr="00320739" w:rsidRDefault="00781DF8" w:rsidP="006E1CBC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00000A"/>
          <w:sz w:val="22"/>
          <w:szCs w:val="22"/>
        </w:rPr>
      </w:pPr>
      <w:r w:rsidRPr="00320739">
        <w:rPr>
          <w:rFonts w:asciiTheme="minorHAnsi" w:hAnsiTheme="minorHAnsi" w:cstheme="minorHAnsi"/>
          <w:color w:val="00000A"/>
          <w:sz w:val="22"/>
          <w:szCs w:val="22"/>
        </w:rPr>
        <w:t>Αποδοχή της παράτασης του συμβατικού χρόνου της Σύμβασης σύστασης ειδικού δεσμευμένου λογαριασμού του προγράμματος (</w:t>
      </w:r>
      <w:r w:rsidRPr="00320739">
        <w:rPr>
          <w:rFonts w:asciiTheme="minorHAnsi" w:hAnsiTheme="minorHAnsi" w:cstheme="minorHAnsi"/>
          <w:color w:val="00000A"/>
          <w:sz w:val="22"/>
          <w:szCs w:val="22"/>
          <w:lang w:val="en-US"/>
        </w:rPr>
        <w:t>escrow</w:t>
      </w:r>
      <w:r w:rsidRPr="00320739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320739">
        <w:rPr>
          <w:rFonts w:asciiTheme="minorHAnsi" w:hAnsiTheme="minorHAnsi" w:cstheme="minorHAnsi"/>
          <w:color w:val="00000A"/>
          <w:sz w:val="22"/>
          <w:szCs w:val="22"/>
          <w:lang w:val="en-US"/>
        </w:rPr>
        <w:t>account</w:t>
      </w:r>
      <w:r w:rsidRPr="00320739">
        <w:rPr>
          <w:rFonts w:asciiTheme="minorHAnsi" w:hAnsiTheme="minorHAnsi" w:cstheme="minorHAnsi"/>
          <w:color w:val="00000A"/>
          <w:sz w:val="22"/>
          <w:szCs w:val="22"/>
        </w:rPr>
        <w:t xml:space="preserve">) στο πλαίσιο του χρηματοδοτικού προγράμματος “ ΛΟΙΠΕΣ ΠΕΡΙΒΑΛΛΟΝΤΙΚΕΣ ΔΡΑΣΕΙΣ 2016 για τον Άξονα Προτεραιότητας 4 « </w:t>
      </w:r>
      <w:r w:rsidRPr="00320739">
        <w:rPr>
          <w:rFonts w:asciiTheme="minorHAnsi" w:hAnsiTheme="minorHAnsi" w:cstheme="minorHAnsi"/>
          <w:b/>
          <w:bCs/>
          <w:color w:val="00000A"/>
          <w:sz w:val="22"/>
          <w:szCs w:val="22"/>
        </w:rPr>
        <w:t>Αστική Βιώσιμη Κινητικότητα - ΣΒΑΚ</w:t>
      </w:r>
      <w:r w:rsidRPr="00320739">
        <w:rPr>
          <w:rFonts w:asciiTheme="minorHAnsi" w:hAnsiTheme="minorHAnsi" w:cstheme="minorHAnsi"/>
          <w:color w:val="00000A"/>
          <w:sz w:val="22"/>
          <w:szCs w:val="22"/>
        </w:rPr>
        <w:t xml:space="preserve"> » του Πράσινου Ταμείου και εξουσιοδότηση του Δημάρχου </w:t>
      </w:r>
      <w:proofErr w:type="spellStart"/>
      <w:r w:rsidRPr="00320739">
        <w:rPr>
          <w:rFonts w:asciiTheme="minorHAnsi" w:hAnsiTheme="minorHAnsi" w:cstheme="minorHAnsi"/>
          <w:color w:val="00000A"/>
          <w:sz w:val="22"/>
          <w:szCs w:val="22"/>
        </w:rPr>
        <w:t>Λεβαδέων</w:t>
      </w:r>
      <w:proofErr w:type="spellEnd"/>
      <w:r w:rsidRPr="00320739">
        <w:rPr>
          <w:rFonts w:asciiTheme="minorHAnsi" w:hAnsiTheme="minorHAnsi" w:cstheme="minorHAnsi"/>
          <w:color w:val="00000A"/>
          <w:sz w:val="22"/>
          <w:szCs w:val="22"/>
        </w:rPr>
        <w:t xml:space="preserve"> για την υπογραφή της παράτασης ( </w:t>
      </w:r>
      <w:r w:rsidRPr="00320739">
        <w:rPr>
          <w:rFonts w:asciiTheme="minorHAnsi" w:hAnsiTheme="minorHAnsi" w:cstheme="minorHAnsi"/>
          <w:b/>
          <w:bCs/>
          <w:color w:val="00000A"/>
          <w:sz w:val="22"/>
          <w:szCs w:val="22"/>
        </w:rPr>
        <w:t>3766.7/10.03.2022 – ΑΔΑ:ΩΥΣ946ΗΗ7-87Η απόφαση του Διοικητικού Συμβουλίου του Ταμείου Παρακαταθηκών και Δανείων</w:t>
      </w:r>
      <w:r w:rsidRPr="00320739">
        <w:rPr>
          <w:rFonts w:asciiTheme="minorHAnsi" w:hAnsiTheme="minorHAnsi" w:cstheme="minorHAnsi"/>
          <w:color w:val="00000A"/>
          <w:sz w:val="22"/>
          <w:szCs w:val="22"/>
        </w:rPr>
        <w:t>)</w:t>
      </w:r>
    </w:p>
    <w:p w:rsidR="00320739" w:rsidRPr="00320739" w:rsidRDefault="00320739" w:rsidP="00320739">
      <w:pPr>
        <w:snapToGrid w:val="0"/>
        <w:spacing w:before="6" w:after="6"/>
        <w:ind w:left="426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32073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320739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32073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320739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320739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320739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320739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320739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320739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320739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32073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320739" w:rsidRPr="00320739" w:rsidRDefault="00320739" w:rsidP="00320739">
      <w:pPr>
        <w:snapToGrid w:val="0"/>
        <w:spacing w:before="6" w:after="6"/>
        <w:ind w:left="426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</w:p>
    <w:p w:rsidR="0049134A" w:rsidRDefault="0049134A" w:rsidP="0049134A">
      <w:pPr>
        <w:pStyle w:val="a4"/>
        <w:numPr>
          <w:ilvl w:val="0"/>
          <w:numId w:val="2"/>
        </w:numPr>
        <w:snapToGrid w:val="0"/>
        <w:spacing w:before="6" w:after="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739">
        <w:rPr>
          <w:rFonts w:asciiTheme="minorHAnsi" w:hAnsiTheme="minorHAnsi" w:cstheme="minorHAnsi"/>
          <w:sz w:val="22"/>
          <w:szCs w:val="22"/>
        </w:rPr>
        <w:t>Έγκριση του 7</w:t>
      </w:r>
      <w:r w:rsidRPr="00320739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320739">
        <w:rPr>
          <w:rFonts w:asciiTheme="minorHAnsi" w:hAnsiTheme="minorHAnsi" w:cstheme="minorHAnsi"/>
          <w:sz w:val="22"/>
          <w:szCs w:val="22"/>
        </w:rPr>
        <w:t>υ Ανακεφαλαιωτικού πίνακα εργασιών (αρχικής σύμβασης και 2</w:t>
      </w:r>
      <w:r w:rsidRPr="00320739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320739">
        <w:rPr>
          <w:rFonts w:asciiTheme="minorHAnsi" w:hAnsiTheme="minorHAnsi" w:cstheme="minorHAnsi"/>
          <w:sz w:val="22"/>
          <w:szCs w:val="22"/>
        </w:rPr>
        <w:t xml:space="preserve"> συμπληρωματικής σύμβασης ) , καθώς και έγκριση 5</w:t>
      </w:r>
      <w:r w:rsidRPr="00320739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320739">
        <w:rPr>
          <w:rFonts w:asciiTheme="minorHAnsi" w:hAnsiTheme="minorHAnsi" w:cstheme="minorHAnsi"/>
          <w:sz w:val="22"/>
          <w:szCs w:val="22"/>
        </w:rPr>
        <w:t xml:space="preserve"> Π.Κ.Τ.Μ.Ν.Ε.  για την κατασκευή του έργου: «ΠΑΡΕΜΒΑΣΕΙΣ ΕΚΣΥΓΧΡΟΝΙΣΜΟΥ ΚΤΙΡΙΑΚΟΥ ΑΠΟΘΕΜΑΤΟΣ ΑΡΧΙΤΕΚΤΟΝΙΚΗΣ ΑΞΙΑΣ ΚΑΙ ΠΕΡΙΒΑΛΛΟΝΤΟΣ ΧΩΡΟΥ ΜΕ ΕΦΑΡΜΟΓΕΣ ΕΝΕΡΓΕΙΑΚΗΣ ΑΝΑΒΑΘΜΙΣΗΣ ΓΙΑ ΤΗ ΧΡΗΣΗ ΠΟΛΙΤΙΣΤΙΚΩΝ ΔΡΑΣΤΗΡΙΟΤΗΤΩΝ »</w:t>
      </w:r>
    </w:p>
    <w:p w:rsidR="0049134A" w:rsidRPr="0049134A" w:rsidRDefault="0049134A" w:rsidP="0049134A">
      <w:pPr>
        <w:snapToGrid w:val="0"/>
        <w:spacing w:before="6" w:after="6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134A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 xml:space="preserve">Εισηγητής </w:t>
      </w:r>
      <w:r w:rsidRPr="0049134A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>:</w:t>
      </w:r>
      <w:r w:rsidRPr="0049134A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49134A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49134A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49134A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49134A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49134A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49134A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49134A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49134A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49134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49134A" w:rsidRPr="0049134A" w:rsidRDefault="0049134A" w:rsidP="0049134A">
      <w:pPr>
        <w:snapToGrid w:val="0"/>
        <w:spacing w:before="6" w:after="6"/>
        <w:ind w:left="426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49134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49134A" w:rsidRPr="0049134A" w:rsidRDefault="0049134A" w:rsidP="0049134A">
      <w:pPr>
        <w:snapToGrid w:val="0"/>
        <w:spacing w:before="6" w:after="6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0035E" w:rsidRPr="00320739" w:rsidRDefault="00320739" w:rsidP="00320739">
      <w:pPr>
        <w:pStyle w:val="a4"/>
        <w:numPr>
          <w:ilvl w:val="0"/>
          <w:numId w:val="2"/>
        </w:numPr>
        <w:snapToGrid w:val="0"/>
        <w:spacing w:before="57" w:after="57" w:line="276" w:lineRule="auto"/>
        <w:textAlignment w:val="baseline"/>
        <w:rPr>
          <w:rFonts w:asciiTheme="minorHAnsi" w:eastAsia="Arial" w:hAnsiTheme="minorHAnsi" w:cstheme="minorHAnsi"/>
          <w:bCs/>
          <w:sz w:val="22"/>
          <w:szCs w:val="22"/>
        </w:rPr>
      </w:pPr>
      <w:r w:rsidRPr="00320739">
        <w:rPr>
          <w:rFonts w:ascii="Calibri" w:hAnsi="Calibri" w:cs="Calibri"/>
          <w:sz w:val="22"/>
          <w:szCs w:val="22"/>
        </w:rPr>
        <w:lastRenderedPageBreak/>
        <w:t>Έγκριση του 1ου Ανακεφαλαιωτικού Πίνακα Εργασιών και 1</w:t>
      </w:r>
      <w:r w:rsidRPr="00320739">
        <w:rPr>
          <w:rFonts w:ascii="Calibri" w:hAnsi="Calibri" w:cs="Calibri"/>
          <w:sz w:val="22"/>
          <w:szCs w:val="22"/>
          <w:vertAlign w:val="superscript"/>
        </w:rPr>
        <w:t>ου</w:t>
      </w:r>
      <w:r w:rsidRPr="00320739">
        <w:rPr>
          <w:rFonts w:ascii="Calibri" w:hAnsi="Calibri" w:cs="Calibri"/>
          <w:sz w:val="22"/>
          <w:szCs w:val="22"/>
        </w:rPr>
        <w:t xml:space="preserve"> Π.Κ.Τ.Μ.Ν.Ε. του έργου </w:t>
      </w:r>
      <w:r w:rsidRPr="00320739">
        <w:rPr>
          <w:rFonts w:ascii="Calibri" w:hAnsi="Calibri" w:cs="Calibri"/>
          <w:b/>
          <w:sz w:val="22"/>
          <w:szCs w:val="22"/>
        </w:rPr>
        <w:t>«</w:t>
      </w:r>
      <w:r w:rsidR="00171621">
        <w:rPr>
          <w:rFonts w:ascii="Calibri" w:hAnsi="Calibri" w:cs="Calibri"/>
          <w:b/>
          <w:bCs/>
          <w:sz w:val="22"/>
          <w:szCs w:val="22"/>
        </w:rPr>
        <w:t xml:space="preserve"> ΟΛΟΚΛΗΡΩΣΗ ΟΔΟΠΟΙΙΑΣ ΚΥΡΙΑΚΙ ΠΑΝΑΓΙΑ ΚΑΛΑΜΙΩΤΙΣΣΑ</w:t>
      </w:r>
      <w:r w:rsidRPr="00320739">
        <w:rPr>
          <w:rFonts w:ascii="Calibri" w:hAnsi="Calibri" w:cs="Calibri"/>
          <w:b/>
          <w:sz w:val="22"/>
          <w:szCs w:val="22"/>
        </w:rPr>
        <w:t>»</w:t>
      </w:r>
      <w:r w:rsidRPr="00320739">
        <w:rPr>
          <w:rFonts w:ascii="Calibri" w:hAnsi="Calibri" w:cs="Calibri"/>
          <w:sz w:val="22"/>
          <w:szCs w:val="22"/>
        </w:rPr>
        <w:t>.</w:t>
      </w:r>
    </w:p>
    <w:p w:rsidR="0035171B" w:rsidRPr="0035171B" w:rsidRDefault="00320739" w:rsidP="00320739">
      <w:pPr>
        <w:snapToGrid w:val="0"/>
        <w:spacing w:before="6" w:after="6"/>
        <w:ind w:left="426"/>
        <w:jc w:val="both"/>
        <w:textAlignment w:val="baseline"/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</w:pPr>
      <w:r w:rsidRPr="0032073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320739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32073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320739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320739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320739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320739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320739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320739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320739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</w:p>
    <w:p w:rsidR="00320739" w:rsidRPr="0035171B" w:rsidRDefault="0035171B" w:rsidP="0035171B">
      <w:pPr>
        <w:pStyle w:val="a4"/>
        <w:numPr>
          <w:ilvl w:val="0"/>
          <w:numId w:val="2"/>
        </w:numPr>
        <w:snapToGrid w:val="0"/>
        <w:spacing w:before="6" w:after="6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35171B">
        <w:rPr>
          <w:rFonts w:ascii="Calibri" w:hAnsi="Calibri" w:cs="Calibri"/>
          <w:sz w:val="22"/>
          <w:szCs w:val="22"/>
        </w:rPr>
        <w:t>Έγκριση του 1ου Ανακεφαλαιωτικού Πίνακα Εργασιών και 1</w:t>
      </w:r>
      <w:r w:rsidRPr="0035171B">
        <w:rPr>
          <w:rFonts w:ascii="Calibri" w:hAnsi="Calibri" w:cs="Calibri"/>
          <w:sz w:val="22"/>
          <w:szCs w:val="22"/>
          <w:vertAlign w:val="superscript"/>
        </w:rPr>
        <w:t>ου</w:t>
      </w:r>
      <w:r w:rsidRPr="0035171B">
        <w:rPr>
          <w:rFonts w:ascii="Calibri" w:hAnsi="Calibri" w:cs="Calibri"/>
          <w:sz w:val="22"/>
          <w:szCs w:val="22"/>
        </w:rPr>
        <w:t xml:space="preserve"> Π.Κ.Τ.Μ.Ν.Ε. του έργου </w:t>
      </w:r>
      <w:r w:rsidRPr="0035171B">
        <w:rPr>
          <w:rFonts w:ascii="Calibri" w:hAnsi="Calibri" w:cs="Calibri"/>
          <w:b/>
          <w:sz w:val="22"/>
          <w:szCs w:val="22"/>
        </w:rPr>
        <w:t>«</w:t>
      </w:r>
      <w:r w:rsidRPr="0035171B">
        <w:rPr>
          <w:rFonts w:ascii="Calibri" w:hAnsi="Calibri" w:cs="Calibri"/>
          <w:b/>
          <w:bCs/>
          <w:sz w:val="22"/>
          <w:szCs w:val="22"/>
        </w:rPr>
        <w:t>ΑΝΑΠΛΑΣΗ ΚΑΙ ΑΝΑΔΕΙΞΗ ΤΗΣ ΔΥΤΙΚΗΣ ΕΙΣΟΔΟΥ ΤΗΣ ΠΟΛΗΣ ΤΗΣ ΛΙΒΑΔΕΙΑΣ</w:t>
      </w:r>
      <w:r w:rsidRPr="0035171B">
        <w:rPr>
          <w:rFonts w:ascii="Calibri" w:hAnsi="Calibri" w:cs="Calibri"/>
          <w:b/>
          <w:sz w:val="22"/>
          <w:szCs w:val="22"/>
        </w:rPr>
        <w:t>»</w:t>
      </w:r>
      <w:r w:rsidRPr="0035171B">
        <w:rPr>
          <w:rFonts w:ascii="Calibri" w:hAnsi="Calibri" w:cs="Calibri"/>
          <w:sz w:val="22"/>
          <w:szCs w:val="22"/>
        </w:rPr>
        <w:t>.</w:t>
      </w:r>
      <w:r w:rsidR="00320739" w:rsidRPr="0035171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35171B" w:rsidRPr="0035171B" w:rsidRDefault="0035171B" w:rsidP="0035171B">
      <w:pPr>
        <w:snapToGrid w:val="0"/>
        <w:spacing w:before="6" w:after="6"/>
        <w:ind w:left="426"/>
        <w:jc w:val="both"/>
        <w:textAlignment w:val="baseline"/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</w:pPr>
      <w:r w:rsidRPr="0035171B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35171B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35171B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35171B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35171B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35171B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35171B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35171B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35171B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35171B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</w:p>
    <w:p w:rsidR="0035171B" w:rsidRPr="0035171B" w:rsidRDefault="0035171B" w:rsidP="0035171B">
      <w:pPr>
        <w:snapToGrid w:val="0"/>
        <w:spacing w:before="6" w:after="6"/>
        <w:ind w:left="426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</w:p>
    <w:p w:rsidR="00320739" w:rsidRPr="00F471E0" w:rsidRDefault="00F471E0" w:rsidP="00F471E0">
      <w:pPr>
        <w:pStyle w:val="a4"/>
        <w:numPr>
          <w:ilvl w:val="0"/>
          <w:numId w:val="2"/>
        </w:numPr>
        <w:snapToGrid w:val="0"/>
        <w:spacing w:before="57" w:after="57" w:line="276" w:lineRule="auto"/>
        <w:textAlignment w:val="baseline"/>
        <w:rPr>
          <w:rFonts w:asciiTheme="minorHAnsi" w:eastAsia="Arial" w:hAnsiTheme="minorHAnsi" w:cstheme="minorHAnsi"/>
          <w:bCs/>
          <w:sz w:val="22"/>
          <w:szCs w:val="22"/>
        </w:rPr>
      </w:pPr>
      <w:r w:rsidRPr="00F471E0">
        <w:rPr>
          <w:rFonts w:asciiTheme="minorHAnsi" w:eastAsia="Arial Unicode MS" w:hAnsiTheme="minorHAnsi" w:cstheme="minorHAnsi"/>
          <w:sz w:val="22"/>
          <w:szCs w:val="22"/>
        </w:rPr>
        <w:t xml:space="preserve">Έγκριση παράτασης προθεσμίας περαίωσης εργασιών του έργου  : </w:t>
      </w:r>
      <w:r w:rsidRPr="00F471E0">
        <w:rPr>
          <w:rFonts w:asciiTheme="minorHAnsi" w:eastAsia="Arial Unicode MS" w:hAnsiTheme="minorHAnsi" w:cstheme="minorHAnsi"/>
          <w:b/>
          <w:sz w:val="22"/>
          <w:szCs w:val="22"/>
        </w:rPr>
        <w:t xml:space="preserve">&lt;&lt; </w:t>
      </w:r>
      <w:r w:rsidRPr="00F471E0">
        <w:rPr>
          <w:rFonts w:ascii="Calibri" w:hAnsi="Calibri" w:cs="Calibri"/>
          <w:b/>
          <w:sz w:val="22"/>
          <w:szCs w:val="22"/>
        </w:rPr>
        <w:t>ΔΙΑΜΟΡΦΩΣΗ ΔΙΑΔΡΟΜΩΝ ΝΕΟΥ ΝΕΚΡΟΤΑΦΕΙΟΥ ΛΙΒΑΔΕΙΑΣ»</w:t>
      </w:r>
    </w:p>
    <w:p w:rsidR="001C4175" w:rsidRPr="00320739" w:rsidRDefault="001C4175" w:rsidP="0050035E">
      <w:pPr>
        <w:snapToGrid w:val="0"/>
        <w:spacing w:before="57" w:after="57" w:line="276" w:lineRule="auto"/>
        <w:ind w:left="360"/>
        <w:textAlignment w:val="baseline"/>
        <w:rPr>
          <w:rFonts w:asciiTheme="minorHAnsi" w:eastAsia="Arial" w:hAnsiTheme="minorHAnsi" w:cstheme="minorHAnsi"/>
          <w:bCs/>
          <w:sz w:val="22"/>
          <w:szCs w:val="22"/>
        </w:rPr>
      </w:pPr>
      <w:r w:rsidRPr="00320739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highlight w:val="white"/>
          <w:u w:val="single"/>
          <w:shd w:val="clear" w:color="auto" w:fill="FFFFFF"/>
          <w:lang w:val="en-US"/>
        </w:rPr>
        <w:t>IV</w:t>
      </w:r>
      <w:r w:rsidRPr="00320739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highlight w:val="white"/>
          <w:u w:val="single"/>
          <w:shd w:val="clear" w:color="auto" w:fill="FFFFFF"/>
        </w:rPr>
        <w:t xml:space="preserve"> ΘΕΜΑΤΑ ΥΠΗΡΕΣΙΑΣ </w:t>
      </w:r>
      <w:r w:rsidRPr="00320739">
        <w:rPr>
          <w:rStyle w:val="FontStyle17"/>
          <w:rFonts w:asciiTheme="minorHAnsi" w:eastAsia="Calibri" w:hAnsiTheme="minorHAnsi" w:cstheme="minorHAnsi"/>
          <w:b/>
          <w:bCs/>
          <w:spacing w:val="-7"/>
          <w:u w:val="single"/>
          <w:shd w:val="clear" w:color="auto" w:fill="FFFFFF"/>
        </w:rPr>
        <w:t>ΠΕΡΙΒΑΛΛΟΝΤΟΣ –</w:t>
      </w:r>
      <w:proofErr w:type="gramStart"/>
      <w:r w:rsidRPr="00320739">
        <w:rPr>
          <w:rStyle w:val="FontStyle17"/>
          <w:rFonts w:asciiTheme="minorHAnsi" w:eastAsia="Calibri" w:hAnsiTheme="minorHAnsi" w:cstheme="minorHAnsi"/>
          <w:b/>
          <w:bCs/>
          <w:spacing w:val="-7"/>
          <w:u w:val="single"/>
          <w:shd w:val="clear" w:color="auto" w:fill="FFFFFF"/>
        </w:rPr>
        <w:t>ΚΑΘΑΡΙΟΤΗΤΑΣ ,</w:t>
      </w:r>
      <w:proofErr w:type="gramEnd"/>
      <w:r w:rsidRPr="00320739">
        <w:rPr>
          <w:rStyle w:val="FontStyle17"/>
          <w:rFonts w:asciiTheme="minorHAnsi" w:eastAsia="Calibri" w:hAnsiTheme="minorHAnsi" w:cstheme="minorHAnsi"/>
          <w:b/>
          <w:bCs/>
          <w:spacing w:val="-7"/>
          <w:u w:val="single"/>
          <w:shd w:val="clear" w:color="auto" w:fill="FFFFFF"/>
        </w:rPr>
        <w:t xml:space="preserve"> ΠΡΑΣΙΝΟΥ  &amp; ΠΟΛΙΤΙΚΗΣ ΠΡΟΣΤΑΣΙΑΣ</w:t>
      </w:r>
    </w:p>
    <w:p w:rsidR="001C4175" w:rsidRPr="00320739" w:rsidRDefault="001C4175" w:rsidP="001C4175">
      <w:pPr>
        <w:pStyle w:val="a4"/>
        <w:numPr>
          <w:ilvl w:val="0"/>
          <w:numId w:val="2"/>
        </w:numPr>
        <w:snapToGrid w:val="0"/>
        <w:spacing w:before="57" w:after="57" w:line="276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20739">
        <w:rPr>
          <w:rFonts w:asciiTheme="minorHAnsi" w:hAnsiTheme="minorHAnsi" w:cstheme="minorHAnsi"/>
          <w:bCs/>
          <w:sz w:val="22"/>
          <w:szCs w:val="22"/>
        </w:rPr>
        <w:t>Γνωμοδότηση  επί της Μελέτης Περιβαλλοντικών Επιπτώσεων (</w:t>
      </w:r>
      <w:r w:rsidRPr="00320739">
        <w:rPr>
          <w:rFonts w:asciiTheme="minorHAnsi" w:hAnsiTheme="minorHAnsi" w:cstheme="minorHAnsi"/>
          <w:sz w:val="22"/>
          <w:szCs w:val="22"/>
        </w:rPr>
        <w:t xml:space="preserve"> Μ.Π.Ε)  με τίτλο «Αιολικός Σταθμός Παραγωγής Ηλεκτρικής Ενέργειας (ΑΣΠΗΕ), ισχύος 33,60 MW στη θέση «ΡΑΧΗ», Δ.Ε. ΚΥΡΙΑΚΙΟΥ ΔΗΜΟΥ ΛΕΒΑΔΕΩΝ, Π.Ε ΒΟΙΩΤΙΑΣ, ΠΕΡΙΦΕΡΕΙΑΣ ΣΤΕΡΕΑΣ ΕΛΛΑΔΑΣ της εταιρίας W.E. </w:t>
      </w:r>
      <w:r w:rsidRPr="00320739">
        <w:rPr>
          <w:rFonts w:asciiTheme="minorHAnsi" w:hAnsiTheme="minorHAnsi" w:cstheme="minorHAnsi"/>
          <w:sz w:val="22"/>
          <w:szCs w:val="22"/>
          <w:lang w:val="en-US"/>
        </w:rPr>
        <w:t>GRAIGOSNEWENERGIES</w:t>
      </w:r>
      <w:r w:rsidRPr="00320739">
        <w:rPr>
          <w:rFonts w:asciiTheme="minorHAnsi" w:hAnsiTheme="minorHAnsi" w:cstheme="minorHAnsi"/>
          <w:sz w:val="22"/>
          <w:szCs w:val="22"/>
        </w:rPr>
        <w:t xml:space="preserve"> ΜΟΝΟΠΡΟΣΩΠΗ Ι.Κ.Ε.».( Η αριθμ…./2023 ΕΠΟΙΖΩ) </w:t>
      </w:r>
    </w:p>
    <w:p w:rsidR="001C4175" w:rsidRPr="00320739" w:rsidRDefault="001C4175" w:rsidP="00EE35D0">
      <w:pPr>
        <w:snapToGrid w:val="0"/>
        <w:spacing w:before="57" w:after="57" w:line="276" w:lineRule="auto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739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lang w:bidi="hi-IN"/>
        </w:rPr>
        <w:t>Εισηγητής :</w:t>
      </w:r>
      <w:r w:rsidRPr="00320739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lang w:bidi="hi-IN"/>
        </w:rPr>
        <w:t xml:space="preserve"> </w:t>
      </w:r>
      <w:r w:rsidRPr="0032073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320739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Περιβάλλοντος- Καθαριότητας , Πρασίνου &amp; Πολιτικής Προστασίας </w:t>
      </w:r>
      <w:r w:rsidRPr="00320739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highlight w:val="white"/>
        </w:rPr>
        <w:t xml:space="preserve"> </w:t>
      </w:r>
      <w:r w:rsidRPr="0032073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ΔΗΜΟΥ ΙΩΑΝΝΗΣ</w:t>
      </w:r>
    </w:p>
    <w:p w:rsidR="001C4175" w:rsidRPr="00320739" w:rsidRDefault="001C4175" w:rsidP="008D23EE">
      <w:pPr>
        <w:pStyle w:val="1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20739">
        <w:rPr>
          <w:rFonts w:asciiTheme="minorHAnsi" w:hAnsiTheme="minorHAnsi" w:cstheme="minorHAnsi"/>
          <w:b w:val="0"/>
          <w:sz w:val="22"/>
          <w:szCs w:val="22"/>
        </w:rPr>
        <w:t xml:space="preserve">Γνωμοδότηση  επί της Μελέτης Περιβαλλοντικών Επιπτώσεων ( Μ.Π.Ε)  με τίτλο </w:t>
      </w:r>
      <w:r w:rsidR="008D23EE" w:rsidRPr="00320739">
        <w:rPr>
          <w:rFonts w:asciiTheme="minorHAnsi" w:hAnsiTheme="minorHAnsi" w:cstheme="minorHAnsi"/>
          <w:b w:val="0"/>
          <w:sz w:val="22"/>
          <w:szCs w:val="22"/>
        </w:rPr>
        <w:t xml:space="preserve">«Αιολικοί Σταθμοί Παραγωγής Ηλεκτρικής Ενέργειας Συνολικής Εγκατεστημένης Ισχύος 10,35 MW και Αποδιδόμενης Ισχύος 10,30 MW και </w:t>
      </w:r>
      <w:proofErr w:type="spellStart"/>
      <w:r w:rsidR="008D23EE" w:rsidRPr="00320739">
        <w:rPr>
          <w:rFonts w:asciiTheme="minorHAnsi" w:hAnsiTheme="minorHAnsi" w:cstheme="minorHAnsi"/>
          <w:b w:val="0"/>
          <w:sz w:val="22"/>
          <w:szCs w:val="22"/>
        </w:rPr>
        <w:t>συνοδά</w:t>
      </w:r>
      <w:proofErr w:type="spellEnd"/>
      <w:r w:rsidR="008D23EE" w:rsidRPr="00320739">
        <w:rPr>
          <w:rFonts w:asciiTheme="minorHAnsi" w:hAnsiTheme="minorHAnsi" w:cstheme="minorHAnsi"/>
          <w:b w:val="0"/>
          <w:sz w:val="22"/>
          <w:szCs w:val="22"/>
        </w:rPr>
        <w:t xml:space="preserve"> έργα υποδομής της εταιρίας «ΑΝΕΜΟΠΕΥΚΟ ΜΑΕ», στις θέσεις </w:t>
      </w:r>
      <w:proofErr w:type="spellStart"/>
      <w:r w:rsidR="008D23EE" w:rsidRPr="00320739">
        <w:rPr>
          <w:rFonts w:asciiTheme="minorHAnsi" w:hAnsiTheme="minorHAnsi" w:cstheme="minorHAnsi"/>
          <w:b w:val="0"/>
          <w:sz w:val="22"/>
          <w:szCs w:val="22"/>
        </w:rPr>
        <w:t>Κουτσολαγός</w:t>
      </w:r>
      <w:proofErr w:type="spellEnd"/>
      <w:r w:rsidR="008D23EE" w:rsidRPr="00320739">
        <w:rPr>
          <w:rFonts w:asciiTheme="minorHAnsi" w:hAnsiTheme="minorHAnsi" w:cstheme="minorHAnsi"/>
          <w:b w:val="0"/>
          <w:sz w:val="22"/>
          <w:szCs w:val="22"/>
        </w:rPr>
        <w:t xml:space="preserve"> και </w:t>
      </w:r>
      <w:proofErr w:type="spellStart"/>
      <w:r w:rsidR="008D23EE" w:rsidRPr="00320739">
        <w:rPr>
          <w:rFonts w:asciiTheme="minorHAnsi" w:hAnsiTheme="minorHAnsi" w:cstheme="minorHAnsi"/>
          <w:b w:val="0"/>
          <w:sz w:val="22"/>
          <w:szCs w:val="22"/>
        </w:rPr>
        <w:t>Κουτσολαγός</w:t>
      </w:r>
      <w:proofErr w:type="spellEnd"/>
      <w:r w:rsidR="008D23EE" w:rsidRPr="00320739">
        <w:rPr>
          <w:rFonts w:asciiTheme="minorHAnsi" w:hAnsiTheme="minorHAnsi" w:cstheme="minorHAnsi"/>
          <w:b w:val="0"/>
          <w:sz w:val="22"/>
          <w:szCs w:val="22"/>
        </w:rPr>
        <w:t xml:space="preserve"> ΙΙ, Δήμου </w:t>
      </w:r>
      <w:proofErr w:type="spellStart"/>
      <w:r w:rsidR="008D23EE" w:rsidRPr="00320739">
        <w:rPr>
          <w:rFonts w:asciiTheme="minorHAnsi" w:hAnsiTheme="minorHAnsi" w:cstheme="minorHAnsi"/>
          <w:b w:val="0"/>
          <w:sz w:val="22"/>
          <w:szCs w:val="22"/>
        </w:rPr>
        <w:t>Λεβαδέων</w:t>
      </w:r>
      <w:proofErr w:type="spellEnd"/>
      <w:r w:rsidR="008D23EE" w:rsidRPr="00320739">
        <w:rPr>
          <w:rFonts w:asciiTheme="minorHAnsi" w:hAnsiTheme="minorHAnsi" w:cstheme="minorHAnsi"/>
          <w:b w:val="0"/>
          <w:sz w:val="22"/>
          <w:szCs w:val="22"/>
        </w:rPr>
        <w:t>, Περιφερειακής Ενότητας Βοιωτίας».</w:t>
      </w:r>
      <w:r w:rsidRPr="00320739">
        <w:rPr>
          <w:rFonts w:asciiTheme="minorHAnsi" w:hAnsiTheme="minorHAnsi" w:cstheme="minorHAnsi"/>
          <w:b w:val="0"/>
          <w:sz w:val="22"/>
          <w:szCs w:val="22"/>
        </w:rPr>
        <w:t xml:space="preserve">( Η αριθμ…./2023 ΕΠΟΙΖΩ) </w:t>
      </w:r>
    </w:p>
    <w:p w:rsidR="001C4175" w:rsidRPr="00320739" w:rsidRDefault="001C4175" w:rsidP="00EE35D0">
      <w:pPr>
        <w:snapToGrid w:val="0"/>
        <w:spacing w:before="57" w:after="57" w:line="276" w:lineRule="auto"/>
        <w:ind w:left="426"/>
        <w:textAlignment w:val="baseline"/>
        <w:rPr>
          <w:rFonts w:asciiTheme="minorHAnsi" w:eastAsia="Cambria" w:hAnsiTheme="minorHAnsi" w:cstheme="minorHAnsi"/>
          <w:b/>
          <w:bCs/>
          <w:spacing w:val="-3"/>
          <w:sz w:val="22"/>
          <w:szCs w:val="22"/>
          <w:shd w:val="clear" w:color="auto" w:fill="FFFFFF"/>
        </w:rPr>
      </w:pPr>
      <w:r w:rsidRPr="00320739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lang w:bidi="hi-IN"/>
        </w:rPr>
        <w:t>Εισηγητής :</w:t>
      </w:r>
      <w:r w:rsidRPr="00320739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lang w:bidi="hi-IN"/>
        </w:rPr>
        <w:t xml:space="preserve"> </w:t>
      </w:r>
      <w:r w:rsidRPr="0032073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320739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Περιβάλλοντος- Καθαριότητας , Πρασίνου &amp; Πολιτικής Προστασίας </w:t>
      </w:r>
      <w:r w:rsidRPr="00320739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highlight w:val="white"/>
        </w:rPr>
        <w:t xml:space="preserve"> </w:t>
      </w:r>
      <w:r w:rsidRPr="0032073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ΔΗΜΟΥ ΙΩΑΝΝΗΣ</w:t>
      </w:r>
    </w:p>
    <w:p w:rsidR="008D23EE" w:rsidRPr="00320739" w:rsidRDefault="008D23EE" w:rsidP="008D23EE">
      <w:pPr>
        <w:pStyle w:val="a4"/>
        <w:numPr>
          <w:ilvl w:val="0"/>
          <w:numId w:val="2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320739">
        <w:rPr>
          <w:rFonts w:ascii="Calibri" w:hAnsi="Calibri" w:cs="Calibri"/>
          <w:sz w:val="22"/>
          <w:szCs w:val="22"/>
        </w:rPr>
        <w:t xml:space="preserve">Σύμβαση συνεργασίας του Δήμου </w:t>
      </w:r>
      <w:proofErr w:type="spellStart"/>
      <w:r w:rsidRPr="00320739">
        <w:rPr>
          <w:rFonts w:ascii="Calibri" w:hAnsi="Calibri" w:cs="Calibri"/>
          <w:sz w:val="22"/>
          <w:szCs w:val="22"/>
        </w:rPr>
        <w:t>Λεβαδέων</w:t>
      </w:r>
      <w:proofErr w:type="spellEnd"/>
      <w:r w:rsidRPr="00320739">
        <w:rPr>
          <w:rFonts w:ascii="Calibri" w:hAnsi="Calibri" w:cs="Calibri"/>
          <w:sz w:val="22"/>
          <w:szCs w:val="22"/>
        </w:rPr>
        <w:t xml:space="preserve"> με την εταιρία με </w:t>
      </w:r>
      <w:r w:rsidR="00320739">
        <w:rPr>
          <w:rFonts w:ascii="Calibri" w:hAnsi="Calibri" w:cs="Calibri"/>
          <w:sz w:val="22"/>
          <w:szCs w:val="22"/>
        </w:rPr>
        <w:t xml:space="preserve">τον </w:t>
      </w:r>
      <w:r w:rsidRPr="00320739">
        <w:rPr>
          <w:rFonts w:ascii="Calibri" w:hAnsi="Calibri" w:cs="Calibri"/>
          <w:sz w:val="22"/>
          <w:szCs w:val="22"/>
        </w:rPr>
        <w:t>διακριτικό τίτλο «</w:t>
      </w:r>
      <w:r w:rsidRPr="00320739">
        <w:rPr>
          <w:rFonts w:ascii="Calibri" w:hAnsi="Calibri" w:cs="Calibri"/>
          <w:sz w:val="22"/>
          <w:szCs w:val="22"/>
          <w:lang w:val="en-US"/>
        </w:rPr>
        <w:t>RECYCOM</w:t>
      </w:r>
      <w:r w:rsidRPr="00320739">
        <w:rPr>
          <w:rFonts w:ascii="Calibri" w:hAnsi="Calibri" w:cs="Calibri"/>
          <w:sz w:val="22"/>
          <w:szCs w:val="22"/>
        </w:rPr>
        <w:t xml:space="preserve">» για </w:t>
      </w:r>
      <w:r w:rsidR="00320739">
        <w:rPr>
          <w:rFonts w:ascii="Calibri" w:hAnsi="Calibri" w:cs="Calibri"/>
          <w:sz w:val="22"/>
          <w:szCs w:val="22"/>
        </w:rPr>
        <w:t xml:space="preserve">την </w:t>
      </w:r>
      <w:r w:rsidRPr="00320739">
        <w:rPr>
          <w:rFonts w:ascii="Calibri" w:hAnsi="Calibri" w:cs="Calibri"/>
          <w:sz w:val="22"/>
          <w:szCs w:val="22"/>
        </w:rPr>
        <w:t xml:space="preserve">διαχείριση μεταχειρισμένων ειδών ένδυσης και υπόδησης στο πλαίσιο της πρόληψης δημιουργίας αποβλήτων στο Δήμο </w:t>
      </w:r>
      <w:proofErr w:type="spellStart"/>
      <w:r w:rsidRPr="00320739">
        <w:rPr>
          <w:rFonts w:ascii="Calibri" w:hAnsi="Calibri" w:cs="Calibri"/>
          <w:sz w:val="22"/>
          <w:szCs w:val="22"/>
        </w:rPr>
        <w:t>Λεβαδέων</w:t>
      </w:r>
      <w:proofErr w:type="spellEnd"/>
      <w:r w:rsidRPr="00320739">
        <w:rPr>
          <w:rFonts w:ascii="Calibri" w:hAnsi="Calibri" w:cs="Calibri"/>
          <w:sz w:val="22"/>
          <w:szCs w:val="22"/>
        </w:rPr>
        <w:t>.</w:t>
      </w:r>
    </w:p>
    <w:p w:rsidR="008D23EE" w:rsidRPr="00320739" w:rsidRDefault="008D23EE" w:rsidP="008D23EE">
      <w:pPr>
        <w:snapToGrid w:val="0"/>
        <w:spacing w:before="57" w:after="57" w:line="276" w:lineRule="auto"/>
        <w:ind w:left="426"/>
        <w:textAlignment w:val="baseline"/>
        <w:rPr>
          <w:rFonts w:asciiTheme="minorHAnsi" w:eastAsia="Cambria" w:hAnsiTheme="minorHAnsi" w:cstheme="minorHAnsi"/>
          <w:b/>
          <w:bCs/>
          <w:spacing w:val="-3"/>
          <w:sz w:val="22"/>
          <w:szCs w:val="22"/>
          <w:shd w:val="clear" w:color="auto" w:fill="FFFFFF"/>
        </w:rPr>
      </w:pPr>
      <w:r w:rsidRPr="00320739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lang w:bidi="hi-IN"/>
        </w:rPr>
        <w:t>Εισηγητής :</w:t>
      </w:r>
      <w:r w:rsidRPr="00320739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lang w:bidi="hi-IN"/>
        </w:rPr>
        <w:t xml:space="preserve"> </w:t>
      </w:r>
      <w:r w:rsidRPr="0032073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320739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Περιβάλλοντος- Καθαριότητας , Πρασίνου &amp; Πολιτικής Προστασίας </w:t>
      </w:r>
      <w:r w:rsidRPr="00320739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highlight w:val="white"/>
        </w:rPr>
        <w:t xml:space="preserve"> </w:t>
      </w:r>
      <w:r w:rsidRPr="00320739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ΔΗΜΟΥ ΙΩΑΝΝΗΣ</w:t>
      </w:r>
    </w:p>
    <w:p w:rsidR="008D23EE" w:rsidRPr="00320739" w:rsidRDefault="008D23EE" w:rsidP="001C4175">
      <w:pPr>
        <w:snapToGrid w:val="0"/>
        <w:spacing w:before="57" w:after="57" w:line="276" w:lineRule="auto"/>
        <w:ind w:left="765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C4175" w:rsidRPr="00320739" w:rsidRDefault="001C4175" w:rsidP="0050035E">
      <w:pPr>
        <w:snapToGrid w:val="0"/>
        <w:spacing w:before="57" w:after="57" w:line="276" w:lineRule="auto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C4175" w:rsidRPr="00320739" w:rsidRDefault="001C4175" w:rsidP="0050035E">
      <w:pPr>
        <w:snapToGrid w:val="0"/>
        <w:spacing w:before="57" w:after="57" w:line="276" w:lineRule="auto"/>
        <w:ind w:left="360"/>
        <w:textAlignment w:val="baseline"/>
        <w:rPr>
          <w:rFonts w:asciiTheme="minorHAnsi" w:eastAsia="Arial" w:hAnsiTheme="minorHAnsi" w:cstheme="minorHAnsi"/>
          <w:bCs/>
          <w:sz w:val="22"/>
          <w:szCs w:val="22"/>
        </w:rPr>
      </w:pPr>
    </w:p>
    <w:p w:rsidR="00D40123" w:rsidRPr="00320739" w:rsidRDefault="00D40123" w:rsidP="00BC2D06">
      <w:pPr>
        <w:snapToGrid w:val="0"/>
        <w:spacing w:before="57" w:after="57" w:line="276" w:lineRule="auto"/>
        <w:ind w:left="765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320739">
        <w:rPr>
          <w:rFonts w:asciiTheme="minorHAnsi" w:eastAsia="Arial" w:hAnsiTheme="minorHAnsi" w:cstheme="minorHAnsi"/>
          <w:b/>
          <w:bCs/>
          <w:sz w:val="22"/>
          <w:szCs w:val="22"/>
        </w:rPr>
        <w:t>Η  ΠΡΟΕΔΡΟΣ ΤΟΥ ΔΗΜΟΤΙΚΟΥ ΣΥΜΒΟΥΛΙΟΥ</w:t>
      </w:r>
    </w:p>
    <w:p w:rsidR="00790913" w:rsidRPr="00320739" w:rsidRDefault="00790913" w:rsidP="00BC2D0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320739" w:rsidRDefault="00D40123" w:rsidP="00BC2D06">
      <w:pPr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739">
        <w:rPr>
          <w:rFonts w:asciiTheme="minorHAnsi" w:eastAsia="Liberation Serif" w:hAnsiTheme="minorHAnsi" w:cstheme="minorHAnsi"/>
          <w:b/>
          <w:sz w:val="22"/>
          <w:szCs w:val="22"/>
        </w:rPr>
        <w:t>ΚΑΡΑΒΑ ΧΡΥΣΟΒΑΛΑΝΤΟΥ ΒΑΣΙΛΙΚΗ (ΒΑΛΙΑ )</w:t>
      </w:r>
    </w:p>
    <w:p w:rsidR="00701B38" w:rsidRPr="00320739" w:rsidRDefault="00701B38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26CD4" w:rsidRPr="00320739" w:rsidRDefault="00857D97" w:rsidP="00E90A6E">
      <w:pPr>
        <w:tabs>
          <w:tab w:val="left" w:pos="6237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20739">
        <w:rPr>
          <w:rFonts w:asciiTheme="minorHAnsi" w:hAnsiTheme="minorHAnsi" w:cstheme="minorHAnsi"/>
          <w:sz w:val="22"/>
          <w:szCs w:val="22"/>
        </w:rPr>
        <w:t xml:space="preserve"> </w:t>
      </w:r>
      <w:r w:rsidR="00AA3482" w:rsidRPr="00320739">
        <w:rPr>
          <w:rFonts w:asciiTheme="minorHAnsi" w:hAnsiTheme="minorHAnsi" w:cstheme="minorHAnsi"/>
          <w:sz w:val="22"/>
          <w:szCs w:val="22"/>
        </w:rPr>
        <w:t xml:space="preserve"> </w:t>
      </w:r>
      <w:r w:rsidR="00C26CD4" w:rsidRPr="00320739">
        <w:rPr>
          <w:rFonts w:asciiTheme="minorHAnsi" w:hAnsiTheme="minorHAnsi" w:cstheme="minorHAnsi"/>
          <w:sz w:val="22"/>
          <w:szCs w:val="22"/>
        </w:rPr>
        <w:t xml:space="preserve">ΕΠΙΣΗΣ ΚΑΛΟΥΝΤΑΙ (Βάσει του άρθρου </w:t>
      </w:r>
      <w:r w:rsidR="00303D34" w:rsidRPr="00320739">
        <w:rPr>
          <w:rFonts w:asciiTheme="minorHAnsi" w:hAnsiTheme="minorHAnsi" w:cstheme="minorHAnsi"/>
          <w:sz w:val="22"/>
          <w:szCs w:val="22"/>
        </w:rPr>
        <w:t>69 του</w:t>
      </w:r>
      <w:r w:rsidR="00C26CD4" w:rsidRPr="00320739">
        <w:rPr>
          <w:rFonts w:asciiTheme="minorHAnsi" w:hAnsiTheme="minorHAnsi" w:cstheme="minorHAnsi"/>
          <w:sz w:val="22"/>
          <w:szCs w:val="22"/>
        </w:rPr>
        <w:t xml:space="preserve"> ν. 3</w:t>
      </w:r>
      <w:r w:rsidR="00303D34" w:rsidRPr="00320739">
        <w:rPr>
          <w:rFonts w:asciiTheme="minorHAnsi" w:hAnsiTheme="minorHAnsi" w:cstheme="minorHAnsi"/>
          <w:sz w:val="22"/>
          <w:szCs w:val="22"/>
        </w:rPr>
        <w:t>852</w:t>
      </w:r>
      <w:r w:rsidR="00C26CD4" w:rsidRPr="00320739">
        <w:rPr>
          <w:rFonts w:asciiTheme="minorHAnsi" w:hAnsiTheme="minorHAnsi" w:cstheme="minorHAnsi"/>
          <w:sz w:val="22"/>
          <w:szCs w:val="22"/>
        </w:rPr>
        <w:t>/20</w:t>
      </w:r>
      <w:r w:rsidR="00303D34" w:rsidRPr="00320739">
        <w:rPr>
          <w:rFonts w:asciiTheme="minorHAnsi" w:hAnsiTheme="minorHAnsi" w:cstheme="minorHAnsi"/>
          <w:sz w:val="22"/>
          <w:szCs w:val="22"/>
        </w:rPr>
        <w:t>10</w:t>
      </w:r>
      <w:r w:rsidR="00C26CD4" w:rsidRPr="00320739">
        <w:rPr>
          <w:rFonts w:asciiTheme="minorHAnsi" w:hAnsiTheme="minorHAnsi" w:cstheme="minorHAnsi"/>
          <w:sz w:val="22"/>
          <w:szCs w:val="22"/>
        </w:rPr>
        <w:t xml:space="preserve">  κα</w:t>
      </w:r>
      <w:r w:rsidR="00303D34" w:rsidRPr="00320739">
        <w:rPr>
          <w:rFonts w:asciiTheme="minorHAnsi" w:hAnsiTheme="minorHAnsi" w:cstheme="minorHAnsi"/>
          <w:sz w:val="22"/>
          <w:szCs w:val="22"/>
        </w:rPr>
        <w:t>θώς και του άρθρου 4</w:t>
      </w:r>
      <w:r w:rsidR="00C26CD4" w:rsidRPr="00320739">
        <w:rPr>
          <w:rFonts w:asciiTheme="minorHAnsi" w:hAnsiTheme="minorHAnsi" w:cstheme="minorHAnsi"/>
          <w:sz w:val="22"/>
          <w:szCs w:val="22"/>
        </w:rPr>
        <w:t xml:space="preserve"> του  </w:t>
      </w:r>
      <w:r w:rsidR="00C26CD4" w:rsidRPr="0032073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Κανονισμού Λειτουργίας Δημοτικού Συμβουλίου </w:t>
      </w:r>
      <w:proofErr w:type="spellStart"/>
      <w:r w:rsidR="00C26CD4" w:rsidRPr="00320739">
        <w:rPr>
          <w:rFonts w:asciiTheme="minorHAnsi" w:hAnsiTheme="minorHAnsi" w:cstheme="minorHAnsi"/>
          <w:bCs/>
          <w:color w:val="000000"/>
          <w:sz w:val="22"/>
          <w:szCs w:val="22"/>
        </w:rPr>
        <w:t>Λεβαδέων</w:t>
      </w:r>
      <w:proofErr w:type="spellEnd"/>
      <w:r w:rsidR="00C267EF" w:rsidRPr="00320739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C26CD4" w:rsidRPr="0032073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οι κατωτέρω:</w:t>
      </w:r>
    </w:p>
    <w:p w:rsidR="00C26CD4" w:rsidRPr="00320739" w:rsidRDefault="00C26CD4" w:rsidP="00C26CD4">
      <w:pPr>
        <w:rPr>
          <w:rFonts w:asciiTheme="minorHAnsi" w:hAnsiTheme="minorHAnsi" w:cstheme="minorHAnsi"/>
          <w:sz w:val="22"/>
          <w:szCs w:val="22"/>
        </w:rPr>
      </w:pPr>
      <w:r w:rsidRPr="00320739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8"/>
        <w:gridCol w:w="17522"/>
      </w:tblGrid>
      <w:tr w:rsidR="00E17D53" w:rsidRPr="00320739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E17D53" w:rsidRPr="00320739" w:rsidRDefault="00E17D53" w:rsidP="008054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22" w:type="dxa"/>
            <w:shd w:val="clear" w:color="auto" w:fill="FFFFFF"/>
          </w:tcPr>
          <w:p w:rsidR="00E17D53" w:rsidRPr="00320739" w:rsidRDefault="00E17D53" w:rsidP="008054DB">
            <w:pPr>
              <w:tabs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320739">
              <w:rPr>
                <w:rFonts w:asciiTheme="minorHAnsi" w:hAnsiTheme="minorHAnsi" w:cstheme="minorHAnsi"/>
                <w:sz w:val="22"/>
                <w:szCs w:val="22"/>
              </w:rPr>
              <w:t>Προϊστάμενο  Δ/</w:t>
            </w:r>
            <w:proofErr w:type="spellStart"/>
            <w:r w:rsidRPr="00320739">
              <w:rPr>
                <w:rFonts w:asciiTheme="minorHAnsi" w:hAnsiTheme="minorHAnsi" w:cstheme="minorHAnsi"/>
                <w:sz w:val="22"/>
                <w:szCs w:val="22"/>
              </w:rPr>
              <w:t>νσης</w:t>
            </w:r>
            <w:proofErr w:type="spellEnd"/>
            <w:r w:rsidRPr="00320739">
              <w:rPr>
                <w:rFonts w:asciiTheme="minorHAnsi" w:hAnsiTheme="minorHAnsi" w:cstheme="minorHAnsi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 w:rsidRPr="00320739">
              <w:rPr>
                <w:rFonts w:asciiTheme="minorHAnsi" w:hAnsiTheme="minorHAnsi" w:cstheme="minorHAnsi"/>
                <w:sz w:val="22"/>
                <w:szCs w:val="22"/>
              </w:rPr>
              <w:t>κ.Καλλιαντάση</w:t>
            </w:r>
            <w:proofErr w:type="spellEnd"/>
            <w:r w:rsidRPr="00320739">
              <w:rPr>
                <w:rFonts w:asciiTheme="minorHAnsi" w:hAnsiTheme="minorHAnsi" w:cstheme="minorHAnsi"/>
                <w:sz w:val="22"/>
                <w:szCs w:val="22"/>
              </w:rPr>
              <w:t xml:space="preserve"> Γεώργιο</w:t>
            </w:r>
          </w:p>
        </w:tc>
      </w:tr>
      <w:tr w:rsidR="00E17D53" w:rsidRPr="00320739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E17D53" w:rsidRPr="00320739" w:rsidRDefault="00E17D53" w:rsidP="008054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522" w:type="dxa"/>
            <w:shd w:val="clear" w:color="auto" w:fill="FFFFFF"/>
          </w:tcPr>
          <w:p w:rsidR="00856B6A" w:rsidRPr="00320739" w:rsidRDefault="00E17D53" w:rsidP="00507D33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>Προϊστάμενο  Δ/</w:t>
            </w:r>
            <w:proofErr w:type="spellStart"/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>Νταλιάνη</w:t>
            </w:r>
            <w:proofErr w:type="spellEnd"/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Χρήστο</w:t>
            </w:r>
          </w:p>
        </w:tc>
      </w:tr>
      <w:tr w:rsidR="00E17D53" w:rsidRPr="00320739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E17D53" w:rsidRPr="00320739" w:rsidRDefault="00E17D53" w:rsidP="008054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522" w:type="dxa"/>
            <w:shd w:val="clear" w:color="auto" w:fill="FFFFFF"/>
          </w:tcPr>
          <w:p w:rsidR="00E17D53" w:rsidRPr="00320739" w:rsidRDefault="00E17D53" w:rsidP="008054DB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Προϊσταμένη  Δ/</w:t>
            </w:r>
            <w:proofErr w:type="spellStart"/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Δ/</w:t>
            </w:r>
            <w:proofErr w:type="spellStart"/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>κων</w:t>
            </w:r>
            <w:proofErr w:type="spellEnd"/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Υπηρεσιών                          κα </w:t>
            </w:r>
            <w:proofErr w:type="spellStart"/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>Κοϊτσάνου</w:t>
            </w:r>
            <w:proofErr w:type="spellEnd"/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Αθανασία  </w:t>
            </w:r>
          </w:p>
        </w:tc>
      </w:tr>
      <w:tr w:rsidR="00BC2D06" w:rsidRPr="00320739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BC2D06" w:rsidRPr="00320739" w:rsidRDefault="00BC2D06" w:rsidP="00856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17522" w:type="dxa"/>
            <w:shd w:val="clear" w:color="auto" w:fill="FFFFFF"/>
          </w:tcPr>
          <w:p w:rsidR="00BC2D06" w:rsidRPr="00320739" w:rsidRDefault="00BC2D06" w:rsidP="009F3A5C">
            <w:pPr>
              <w:tabs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Προϊστάμενο </w:t>
            </w:r>
            <w:r w:rsidR="009F3A5C" w:rsidRPr="009F3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9F3A5C">
              <w:rPr>
                <w:rFonts w:asciiTheme="minorHAnsi" w:eastAsia="Arial" w:hAnsiTheme="minorHAnsi" w:cstheme="minorHAnsi"/>
                <w:sz w:val="22"/>
                <w:szCs w:val="22"/>
              </w:rPr>
              <w:t>Δ/</w:t>
            </w:r>
            <w:proofErr w:type="spellStart"/>
            <w:r w:rsidR="009F3A5C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="009F3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Περιβάλλοντος     </w:t>
            </w:r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             κ. </w:t>
            </w:r>
            <w:r w:rsidR="009F3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F3A5C">
              <w:rPr>
                <w:rFonts w:asciiTheme="minorHAnsi" w:eastAsia="Arial" w:hAnsiTheme="minorHAnsi" w:cstheme="minorHAnsi"/>
                <w:sz w:val="22"/>
                <w:szCs w:val="22"/>
              </w:rPr>
              <w:t>Δημάκας</w:t>
            </w:r>
            <w:proofErr w:type="spellEnd"/>
            <w:r w:rsidR="009F3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Λουκάς</w:t>
            </w:r>
          </w:p>
        </w:tc>
      </w:tr>
      <w:tr w:rsidR="00BC2D06" w:rsidRPr="00320739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BC2D06" w:rsidRPr="00320739" w:rsidRDefault="009F3A5C" w:rsidP="00856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</w:tc>
        <w:tc>
          <w:tcPr>
            <w:tcW w:w="17522" w:type="dxa"/>
            <w:shd w:val="clear" w:color="auto" w:fill="FFFFFF"/>
          </w:tcPr>
          <w:p w:rsidR="00BC2D06" w:rsidRPr="00320739" w:rsidRDefault="009F3A5C" w:rsidP="00CC75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Προϊστάμενο </w:t>
            </w:r>
            <w:r w:rsidRPr="009F3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Δ/</w:t>
            </w: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Πολεοδομίας                                 κ. </w:t>
            </w: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Μπαζιώτης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Κων/νος</w:t>
            </w:r>
          </w:p>
        </w:tc>
      </w:tr>
      <w:tr w:rsidR="00A00C97" w:rsidRPr="00320739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A00C97" w:rsidRPr="00320739" w:rsidRDefault="00A00C97" w:rsidP="00856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7522" w:type="dxa"/>
            <w:shd w:val="clear" w:color="auto" w:fill="FFFFFF"/>
          </w:tcPr>
          <w:p w:rsidR="00A00C97" w:rsidRPr="00320739" w:rsidRDefault="00A00C97" w:rsidP="00CC7562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Προϊσταμένη </w:t>
            </w:r>
            <w:proofErr w:type="spellStart"/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>Αυτ</w:t>
            </w:r>
            <w:proofErr w:type="spellEnd"/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>/</w:t>
            </w:r>
            <w:proofErr w:type="spellStart"/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>λούς</w:t>
            </w:r>
            <w:proofErr w:type="spellEnd"/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Τμ. </w:t>
            </w:r>
            <w:proofErr w:type="spellStart"/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>Τοπ.Οικ</w:t>
            </w:r>
            <w:proofErr w:type="spellEnd"/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. Ανάπτυξης           κ. </w:t>
            </w:r>
            <w:proofErr w:type="spellStart"/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>Μίχου</w:t>
            </w:r>
            <w:proofErr w:type="spellEnd"/>
            <w:r w:rsidRPr="0032073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Ευσταθία</w:t>
            </w:r>
          </w:p>
        </w:tc>
      </w:tr>
    </w:tbl>
    <w:p w:rsidR="0030584F" w:rsidRPr="00320739" w:rsidRDefault="0030584F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30584F" w:rsidRPr="00320739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0D5" w:rsidRDefault="008420D5" w:rsidP="005E5D39">
      <w:r>
        <w:separator/>
      </w:r>
    </w:p>
  </w:endnote>
  <w:endnote w:type="continuationSeparator" w:id="0">
    <w:p w:rsidR="008420D5" w:rsidRDefault="008420D5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725CDC" w:rsidRDefault="00725CDC">
        <w:pPr>
          <w:pStyle w:val="aa"/>
          <w:jc w:val="center"/>
        </w:pPr>
        <w:r>
          <w:t>[</w:t>
        </w:r>
        <w:fldSimple w:instr=" PAGE   \* MERGEFORMAT ">
          <w:r w:rsidR="004D2261">
            <w:rPr>
              <w:noProof/>
            </w:rPr>
            <w:t>2</w:t>
          </w:r>
        </w:fldSimple>
        <w:r>
          <w:t>]</w:t>
        </w:r>
      </w:p>
    </w:sdtContent>
  </w:sdt>
  <w:p w:rsidR="00725CDC" w:rsidRDefault="00725CD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0D5" w:rsidRDefault="008420D5" w:rsidP="005E5D39">
      <w:r>
        <w:separator/>
      </w:r>
    </w:p>
  </w:footnote>
  <w:footnote w:type="continuationSeparator" w:id="0">
    <w:p w:rsidR="008420D5" w:rsidRDefault="008420D5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3CAD7A39"/>
    <w:multiLevelType w:val="hybridMultilevel"/>
    <w:tmpl w:val="C180D06A"/>
    <w:lvl w:ilvl="0" w:tplc="F98E6F3C">
      <w:start w:val="1"/>
      <w:numFmt w:val="decimal"/>
      <w:lvlText w:val="%1."/>
      <w:lvlJc w:val="left"/>
      <w:pPr>
        <w:ind w:left="4613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1600E5"/>
    <w:multiLevelType w:val="hybridMultilevel"/>
    <w:tmpl w:val="2E060684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51486D6A"/>
    <w:multiLevelType w:val="hybridMultilevel"/>
    <w:tmpl w:val="9EC46E4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7B1AC4"/>
    <w:multiLevelType w:val="hybridMultilevel"/>
    <w:tmpl w:val="72E05892"/>
    <w:lvl w:ilvl="0" w:tplc="E14CB70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2905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5135"/>
    <w:rsid w:val="00015B73"/>
    <w:rsid w:val="00016E9E"/>
    <w:rsid w:val="00017289"/>
    <w:rsid w:val="00017BDD"/>
    <w:rsid w:val="00022798"/>
    <w:rsid w:val="00025C38"/>
    <w:rsid w:val="00026742"/>
    <w:rsid w:val="00027DA9"/>
    <w:rsid w:val="00032FBB"/>
    <w:rsid w:val="0003409F"/>
    <w:rsid w:val="00035D37"/>
    <w:rsid w:val="00035F35"/>
    <w:rsid w:val="00042423"/>
    <w:rsid w:val="00043F2D"/>
    <w:rsid w:val="0005070F"/>
    <w:rsid w:val="0005515D"/>
    <w:rsid w:val="000551DA"/>
    <w:rsid w:val="0005722A"/>
    <w:rsid w:val="00062A70"/>
    <w:rsid w:val="00062A86"/>
    <w:rsid w:val="00070A6F"/>
    <w:rsid w:val="00071BC1"/>
    <w:rsid w:val="00073AC3"/>
    <w:rsid w:val="00074643"/>
    <w:rsid w:val="000807EE"/>
    <w:rsid w:val="000951B0"/>
    <w:rsid w:val="000A05CC"/>
    <w:rsid w:val="000A1B19"/>
    <w:rsid w:val="000A3092"/>
    <w:rsid w:val="000A3CB5"/>
    <w:rsid w:val="000A5564"/>
    <w:rsid w:val="000A5E9C"/>
    <w:rsid w:val="000A66B4"/>
    <w:rsid w:val="000B1235"/>
    <w:rsid w:val="000B1367"/>
    <w:rsid w:val="000B50A0"/>
    <w:rsid w:val="000B6177"/>
    <w:rsid w:val="000B70F4"/>
    <w:rsid w:val="000B7BA3"/>
    <w:rsid w:val="000C16A7"/>
    <w:rsid w:val="000C215A"/>
    <w:rsid w:val="000C3499"/>
    <w:rsid w:val="000C5361"/>
    <w:rsid w:val="000D1864"/>
    <w:rsid w:val="000D6830"/>
    <w:rsid w:val="000D7218"/>
    <w:rsid w:val="000E32AC"/>
    <w:rsid w:val="000E4BC2"/>
    <w:rsid w:val="000E569C"/>
    <w:rsid w:val="000F4E02"/>
    <w:rsid w:val="00101199"/>
    <w:rsid w:val="001033DA"/>
    <w:rsid w:val="00105EAC"/>
    <w:rsid w:val="001077C3"/>
    <w:rsid w:val="0011454F"/>
    <w:rsid w:val="00116AB2"/>
    <w:rsid w:val="001177B8"/>
    <w:rsid w:val="00126E55"/>
    <w:rsid w:val="00127B99"/>
    <w:rsid w:val="001300E3"/>
    <w:rsid w:val="0013202E"/>
    <w:rsid w:val="00133E2C"/>
    <w:rsid w:val="00134A1E"/>
    <w:rsid w:val="00141D59"/>
    <w:rsid w:val="00144338"/>
    <w:rsid w:val="00145B00"/>
    <w:rsid w:val="00150E21"/>
    <w:rsid w:val="00151758"/>
    <w:rsid w:val="001605DE"/>
    <w:rsid w:val="0016169F"/>
    <w:rsid w:val="00163110"/>
    <w:rsid w:val="00164A6E"/>
    <w:rsid w:val="00165996"/>
    <w:rsid w:val="00170EF7"/>
    <w:rsid w:val="00171621"/>
    <w:rsid w:val="00172B8C"/>
    <w:rsid w:val="00173B16"/>
    <w:rsid w:val="00175776"/>
    <w:rsid w:val="00175AA9"/>
    <w:rsid w:val="00176359"/>
    <w:rsid w:val="001814B7"/>
    <w:rsid w:val="00186CAE"/>
    <w:rsid w:val="001916A5"/>
    <w:rsid w:val="00195185"/>
    <w:rsid w:val="001A2C70"/>
    <w:rsid w:val="001A7A62"/>
    <w:rsid w:val="001B1BC6"/>
    <w:rsid w:val="001B5CE8"/>
    <w:rsid w:val="001C4175"/>
    <w:rsid w:val="001D1210"/>
    <w:rsid w:val="001D2C1B"/>
    <w:rsid w:val="001D6AE7"/>
    <w:rsid w:val="001D744A"/>
    <w:rsid w:val="001E16D8"/>
    <w:rsid w:val="001E1913"/>
    <w:rsid w:val="001E2397"/>
    <w:rsid w:val="001F0918"/>
    <w:rsid w:val="001F289D"/>
    <w:rsid w:val="001F3598"/>
    <w:rsid w:val="001F3707"/>
    <w:rsid w:val="001F4F81"/>
    <w:rsid w:val="002014C5"/>
    <w:rsid w:val="002033F4"/>
    <w:rsid w:val="0020498C"/>
    <w:rsid w:val="00204EFD"/>
    <w:rsid w:val="00206473"/>
    <w:rsid w:val="00206C93"/>
    <w:rsid w:val="00213A30"/>
    <w:rsid w:val="00215F7F"/>
    <w:rsid w:val="00216EF9"/>
    <w:rsid w:val="0022109E"/>
    <w:rsid w:val="0022714F"/>
    <w:rsid w:val="00231870"/>
    <w:rsid w:val="00233719"/>
    <w:rsid w:val="00234B46"/>
    <w:rsid w:val="0024103A"/>
    <w:rsid w:val="00242D2D"/>
    <w:rsid w:val="002430A6"/>
    <w:rsid w:val="002456E4"/>
    <w:rsid w:val="00250D02"/>
    <w:rsid w:val="002529E3"/>
    <w:rsid w:val="00253803"/>
    <w:rsid w:val="00253EBD"/>
    <w:rsid w:val="002669A9"/>
    <w:rsid w:val="00266FFA"/>
    <w:rsid w:val="00274548"/>
    <w:rsid w:val="00275DA8"/>
    <w:rsid w:val="00276D6B"/>
    <w:rsid w:val="002803F4"/>
    <w:rsid w:val="002816DF"/>
    <w:rsid w:val="00285909"/>
    <w:rsid w:val="002939E7"/>
    <w:rsid w:val="00293F00"/>
    <w:rsid w:val="00295CEA"/>
    <w:rsid w:val="00297190"/>
    <w:rsid w:val="002A10EE"/>
    <w:rsid w:val="002A1742"/>
    <w:rsid w:val="002A361C"/>
    <w:rsid w:val="002B5147"/>
    <w:rsid w:val="002C1756"/>
    <w:rsid w:val="002C2799"/>
    <w:rsid w:val="002C6A9C"/>
    <w:rsid w:val="002D38A3"/>
    <w:rsid w:val="002E5FAF"/>
    <w:rsid w:val="002F0E43"/>
    <w:rsid w:val="002F0E82"/>
    <w:rsid w:val="002F239B"/>
    <w:rsid w:val="002F4BE5"/>
    <w:rsid w:val="003004E8"/>
    <w:rsid w:val="00303D34"/>
    <w:rsid w:val="003055DB"/>
    <w:rsid w:val="0030584F"/>
    <w:rsid w:val="0030623B"/>
    <w:rsid w:val="00310AC5"/>
    <w:rsid w:val="00311ACD"/>
    <w:rsid w:val="003156EC"/>
    <w:rsid w:val="00315A2E"/>
    <w:rsid w:val="003160A2"/>
    <w:rsid w:val="00316ED5"/>
    <w:rsid w:val="00320739"/>
    <w:rsid w:val="003208B6"/>
    <w:rsid w:val="00323281"/>
    <w:rsid w:val="003237AE"/>
    <w:rsid w:val="00327AA0"/>
    <w:rsid w:val="0033095D"/>
    <w:rsid w:val="003321D6"/>
    <w:rsid w:val="00332CB4"/>
    <w:rsid w:val="00342839"/>
    <w:rsid w:val="00344E03"/>
    <w:rsid w:val="003456C8"/>
    <w:rsid w:val="00345A44"/>
    <w:rsid w:val="003462D5"/>
    <w:rsid w:val="003474E9"/>
    <w:rsid w:val="00350EAD"/>
    <w:rsid w:val="0035171B"/>
    <w:rsid w:val="003553B6"/>
    <w:rsid w:val="0035546A"/>
    <w:rsid w:val="00360E35"/>
    <w:rsid w:val="00362AA0"/>
    <w:rsid w:val="003640F9"/>
    <w:rsid w:val="00364133"/>
    <w:rsid w:val="003656B9"/>
    <w:rsid w:val="0037620B"/>
    <w:rsid w:val="00387087"/>
    <w:rsid w:val="00390DD9"/>
    <w:rsid w:val="00392DE2"/>
    <w:rsid w:val="003936BB"/>
    <w:rsid w:val="003A2015"/>
    <w:rsid w:val="003A36AB"/>
    <w:rsid w:val="003A6B72"/>
    <w:rsid w:val="003A79C7"/>
    <w:rsid w:val="003B0E6F"/>
    <w:rsid w:val="003B119F"/>
    <w:rsid w:val="003B3A55"/>
    <w:rsid w:val="003B447D"/>
    <w:rsid w:val="003C17A6"/>
    <w:rsid w:val="003C348A"/>
    <w:rsid w:val="003C4BD0"/>
    <w:rsid w:val="003C56A4"/>
    <w:rsid w:val="003C7D17"/>
    <w:rsid w:val="003D0389"/>
    <w:rsid w:val="003E050D"/>
    <w:rsid w:val="003E2D31"/>
    <w:rsid w:val="003E439F"/>
    <w:rsid w:val="003E4B33"/>
    <w:rsid w:val="003E4E66"/>
    <w:rsid w:val="003E5239"/>
    <w:rsid w:val="003E6D29"/>
    <w:rsid w:val="003E6E31"/>
    <w:rsid w:val="003F1477"/>
    <w:rsid w:val="003F5BEF"/>
    <w:rsid w:val="00400D6A"/>
    <w:rsid w:val="00401F5E"/>
    <w:rsid w:val="00404BCF"/>
    <w:rsid w:val="00405671"/>
    <w:rsid w:val="004110F4"/>
    <w:rsid w:val="0041544C"/>
    <w:rsid w:val="00417812"/>
    <w:rsid w:val="00424B78"/>
    <w:rsid w:val="00430E99"/>
    <w:rsid w:val="00432129"/>
    <w:rsid w:val="004341DB"/>
    <w:rsid w:val="004435F2"/>
    <w:rsid w:val="00443657"/>
    <w:rsid w:val="00445F68"/>
    <w:rsid w:val="00446433"/>
    <w:rsid w:val="004511C0"/>
    <w:rsid w:val="00451E19"/>
    <w:rsid w:val="00460373"/>
    <w:rsid w:val="00471355"/>
    <w:rsid w:val="00472588"/>
    <w:rsid w:val="00472C9A"/>
    <w:rsid w:val="0047745D"/>
    <w:rsid w:val="004804F5"/>
    <w:rsid w:val="004837CB"/>
    <w:rsid w:val="00483996"/>
    <w:rsid w:val="0048437E"/>
    <w:rsid w:val="004843E9"/>
    <w:rsid w:val="004874FF"/>
    <w:rsid w:val="00487A96"/>
    <w:rsid w:val="00490B31"/>
    <w:rsid w:val="0049134A"/>
    <w:rsid w:val="0049636E"/>
    <w:rsid w:val="00496D66"/>
    <w:rsid w:val="00496E55"/>
    <w:rsid w:val="004A04D8"/>
    <w:rsid w:val="004A07D0"/>
    <w:rsid w:val="004A25EE"/>
    <w:rsid w:val="004A6DAB"/>
    <w:rsid w:val="004B0A1A"/>
    <w:rsid w:val="004B1800"/>
    <w:rsid w:val="004B4A8E"/>
    <w:rsid w:val="004C0A26"/>
    <w:rsid w:val="004D18D8"/>
    <w:rsid w:val="004D2261"/>
    <w:rsid w:val="004D4098"/>
    <w:rsid w:val="004D47CE"/>
    <w:rsid w:val="004E157F"/>
    <w:rsid w:val="004E5137"/>
    <w:rsid w:val="004E6418"/>
    <w:rsid w:val="004F646B"/>
    <w:rsid w:val="0050035E"/>
    <w:rsid w:val="0050064D"/>
    <w:rsid w:val="00500FBC"/>
    <w:rsid w:val="0050121B"/>
    <w:rsid w:val="0050482D"/>
    <w:rsid w:val="00507D33"/>
    <w:rsid w:val="00511650"/>
    <w:rsid w:val="00511BE8"/>
    <w:rsid w:val="00511DC2"/>
    <w:rsid w:val="005124C9"/>
    <w:rsid w:val="005154B1"/>
    <w:rsid w:val="00522382"/>
    <w:rsid w:val="0052255A"/>
    <w:rsid w:val="00523504"/>
    <w:rsid w:val="005252E7"/>
    <w:rsid w:val="005268A6"/>
    <w:rsid w:val="00531360"/>
    <w:rsid w:val="0053396A"/>
    <w:rsid w:val="005417A6"/>
    <w:rsid w:val="00541B64"/>
    <w:rsid w:val="005450A4"/>
    <w:rsid w:val="00546781"/>
    <w:rsid w:val="005519D2"/>
    <w:rsid w:val="00552050"/>
    <w:rsid w:val="005534E6"/>
    <w:rsid w:val="00553776"/>
    <w:rsid w:val="00555286"/>
    <w:rsid w:val="00555BE6"/>
    <w:rsid w:val="0055600A"/>
    <w:rsid w:val="005562AA"/>
    <w:rsid w:val="00557938"/>
    <w:rsid w:val="00560E07"/>
    <w:rsid w:val="0056109C"/>
    <w:rsid w:val="005611E1"/>
    <w:rsid w:val="00562389"/>
    <w:rsid w:val="0056474F"/>
    <w:rsid w:val="005701EB"/>
    <w:rsid w:val="00573EC4"/>
    <w:rsid w:val="00577670"/>
    <w:rsid w:val="005819F8"/>
    <w:rsid w:val="00591A62"/>
    <w:rsid w:val="0059215E"/>
    <w:rsid w:val="00593E62"/>
    <w:rsid w:val="00594E5D"/>
    <w:rsid w:val="00595419"/>
    <w:rsid w:val="005A18A6"/>
    <w:rsid w:val="005A4D32"/>
    <w:rsid w:val="005A66E0"/>
    <w:rsid w:val="005B3FD0"/>
    <w:rsid w:val="005B4BB1"/>
    <w:rsid w:val="005B53DC"/>
    <w:rsid w:val="005B65F9"/>
    <w:rsid w:val="005B7F47"/>
    <w:rsid w:val="005C0B0C"/>
    <w:rsid w:val="005C0D44"/>
    <w:rsid w:val="005C0E48"/>
    <w:rsid w:val="005C3C71"/>
    <w:rsid w:val="005C66D6"/>
    <w:rsid w:val="005C75EB"/>
    <w:rsid w:val="005C7B8C"/>
    <w:rsid w:val="005D0A6C"/>
    <w:rsid w:val="005D1074"/>
    <w:rsid w:val="005D2B7C"/>
    <w:rsid w:val="005D3F23"/>
    <w:rsid w:val="005D4AB8"/>
    <w:rsid w:val="005D62D3"/>
    <w:rsid w:val="005D7BAD"/>
    <w:rsid w:val="005E5D39"/>
    <w:rsid w:val="005E7608"/>
    <w:rsid w:val="005F063F"/>
    <w:rsid w:val="005F0DAE"/>
    <w:rsid w:val="005F3977"/>
    <w:rsid w:val="005F5616"/>
    <w:rsid w:val="005F71F4"/>
    <w:rsid w:val="005F7223"/>
    <w:rsid w:val="005F7BA1"/>
    <w:rsid w:val="00602E68"/>
    <w:rsid w:val="006041FF"/>
    <w:rsid w:val="00606319"/>
    <w:rsid w:val="0060642B"/>
    <w:rsid w:val="00612225"/>
    <w:rsid w:val="006135B7"/>
    <w:rsid w:val="00614F02"/>
    <w:rsid w:val="00615EFE"/>
    <w:rsid w:val="006216BC"/>
    <w:rsid w:val="006222F1"/>
    <w:rsid w:val="00622CC5"/>
    <w:rsid w:val="00627F87"/>
    <w:rsid w:val="006304C0"/>
    <w:rsid w:val="00644DB2"/>
    <w:rsid w:val="00645822"/>
    <w:rsid w:val="0064670F"/>
    <w:rsid w:val="00646B35"/>
    <w:rsid w:val="00650FDC"/>
    <w:rsid w:val="00656B5C"/>
    <w:rsid w:val="00660F71"/>
    <w:rsid w:val="0066693B"/>
    <w:rsid w:val="00666C68"/>
    <w:rsid w:val="00676F9B"/>
    <w:rsid w:val="0068127F"/>
    <w:rsid w:val="00681FE7"/>
    <w:rsid w:val="0068340E"/>
    <w:rsid w:val="006835B8"/>
    <w:rsid w:val="006838FE"/>
    <w:rsid w:val="00686103"/>
    <w:rsid w:val="00690502"/>
    <w:rsid w:val="00691359"/>
    <w:rsid w:val="0069307B"/>
    <w:rsid w:val="006938D6"/>
    <w:rsid w:val="00694D83"/>
    <w:rsid w:val="006959BA"/>
    <w:rsid w:val="006A0EBF"/>
    <w:rsid w:val="006A4574"/>
    <w:rsid w:val="006A5EC5"/>
    <w:rsid w:val="006A6685"/>
    <w:rsid w:val="006B0897"/>
    <w:rsid w:val="006B17FD"/>
    <w:rsid w:val="006B296A"/>
    <w:rsid w:val="006B430A"/>
    <w:rsid w:val="006B7B3C"/>
    <w:rsid w:val="006C1853"/>
    <w:rsid w:val="006C2A55"/>
    <w:rsid w:val="006C2AD4"/>
    <w:rsid w:val="006C48B6"/>
    <w:rsid w:val="006C79E4"/>
    <w:rsid w:val="006D4D1B"/>
    <w:rsid w:val="006D5F7F"/>
    <w:rsid w:val="006D776B"/>
    <w:rsid w:val="006E1CBC"/>
    <w:rsid w:val="006E21CB"/>
    <w:rsid w:val="006F2EF2"/>
    <w:rsid w:val="006F5416"/>
    <w:rsid w:val="006F57C7"/>
    <w:rsid w:val="00701B38"/>
    <w:rsid w:val="0070363B"/>
    <w:rsid w:val="00707AD1"/>
    <w:rsid w:val="0071116F"/>
    <w:rsid w:val="00713609"/>
    <w:rsid w:val="00716F30"/>
    <w:rsid w:val="00717327"/>
    <w:rsid w:val="00717832"/>
    <w:rsid w:val="00724888"/>
    <w:rsid w:val="00725CDC"/>
    <w:rsid w:val="00731D35"/>
    <w:rsid w:val="0073372F"/>
    <w:rsid w:val="007409D5"/>
    <w:rsid w:val="0074187D"/>
    <w:rsid w:val="00744627"/>
    <w:rsid w:val="007464FB"/>
    <w:rsid w:val="007504AE"/>
    <w:rsid w:val="00751ECC"/>
    <w:rsid w:val="00754042"/>
    <w:rsid w:val="00754A21"/>
    <w:rsid w:val="00762B44"/>
    <w:rsid w:val="00763621"/>
    <w:rsid w:val="00764D7C"/>
    <w:rsid w:val="007704BA"/>
    <w:rsid w:val="00770559"/>
    <w:rsid w:val="00776B36"/>
    <w:rsid w:val="00780F09"/>
    <w:rsid w:val="00781DF8"/>
    <w:rsid w:val="007836FC"/>
    <w:rsid w:val="007846E7"/>
    <w:rsid w:val="00785E4E"/>
    <w:rsid w:val="00785E8C"/>
    <w:rsid w:val="00790913"/>
    <w:rsid w:val="007956AB"/>
    <w:rsid w:val="00796755"/>
    <w:rsid w:val="007A2A62"/>
    <w:rsid w:val="007A72CC"/>
    <w:rsid w:val="007B62B6"/>
    <w:rsid w:val="007C1BEB"/>
    <w:rsid w:val="007C4967"/>
    <w:rsid w:val="007C5CB0"/>
    <w:rsid w:val="007D01D5"/>
    <w:rsid w:val="007D744D"/>
    <w:rsid w:val="007E164A"/>
    <w:rsid w:val="007E33C5"/>
    <w:rsid w:val="007E4CA7"/>
    <w:rsid w:val="007E63B4"/>
    <w:rsid w:val="007E76ED"/>
    <w:rsid w:val="007F1059"/>
    <w:rsid w:val="0080067F"/>
    <w:rsid w:val="00800ED3"/>
    <w:rsid w:val="00803B5F"/>
    <w:rsid w:val="008054DB"/>
    <w:rsid w:val="00820170"/>
    <w:rsid w:val="00820D68"/>
    <w:rsid w:val="008211D6"/>
    <w:rsid w:val="008220E0"/>
    <w:rsid w:val="0082614A"/>
    <w:rsid w:val="00826D3D"/>
    <w:rsid w:val="00831FDB"/>
    <w:rsid w:val="008357EA"/>
    <w:rsid w:val="00835DF0"/>
    <w:rsid w:val="0084189B"/>
    <w:rsid w:val="008420D5"/>
    <w:rsid w:val="00854248"/>
    <w:rsid w:val="0085600E"/>
    <w:rsid w:val="00856B6A"/>
    <w:rsid w:val="00857D97"/>
    <w:rsid w:val="008610B5"/>
    <w:rsid w:val="00861C35"/>
    <w:rsid w:val="00864EEB"/>
    <w:rsid w:val="00867235"/>
    <w:rsid w:val="00882FE0"/>
    <w:rsid w:val="00883C01"/>
    <w:rsid w:val="008849D5"/>
    <w:rsid w:val="0088705D"/>
    <w:rsid w:val="008901F0"/>
    <w:rsid w:val="00892FC0"/>
    <w:rsid w:val="008A4540"/>
    <w:rsid w:val="008B0BBC"/>
    <w:rsid w:val="008B3054"/>
    <w:rsid w:val="008B33E6"/>
    <w:rsid w:val="008B4F3F"/>
    <w:rsid w:val="008B6832"/>
    <w:rsid w:val="008C0A65"/>
    <w:rsid w:val="008C3460"/>
    <w:rsid w:val="008C45B4"/>
    <w:rsid w:val="008C50DF"/>
    <w:rsid w:val="008D0329"/>
    <w:rsid w:val="008D23EE"/>
    <w:rsid w:val="008E1513"/>
    <w:rsid w:val="008E3689"/>
    <w:rsid w:val="008E3830"/>
    <w:rsid w:val="008E4E09"/>
    <w:rsid w:val="008F0ADB"/>
    <w:rsid w:val="008F218A"/>
    <w:rsid w:val="009023F7"/>
    <w:rsid w:val="0090304D"/>
    <w:rsid w:val="0090669E"/>
    <w:rsid w:val="009068F2"/>
    <w:rsid w:val="009104B7"/>
    <w:rsid w:val="009109DD"/>
    <w:rsid w:val="00915842"/>
    <w:rsid w:val="00917117"/>
    <w:rsid w:val="00917619"/>
    <w:rsid w:val="00924857"/>
    <w:rsid w:val="00930A5B"/>
    <w:rsid w:val="00931527"/>
    <w:rsid w:val="009320B8"/>
    <w:rsid w:val="00932284"/>
    <w:rsid w:val="009431DB"/>
    <w:rsid w:val="009454C4"/>
    <w:rsid w:val="009532D4"/>
    <w:rsid w:val="009532DE"/>
    <w:rsid w:val="00954749"/>
    <w:rsid w:val="009606B3"/>
    <w:rsid w:val="00960B2E"/>
    <w:rsid w:val="00961F93"/>
    <w:rsid w:val="009655AD"/>
    <w:rsid w:val="00965E03"/>
    <w:rsid w:val="009670EF"/>
    <w:rsid w:val="00970D2F"/>
    <w:rsid w:val="00981537"/>
    <w:rsid w:val="009849C9"/>
    <w:rsid w:val="00984EFA"/>
    <w:rsid w:val="00991A93"/>
    <w:rsid w:val="00993CEA"/>
    <w:rsid w:val="00995B5B"/>
    <w:rsid w:val="00997BE3"/>
    <w:rsid w:val="009A1AE2"/>
    <w:rsid w:val="009A2403"/>
    <w:rsid w:val="009A79DB"/>
    <w:rsid w:val="009B2DB0"/>
    <w:rsid w:val="009C0287"/>
    <w:rsid w:val="009C30CA"/>
    <w:rsid w:val="009C3BEF"/>
    <w:rsid w:val="009D26A9"/>
    <w:rsid w:val="009D3151"/>
    <w:rsid w:val="009D3F8B"/>
    <w:rsid w:val="009D7C0A"/>
    <w:rsid w:val="009E0B47"/>
    <w:rsid w:val="009E2207"/>
    <w:rsid w:val="009E3D22"/>
    <w:rsid w:val="009F1F93"/>
    <w:rsid w:val="009F21D1"/>
    <w:rsid w:val="009F3A5C"/>
    <w:rsid w:val="009F4954"/>
    <w:rsid w:val="009F7600"/>
    <w:rsid w:val="00A0095E"/>
    <w:rsid w:val="00A00C97"/>
    <w:rsid w:val="00A03AD5"/>
    <w:rsid w:val="00A0464E"/>
    <w:rsid w:val="00A0549A"/>
    <w:rsid w:val="00A05741"/>
    <w:rsid w:val="00A05851"/>
    <w:rsid w:val="00A1200F"/>
    <w:rsid w:val="00A13685"/>
    <w:rsid w:val="00A177E3"/>
    <w:rsid w:val="00A26ADE"/>
    <w:rsid w:val="00A30BA9"/>
    <w:rsid w:val="00A30F00"/>
    <w:rsid w:val="00A32095"/>
    <w:rsid w:val="00A32DA4"/>
    <w:rsid w:val="00A33DC9"/>
    <w:rsid w:val="00A355B2"/>
    <w:rsid w:val="00A37659"/>
    <w:rsid w:val="00A436FA"/>
    <w:rsid w:val="00A44D26"/>
    <w:rsid w:val="00A45B71"/>
    <w:rsid w:val="00A4667C"/>
    <w:rsid w:val="00A46978"/>
    <w:rsid w:val="00A55D02"/>
    <w:rsid w:val="00A624A4"/>
    <w:rsid w:val="00A813D4"/>
    <w:rsid w:val="00A86570"/>
    <w:rsid w:val="00A865D6"/>
    <w:rsid w:val="00AA113B"/>
    <w:rsid w:val="00AA1498"/>
    <w:rsid w:val="00AA178B"/>
    <w:rsid w:val="00AA19F2"/>
    <w:rsid w:val="00AA1E2D"/>
    <w:rsid w:val="00AA3482"/>
    <w:rsid w:val="00AB2525"/>
    <w:rsid w:val="00AB3FFF"/>
    <w:rsid w:val="00AB70A3"/>
    <w:rsid w:val="00AC167E"/>
    <w:rsid w:val="00AC27D1"/>
    <w:rsid w:val="00AC29FF"/>
    <w:rsid w:val="00AC31C7"/>
    <w:rsid w:val="00AC6806"/>
    <w:rsid w:val="00AC747E"/>
    <w:rsid w:val="00AD1CEE"/>
    <w:rsid w:val="00AD2BBF"/>
    <w:rsid w:val="00AD6462"/>
    <w:rsid w:val="00AE1C67"/>
    <w:rsid w:val="00AE40CE"/>
    <w:rsid w:val="00AE6E8F"/>
    <w:rsid w:val="00AE6F30"/>
    <w:rsid w:val="00AE7645"/>
    <w:rsid w:val="00AF1A19"/>
    <w:rsid w:val="00B00B3E"/>
    <w:rsid w:val="00B01620"/>
    <w:rsid w:val="00B04377"/>
    <w:rsid w:val="00B04661"/>
    <w:rsid w:val="00B05A97"/>
    <w:rsid w:val="00B07AFA"/>
    <w:rsid w:val="00B218DB"/>
    <w:rsid w:val="00B267A5"/>
    <w:rsid w:val="00B273F6"/>
    <w:rsid w:val="00B318F7"/>
    <w:rsid w:val="00B32C2E"/>
    <w:rsid w:val="00B330FB"/>
    <w:rsid w:val="00B34448"/>
    <w:rsid w:val="00B344F8"/>
    <w:rsid w:val="00B350E2"/>
    <w:rsid w:val="00B351B3"/>
    <w:rsid w:val="00B369E0"/>
    <w:rsid w:val="00B37618"/>
    <w:rsid w:val="00B40406"/>
    <w:rsid w:val="00B41CA4"/>
    <w:rsid w:val="00B43866"/>
    <w:rsid w:val="00B46AF2"/>
    <w:rsid w:val="00B46B0A"/>
    <w:rsid w:val="00B56CCF"/>
    <w:rsid w:val="00B56E27"/>
    <w:rsid w:val="00B56FA5"/>
    <w:rsid w:val="00B64689"/>
    <w:rsid w:val="00B64BDD"/>
    <w:rsid w:val="00B70147"/>
    <w:rsid w:val="00B756C8"/>
    <w:rsid w:val="00B7749E"/>
    <w:rsid w:val="00B81965"/>
    <w:rsid w:val="00B82140"/>
    <w:rsid w:val="00B922BE"/>
    <w:rsid w:val="00B95FD1"/>
    <w:rsid w:val="00B97107"/>
    <w:rsid w:val="00B97C7D"/>
    <w:rsid w:val="00BA01B4"/>
    <w:rsid w:val="00BA1164"/>
    <w:rsid w:val="00BA12F5"/>
    <w:rsid w:val="00BA20D9"/>
    <w:rsid w:val="00BA3742"/>
    <w:rsid w:val="00BA689E"/>
    <w:rsid w:val="00BA795E"/>
    <w:rsid w:val="00BB47AD"/>
    <w:rsid w:val="00BC1061"/>
    <w:rsid w:val="00BC1FAE"/>
    <w:rsid w:val="00BC2D06"/>
    <w:rsid w:val="00BC5EEE"/>
    <w:rsid w:val="00BC68CC"/>
    <w:rsid w:val="00BC7295"/>
    <w:rsid w:val="00BC7CB0"/>
    <w:rsid w:val="00BD3219"/>
    <w:rsid w:val="00BD3BDF"/>
    <w:rsid w:val="00BD69FF"/>
    <w:rsid w:val="00BD7409"/>
    <w:rsid w:val="00BE0A99"/>
    <w:rsid w:val="00BF0E6C"/>
    <w:rsid w:val="00BF5821"/>
    <w:rsid w:val="00BF6CAE"/>
    <w:rsid w:val="00BF7509"/>
    <w:rsid w:val="00C01568"/>
    <w:rsid w:val="00C03603"/>
    <w:rsid w:val="00C07D26"/>
    <w:rsid w:val="00C100F6"/>
    <w:rsid w:val="00C15202"/>
    <w:rsid w:val="00C16CB0"/>
    <w:rsid w:val="00C21911"/>
    <w:rsid w:val="00C22D77"/>
    <w:rsid w:val="00C239B6"/>
    <w:rsid w:val="00C267EF"/>
    <w:rsid w:val="00C26CD4"/>
    <w:rsid w:val="00C33ED2"/>
    <w:rsid w:val="00C3626A"/>
    <w:rsid w:val="00C37A1C"/>
    <w:rsid w:val="00C37A55"/>
    <w:rsid w:val="00C42406"/>
    <w:rsid w:val="00C42E18"/>
    <w:rsid w:val="00C46006"/>
    <w:rsid w:val="00C466ED"/>
    <w:rsid w:val="00C55B74"/>
    <w:rsid w:val="00C61D74"/>
    <w:rsid w:val="00C62671"/>
    <w:rsid w:val="00C70021"/>
    <w:rsid w:val="00C75189"/>
    <w:rsid w:val="00C77EB2"/>
    <w:rsid w:val="00C83AB9"/>
    <w:rsid w:val="00C93679"/>
    <w:rsid w:val="00CA1654"/>
    <w:rsid w:val="00CA7F4F"/>
    <w:rsid w:val="00CB0540"/>
    <w:rsid w:val="00CB0696"/>
    <w:rsid w:val="00CB13CB"/>
    <w:rsid w:val="00CB3588"/>
    <w:rsid w:val="00CB3C29"/>
    <w:rsid w:val="00CB6725"/>
    <w:rsid w:val="00CB6738"/>
    <w:rsid w:val="00CB7D91"/>
    <w:rsid w:val="00CC2343"/>
    <w:rsid w:val="00CC2BF6"/>
    <w:rsid w:val="00CC7562"/>
    <w:rsid w:val="00CD5294"/>
    <w:rsid w:val="00CD6031"/>
    <w:rsid w:val="00CD6CAA"/>
    <w:rsid w:val="00CE2926"/>
    <w:rsid w:val="00CE396B"/>
    <w:rsid w:val="00CF1898"/>
    <w:rsid w:val="00CF48C2"/>
    <w:rsid w:val="00D00490"/>
    <w:rsid w:val="00D02572"/>
    <w:rsid w:val="00D03729"/>
    <w:rsid w:val="00D11F43"/>
    <w:rsid w:val="00D13649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72FB"/>
    <w:rsid w:val="00D40123"/>
    <w:rsid w:val="00D45F18"/>
    <w:rsid w:val="00D47BAA"/>
    <w:rsid w:val="00D51990"/>
    <w:rsid w:val="00D54165"/>
    <w:rsid w:val="00D60E88"/>
    <w:rsid w:val="00D61A2C"/>
    <w:rsid w:val="00D6489A"/>
    <w:rsid w:val="00D65AA3"/>
    <w:rsid w:val="00D75C2A"/>
    <w:rsid w:val="00D75E4A"/>
    <w:rsid w:val="00D75F35"/>
    <w:rsid w:val="00D77077"/>
    <w:rsid w:val="00D80ADA"/>
    <w:rsid w:val="00D8137A"/>
    <w:rsid w:val="00D83539"/>
    <w:rsid w:val="00D92210"/>
    <w:rsid w:val="00D9658B"/>
    <w:rsid w:val="00DA1261"/>
    <w:rsid w:val="00DA3CF3"/>
    <w:rsid w:val="00DA5CD1"/>
    <w:rsid w:val="00DC03AD"/>
    <w:rsid w:val="00DC3C5F"/>
    <w:rsid w:val="00DC3FB8"/>
    <w:rsid w:val="00DC719C"/>
    <w:rsid w:val="00DC7BFF"/>
    <w:rsid w:val="00DD157C"/>
    <w:rsid w:val="00DD32AF"/>
    <w:rsid w:val="00DD6E43"/>
    <w:rsid w:val="00DD7316"/>
    <w:rsid w:val="00DD784A"/>
    <w:rsid w:val="00DE1C5B"/>
    <w:rsid w:val="00DE551C"/>
    <w:rsid w:val="00DE63A8"/>
    <w:rsid w:val="00DF34CF"/>
    <w:rsid w:val="00DF34D7"/>
    <w:rsid w:val="00DF7244"/>
    <w:rsid w:val="00E00780"/>
    <w:rsid w:val="00E00D28"/>
    <w:rsid w:val="00E02ED1"/>
    <w:rsid w:val="00E03C43"/>
    <w:rsid w:val="00E04B91"/>
    <w:rsid w:val="00E07A38"/>
    <w:rsid w:val="00E14216"/>
    <w:rsid w:val="00E17D53"/>
    <w:rsid w:val="00E20890"/>
    <w:rsid w:val="00E228FF"/>
    <w:rsid w:val="00E25C2F"/>
    <w:rsid w:val="00E3023A"/>
    <w:rsid w:val="00E3619E"/>
    <w:rsid w:val="00E416CF"/>
    <w:rsid w:val="00E44290"/>
    <w:rsid w:val="00E44BB7"/>
    <w:rsid w:val="00E47AA8"/>
    <w:rsid w:val="00E5439A"/>
    <w:rsid w:val="00E54650"/>
    <w:rsid w:val="00E54CFD"/>
    <w:rsid w:val="00E557B8"/>
    <w:rsid w:val="00E640DF"/>
    <w:rsid w:val="00E646A5"/>
    <w:rsid w:val="00E661F8"/>
    <w:rsid w:val="00E673B5"/>
    <w:rsid w:val="00E71DD8"/>
    <w:rsid w:val="00E776CC"/>
    <w:rsid w:val="00E83245"/>
    <w:rsid w:val="00E90A6E"/>
    <w:rsid w:val="00E914F9"/>
    <w:rsid w:val="00E9317B"/>
    <w:rsid w:val="00E93D48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05F"/>
    <w:rsid w:val="00EE35D0"/>
    <w:rsid w:val="00EE3D66"/>
    <w:rsid w:val="00EF205C"/>
    <w:rsid w:val="00EF3C82"/>
    <w:rsid w:val="00EF6191"/>
    <w:rsid w:val="00F02427"/>
    <w:rsid w:val="00F03A1A"/>
    <w:rsid w:val="00F051CB"/>
    <w:rsid w:val="00F168DF"/>
    <w:rsid w:val="00F17145"/>
    <w:rsid w:val="00F2180F"/>
    <w:rsid w:val="00F27407"/>
    <w:rsid w:val="00F27602"/>
    <w:rsid w:val="00F317CC"/>
    <w:rsid w:val="00F36C42"/>
    <w:rsid w:val="00F37FD3"/>
    <w:rsid w:val="00F42A55"/>
    <w:rsid w:val="00F471E0"/>
    <w:rsid w:val="00F5706A"/>
    <w:rsid w:val="00F61847"/>
    <w:rsid w:val="00F61C0D"/>
    <w:rsid w:val="00F6413E"/>
    <w:rsid w:val="00F65EBB"/>
    <w:rsid w:val="00F66483"/>
    <w:rsid w:val="00F67EF2"/>
    <w:rsid w:val="00F73698"/>
    <w:rsid w:val="00F775BA"/>
    <w:rsid w:val="00F82272"/>
    <w:rsid w:val="00F870A5"/>
    <w:rsid w:val="00F96122"/>
    <w:rsid w:val="00F963AA"/>
    <w:rsid w:val="00FB25B2"/>
    <w:rsid w:val="00FC24C6"/>
    <w:rsid w:val="00FC3D91"/>
    <w:rsid w:val="00FC5EDF"/>
    <w:rsid w:val="00FD326F"/>
    <w:rsid w:val="00FD3828"/>
    <w:rsid w:val="00FD546C"/>
    <w:rsid w:val="00FD57F6"/>
    <w:rsid w:val="00FD5BC5"/>
    <w:rsid w:val="00FD6C56"/>
    <w:rsid w:val="00FD7ABF"/>
    <w:rsid w:val="00FE1353"/>
    <w:rsid w:val="00FE2668"/>
    <w:rsid w:val="00FE565D"/>
    <w:rsid w:val="00FE630D"/>
    <w:rsid w:val="00FE7157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1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tm201">
    <w:name w:val="tm201"/>
    <w:qFormat/>
    <w:rsid w:val="006216BC"/>
    <w:rPr>
      <w:rFonts w:ascii="Arial" w:hAnsi="Arial" w:cs="Arial" w:hint="default"/>
      <w:b/>
      <w:i/>
      <w:spacing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E9A90-2EC8-480D-8C73-8801E719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2023-07-07T09:59:00Z</cp:lastPrinted>
  <dcterms:created xsi:type="dcterms:W3CDTF">2023-07-07T10:27:00Z</dcterms:created>
  <dcterms:modified xsi:type="dcterms:W3CDTF">2023-07-07T10:27:00Z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