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8A5616" w:rsidRDefault="00F47A5D" w:rsidP="00793AC6">
      <w:pPr>
        <w:pStyle w:val="1"/>
        <w:widowControl w:val="0"/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8A5616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Pr="008A5616">
        <w:rPr>
          <w:rFonts w:asciiTheme="minorHAnsi" w:hAnsiTheme="minorHAnsi" w:cstheme="minorHAnsi"/>
          <w:b/>
          <w:sz w:val="22"/>
          <w:szCs w:val="22"/>
        </w:rPr>
        <w:tab/>
      </w:r>
      <w:r w:rsidRPr="008A5616">
        <w:rPr>
          <w:rFonts w:asciiTheme="minorHAnsi" w:hAnsiTheme="minorHAnsi" w:cstheme="minorHAnsi"/>
          <w:b/>
          <w:sz w:val="22"/>
          <w:szCs w:val="22"/>
        </w:rPr>
        <w:tab/>
      </w:r>
      <w:r w:rsidRPr="008A5616">
        <w:rPr>
          <w:rFonts w:asciiTheme="minorHAnsi" w:hAnsiTheme="minorHAnsi" w:cstheme="minorHAnsi"/>
          <w:b/>
          <w:sz w:val="22"/>
          <w:szCs w:val="22"/>
        </w:rPr>
        <w:tab/>
      </w:r>
      <w:r w:rsidRPr="008A5616">
        <w:rPr>
          <w:rFonts w:asciiTheme="minorHAnsi" w:hAnsiTheme="minorHAnsi" w:cstheme="minorHAnsi"/>
          <w:b/>
          <w:sz w:val="22"/>
          <w:szCs w:val="22"/>
        </w:rPr>
        <w:tab/>
      </w:r>
      <w:r w:rsidRPr="008A5616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8A5616" w:rsidRDefault="00F47A5D" w:rsidP="00793AC6">
      <w:pPr>
        <w:autoSpaceDE w:val="0"/>
        <w:spacing w:before="4" w:after="4"/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8A5616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8A5616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8A5616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8A5616" w:rsidRDefault="00F47A5D" w:rsidP="00793AC6">
      <w:pPr>
        <w:pStyle w:val="2"/>
        <w:widowControl w:val="0"/>
        <w:numPr>
          <w:ilvl w:val="1"/>
          <w:numId w:val="0"/>
        </w:numPr>
        <w:tabs>
          <w:tab w:val="num" w:pos="0"/>
        </w:tabs>
        <w:spacing w:before="4" w:after="4"/>
        <w:ind w:left="142" w:hanging="142"/>
        <w:rPr>
          <w:rFonts w:asciiTheme="minorHAnsi" w:hAnsiTheme="minorHAnsi" w:cstheme="minorHAnsi"/>
          <w:color w:val="auto"/>
          <w:sz w:val="22"/>
          <w:szCs w:val="22"/>
        </w:rPr>
      </w:pPr>
      <w:r w:rsidRPr="008A5616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Pr="008A5616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8A5616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</w:p>
    <w:p w:rsidR="00AF4104" w:rsidRPr="008A5616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8A5616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8A5616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8A561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8A5616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8A561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8A561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8A561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8A561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 </w:t>
      </w:r>
      <w:r w:rsidR="007240B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11704</w:t>
      </w:r>
      <w:r w:rsidR="00F47A5D" w:rsidRPr="008A561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8A561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8A5616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8A5616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8A5616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8A561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7240B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15</w:t>
      </w:r>
      <w:r w:rsidR="00AD5ED5" w:rsidRPr="008A561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8A561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/ 6</w:t>
      </w:r>
      <w:r w:rsidRPr="008A561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8A561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8A5616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8A561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8A5616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8A5616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8A5616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8A5616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8A5616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8A5616">
        <w:rPr>
          <w:rFonts w:asciiTheme="minorHAnsi" w:hAnsiTheme="minorHAnsi" w:cstheme="minorHAnsi"/>
          <w:sz w:val="22"/>
          <w:szCs w:val="22"/>
        </w:rPr>
        <w:t>3</w:t>
      </w:r>
      <w:r w:rsidRPr="008A5616">
        <w:rPr>
          <w:rFonts w:asciiTheme="minorHAnsi" w:hAnsiTheme="minorHAnsi" w:cstheme="minorHAnsi"/>
          <w:sz w:val="22"/>
          <w:szCs w:val="22"/>
        </w:rPr>
        <w:t>-</w:t>
      </w:r>
      <w:r w:rsidR="0089667E" w:rsidRPr="008A5616">
        <w:rPr>
          <w:rFonts w:asciiTheme="minorHAnsi" w:hAnsiTheme="minorHAnsi" w:cstheme="minorHAnsi"/>
          <w:sz w:val="22"/>
          <w:szCs w:val="22"/>
        </w:rPr>
        <w:t>1</w:t>
      </w:r>
      <w:r w:rsidR="00407633" w:rsidRPr="008A5616">
        <w:rPr>
          <w:rFonts w:asciiTheme="minorHAnsi" w:hAnsiTheme="minorHAnsi" w:cstheme="minorHAnsi"/>
          <w:sz w:val="22"/>
          <w:szCs w:val="22"/>
        </w:rPr>
        <w:t>2</w:t>
      </w:r>
      <w:r w:rsidRPr="008A5616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8A5616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8A5616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8A561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8A5616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8A5616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8A5616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8A561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8A5616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BD091A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20</w:t>
      </w:r>
    </w:p>
    <w:p w:rsidR="00AF4104" w:rsidRPr="008A5616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8A5616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D2467B" w:rsidRPr="008A5616" w:rsidRDefault="00AF4104" w:rsidP="00D2467B">
      <w:pPr>
        <w:spacing w:before="4" w:after="4"/>
        <w:ind w:left="66"/>
        <w:rPr>
          <w:rFonts w:asciiTheme="minorHAnsi" w:hAnsiTheme="minorHAnsi" w:cstheme="minorHAnsi"/>
          <w:b/>
          <w:sz w:val="22"/>
          <w:szCs w:val="22"/>
        </w:rPr>
      </w:pPr>
      <w:r w:rsidRPr="008A5616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8A5616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8A5616">
        <w:rPr>
          <w:rFonts w:asciiTheme="minorHAnsi" w:hAnsiTheme="minorHAnsi" w:cstheme="minorHAnsi"/>
          <w:sz w:val="22"/>
          <w:szCs w:val="22"/>
        </w:rPr>
        <w:t>:</w:t>
      </w:r>
      <w:r w:rsidR="00C77C08" w:rsidRPr="008A56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467B" w:rsidRPr="008A5616">
        <w:rPr>
          <w:rFonts w:asciiTheme="minorHAnsi" w:hAnsiTheme="minorHAnsi" w:cstheme="minorHAnsi"/>
          <w:b/>
          <w:sz w:val="22"/>
          <w:szCs w:val="22"/>
        </w:rPr>
        <w:t xml:space="preserve">Συγκρότηση ειδικής επιτροπής επιλογής αιτήσεων εγγραφής και επανεγγραφής βρεφών και νηπίων  για τους Παιδικούς και Βρεφονηπιακούς σταθμούς του Δήμου </w:t>
      </w:r>
      <w:proofErr w:type="spellStart"/>
      <w:r w:rsidR="00D2467B" w:rsidRPr="008A5616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</w:p>
    <w:p w:rsidR="00000E63" w:rsidRPr="008A5616" w:rsidRDefault="00000E63" w:rsidP="00000E63">
      <w:pPr>
        <w:spacing w:before="4" w:after="4"/>
        <w:ind w:left="66"/>
        <w:rPr>
          <w:rFonts w:asciiTheme="minorHAnsi" w:hAnsiTheme="minorHAnsi" w:cstheme="minorHAnsi"/>
          <w:sz w:val="22"/>
          <w:szCs w:val="22"/>
        </w:rPr>
      </w:pPr>
    </w:p>
    <w:p w:rsidR="00E74931" w:rsidRPr="008A5616" w:rsidRDefault="00E74931" w:rsidP="00E74931">
      <w:pPr>
        <w:spacing w:before="4" w:after="6"/>
        <w:ind w:left="142"/>
        <w:rPr>
          <w:rStyle w:val="FontStyle17"/>
          <w:rFonts w:asciiTheme="minorHAnsi" w:eastAsia="Cambria" w:hAnsiTheme="minorHAnsi" w:cstheme="minorHAnsi"/>
          <w:b/>
          <w:bCs/>
          <w:color w:val="000000"/>
          <w:spacing w:val="-7"/>
          <w:shd w:val="clear" w:color="auto" w:fill="FFFFFF"/>
        </w:rPr>
      </w:pPr>
    </w:p>
    <w:p w:rsidR="00AD5ED5" w:rsidRPr="008A5616" w:rsidRDefault="00AD5ED5" w:rsidP="00AD5ED5">
      <w:pPr>
        <w:keepNext/>
        <w:snapToGrid w:val="0"/>
        <w:ind w:left="108"/>
        <w:rPr>
          <w:rStyle w:val="FontStyle17"/>
          <w:rFonts w:asciiTheme="minorHAnsi" w:eastAsia="Calibri" w:hAnsiTheme="minorHAnsi" w:cstheme="minorHAnsi"/>
          <w:iCs/>
          <w:spacing w:val="-3"/>
        </w:rPr>
      </w:pPr>
    </w:p>
    <w:p w:rsidR="00A5738D" w:rsidRPr="00AB0FA0" w:rsidRDefault="00A5738D" w:rsidP="00A5738D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0FA0">
        <w:rPr>
          <w:rStyle w:val="FontStyle17"/>
          <w:rFonts w:asciiTheme="minorHAnsi" w:eastAsia="Calibri" w:hAnsiTheme="minorHAnsi" w:cstheme="minorHAnsi"/>
          <w:iCs/>
          <w:spacing w:val="-3"/>
        </w:rPr>
        <w:t>Στη Λιβαδειά σήμερα την 14</w:t>
      </w:r>
      <w:r w:rsidRPr="00AB0FA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AB0FA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Ιουνίου 2023, ημέρα Τετάρτη   και ώρα 18:00    </w:t>
      </w:r>
      <w:r w:rsidRPr="00AB0FA0">
        <w:rPr>
          <w:rFonts w:asciiTheme="minorHAnsi" w:hAnsiTheme="minorHAnsi" w:cstheme="minorHAnsi"/>
          <w:sz w:val="22"/>
          <w:szCs w:val="22"/>
        </w:rPr>
        <w:t xml:space="preserve">  ,</w:t>
      </w:r>
      <w:r w:rsidRPr="00AB0FA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AB0FA0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AB0FA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AB0FA0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AB0FA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AB0FA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AB0FA0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AB0FA0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AB0FA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AB0FA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AB0FA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AB0FA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AB0FA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AB0F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B0FA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AB0FA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AB0FA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AB0FA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AB0FA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AB0FA0">
        <w:rPr>
          <w:rFonts w:asciiTheme="minorHAnsi" w:hAnsiTheme="minorHAnsi" w:cstheme="minorHAnsi"/>
          <w:bCs/>
          <w:sz w:val="22"/>
          <w:szCs w:val="22"/>
        </w:rPr>
        <w:t>«</w:t>
      </w:r>
      <w:r w:rsidRPr="00AB0FA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AB0FA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B0FA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AB0FA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AB0FA0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AB0FA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AB0FA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AB0FA0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AB0FA0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AB0FA0">
        <w:rPr>
          <w:rStyle w:val="FontStyle17"/>
          <w:rFonts w:asciiTheme="minorHAnsi" w:eastAsia="Calibri" w:hAnsiTheme="minorHAnsi" w:cstheme="minorHAnsi"/>
          <w:b/>
          <w:spacing w:val="-3"/>
        </w:rPr>
        <w:t>11328/9-6-2023</w:t>
      </w:r>
      <w:r w:rsidRPr="00AB0FA0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AB0FA0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AB0FA0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AB0FA0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AB0FA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AB0FA0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AB0FA0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AB0FA0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AB0FA0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AB0FA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5738D" w:rsidRPr="00AB0FA0" w:rsidRDefault="00A5738D" w:rsidP="00A5738D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AB0FA0">
        <w:rPr>
          <w:rFonts w:asciiTheme="minorHAnsi" w:hAnsiTheme="minorHAnsi" w:cstheme="minorHAnsi"/>
          <w:bCs/>
          <w:color w:val="auto"/>
          <w:sz w:val="22"/>
          <w:szCs w:val="22"/>
        </w:rPr>
        <w:t>Η  Πρόεδρος του Δημοτικού Συμβουλίου   κήρυξε την έναρξη της συνεδρίασης και δ</w:t>
      </w:r>
      <w:r w:rsidRPr="00AB0FA0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 23 δημοτικοί σύμβουλοι  :</w:t>
      </w:r>
    </w:p>
    <w:p w:rsidR="00A5738D" w:rsidRPr="00AB0FA0" w:rsidRDefault="00A5738D" w:rsidP="00A5738D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AB0FA0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A5738D" w:rsidRPr="00AB0FA0" w:rsidRDefault="00A5738D" w:rsidP="00A5738D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AB0FA0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AB0FA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B0FA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B0FA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B0FA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B0FA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B0FA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AB0FA0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A5738D" w:rsidRPr="00AB0FA0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A5738D" w:rsidRPr="00AB0FA0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AB0F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(Απούσα στο  2-13 ΘΗΔ)    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0FA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(Προσήλθε στο 1</w:t>
            </w:r>
            <w:r w:rsidRPr="00AB0F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στο  5-13 ΘΗΔ)    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0FA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(Απών  στο  5-13 ΘΗΔ)    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0FA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 (Απούσα από 4-18 ΘΗΔ)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(Απών  στο  2-13 ΘΗΔ)    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0FA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3-18 ΘΗΔ)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(Απών από 3-18 ΘΗΔ)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) (Απούσα στο  6-13 ΘΗΔ)    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B0FA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AB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38D" w:rsidRPr="00AB0FA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738D" w:rsidRPr="00AB0FA0" w:rsidRDefault="00A5738D" w:rsidP="00A5738D">
            <w:pPr>
              <w:pStyle w:val="af4"/>
              <w:numPr>
                <w:ilvl w:val="0"/>
                <w:numId w:val="16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A5738D" w:rsidRPr="00AB0FA0" w:rsidRDefault="00A5738D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738D" w:rsidRPr="00AB0FA0" w:rsidRDefault="00A5738D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738D" w:rsidRPr="00AB0FA0" w:rsidRDefault="00A5738D" w:rsidP="00A5738D">
      <w:pPr>
        <w:rPr>
          <w:rFonts w:asciiTheme="minorHAnsi" w:hAnsiTheme="minorHAnsi" w:cstheme="minorHAnsi"/>
          <w:sz w:val="22"/>
          <w:szCs w:val="22"/>
        </w:rPr>
      </w:pPr>
    </w:p>
    <w:p w:rsidR="00A5738D" w:rsidRPr="00AB0FA0" w:rsidRDefault="00A5738D" w:rsidP="00A5738D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AB0FA0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AB0FA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AB0FA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AB0FA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AB0FA0">
        <w:rPr>
          <w:rFonts w:asciiTheme="minorHAnsi" w:eastAsia="Arial" w:hAnsiTheme="minorHAnsi" w:cstheme="minorHAnsi"/>
          <w:sz w:val="22"/>
          <w:szCs w:val="22"/>
          <w:lang w:bidi="hi-IN"/>
        </w:rPr>
        <w:t>ς.</w:t>
      </w:r>
    </w:p>
    <w:p w:rsidR="00A5738D" w:rsidRPr="00AB0FA0" w:rsidRDefault="00A5738D" w:rsidP="00A5738D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A5738D" w:rsidRPr="00AB0FA0" w:rsidRDefault="00A5738D" w:rsidP="00A5738D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AB0FA0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AB0FA0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AB0FA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AB0FA0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AB0FA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AB0FA0">
        <w:rPr>
          <w:rStyle w:val="FontStyle17"/>
          <w:rFonts w:asciiTheme="minorHAnsi" w:eastAsia="Calibri" w:hAnsiTheme="minorHAnsi" w:cstheme="minorHAnsi"/>
          <w:b/>
          <w:spacing w:val="-3"/>
        </w:rPr>
        <w:t>11328/9-6-2023</w:t>
      </w:r>
      <w:r w:rsidRPr="00AB0FA0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AB0FA0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A5738D" w:rsidRPr="00AB0FA0" w:rsidRDefault="00A5738D" w:rsidP="00A5738D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AB0FA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AB0FA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A5738D" w:rsidRPr="00AB0FA0" w:rsidRDefault="00A5738D" w:rsidP="00A5738D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AB0FA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AB0FA0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AB0FA0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A5738D" w:rsidRPr="00AB0FA0" w:rsidRDefault="00A5738D" w:rsidP="00A5738D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AB0FA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AB0FA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F537F0" w:rsidRPr="008A5616" w:rsidRDefault="00A5738D" w:rsidP="00A5738D">
      <w:pPr>
        <w:tabs>
          <w:tab w:val="center" w:pos="8460"/>
        </w:tabs>
        <w:spacing w:before="113" w:after="113" w:line="276" w:lineRule="auto"/>
        <w:ind w:left="-284" w:right="-11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B0FA0">
        <w:rPr>
          <w:rFonts w:asciiTheme="minorHAnsi" w:eastAsia="Arial" w:hAnsiTheme="minorHAnsi" w:cstheme="minorHAnsi"/>
          <w:i/>
          <w:sz w:val="22"/>
          <w:szCs w:val="22"/>
        </w:rPr>
        <w:lastRenderedPageBreak/>
        <w:t xml:space="preserve">  </w:t>
      </w:r>
      <w:r w:rsidRPr="00AB0FA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 το 1</w:t>
      </w:r>
      <w:r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Pr="00AB0FA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AB0FA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B0FA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θέμα της ημερήσιας διάταξης (</w:t>
      </w:r>
      <w:r w:rsidR="006C0CB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7</w:t>
      </w:r>
      <w:r w:rsidRPr="00AB0FA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AB0FA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  </w:t>
      </w:r>
      <w:r w:rsidRPr="00AB0FA0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AB0FA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AB0FA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B0FA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11328/9-6-2023</w:t>
      </w:r>
      <w:r w:rsidRPr="00AB0FA0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πρόσκλησης)</w:t>
      </w:r>
      <w:r w:rsidR="00C52A56" w:rsidRPr="008A5616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8A5616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8A561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8A5616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8A5616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8A5616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9A6F49" w:rsidRPr="008A5616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F537F0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="00F537F0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F537F0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E57FF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407633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0</w:t>
      </w:r>
      <w:r w:rsidR="00E74931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7</w:t>
      </w:r>
      <w:r w:rsidR="00D2467B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22</w:t>
      </w:r>
      <w:r w:rsidR="00AD5ED5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407633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1-6-2</w:t>
      </w:r>
      <w:r w:rsidR="00F537F0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02</w:t>
      </w:r>
      <w:r w:rsidR="00CB4C2D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F537F0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="00407633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407633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0864B3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74931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Κοινωνικής Προστασίας ,Παιδείας και Δια Βίου Μάθησης</w:t>
      </w:r>
      <w:r w:rsidR="004E57FF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37F0" w:rsidRPr="008A5616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>του Δήμου</w:t>
      </w:r>
      <w:r w:rsidR="00F537F0" w:rsidRPr="008A5616">
        <w:rPr>
          <w:rStyle w:val="af5"/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37F0" w:rsidRPr="008A561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D2467B" w:rsidRPr="008A5616" w:rsidRDefault="00D2467B" w:rsidP="00D2467B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hAnsiTheme="minorHAnsi" w:cstheme="minorHAnsi"/>
          <w:sz w:val="22"/>
          <w:szCs w:val="22"/>
        </w:rPr>
        <w:t xml:space="preserve">Σύμφωνα με το 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 xml:space="preserve">άρθρο 3 παρ. 5  </w:t>
      </w:r>
      <w:r w:rsidRPr="008A5616">
        <w:rPr>
          <w:rFonts w:asciiTheme="minorHAnsi" w:hAnsiTheme="minorHAnsi" w:cstheme="minorHAnsi"/>
          <w:sz w:val="22"/>
          <w:szCs w:val="22"/>
        </w:rPr>
        <w:t>του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 xml:space="preserve"> Κανονισμού Λειτουργίας του τμήματος Προσχολικής Αγωγής Δήμου </w:t>
      </w:r>
      <w:proofErr w:type="spellStart"/>
      <w:r w:rsidRPr="008A5616">
        <w:rPr>
          <w:rFonts w:asciiTheme="minorHAnsi" w:hAnsiTheme="minorHAnsi" w:cstheme="minorHAnsi"/>
          <w:b/>
          <w:bCs/>
          <w:sz w:val="22"/>
          <w:szCs w:val="22"/>
        </w:rPr>
        <w:t>Λεβαδέων</w:t>
      </w:r>
      <w:proofErr w:type="spellEnd"/>
      <w:r w:rsidRPr="008A56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A5616">
        <w:rPr>
          <w:rFonts w:asciiTheme="minorHAnsi" w:hAnsiTheme="minorHAnsi" w:cstheme="minorHAnsi"/>
          <w:sz w:val="22"/>
          <w:szCs w:val="22"/>
        </w:rPr>
        <w:t>(απόφαση Δημοτικού Συμβουλίου 329/2018 ΑΔΑ: 72Ν5ΩΛΗ-ΒΑ3) που εκδόθηκε σύμφωνα με τον “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>Πρότυπο Κανονισμό Λειτουργίας</w:t>
      </w:r>
      <w:r w:rsidRPr="008A5616">
        <w:rPr>
          <w:rFonts w:asciiTheme="minorHAnsi" w:hAnsiTheme="minorHAnsi" w:cstheme="minorHAnsi"/>
          <w:sz w:val="22"/>
          <w:szCs w:val="22"/>
        </w:rPr>
        <w:t xml:space="preserve"> 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>Δημοτικών Παιδικών και Βρεφονηπιακών Σταθμών”(</w:t>
      </w:r>
      <w:r w:rsidRPr="008A5616">
        <w:rPr>
          <w:rFonts w:asciiTheme="minorHAnsi" w:hAnsiTheme="minorHAnsi" w:cstheme="minorHAnsi"/>
          <w:sz w:val="22"/>
          <w:szCs w:val="22"/>
        </w:rPr>
        <w:t xml:space="preserve">Υπουργική Απόφαση με </w:t>
      </w:r>
      <w:proofErr w:type="spellStart"/>
      <w:r w:rsidRPr="008A561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8A5616">
        <w:rPr>
          <w:rFonts w:asciiTheme="minorHAnsi" w:hAnsiTheme="minorHAnsi" w:cstheme="minorHAnsi"/>
          <w:sz w:val="22"/>
          <w:szCs w:val="22"/>
        </w:rPr>
        <w:t>. 41087/2017 (ΦΕΚ 4249/τ.Β’/05-12-2017), εντός του μηνός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 xml:space="preserve"> Ιουνίου </w:t>
      </w:r>
      <w:r w:rsidRPr="008A5616">
        <w:rPr>
          <w:rFonts w:asciiTheme="minorHAnsi" w:hAnsiTheme="minorHAnsi" w:cstheme="minorHAnsi"/>
          <w:sz w:val="22"/>
          <w:szCs w:val="22"/>
        </w:rPr>
        <w:t xml:space="preserve">συνέρχεται  το Δημοτικό Συμβούλιο  προκειμένου να συγκροτήσει  ειδική επιτροπή επιλογής </w:t>
      </w:r>
      <w:r w:rsidRPr="008A5616">
        <w:rPr>
          <w:rFonts w:asciiTheme="minorHAnsi" w:hAnsiTheme="minorHAnsi" w:cstheme="minorHAnsi"/>
          <w:b/>
          <w:sz w:val="22"/>
          <w:szCs w:val="22"/>
        </w:rPr>
        <w:t xml:space="preserve">αιτήσεων εγγραφής και επανεγγραφής βρεφών και νηπίων  για τους Παιδικούς και Βρεφονηπιακούς σταθμούς » </w:t>
      </w:r>
    </w:p>
    <w:p w:rsidR="00D2467B" w:rsidRPr="008A5616" w:rsidRDefault="00D2467B" w:rsidP="00D2467B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hAnsiTheme="minorHAnsi" w:cstheme="minorHAnsi"/>
          <w:sz w:val="22"/>
          <w:szCs w:val="22"/>
        </w:rPr>
        <w:t xml:space="preserve">Στην ανωτέρω επιτροπή  μετέχει και το 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>παιδαγωγικό προσωπικό</w:t>
      </w:r>
      <w:r w:rsidRPr="008A5616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D2467B" w:rsidRPr="008A5616" w:rsidRDefault="00D2467B" w:rsidP="00D2467B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hAnsiTheme="minorHAnsi" w:cstheme="minorHAnsi"/>
          <w:sz w:val="22"/>
          <w:szCs w:val="22"/>
        </w:rPr>
        <w:t>Η επιτροπή  καταρτίζει  πίνακα επιλογής  βάσει μορίων τον οποίο υποβάλλει στο Δημοτικό Συμβούλιο για την  έκδοση ,σε ειδική συνεδρίαση ,απόφασης επιλογής των φιλοξενούμενων παιδιών η οποία αναρτάται στο δημοτικό κατάστημα.</w:t>
      </w:r>
    </w:p>
    <w:p w:rsidR="00D2467B" w:rsidRPr="008A5616" w:rsidRDefault="00D2467B" w:rsidP="00D2467B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hAnsiTheme="minorHAnsi" w:cstheme="minorHAnsi"/>
          <w:sz w:val="22"/>
          <w:szCs w:val="22"/>
        </w:rPr>
        <w:t xml:space="preserve">Η όλη διαδικασία ολοκληρώνεται μέχρι τις 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 xml:space="preserve">30 Ιουνίου </w:t>
      </w:r>
      <w:r w:rsidRPr="008A5616">
        <w:rPr>
          <w:rFonts w:asciiTheme="minorHAnsi" w:hAnsiTheme="minorHAnsi" w:cstheme="minorHAnsi"/>
          <w:sz w:val="22"/>
          <w:szCs w:val="22"/>
        </w:rPr>
        <w:t>κάθε έτους.</w:t>
      </w:r>
    </w:p>
    <w:p w:rsidR="00D2467B" w:rsidRPr="008A5616" w:rsidRDefault="00D2467B" w:rsidP="00D2467B">
      <w:pPr>
        <w:spacing w:line="360" w:lineRule="auto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8A5616">
        <w:rPr>
          <w:rFonts w:asciiTheme="minorHAnsi" w:hAnsiTheme="minorHAnsi" w:cstheme="minorHAnsi"/>
          <w:sz w:val="22"/>
          <w:szCs w:val="22"/>
        </w:rPr>
        <w:t xml:space="preserve">Λαμβάνοντας υπόψη τα ανωτέρω και το γεγονός ότι ο Δήμος θα πρέπει να ανταποκριθεί στις προθεσμίες που απορρέουν από τη κείμενη νομοθεσία( 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>Πρότυπος Κανονισμός Λειτουργίας</w:t>
      </w:r>
      <w:r w:rsidRPr="008A5616">
        <w:rPr>
          <w:rFonts w:asciiTheme="minorHAnsi" w:hAnsiTheme="minorHAnsi" w:cstheme="minorHAnsi"/>
          <w:sz w:val="22"/>
          <w:szCs w:val="22"/>
        </w:rPr>
        <w:t xml:space="preserve"> 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>Δημοτικών Παιδικών και Βρεφονηπιακών Σταθμών</w:t>
      </w:r>
      <w:r w:rsidRPr="008A5616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8A5616">
        <w:rPr>
          <w:rFonts w:asciiTheme="minorHAnsi" w:hAnsiTheme="minorHAnsi" w:cstheme="minorHAnsi"/>
          <w:b/>
          <w:bCs/>
          <w:sz w:val="22"/>
          <w:szCs w:val="22"/>
        </w:rPr>
        <w:t>αριθμ</w:t>
      </w:r>
      <w:proofErr w:type="spellEnd"/>
      <w:r w:rsidRPr="008A5616">
        <w:rPr>
          <w:rFonts w:asciiTheme="minorHAnsi" w:hAnsiTheme="minorHAnsi" w:cstheme="minorHAnsi"/>
          <w:b/>
          <w:bCs/>
          <w:sz w:val="22"/>
          <w:szCs w:val="22"/>
        </w:rPr>
        <w:t>. 41087/2017 ΦΕΚ 4249/τ.Β’/05-12-2017 Υπουργική απόφαση ).</w:t>
      </w:r>
    </w:p>
    <w:p w:rsidR="00D2467B" w:rsidRPr="008A5616" w:rsidRDefault="00D2467B" w:rsidP="00D2467B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hAnsiTheme="minorHAnsi" w:cstheme="minorHAnsi"/>
          <w:sz w:val="22"/>
          <w:szCs w:val="22"/>
        </w:rPr>
        <w:t>Καλείται  το Δημοτικό Συμβούλιο να ορίσει ειδική επιτροπή  επιλογής των αιτήσεων  εγγραφής και επανεγγραφής βρεφών και νηπίων των Δημοτικών παιδικών και βρεφονηπιακών σταθμών,   βάσει της δυναμικότητας του κάθε σταθμού.</w:t>
      </w:r>
    </w:p>
    <w:p w:rsidR="00D2467B" w:rsidRPr="006C0CBF" w:rsidRDefault="00D2467B" w:rsidP="00D246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0CBF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Ακολούθως πήρε το λόγο </w:t>
      </w:r>
      <w:r w:rsidR="006C0CBF" w:rsidRPr="00AB0FA0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val="en-US" w:bidi="hi-IN"/>
        </w:rPr>
        <w:t>o</w:t>
      </w:r>
      <w:r w:rsidR="006C0CBF" w:rsidRPr="00AB0FA0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6C0CBF" w:rsidRPr="00AB0FA0">
        <w:rPr>
          <w:rStyle w:val="WW8Num9z6"/>
          <w:rFonts w:asciiTheme="minorHAnsi" w:eastAsia="Arial" w:hAnsiTheme="minorHAnsi" w:cstheme="minorHAnsi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αντιδήμαρχος </w:t>
      </w:r>
      <w:r w:rsidR="006C0CBF" w:rsidRPr="00AB0F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Οικονομικών και Διοικητικών Υπηρεσιών,   (ΚΕΠ) και Αναπληρωτής Δήμαρχος </w:t>
      </w:r>
      <w:r w:rsidR="006C0CBF" w:rsidRPr="00AB0FA0">
        <w:rPr>
          <w:rStyle w:val="WW8Num9z6"/>
          <w:rFonts w:asciiTheme="minorHAnsi" w:eastAsia="Arial" w:hAnsiTheme="minorHAnsi" w:cstheme="minorHAnsi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κ. </w:t>
      </w:r>
      <w:proofErr w:type="spellStart"/>
      <w:r w:rsidR="006C0CBF" w:rsidRPr="00AB0FA0">
        <w:rPr>
          <w:rStyle w:val="WW8Num9z6"/>
          <w:rFonts w:asciiTheme="minorHAnsi" w:eastAsia="Arial" w:hAnsiTheme="minorHAnsi" w:cstheme="minorHAnsi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Μητάς</w:t>
      </w:r>
      <w:proofErr w:type="spellEnd"/>
      <w:r w:rsidR="006C0CBF" w:rsidRPr="00AB0FA0">
        <w:rPr>
          <w:rStyle w:val="WW8Num9z6"/>
          <w:rFonts w:asciiTheme="minorHAnsi" w:eastAsia="Arial" w:hAnsiTheme="minorHAnsi" w:cstheme="minorHAnsi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Αλέξανδρος   </w:t>
      </w:r>
      <w:r w:rsidRPr="006C0CBF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ο οποίος  </w:t>
      </w:r>
      <w:r w:rsidRPr="006C0CBF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 xml:space="preserve"> πρότεινε την </w:t>
      </w:r>
      <w:r w:rsidRPr="006C0CBF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αντιδήμαρχο </w:t>
      </w:r>
      <w:r w:rsidRPr="006C0CBF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>Κοινωνικής Προστασίας, Παιδείας και Δια Βίου Μάθησης</w:t>
      </w:r>
      <w:r w:rsidRPr="006C0CBF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κα. </w:t>
      </w:r>
      <w:proofErr w:type="spellStart"/>
      <w:r w:rsidRPr="006C0CBF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Νταντούμη</w:t>
      </w:r>
      <w:proofErr w:type="spellEnd"/>
      <w:r w:rsidRPr="006C0CBF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Ιωάννα</w:t>
      </w:r>
      <w:r w:rsidRPr="006C0CBF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 xml:space="preserve"> ως Πρόεδρο της Επιτροπής και ως μέλη τον  κ. </w:t>
      </w:r>
      <w:proofErr w:type="spellStart"/>
      <w:r w:rsidRPr="006C0CBF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>Καλογρηά</w:t>
      </w:r>
      <w:proofErr w:type="spellEnd"/>
      <w:r w:rsidRPr="006C0CBF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 xml:space="preserve"> Αθανάσιο </w:t>
      </w:r>
      <w:r w:rsidR="006C0CBF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 xml:space="preserve">καθώς και ο ίδιος </w:t>
      </w:r>
      <w:r w:rsidR="007240B7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 xml:space="preserve">καθώς </w:t>
      </w:r>
      <w:r w:rsidRPr="006C0CBF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 xml:space="preserve"> και την </w:t>
      </w:r>
      <w:r w:rsidR="006C0CBF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 xml:space="preserve">Φάκα Φανή </w:t>
      </w:r>
      <w:r w:rsidRPr="006C0CBF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6C0CBF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 xml:space="preserve">δημοτική υπάλληλο </w:t>
      </w:r>
      <w:r w:rsidRPr="006C0CBF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 xml:space="preserve"> του Τμήματος Προσχολικής Αγωγής του Δήμου. </w:t>
      </w:r>
    </w:p>
    <w:p w:rsidR="00D2467B" w:rsidRPr="006C0CBF" w:rsidRDefault="00D2467B" w:rsidP="00D2467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2467B" w:rsidRPr="006C0CBF" w:rsidRDefault="00D2467B" w:rsidP="00D2467B">
      <w:pPr>
        <w:jc w:val="both"/>
        <w:rPr>
          <w:rFonts w:asciiTheme="minorHAnsi" w:hAnsiTheme="minorHAnsi" w:cstheme="minorHAnsi"/>
          <w:sz w:val="22"/>
          <w:szCs w:val="22"/>
        </w:rPr>
      </w:pPr>
      <w:r w:rsidRPr="006C0C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Οι παρατάξεις της μειοψηφίας του Δημοτικού Συμβουλίου πρότειναν τον δημοτικό </w:t>
      </w:r>
      <w:proofErr w:type="spellStart"/>
      <w:r w:rsidRPr="006C0CBF">
        <w:rPr>
          <w:rFonts w:asciiTheme="minorHAnsi" w:hAnsiTheme="minorHAnsi" w:cstheme="minorHAnsi"/>
          <w:bCs/>
          <w:color w:val="000000"/>
          <w:sz w:val="22"/>
          <w:szCs w:val="22"/>
        </w:rPr>
        <w:t>σύμβουλο.κ</w:t>
      </w:r>
      <w:proofErr w:type="spellEnd"/>
      <w:r w:rsidRPr="006C0C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   </w:t>
      </w:r>
      <w:proofErr w:type="spellStart"/>
      <w:r w:rsidR="006C0CBF">
        <w:rPr>
          <w:rFonts w:asciiTheme="minorHAnsi" w:hAnsiTheme="minorHAnsi" w:cstheme="minorHAnsi"/>
          <w:bCs/>
          <w:color w:val="000000"/>
          <w:sz w:val="22"/>
          <w:szCs w:val="22"/>
        </w:rPr>
        <w:t>Τσιφή</w:t>
      </w:r>
      <w:proofErr w:type="spellEnd"/>
      <w:r w:rsidR="006C0C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Δημήτριο </w:t>
      </w:r>
      <w:r w:rsidRPr="006C0C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ως τακτικό μέλος της Επιτροπής. </w:t>
      </w:r>
    </w:p>
    <w:p w:rsidR="00D2467B" w:rsidRPr="006C0CBF" w:rsidRDefault="00D2467B" w:rsidP="00D246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467B" w:rsidRPr="008A5616" w:rsidRDefault="00D2467B" w:rsidP="00D2467B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C0CBF">
        <w:rPr>
          <w:rFonts w:asciiTheme="minorHAnsi" w:hAnsiTheme="minorHAnsi" w:cstheme="minorHAnsi"/>
          <w:bCs/>
          <w:color w:val="000000"/>
          <w:sz w:val="22"/>
          <w:szCs w:val="22"/>
        </w:rPr>
        <w:t>Οι ανωτέρω προτάσεις έγιναν ομόφωνα αποδεκτές από τα μέλη του Σώματος.</w:t>
      </w:r>
    </w:p>
    <w:p w:rsidR="000864B3" w:rsidRPr="008A5616" w:rsidRDefault="00D2467B" w:rsidP="00D2467B">
      <w:pPr>
        <w:widowControl w:val="0"/>
        <w:tabs>
          <w:tab w:val="center" w:pos="8460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8A5616">
        <w:rPr>
          <w:rFonts w:asciiTheme="minorHAnsi" w:hAnsiTheme="minorHAnsi" w:cstheme="minorHAnsi"/>
          <w:sz w:val="22"/>
          <w:szCs w:val="22"/>
        </w:rPr>
        <w:t xml:space="preserve"> </w:t>
      </w:r>
      <w:r w:rsidR="00674D6C" w:rsidRPr="008A56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6F49" w:rsidRPr="008A5616" w:rsidRDefault="006C0CBF" w:rsidP="006C0CBF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A6F49" w:rsidRPr="008A5616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9A6F49" w:rsidRPr="008A5616" w:rsidRDefault="009A6F49" w:rsidP="00E45BCE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5616">
        <w:rPr>
          <w:rFonts w:asciiTheme="minorHAnsi" w:hAnsiTheme="minorHAnsi" w:cstheme="minorHAnsi"/>
          <w:bCs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A6F49" w:rsidRPr="008A5616" w:rsidRDefault="009A6F49" w:rsidP="00E45BCE">
      <w:pPr>
        <w:pStyle w:val="a8"/>
        <w:numPr>
          <w:ilvl w:val="0"/>
          <w:numId w:val="2"/>
        </w:numPr>
        <w:suppressAutoHyphens/>
        <w:spacing w:before="6" w:after="6" w:line="360" w:lineRule="auto"/>
        <w:ind w:left="142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5616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lastRenderedPageBreak/>
        <w:t>τις διατάξεις</w:t>
      </w:r>
      <w:r w:rsidRPr="008A5616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A5616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8A561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A5616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8A561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8A56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5616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9A6F49" w:rsidRPr="008A5616" w:rsidRDefault="009A6F49" w:rsidP="00E45BCE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5616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8A5616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A5616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8A561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A5616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8A561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8A5616">
        <w:rPr>
          <w:rFonts w:asciiTheme="minorHAnsi" w:hAnsiTheme="minorHAnsi" w:cstheme="minorHAnsi"/>
          <w:bCs/>
          <w:sz w:val="22"/>
          <w:szCs w:val="22"/>
        </w:rPr>
        <w:t>«</w:t>
      </w:r>
      <w:r w:rsidRPr="008A5616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8A561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8A5616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9A6F49" w:rsidRPr="008A5616" w:rsidRDefault="009A6F49" w:rsidP="00E45BCE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5616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8A5616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8A5616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8A5616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8A5616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8A5616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D2467B" w:rsidRPr="008A5616" w:rsidRDefault="00D2467B" w:rsidP="00D2467B">
      <w:pPr>
        <w:pStyle w:val="a5"/>
        <w:widowControl w:val="0"/>
        <w:numPr>
          <w:ilvl w:val="0"/>
          <w:numId w:val="2"/>
        </w:numPr>
        <w:suppressAutoHyphens/>
        <w:spacing w:before="119" w:after="119" w:line="360" w:lineRule="auto"/>
        <w:jc w:val="both"/>
        <w:rPr>
          <w:rFonts w:asciiTheme="minorHAnsi" w:hAnsiTheme="minorHAnsi" w:cstheme="minorHAnsi"/>
          <w:szCs w:val="22"/>
        </w:rPr>
      </w:pPr>
      <w:r w:rsidRPr="008A5616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το με </w:t>
      </w:r>
      <w:proofErr w:type="spellStart"/>
      <w:r w:rsidRPr="008A5616">
        <w:rPr>
          <w:rFonts w:asciiTheme="minorHAnsi" w:hAnsiTheme="minorHAnsi" w:cstheme="minorHAnsi"/>
          <w:color w:val="000000"/>
          <w:szCs w:val="22"/>
          <w:shd w:val="clear" w:color="auto" w:fill="FFFFFF"/>
        </w:rPr>
        <w:t>αριθμ</w:t>
      </w:r>
      <w:proofErr w:type="spellEnd"/>
      <w:r w:rsidRPr="008A5616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. </w:t>
      </w:r>
      <w:proofErr w:type="spellStart"/>
      <w:r w:rsidRPr="008A5616">
        <w:rPr>
          <w:rFonts w:asciiTheme="minorHAnsi" w:hAnsiTheme="minorHAnsi" w:cstheme="minorHAnsi"/>
          <w:color w:val="000000"/>
          <w:szCs w:val="22"/>
          <w:shd w:val="clear" w:color="auto" w:fill="FFFFFF"/>
        </w:rPr>
        <w:t>Πρωτ</w:t>
      </w:r>
      <w:proofErr w:type="spellEnd"/>
      <w:r w:rsidRPr="008A5616">
        <w:rPr>
          <w:rFonts w:asciiTheme="minorHAnsi" w:hAnsiTheme="minorHAnsi" w:cstheme="minorHAnsi"/>
          <w:szCs w:val="22"/>
        </w:rPr>
        <w:t xml:space="preserve"> 10722/1-6-2023 </w:t>
      </w:r>
      <w:r w:rsidRPr="008A5616">
        <w:rPr>
          <w:rStyle w:val="af5"/>
          <w:rFonts w:asciiTheme="minorHAnsi" w:eastAsia="Arial" w:hAnsiTheme="minorHAnsi" w:cstheme="minorHAnsi"/>
          <w:i w:val="0"/>
          <w:color w:val="000000"/>
          <w:szCs w:val="22"/>
          <w:highlight w:val="white"/>
          <w:lang w:bidi="hi-IN"/>
        </w:rPr>
        <w:t>έγγραφο</w:t>
      </w:r>
      <w:r w:rsidRPr="008A5616">
        <w:rPr>
          <w:rStyle w:val="af5"/>
          <w:rFonts w:asciiTheme="minorHAnsi" w:eastAsia="Arial" w:hAnsiTheme="minorHAnsi" w:cstheme="minorHAnsi"/>
          <w:i w:val="0"/>
          <w:color w:val="000000"/>
          <w:szCs w:val="22"/>
          <w:highlight w:val="white"/>
          <w:shd w:val="clear" w:color="auto" w:fill="FFFFFF"/>
          <w:lang w:bidi="hi-IN"/>
        </w:rPr>
        <w:t xml:space="preserve"> της Δ/</w:t>
      </w:r>
      <w:proofErr w:type="spellStart"/>
      <w:r w:rsidRPr="008A5616">
        <w:rPr>
          <w:rStyle w:val="af5"/>
          <w:rFonts w:asciiTheme="minorHAnsi" w:eastAsia="Arial" w:hAnsiTheme="minorHAnsi" w:cstheme="minorHAnsi"/>
          <w:i w:val="0"/>
          <w:color w:val="000000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8A5616">
        <w:rPr>
          <w:rStyle w:val="af5"/>
          <w:rFonts w:asciiTheme="minorHAnsi" w:eastAsia="Arial" w:hAnsiTheme="minorHAnsi" w:cstheme="minorHAnsi"/>
          <w:i w:val="0"/>
          <w:color w:val="000000"/>
          <w:szCs w:val="22"/>
          <w:highlight w:val="white"/>
          <w:shd w:val="clear" w:color="auto" w:fill="FFFFFF"/>
          <w:lang w:bidi="hi-IN"/>
        </w:rPr>
        <w:t xml:space="preserve"> Κοινωνικής Προστασίας ,Παιδείας και Δια Βίου Μάθησης  του Δήμου</w:t>
      </w:r>
      <w:r w:rsidRPr="008A5616">
        <w:rPr>
          <w:rFonts w:asciiTheme="minorHAnsi" w:eastAsia="Arial" w:hAnsiTheme="minorHAnsi" w:cstheme="minorHAnsi"/>
          <w:i/>
          <w:color w:val="000000"/>
          <w:szCs w:val="22"/>
          <w:highlight w:val="white"/>
          <w:shd w:val="clear" w:color="auto" w:fill="FFFFFF"/>
          <w:lang w:bidi="hi-IN"/>
        </w:rPr>
        <w:t xml:space="preserve"> </w:t>
      </w:r>
      <w:r w:rsidRPr="008A5616">
        <w:rPr>
          <w:rFonts w:asciiTheme="minorHAnsi" w:eastAsia="Arial" w:hAnsiTheme="minorHAnsi" w:cstheme="minorHAnsi"/>
          <w:color w:val="000000"/>
          <w:szCs w:val="22"/>
          <w:highlight w:val="white"/>
          <w:shd w:val="clear" w:color="auto" w:fill="FFFFFF"/>
          <w:lang w:bidi="hi-IN"/>
        </w:rPr>
        <w:t>, που  είχε διανεμηθεί</w:t>
      </w:r>
      <w:r w:rsidRPr="008A5616">
        <w:rPr>
          <w:rFonts w:asciiTheme="minorHAnsi" w:eastAsia="Arial" w:hAnsiTheme="minorHAnsi" w:cstheme="minorHAnsi"/>
          <w:color w:val="000000"/>
          <w:szCs w:val="22"/>
          <w:shd w:val="clear" w:color="auto" w:fill="FFFFFF"/>
          <w:lang w:bidi="hi-IN"/>
        </w:rPr>
        <w:t>.</w:t>
      </w:r>
    </w:p>
    <w:p w:rsidR="00D2467B" w:rsidRPr="008A5616" w:rsidRDefault="00D2467B" w:rsidP="00D2467B">
      <w:pPr>
        <w:pStyle w:val="210"/>
        <w:widowControl w:val="0"/>
        <w:numPr>
          <w:ilvl w:val="0"/>
          <w:numId w:val="2"/>
        </w:numPr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eastAsia="Arial" w:hAnsiTheme="minorHAnsi" w:cstheme="minorHAnsi"/>
          <w:sz w:val="22"/>
          <w:szCs w:val="22"/>
        </w:rPr>
        <w:t>-τις διατάξεις του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A5616">
        <w:rPr>
          <w:rFonts w:asciiTheme="minorHAnsi" w:hAnsiTheme="minorHAnsi" w:cstheme="minorHAnsi"/>
          <w:bCs/>
          <w:sz w:val="22"/>
          <w:szCs w:val="22"/>
        </w:rPr>
        <w:t>άρθρου 3 παρ. 5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8A5616">
        <w:rPr>
          <w:rFonts w:asciiTheme="minorHAnsi" w:hAnsiTheme="minorHAnsi" w:cstheme="minorHAnsi"/>
          <w:sz w:val="22"/>
          <w:szCs w:val="22"/>
        </w:rPr>
        <w:t>του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A5616">
        <w:rPr>
          <w:rFonts w:asciiTheme="minorHAnsi" w:hAnsiTheme="minorHAnsi" w:cstheme="minorHAnsi"/>
          <w:bCs/>
          <w:sz w:val="22"/>
          <w:szCs w:val="22"/>
        </w:rPr>
        <w:t xml:space="preserve">Κανονισμού Λειτουργίας του τμήματος Προσχολικής Αγωγής Δήμου </w:t>
      </w:r>
      <w:proofErr w:type="spellStart"/>
      <w:r w:rsidRPr="008A5616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8A56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A5616">
        <w:rPr>
          <w:rFonts w:asciiTheme="minorHAnsi" w:hAnsiTheme="minorHAnsi" w:cstheme="minorHAnsi"/>
          <w:sz w:val="22"/>
          <w:szCs w:val="22"/>
        </w:rPr>
        <w:t>(απόφαση Δημοτικού Συμβουλίου 329/2018 ΑΔΑ: 72Ν5ΩΛΗ-ΒΑ3)</w:t>
      </w:r>
    </w:p>
    <w:p w:rsidR="00D2467B" w:rsidRPr="008A5616" w:rsidRDefault="00D2467B" w:rsidP="00D2467B">
      <w:pPr>
        <w:pStyle w:val="210"/>
        <w:widowControl w:val="0"/>
        <w:numPr>
          <w:ilvl w:val="0"/>
          <w:numId w:val="2"/>
        </w:numPr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eastAsia="Arial" w:hAnsiTheme="minorHAnsi" w:cstheme="minorHAnsi"/>
          <w:sz w:val="22"/>
          <w:szCs w:val="22"/>
        </w:rPr>
        <w:t xml:space="preserve">- την </w:t>
      </w:r>
      <w:proofErr w:type="spellStart"/>
      <w:r w:rsidRPr="008A5616">
        <w:rPr>
          <w:rFonts w:asciiTheme="minorHAnsi" w:eastAsia="Arial" w:hAnsiTheme="minorHAnsi" w:cstheme="minorHAnsi"/>
          <w:sz w:val="22"/>
          <w:szCs w:val="22"/>
        </w:rPr>
        <w:t>υπ</w:t>
      </w:r>
      <w:r w:rsidRPr="008A5616">
        <w:rPr>
          <w:rFonts w:asciiTheme="minorHAnsi" w:hAnsiTheme="minorHAnsi" w:cstheme="minorHAnsi"/>
          <w:sz w:val="22"/>
          <w:szCs w:val="22"/>
        </w:rPr>
        <w:t>.αριθμ</w:t>
      </w:r>
      <w:proofErr w:type="spellEnd"/>
      <w:r w:rsidRPr="008A5616">
        <w:rPr>
          <w:rFonts w:asciiTheme="minorHAnsi" w:hAnsiTheme="minorHAnsi" w:cstheme="minorHAnsi"/>
          <w:sz w:val="22"/>
          <w:szCs w:val="22"/>
        </w:rPr>
        <w:t>.  41087/2017 (ΦΕΚ 4249/τ.Β’/05-12-2017</w:t>
      </w:r>
      <w:r w:rsidRPr="008A5616">
        <w:rPr>
          <w:rFonts w:asciiTheme="minorHAnsi" w:eastAsia="Arial" w:hAnsiTheme="minorHAnsi" w:cstheme="minorHAnsi"/>
          <w:sz w:val="22"/>
          <w:szCs w:val="22"/>
        </w:rPr>
        <w:t>) ΚΥΑ.</w:t>
      </w:r>
    </w:p>
    <w:p w:rsidR="00D2467B" w:rsidRPr="008A5616" w:rsidRDefault="00D2467B" w:rsidP="00D2467B">
      <w:pPr>
        <w:pStyle w:val="210"/>
        <w:widowControl w:val="0"/>
        <w:numPr>
          <w:ilvl w:val="0"/>
          <w:numId w:val="2"/>
        </w:numPr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eastAsia="Arial" w:hAnsiTheme="minorHAnsi" w:cstheme="minorHAnsi"/>
          <w:sz w:val="22"/>
          <w:szCs w:val="22"/>
        </w:rPr>
        <w:t>- τις σχετικές  προτάσεις ορισμού των μελών της αρμόδιας επιτροπής</w:t>
      </w:r>
    </w:p>
    <w:p w:rsidR="00872EDF" w:rsidRPr="008A5616" w:rsidRDefault="00872EDF" w:rsidP="001A059F">
      <w:pPr>
        <w:pStyle w:val="a8"/>
        <w:ind w:left="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72EDF" w:rsidRPr="008A5616" w:rsidRDefault="00872EDF" w:rsidP="00E45BCE">
      <w:pPr>
        <w:pStyle w:val="a5"/>
        <w:numPr>
          <w:ilvl w:val="0"/>
          <w:numId w:val="2"/>
        </w:numPr>
        <w:suppressAutoHyphens/>
        <w:spacing w:line="360" w:lineRule="auto"/>
        <w:ind w:left="142" w:firstLine="0"/>
        <w:jc w:val="both"/>
        <w:rPr>
          <w:rFonts w:asciiTheme="minorHAnsi" w:hAnsiTheme="minorHAnsi" w:cstheme="minorHAnsi"/>
          <w:szCs w:val="22"/>
        </w:rPr>
      </w:pPr>
      <w:r w:rsidRPr="008A5616">
        <w:rPr>
          <w:rFonts w:asciiTheme="minorHAnsi" w:hAnsiTheme="minorHAnsi" w:cstheme="minorHAnsi"/>
          <w:szCs w:val="22"/>
        </w:rPr>
        <w:t xml:space="preserve">  </w:t>
      </w:r>
      <w:r w:rsidRPr="008A5616">
        <w:rPr>
          <w:rFonts w:asciiTheme="minorHAnsi" w:eastAsia="SimSun" w:hAnsiTheme="minorHAnsi" w:cstheme="minorHAnsi"/>
          <w:bCs/>
          <w:kern w:val="1"/>
          <w:szCs w:val="22"/>
          <w:lang w:bidi="hi-IN"/>
        </w:rPr>
        <w:t xml:space="preserve"> </w:t>
      </w:r>
      <w:r w:rsidRPr="008A5616">
        <w:rPr>
          <w:rFonts w:asciiTheme="minorHAnsi" w:hAnsiTheme="minorHAnsi" w:cstheme="minorHAnsi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872EDF" w:rsidRPr="008A5616" w:rsidRDefault="00872EDF" w:rsidP="00E27C9E">
      <w:pPr>
        <w:spacing w:line="120" w:lineRule="exac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872EDF" w:rsidRPr="008A5616" w:rsidRDefault="00872EDF" w:rsidP="00F2639D">
      <w:pPr>
        <w:spacing w:before="6" w:line="260" w:lineRule="exact"/>
        <w:ind w:left="142" w:hanging="142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8A5616">
        <w:rPr>
          <w:rFonts w:asciiTheme="minorHAnsi" w:eastAsia="Arial" w:hAnsiTheme="minorHAnsi" w:cstheme="minorHAnsi"/>
          <w:b/>
          <w:bCs/>
          <w:sz w:val="22"/>
          <w:szCs w:val="22"/>
        </w:rPr>
        <w:t>ΑΠΟΦΑΣΙΖΕΙ ΟΜΟΦΩΝΑ</w:t>
      </w:r>
    </w:p>
    <w:p w:rsidR="007D128A" w:rsidRPr="008A5616" w:rsidRDefault="007D128A" w:rsidP="00F2639D">
      <w:pPr>
        <w:spacing w:before="6" w:line="260" w:lineRule="exact"/>
        <w:ind w:left="142" w:hanging="142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2467B" w:rsidRPr="008A5616" w:rsidRDefault="00D2467B" w:rsidP="00D2467B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hAnsiTheme="minorHAnsi" w:cstheme="minorHAnsi"/>
          <w:sz w:val="22"/>
          <w:szCs w:val="22"/>
        </w:rPr>
        <w:t xml:space="preserve">Συγκροτεί </w:t>
      </w:r>
      <w:r w:rsidRPr="008A5616">
        <w:rPr>
          <w:rFonts w:asciiTheme="minorHAnsi" w:eastAsia="Arial" w:hAnsiTheme="minorHAnsi" w:cstheme="minorHAnsi"/>
          <w:iCs/>
          <w:color w:val="000000"/>
          <w:sz w:val="22"/>
          <w:szCs w:val="22"/>
          <w:highlight w:val="white"/>
        </w:rPr>
        <w:t>πενταμελή Επιτροπή</w:t>
      </w:r>
      <w:r w:rsidRPr="008A5616">
        <w:rPr>
          <w:rFonts w:asciiTheme="minorHAnsi" w:eastAsia="Arial" w:hAnsiTheme="minorHAnsi" w:cstheme="minorHAnsi"/>
          <w:bCs/>
          <w:iCs/>
          <w:sz w:val="22"/>
          <w:szCs w:val="22"/>
          <w:highlight w:val="white"/>
        </w:rPr>
        <w:t xml:space="preserve"> </w:t>
      </w:r>
      <w:r w:rsidRPr="008A5616">
        <w:rPr>
          <w:rFonts w:asciiTheme="minorHAnsi" w:eastAsia="Arial" w:hAnsiTheme="minorHAnsi" w:cstheme="minorHAnsi"/>
          <w:bCs/>
          <w:iCs/>
          <w:color w:val="000000"/>
          <w:sz w:val="22"/>
          <w:szCs w:val="22"/>
          <w:highlight w:val="white"/>
        </w:rPr>
        <w:t xml:space="preserve">Αξιολόγησης και Επιλογής των αιτήσεων εγγραφής και επανεγγραφής βρεφών - νηπίων των Δημοτικών Παιδικών και Βρεφονηπιακών Σταθμών  του Δήμου </w:t>
      </w:r>
      <w:proofErr w:type="spellStart"/>
      <w:r w:rsidRPr="008A5616">
        <w:rPr>
          <w:rFonts w:asciiTheme="minorHAnsi" w:eastAsia="Arial" w:hAnsiTheme="minorHAnsi" w:cstheme="minorHAnsi"/>
          <w:bCs/>
          <w:iCs/>
          <w:color w:val="000000"/>
          <w:sz w:val="22"/>
          <w:szCs w:val="22"/>
          <w:highlight w:val="white"/>
        </w:rPr>
        <w:t>Λεβαδέων</w:t>
      </w:r>
      <w:proofErr w:type="spellEnd"/>
      <w:r w:rsidRPr="008A5616">
        <w:rPr>
          <w:rFonts w:asciiTheme="minorHAnsi" w:eastAsia="Arial" w:hAnsiTheme="minorHAnsi" w:cstheme="minorHAnsi"/>
          <w:bCs/>
          <w:iCs/>
          <w:color w:val="000000"/>
          <w:sz w:val="22"/>
          <w:szCs w:val="22"/>
          <w:highlight w:val="white"/>
        </w:rPr>
        <w:t>, για τη σχολική χρονιά 202</w:t>
      </w:r>
      <w:r w:rsidR="008A5616" w:rsidRPr="008A5616">
        <w:rPr>
          <w:rFonts w:asciiTheme="minorHAnsi" w:eastAsia="Arial" w:hAnsiTheme="minorHAnsi" w:cstheme="minorHAnsi"/>
          <w:bCs/>
          <w:iCs/>
          <w:color w:val="000000"/>
          <w:sz w:val="22"/>
          <w:szCs w:val="22"/>
          <w:highlight w:val="white"/>
        </w:rPr>
        <w:t>3</w:t>
      </w:r>
      <w:r w:rsidRPr="008A5616">
        <w:rPr>
          <w:rFonts w:asciiTheme="minorHAnsi" w:eastAsia="Arial" w:hAnsiTheme="minorHAnsi" w:cstheme="minorHAnsi"/>
          <w:bCs/>
          <w:iCs/>
          <w:color w:val="000000"/>
          <w:sz w:val="22"/>
          <w:szCs w:val="22"/>
          <w:highlight w:val="white"/>
        </w:rPr>
        <w:t>-202</w:t>
      </w:r>
      <w:r w:rsidR="008A5616" w:rsidRPr="008A5616">
        <w:rPr>
          <w:rFonts w:asciiTheme="minorHAnsi" w:eastAsia="Arial" w:hAnsiTheme="minorHAnsi" w:cstheme="minorHAnsi"/>
          <w:bCs/>
          <w:iCs/>
          <w:color w:val="000000"/>
          <w:sz w:val="22"/>
          <w:szCs w:val="22"/>
          <w:highlight w:val="white"/>
        </w:rPr>
        <w:t>4</w:t>
      </w:r>
      <w:r w:rsidRPr="008A5616">
        <w:rPr>
          <w:rFonts w:asciiTheme="minorHAnsi" w:eastAsia="Arial" w:hAnsiTheme="minorHAnsi" w:cstheme="minorHAnsi"/>
          <w:bCs/>
          <w:iCs/>
          <w:color w:val="000000"/>
          <w:sz w:val="22"/>
          <w:szCs w:val="22"/>
          <w:highlight w:val="white"/>
        </w:rPr>
        <w:t xml:space="preserve"> αποτελούμενη από τους παρακάτω:</w:t>
      </w:r>
    </w:p>
    <w:p w:rsidR="00D2467B" w:rsidRPr="008A5616" w:rsidRDefault="00D2467B" w:rsidP="00D2467B">
      <w:pPr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8A561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</w:p>
    <w:p w:rsidR="00D2467B" w:rsidRPr="00C77E76" w:rsidRDefault="00D2467B" w:rsidP="00D2467B">
      <w:pPr>
        <w:pStyle w:val="a8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7E76">
        <w:rPr>
          <w:rFonts w:asciiTheme="minorHAnsi" w:hAnsiTheme="minorHAnsi" w:cstheme="minorHAnsi"/>
          <w:bCs/>
          <w:sz w:val="22"/>
          <w:szCs w:val="22"/>
        </w:rPr>
        <w:t>Νταντούμη</w:t>
      </w:r>
      <w:proofErr w:type="spellEnd"/>
      <w:r w:rsidRPr="00C77E76">
        <w:rPr>
          <w:rFonts w:asciiTheme="minorHAnsi" w:hAnsiTheme="minorHAnsi" w:cstheme="minorHAnsi"/>
          <w:bCs/>
          <w:sz w:val="22"/>
          <w:szCs w:val="22"/>
        </w:rPr>
        <w:t xml:space="preserve"> Ιωάννα  Αντιδήμαρχο  Δ/</w:t>
      </w:r>
      <w:proofErr w:type="spellStart"/>
      <w:r w:rsidRPr="00C77E76">
        <w:rPr>
          <w:rFonts w:asciiTheme="minorHAnsi" w:hAnsiTheme="minorHAnsi" w:cstheme="minorHAnsi"/>
          <w:bCs/>
          <w:sz w:val="22"/>
          <w:szCs w:val="22"/>
        </w:rPr>
        <w:t>νσης</w:t>
      </w:r>
      <w:proofErr w:type="spellEnd"/>
      <w:r w:rsidRPr="00C77E76">
        <w:rPr>
          <w:rFonts w:asciiTheme="minorHAnsi" w:hAnsiTheme="minorHAnsi" w:cstheme="minorHAnsi"/>
          <w:bCs/>
          <w:sz w:val="22"/>
          <w:szCs w:val="22"/>
        </w:rPr>
        <w:t xml:space="preserve"> Κοινωνικής Προστασίας, Παιδείας &amp; Δια Βίου Μάθησης,  ως Πρόεδρο. </w:t>
      </w:r>
    </w:p>
    <w:p w:rsidR="00D2467B" w:rsidRPr="00C77E76" w:rsidRDefault="00D2467B" w:rsidP="00D2467B">
      <w:pPr>
        <w:pStyle w:val="23"/>
        <w:numPr>
          <w:ilvl w:val="0"/>
          <w:numId w:val="15"/>
        </w:numPr>
        <w:spacing w:after="120"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C77E76">
        <w:rPr>
          <w:rFonts w:asciiTheme="minorHAnsi" w:hAnsiTheme="minorHAnsi" w:cstheme="minorHAnsi"/>
          <w:bCs/>
          <w:color w:val="auto"/>
          <w:sz w:val="22"/>
          <w:szCs w:val="22"/>
        </w:rPr>
        <w:t>Καλογρηά</w:t>
      </w:r>
      <w:proofErr w:type="spellEnd"/>
      <w:r w:rsidRPr="00C77E7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Αθανάσιο  – δημοτικό σύμβουλο, ως μέλος</w:t>
      </w:r>
    </w:p>
    <w:p w:rsidR="00D2467B" w:rsidRPr="00C77E76" w:rsidRDefault="00D2467B" w:rsidP="00D2467B">
      <w:pPr>
        <w:pStyle w:val="23"/>
        <w:numPr>
          <w:ilvl w:val="0"/>
          <w:numId w:val="15"/>
        </w:numPr>
        <w:spacing w:after="120"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C77E76">
        <w:rPr>
          <w:rFonts w:asciiTheme="minorHAnsi" w:eastAsia="Arial" w:hAnsiTheme="minorHAnsi" w:cstheme="minorHAnsi"/>
          <w:iCs/>
          <w:color w:val="auto"/>
          <w:sz w:val="22"/>
          <w:szCs w:val="22"/>
          <w:lang w:eastAsia="el-GR"/>
        </w:rPr>
        <w:t>Μητά</w:t>
      </w:r>
      <w:proofErr w:type="spellEnd"/>
      <w:r w:rsidRPr="00C77E76">
        <w:rPr>
          <w:rFonts w:asciiTheme="minorHAnsi" w:eastAsia="Arial" w:hAnsiTheme="minorHAnsi" w:cstheme="minorHAnsi"/>
          <w:iCs/>
          <w:color w:val="auto"/>
          <w:sz w:val="22"/>
          <w:szCs w:val="22"/>
          <w:lang w:eastAsia="el-GR"/>
        </w:rPr>
        <w:t xml:space="preserve"> Αλέξανδρο – Πρόεδρο του Δημοτικού Συμβουλίου </w:t>
      </w:r>
      <w:r w:rsidRPr="00C77E76">
        <w:rPr>
          <w:rFonts w:asciiTheme="minorHAnsi" w:hAnsiTheme="minorHAnsi" w:cstheme="minorHAnsi"/>
          <w:bCs/>
          <w:color w:val="auto"/>
          <w:sz w:val="22"/>
          <w:szCs w:val="22"/>
        </w:rPr>
        <w:t>, ως μέλος</w:t>
      </w:r>
    </w:p>
    <w:p w:rsidR="00D2467B" w:rsidRPr="00C77E76" w:rsidRDefault="006C0CBF" w:rsidP="00D2467B">
      <w:pPr>
        <w:pStyle w:val="23"/>
        <w:numPr>
          <w:ilvl w:val="0"/>
          <w:numId w:val="15"/>
        </w:numPr>
        <w:spacing w:after="120"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eastAsia="Arial" w:hAnsiTheme="minorHAnsi" w:cstheme="minorHAnsi"/>
          <w:iCs/>
          <w:color w:val="auto"/>
          <w:sz w:val="22"/>
          <w:szCs w:val="22"/>
          <w:lang w:eastAsia="el-GR"/>
        </w:rPr>
        <w:t>Τσιφή</w:t>
      </w:r>
      <w:proofErr w:type="spellEnd"/>
      <w:r>
        <w:rPr>
          <w:rFonts w:asciiTheme="minorHAnsi" w:eastAsia="Arial" w:hAnsiTheme="minorHAnsi" w:cstheme="minorHAnsi"/>
          <w:iCs/>
          <w:color w:val="auto"/>
          <w:sz w:val="22"/>
          <w:szCs w:val="22"/>
          <w:lang w:eastAsia="el-GR"/>
        </w:rPr>
        <w:t xml:space="preserve"> Δημήτριο </w:t>
      </w:r>
      <w:r w:rsidR="00D2467B" w:rsidRPr="00C77E76">
        <w:rPr>
          <w:rFonts w:asciiTheme="minorHAnsi" w:eastAsia="Arial" w:hAnsiTheme="minorHAnsi" w:cstheme="minorHAnsi"/>
          <w:iCs/>
          <w:color w:val="auto"/>
          <w:sz w:val="22"/>
          <w:szCs w:val="22"/>
          <w:lang w:eastAsia="el-GR"/>
        </w:rPr>
        <w:t xml:space="preserve">  -δημοτικό σύμβουλο</w:t>
      </w:r>
      <w:r w:rsidR="00D2467B" w:rsidRPr="00C77E76">
        <w:rPr>
          <w:rFonts w:asciiTheme="minorHAnsi" w:hAnsiTheme="minorHAnsi" w:cstheme="minorHAnsi"/>
          <w:bCs/>
          <w:color w:val="auto"/>
          <w:sz w:val="22"/>
          <w:szCs w:val="22"/>
        </w:rPr>
        <w:t>, ως μέλος</w:t>
      </w:r>
    </w:p>
    <w:p w:rsidR="00D2467B" w:rsidRPr="00C77E76" w:rsidRDefault="006C0CBF" w:rsidP="00D2467B">
      <w:pPr>
        <w:pStyle w:val="23"/>
        <w:numPr>
          <w:ilvl w:val="0"/>
          <w:numId w:val="15"/>
        </w:numPr>
        <w:spacing w:after="120"/>
        <w:jc w:val="both"/>
        <w:textAlignment w:val="auto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Style w:val="af5"/>
          <w:rFonts w:asciiTheme="minorHAnsi" w:eastAsia="Arial" w:hAnsiTheme="minorHAnsi" w:cstheme="minorHAnsi"/>
          <w:i w:val="0"/>
          <w:shadow/>
          <w:color w:val="auto"/>
          <w:sz w:val="22"/>
          <w:szCs w:val="22"/>
          <w:highlight w:val="white"/>
          <w:shd w:val="clear" w:color="auto" w:fill="FFFFFF"/>
          <w:lang w:eastAsia="el-GR"/>
        </w:rPr>
        <w:t xml:space="preserve">Φάκα Φανή </w:t>
      </w:r>
      <w:r w:rsidR="00D2467B" w:rsidRPr="00C77E76">
        <w:rPr>
          <w:rStyle w:val="af5"/>
          <w:rFonts w:asciiTheme="minorHAnsi" w:eastAsia="Arial" w:hAnsiTheme="minorHAnsi" w:cstheme="minorHAnsi"/>
          <w:i w:val="0"/>
          <w:shadow/>
          <w:color w:val="auto"/>
          <w:sz w:val="22"/>
          <w:szCs w:val="22"/>
          <w:highlight w:val="white"/>
          <w:shd w:val="clear" w:color="auto" w:fill="FFFFFF"/>
          <w:lang w:eastAsia="el-GR"/>
        </w:rPr>
        <w:t xml:space="preserve"> –δημοτική υπάλληλο  </w:t>
      </w:r>
      <w:r>
        <w:rPr>
          <w:rStyle w:val="af5"/>
          <w:rFonts w:asciiTheme="minorHAnsi" w:eastAsia="Arial" w:hAnsiTheme="minorHAnsi" w:cstheme="minorHAnsi"/>
          <w:i w:val="0"/>
          <w:shadow/>
          <w:color w:val="auto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2656A3">
        <w:rPr>
          <w:rStyle w:val="af5"/>
          <w:rFonts w:asciiTheme="minorHAnsi" w:eastAsia="Arial" w:hAnsiTheme="minorHAnsi" w:cstheme="minorHAnsi"/>
          <w:i w:val="0"/>
          <w:shadow/>
          <w:color w:val="auto"/>
          <w:sz w:val="22"/>
          <w:szCs w:val="22"/>
          <w:highlight w:val="white"/>
          <w:shd w:val="clear" w:color="auto" w:fill="FFFFFF"/>
          <w:lang w:eastAsia="el-GR"/>
        </w:rPr>
        <w:t xml:space="preserve">του κλάδου ΤΕ Βρεφονηπιοκόμων του </w:t>
      </w:r>
      <w:r w:rsidR="00D2467B" w:rsidRPr="00C77E76">
        <w:rPr>
          <w:rStyle w:val="af5"/>
          <w:rFonts w:asciiTheme="minorHAnsi" w:eastAsia="Arial" w:hAnsiTheme="minorHAnsi" w:cstheme="minorHAnsi"/>
          <w:i w:val="0"/>
          <w:shadow/>
          <w:color w:val="auto"/>
          <w:sz w:val="22"/>
          <w:szCs w:val="22"/>
          <w:highlight w:val="white"/>
          <w:shd w:val="clear" w:color="auto" w:fill="FFFFFF"/>
          <w:lang w:eastAsia="el-GR"/>
        </w:rPr>
        <w:t xml:space="preserve"> Τμ. Προσχολικής Αγωγής</w:t>
      </w:r>
      <w:r w:rsidR="00D2467B" w:rsidRPr="00C77E76">
        <w:rPr>
          <w:rStyle w:val="af5"/>
          <w:rFonts w:asciiTheme="minorHAnsi" w:eastAsia="Arial" w:hAnsiTheme="minorHAnsi" w:cstheme="minorHAnsi"/>
          <w:i w:val="0"/>
          <w:shadow/>
          <w:color w:val="auto"/>
          <w:sz w:val="22"/>
          <w:szCs w:val="22"/>
          <w:shd w:val="clear" w:color="auto" w:fill="FFFFFF"/>
          <w:lang w:eastAsia="el-GR"/>
        </w:rPr>
        <w:t>, ως μέλος.</w:t>
      </w:r>
    </w:p>
    <w:p w:rsidR="000316A6" w:rsidRPr="008A5616" w:rsidRDefault="000316A6" w:rsidP="001D4DB8">
      <w:pPr>
        <w:spacing w:before="100" w:beforeAutospacing="1" w:after="100" w:afterAutospacing="1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8A5616" w:rsidRDefault="00AF4104" w:rsidP="001D4DB8">
      <w:pPr>
        <w:spacing w:before="100" w:beforeAutospacing="1" w:after="100" w:afterAutospacing="1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8A561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8A561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7F680B" w:rsidRPr="008A561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7240B7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20</w:t>
      </w:r>
    </w:p>
    <w:p w:rsidR="00AF4104" w:rsidRPr="008A5616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8A5616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8A5616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8A5616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8A56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A5616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8A5616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8A5616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8A5616">
        <w:rPr>
          <w:rFonts w:asciiTheme="minorHAnsi" w:eastAsia="Calibri" w:hAnsiTheme="minorHAnsi" w:cstheme="minorHAnsi"/>
          <w:sz w:val="22"/>
          <w:szCs w:val="22"/>
        </w:rPr>
        <w:t>)</w:t>
      </w:r>
    </w:p>
    <w:p w:rsidR="007240B7" w:rsidRPr="008A5616" w:rsidRDefault="007240B7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F4104" w:rsidRPr="008A5616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8A5616">
        <w:rPr>
          <w:rFonts w:asciiTheme="minorHAnsi" w:eastAsia="Arial" w:hAnsiTheme="minorHAnsi" w:cstheme="minorHAnsi"/>
          <w:b/>
          <w:iCs/>
          <w:sz w:val="22"/>
          <w:szCs w:val="22"/>
        </w:rPr>
        <w:lastRenderedPageBreak/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Παπαϊωάννου  Λουκάς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Πέτρος 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B7" w:rsidRPr="00AB0FA0" w:rsidTr="006470F1">
        <w:tc>
          <w:tcPr>
            <w:tcW w:w="425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B0F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240B7" w:rsidRPr="00AB0FA0" w:rsidRDefault="007240B7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240B7" w:rsidRPr="00AB0FA0" w:rsidRDefault="007240B7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3C7A" w:rsidRPr="008A5616" w:rsidRDefault="008B3C7A" w:rsidP="00793AC6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7E10D1" w:rsidRPr="008A5616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8A5616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67" w:rsidRDefault="006A5367">
      <w:r>
        <w:separator/>
      </w:r>
    </w:p>
  </w:endnote>
  <w:endnote w:type="continuationSeparator" w:id="0">
    <w:p w:rsidR="006A5367" w:rsidRDefault="006A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7240B7">
    <w:pPr>
      <w:pStyle w:val="a3"/>
      <w:jc w:val="center"/>
    </w:pPr>
    <w:r>
      <w:t>120/</w:t>
    </w:r>
    <w:r w:rsidR="00793AC6">
      <w:t xml:space="preserve">2023 ΑΠΟΦΑΣΗ ΔΗΜΟΤΙΚΟΥ ΣΥΜΒΟΥΛΙΟΥ ΔΗΜΟΥ ΛΕΒΑΔΕΩΝ   </w:t>
    </w:r>
    <w:fldSimple w:instr=" PAGE   \* MERGEFORMAT ">
      <w:r w:rsidR="00BD091A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67" w:rsidRDefault="006A5367">
      <w:r>
        <w:separator/>
      </w:r>
    </w:p>
  </w:footnote>
  <w:footnote w:type="continuationSeparator" w:id="0">
    <w:p w:rsidR="006A5367" w:rsidRDefault="006A5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28"/>
  </w:num>
  <w:num w:numId="15">
    <w:abstractNumId w:val="27"/>
  </w:num>
  <w:num w:numId="16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65D6"/>
    <w:rsid w:val="000F6A50"/>
    <w:rsid w:val="000F6DDE"/>
    <w:rsid w:val="00102715"/>
    <w:rsid w:val="0010301D"/>
    <w:rsid w:val="001030E1"/>
    <w:rsid w:val="00104BD1"/>
    <w:rsid w:val="00104D39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0214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6A3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08CB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5C0A"/>
    <w:rsid w:val="005E62F7"/>
    <w:rsid w:val="005F0A80"/>
    <w:rsid w:val="00601FC5"/>
    <w:rsid w:val="006033C5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5B86"/>
    <w:rsid w:val="006A0BCA"/>
    <w:rsid w:val="006A4024"/>
    <w:rsid w:val="006A4268"/>
    <w:rsid w:val="006A5367"/>
    <w:rsid w:val="006A54B9"/>
    <w:rsid w:val="006A627C"/>
    <w:rsid w:val="006B107E"/>
    <w:rsid w:val="006B294C"/>
    <w:rsid w:val="006B3F5E"/>
    <w:rsid w:val="006B6D8C"/>
    <w:rsid w:val="006C0CBF"/>
    <w:rsid w:val="006C1865"/>
    <w:rsid w:val="006C1B10"/>
    <w:rsid w:val="006D0216"/>
    <w:rsid w:val="006D2737"/>
    <w:rsid w:val="006D3C55"/>
    <w:rsid w:val="006D5C92"/>
    <w:rsid w:val="006D79EB"/>
    <w:rsid w:val="006E080F"/>
    <w:rsid w:val="006E0904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0B7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45C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6601"/>
    <w:rsid w:val="00876DC4"/>
    <w:rsid w:val="00877F0B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5C26"/>
    <w:rsid w:val="009D694A"/>
    <w:rsid w:val="009D6A8E"/>
    <w:rsid w:val="009E10A4"/>
    <w:rsid w:val="009E29BD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5738D"/>
    <w:rsid w:val="00A60ADD"/>
    <w:rsid w:val="00A61832"/>
    <w:rsid w:val="00A61840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D3C"/>
    <w:rsid w:val="00BC3EC9"/>
    <w:rsid w:val="00BC47F0"/>
    <w:rsid w:val="00BC5166"/>
    <w:rsid w:val="00BC734D"/>
    <w:rsid w:val="00BC7708"/>
    <w:rsid w:val="00BD091A"/>
    <w:rsid w:val="00BD39F4"/>
    <w:rsid w:val="00BD5748"/>
    <w:rsid w:val="00BE1909"/>
    <w:rsid w:val="00BE261A"/>
    <w:rsid w:val="00BE2B14"/>
    <w:rsid w:val="00BE2BB8"/>
    <w:rsid w:val="00BE73BC"/>
    <w:rsid w:val="00BF2811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7837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513B"/>
    <w:rsid w:val="00E067D2"/>
    <w:rsid w:val="00E14A1F"/>
    <w:rsid w:val="00E21EB3"/>
    <w:rsid w:val="00E22BD2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559E"/>
    <w:rsid w:val="00F21261"/>
    <w:rsid w:val="00F23948"/>
    <w:rsid w:val="00F24A14"/>
    <w:rsid w:val="00F25522"/>
    <w:rsid w:val="00F2639D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WW8Num9z6">
    <w:name w:val="WW8Num9z6"/>
    <w:rsid w:val="006C0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B580EA0-C40F-43A7-AE43-1FC92803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1343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2023-06-15T09:35:00Z</cp:lastPrinted>
  <dcterms:created xsi:type="dcterms:W3CDTF">2023-06-15T09:32:00Z</dcterms:created>
  <dcterms:modified xsi:type="dcterms:W3CDTF">2023-06-15T09:37:00Z</dcterms:modified>
</cp:coreProperties>
</file>